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5CD7AA6" w14:textId="77777777" w:rsidR="00FD59D0" w:rsidRPr="00FD59D0" w:rsidRDefault="00FD59D0" w:rsidP="00FD59D0">
      <w:pPr>
        <w:pStyle w:val="BodyText"/>
        <w:jc w:val="center"/>
        <w:rPr>
          <w:b/>
          <w:bCs/>
        </w:rPr>
      </w:pPr>
      <w:r w:rsidRPr="00FD59D0">
        <w:rPr>
          <w:b/>
          <w:bCs/>
        </w:rPr>
        <w:t>PLANIFIKIMI DITOR</w:t>
      </w:r>
    </w:p>
    <w:p w14:paraId="76E70339" w14:textId="77777777" w:rsidR="00FD59D0" w:rsidRPr="00FD59D0" w:rsidRDefault="00FD59D0" w:rsidP="00FD59D0">
      <w:pPr>
        <w:widowControl w:val="0"/>
        <w:autoSpaceDE w:val="0"/>
        <w:autoSpaceDN w:val="0"/>
        <w:adjustRightInd w:val="0"/>
        <w:jc w:val="both"/>
        <w:rPr>
          <w:rFonts w:ascii="Times New Roman" w:hAnsi="Times New Roman"/>
          <w:b/>
          <w:bCs/>
        </w:rPr>
      </w:pPr>
    </w:p>
    <w:p w14:paraId="1773A881" w14:textId="77777777" w:rsidR="00FD59D0" w:rsidRPr="00FD59D0" w:rsidRDefault="00FD59D0" w:rsidP="00860713">
      <w:pPr>
        <w:widowControl w:val="0"/>
        <w:numPr>
          <w:ilvl w:val="0"/>
          <w:numId w:val="38"/>
        </w:numPr>
        <w:autoSpaceDE w:val="0"/>
        <w:autoSpaceDN w:val="0"/>
        <w:adjustRightInd w:val="0"/>
        <w:spacing w:after="0"/>
        <w:jc w:val="both"/>
        <w:rPr>
          <w:rFonts w:ascii="Times New Roman" w:hAnsi="Times New Roman"/>
        </w:rPr>
      </w:pPr>
      <w:r w:rsidRPr="00FD59D0">
        <w:rPr>
          <w:rFonts w:ascii="Times New Roman" w:hAnsi="Times New Roman"/>
        </w:rPr>
        <w:t>Modelet e mëposhtme të planeve ditore synojnë t’u vijnë në ndihmë mësuesve në planifikimin e temave mësimore të përcaktuara në tekstin e nxënësit, në lidhje me përcaktimin e rezultateve të të nxënit, planifikimin e situatave të të nxënit, përdorimin e metodave dhe strategjive të të nxënit e mwsimdh</w:t>
      </w:r>
      <w:r w:rsidRPr="00FD59D0">
        <w:rPr>
          <w:rFonts w:ascii="Times New Roman" w:hAnsi="Times New Roman"/>
          <w:iCs/>
        </w:rPr>
        <w:t>ë</w:t>
      </w:r>
      <w:r w:rsidRPr="00FD59D0">
        <w:rPr>
          <w:rFonts w:ascii="Times New Roman" w:hAnsi="Times New Roman"/>
        </w:rPr>
        <w:t xml:space="preserve">nies, përzgjedhjen e burimeve të të nxënit, sigurimin e lidhjeve ndërlëndore dhe ndërkurrikulare, si dhe vlerësimin e nxënësve. </w:t>
      </w:r>
    </w:p>
    <w:p w14:paraId="4B142E03" w14:textId="77777777" w:rsidR="00FD59D0" w:rsidRPr="00FD59D0" w:rsidRDefault="00FD59D0" w:rsidP="00FD59D0">
      <w:pPr>
        <w:widowControl w:val="0"/>
        <w:autoSpaceDE w:val="0"/>
        <w:autoSpaceDN w:val="0"/>
        <w:adjustRightInd w:val="0"/>
        <w:ind w:left="720"/>
        <w:jc w:val="both"/>
        <w:rPr>
          <w:rFonts w:ascii="Times New Roman" w:hAnsi="Times New Roman"/>
        </w:rPr>
      </w:pPr>
    </w:p>
    <w:p w14:paraId="6035F810" w14:textId="77777777" w:rsidR="00FD59D0" w:rsidRPr="00FD59D0" w:rsidRDefault="00FD59D0" w:rsidP="00860713">
      <w:pPr>
        <w:widowControl w:val="0"/>
        <w:numPr>
          <w:ilvl w:val="0"/>
          <w:numId w:val="38"/>
        </w:numPr>
        <w:autoSpaceDE w:val="0"/>
        <w:autoSpaceDN w:val="0"/>
        <w:adjustRightInd w:val="0"/>
        <w:spacing w:after="0"/>
        <w:jc w:val="both"/>
        <w:rPr>
          <w:rFonts w:ascii="Times New Roman" w:hAnsi="Times New Roman"/>
        </w:rPr>
      </w:pPr>
      <w:r w:rsidRPr="00FD59D0">
        <w:rPr>
          <w:rFonts w:ascii="Times New Roman" w:hAnsi="Times New Roman"/>
          <w:b/>
          <w:i/>
        </w:rPr>
        <w:t>Këto modele janë sugjeruese për mësuesit;</w:t>
      </w:r>
      <w:r w:rsidRPr="00FD59D0">
        <w:rPr>
          <w:rFonts w:ascii="Times New Roman" w:hAnsi="Times New Roman"/>
        </w:rPr>
        <w:t xml:space="preserve"> mësuesit mund të përzgjedhin metoda dhe strategji të tjera të mësimdhënies, burime të të nxënit, teknika të vlerësimit të nxënësve, të planifikojnë punën me nxënës të veçantë etj, në varësi të specifikave të klasës. </w:t>
      </w:r>
    </w:p>
    <w:p w14:paraId="117A68E3" w14:textId="77777777" w:rsidR="00FD59D0" w:rsidRPr="00FD59D0" w:rsidRDefault="00FD59D0" w:rsidP="00FD59D0">
      <w:pPr>
        <w:widowControl w:val="0"/>
        <w:autoSpaceDE w:val="0"/>
        <w:autoSpaceDN w:val="0"/>
        <w:adjustRightInd w:val="0"/>
        <w:ind w:left="720"/>
        <w:jc w:val="both"/>
        <w:rPr>
          <w:rFonts w:ascii="Times New Roman" w:hAnsi="Times New Roman"/>
        </w:rPr>
      </w:pPr>
    </w:p>
    <w:p w14:paraId="20169599" w14:textId="77777777" w:rsidR="00FD59D0" w:rsidRPr="00FD59D0" w:rsidRDefault="00FD59D0" w:rsidP="00860713">
      <w:pPr>
        <w:widowControl w:val="0"/>
        <w:numPr>
          <w:ilvl w:val="0"/>
          <w:numId w:val="38"/>
        </w:numPr>
        <w:autoSpaceDE w:val="0"/>
        <w:autoSpaceDN w:val="0"/>
        <w:adjustRightInd w:val="0"/>
        <w:spacing w:after="0"/>
        <w:jc w:val="both"/>
        <w:rPr>
          <w:rFonts w:ascii="Times New Roman" w:hAnsi="Times New Roman"/>
          <w:b/>
          <w:bCs/>
        </w:rPr>
      </w:pPr>
      <w:r w:rsidRPr="00FD59D0">
        <w:rPr>
          <w:rFonts w:ascii="Times New Roman" w:hAnsi="Times New Roman"/>
        </w:rPr>
        <w:t>Në modelet e planeve ditore, në rubrikën “Vlerësimi i nxënësve” janë përcaktuar nivelet e përmbushjes së rezultateve të të nxënit, bazuar në nivelet e arritjeve. Mësuesit përdorin forma të larmishme vlerësimi:</w:t>
      </w:r>
      <w:r w:rsidRPr="00FD59D0">
        <w:t xml:space="preserve"> </w:t>
      </w:r>
      <w:r w:rsidRPr="00FD59D0">
        <w:rPr>
          <w:rFonts w:ascii="Times New Roman" w:hAnsi="Times New Roman"/>
        </w:rPr>
        <w:t>me gojë, me shkrim, individual, në grupe.</w:t>
      </w:r>
    </w:p>
    <w:p w14:paraId="1D75CCDA" w14:textId="77777777" w:rsidR="00FD59D0" w:rsidRPr="00FD59D0" w:rsidRDefault="00FD59D0" w:rsidP="00FD59D0">
      <w:pPr>
        <w:widowControl w:val="0"/>
        <w:autoSpaceDE w:val="0"/>
        <w:autoSpaceDN w:val="0"/>
        <w:adjustRightInd w:val="0"/>
        <w:jc w:val="both"/>
        <w:rPr>
          <w:rFonts w:ascii="Times New Roman" w:hAnsi="Times New Roman"/>
          <w:b/>
          <w:bCs/>
        </w:rPr>
      </w:pPr>
    </w:p>
    <w:p w14:paraId="4B40787F" w14:textId="77777777" w:rsidR="00FD59D0" w:rsidRPr="00FD59D0" w:rsidRDefault="00FD59D0" w:rsidP="00860713">
      <w:pPr>
        <w:widowControl w:val="0"/>
        <w:numPr>
          <w:ilvl w:val="0"/>
          <w:numId w:val="38"/>
        </w:numPr>
        <w:autoSpaceDE w:val="0"/>
        <w:autoSpaceDN w:val="0"/>
        <w:adjustRightInd w:val="0"/>
        <w:spacing w:after="0"/>
        <w:jc w:val="both"/>
        <w:rPr>
          <w:rFonts w:ascii="Times New Roman" w:hAnsi="Times New Roman"/>
          <w:i/>
          <w:iCs/>
        </w:rPr>
      </w:pPr>
      <w:r w:rsidRPr="00FD59D0">
        <w:rPr>
          <w:rFonts w:ascii="Times New Roman" w:hAnsi="Times New Roman"/>
        </w:rPr>
        <w:t xml:space="preserve">Veprimtaritë e sugjeruara në rubrikën “Detyrë/Punë e pavarur” të modeleve të planeve ditore, mund të zhvillohen në varësi të nevojave dhe interesave të nxënësve. Mësuesi bën kujdes të mos e mbingarkojë nxënësin me detyra shtëpie. </w:t>
      </w:r>
      <w:r w:rsidRPr="00FD59D0">
        <w:rPr>
          <w:rFonts w:ascii="Times New Roman" w:hAnsi="Times New Roman"/>
          <w:i/>
          <w:iCs/>
        </w:rPr>
        <w:t>Disa prej këtyre veprimtarive mund të përzgjidhen për t’u zhvilluar si pjesë e detyrave të portofolit të nxënësve</w:t>
      </w:r>
      <w:r w:rsidRPr="00FD59D0">
        <w:rPr>
          <w:rFonts w:ascii="Times New Roman" w:hAnsi="Times New Roman"/>
        </w:rPr>
        <w:t xml:space="preserve"> (krahas projektit). Për më shumë informacion drejtohuni në kapitullin “Portofoli i të nxënit”</w:t>
      </w:r>
    </w:p>
    <w:p w14:paraId="035B8DE9" w14:textId="77777777" w:rsidR="00FD59D0" w:rsidRPr="00FD59D0" w:rsidRDefault="00FD59D0" w:rsidP="00FD59D0">
      <w:pPr>
        <w:widowControl w:val="0"/>
        <w:autoSpaceDE w:val="0"/>
        <w:autoSpaceDN w:val="0"/>
        <w:adjustRightInd w:val="0"/>
        <w:ind w:left="720"/>
        <w:jc w:val="both"/>
        <w:rPr>
          <w:rFonts w:ascii="Times New Roman" w:hAnsi="Times New Roman"/>
          <w:i/>
          <w:iCs/>
          <w:highlight w:val="yellow"/>
        </w:rPr>
      </w:pPr>
    </w:p>
    <w:p w14:paraId="6A5FDB17" w14:textId="77777777" w:rsidR="00FD59D0" w:rsidRPr="007A7DF1" w:rsidRDefault="00FD59D0" w:rsidP="00FD59D0">
      <w:pPr>
        <w:widowControl w:val="0"/>
        <w:autoSpaceDE w:val="0"/>
        <w:autoSpaceDN w:val="0"/>
        <w:adjustRightInd w:val="0"/>
        <w:ind w:left="720"/>
        <w:jc w:val="both"/>
        <w:rPr>
          <w:rFonts w:ascii="Times New Roman" w:hAnsi="Times New Roman"/>
          <w:i/>
          <w:iCs/>
          <w:color w:val="FF0000"/>
          <w:highlight w:val="yellow"/>
        </w:rPr>
      </w:pPr>
    </w:p>
    <w:p w14:paraId="7A64EB13" w14:textId="77777777" w:rsidR="00FD59D0" w:rsidRPr="007A7DF1" w:rsidRDefault="00FD59D0" w:rsidP="00FD59D0">
      <w:pPr>
        <w:widowControl w:val="0"/>
        <w:autoSpaceDE w:val="0"/>
        <w:autoSpaceDN w:val="0"/>
        <w:adjustRightInd w:val="0"/>
        <w:ind w:left="720"/>
        <w:jc w:val="both"/>
        <w:rPr>
          <w:rFonts w:ascii="Times New Roman" w:hAnsi="Times New Roman"/>
          <w:i/>
          <w:iCs/>
          <w:color w:val="FF0000"/>
          <w:highlight w:val="yellow"/>
        </w:rPr>
      </w:pPr>
    </w:p>
    <w:p w14:paraId="0C9B436C" w14:textId="77777777" w:rsidR="00FD59D0" w:rsidRPr="007A7DF1" w:rsidRDefault="00FD59D0" w:rsidP="00FD59D0">
      <w:pPr>
        <w:widowControl w:val="0"/>
        <w:autoSpaceDE w:val="0"/>
        <w:autoSpaceDN w:val="0"/>
        <w:adjustRightInd w:val="0"/>
        <w:ind w:left="720"/>
        <w:jc w:val="both"/>
        <w:rPr>
          <w:rFonts w:ascii="Times New Roman" w:hAnsi="Times New Roman"/>
          <w:i/>
          <w:iCs/>
          <w:color w:val="FF0000"/>
          <w:highlight w:val="yellow"/>
        </w:rPr>
      </w:pPr>
    </w:p>
    <w:p w14:paraId="3B76421A" w14:textId="77777777" w:rsidR="00FD59D0" w:rsidRPr="007A7DF1" w:rsidRDefault="00FD59D0" w:rsidP="00FD59D0">
      <w:pPr>
        <w:widowControl w:val="0"/>
        <w:autoSpaceDE w:val="0"/>
        <w:autoSpaceDN w:val="0"/>
        <w:adjustRightInd w:val="0"/>
        <w:ind w:left="720"/>
        <w:jc w:val="both"/>
        <w:rPr>
          <w:rFonts w:ascii="Times New Roman" w:hAnsi="Times New Roman"/>
          <w:i/>
          <w:iCs/>
          <w:color w:val="FF0000"/>
          <w:highlight w:val="yellow"/>
        </w:rPr>
      </w:pPr>
    </w:p>
    <w:p w14:paraId="42D2BE4E" w14:textId="77777777" w:rsidR="00FD59D0" w:rsidRPr="007A7DF1" w:rsidRDefault="00FD59D0" w:rsidP="00FD59D0">
      <w:pPr>
        <w:widowControl w:val="0"/>
        <w:autoSpaceDE w:val="0"/>
        <w:autoSpaceDN w:val="0"/>
        <w:adjustRightInd w:val="0"/>
        <w:ind w:left="720"/>
        <w:jc w:val="both"/>
        <w:rPr>
          <w:rFonts w:ascii="Times New Roman" w:hAnsi="Times New Roman"/>
          <w:i/>
          <w:iCs/>
          <w:color w:val="FF0000"/>
          <w:highlight w:val="yellow"/>
        </w:rPr>
      </w:pPr>
    </w:p>
    <w:p w14:paraId="29DB8E87" w14:textId="77777777" w:rsidR="00FD59D0" w:rsidRPr="007B005B" w:rsidRDefault="00FD59D0" w:rsidP="00FD59D0">
      <w:pPr>
        <w:widowControl w:val="0"/>
        <w:autoSpaceDE w:val="0"/>
        <w:autoSpaceDN w:val="0"/>
        <w:adjustRightInd w:val="0"/>
        <w:jc w:val="center"/>
        <w:rPr>
          <w:rFonts w:ascii="Times New Roman" w:hAnsi="Times New Roman"/>
          <w:b/>
          <w:bCs/>
          <w:color w:val="FF0000"/>
        </w:rPr>
      </w:pPr>
    </w:p>
    <w:p w14:paraId="66F7A2DD" w14:textId="77777777" w:rsidR="00FD59D0" w:rsidRPr="007B005B" w:rsidRDefault="00FD59D0" w:rsidP="00FD59D0">
      <w:pPr>
        <w:widowControl w:val="0"/>
        <w:autoSpaceDE w:val="0"/>
        <w:autoSpaceDN w:val="0"/>
        <w:adjustRightInd w:val="0"/>
        <w:jc w:val="center"/>
        <w:rPr>
          <w:rFonts w:ascii="Times New Roman" w:hAnsi="Times New Roman"/>
          <w:b/>
          <w:bCs/>
          <w:color w:val="FF0000"/>
        </w:rPr>
      </w:pPr>
    </w:p>
    <w:p w14:paraId="452FDF9C" w14:textId="77777777" w:rsidR="00FD59D0" w:rsidRPr="009D3CB2" w:rsidRDefault="00FD59D0" w:rsidP="00FD59D0">
      <w:pPr>
        <w:widowControl w:val="0"/>
        <w:autoSpaceDE w:val="0"/>
        <w:autoSpaceDN w:val="0"/>
        <w:adjustRightInd w:val="0"/>
        <w:jc w:val="center"/>
        <w:rPr>
          <w:rFonts w:ascii="Times New Roman" w:hAnsi="Times New Roman"/>
          <w:b/>
          <w:bCs/>
          <w:color w:val="FF0000"/>
          <w:sz w:val="28"/>
          <w:szCs w:val="28"/>
        </w:rPr>
      </w:pPr>
    </w:p>
    <w:p w14:paraId="58A25004" w14:textId="77777777" w:rsidR="00FD59D0" w:rsidRDefault="00FD59D0" w:rsidP="00FD59D0">
      <w:pPr>
        <w:widowControl w:val="0"/>
        <w:autoSpaceDE w:val="0"/>
        <w:autoSpaceDN w:val="0"/>
        <w:adjustRightInd w:val="0"/>
        <w:jc w:val="center"/>
        <w:rPr>
          <w:rFonts w:ascii="Times New Roman" w:hAnsi="Times New Roman"/>
          <w:b/>
          <w:bCs/>
          <w:sz w:val="28"/>
          <w:szCs w:val="28"/>
        </w:rPr>
      </w:pPr>
    </w:p>
    <w:p w14:paraId="65E49C51" w14:textId="77777777" w:rsidR="00FD59D0" w:rsidRDefault="00FD59D0" w:rsidP="00FD59D0">
      <w:pPr>
        <w:widowControl w:val="0"/>
        <w:autoSpaceDE w:val="0"/>
        <w:autoSpaceDN w:val="0"/>
        <w:adjustRightInd w:val="0"/>
        <w:jc w:val="center"/>
        <w:rPr>
          <w:rFonts w:ascii="Times New Roman" w:hAnsi="Times New Roman"/>
          <w:b/>
          <w:bCs/>
          <w:sz w:val="28"/>
          <w:szCs w:val="28"/>
        </w:rPr>
      </w:pPr>
      <w:r>
        <w:rPr>
          <w:rFonts w:ascii="Times New Roman" w:hAnsi="Times New Roman"/>
          <w:b/>
          <w:bCs/>
          <w:sz w:val="28"/>
          <w:szCs w:val="28"/>
        </w:rPr>
        <w:br w:type="page"/>
      </w:r>
    </w:p>
    <w:p w14:paraId="5701293E" w14:textId="3D07994A" w:rsidR="00FD59D0" w:rsidRPr="00FD59D0" w:rsidRDefault="00FD59D0" w:rsidP="00FD59D0">
      <w:pPr>
        <w:pStyle w:val="Heading3"/>
        <w:spacing w:before="0" w:after="0" w:line="240" w:lineRule="auto"/>
        <w:contextualSpacing/>
        <w:jc w:val="center"/>
        <w:rPr>
          <w:rFonts w:ascii="Times New Roman" w:hAnsi="Times New Roman"/>
          <w:sz w:val="22"/>
          <w:szCs w:val="22"/>
        </w:rPr>
      </w:pPr>
      <w:bookmarkStart w:id="0" w:name="_Toc48282711"/>
      <w:bookmarkStart w:id="1" w:name="_Toc49278054"/>
      <w:r w:rsidRPr="00FD59D0">
        <w:rPr>
          <w:rFonts w:ascii="Times New Roman" w:hAnsi="Times New Roman"/>
          <w:sz w:val="22"/>
          <w:szCs w:val="22"/>
        </w:rPr>
        <w:lastRenderedPageBreak/>
        <w:t xml:space="preserve">NËNTEMATIKA: </w:t>
      </w:r>
      <w:bookmarkEnd w:id="0"/>
      <w:r w:rsidRPr="00FD59D0">
        <w:rPr>
          <w:rFonts w:ascii="Times New Roman" w:hAnsi="Times New Roman"/>
          <w:sz w:val="22"/>
          <w:szCs w:val="22"/>
        </w:rPr>
        <w:t>HAPËSIRA NË TRAJTIMIN GJEOGRAFIK RAJONAL</w:t>
      </w:r>
      <w:bookmarkEnd w:id="1"/>
    </w:p>
    <w:p w14:paraId="629807CA" w14:textId="77777777" w:rsidR="00FD59D0" w:rsidRPr="00FD59D0" w:rsidRDefault="00FD59D0" w:rsidP="00FD59D0">
      <w:pPr>
        <w:spacing w:after="0" w:line="240" w:lineRule="auto"/>
        <w:contextualSpacing/>
        <w:rPr>
          <w:rFonts w:ascii="Times New Roman" w:hAnsi="Times New Roman"/>
          <w:b/>
        </w:rPr>
      </w:pPr>
    </w:p>
    <w:p w14:paraId="3FB9E031" w14:textId="67908366" w:rsidR="00FD59D0" w:rsidRPr="00FD59D0" w:rsidRDefault="00FD59D0" w:rsidP="00FD59D0">
      <w:pPr>
        <w:pStyle w:val="NoSpacing1"/>
        <w:ind w:firstLine="0"/>
        <w:contextualSpacing/>
        <w:jc w:val="left"/>
        <w:rPr>
          <w:rFonts w:ascii="Times New Roman" w:hAnsi="Times New Roman"/>
          <w:b/>
          <w:lang w:val="de-DE"/>
        </w:rPr>
      </w:pPr>
      <w:r w:rsidRPr="00FD59D0">
        <w:rPr>
          <w:rFonts w:ascii="Times New Roman" w:hAnsi="Times New Roman"/>
          <w:b/>
          <w:lang w:eastAsia="sq-AL"/>
        </w:rPr>
        <w:t xml:space="preserve">Tema mësimore: </w:t>
      </w:r>
      <w:r w:rsidRPr="00FD59D0">
        <w:rPr>
          <w:rFonts w:ascii="Times New Roman" w:hAnsi="Times New Roman"/>
          <w:b/>
          <w:lang w:val="de-DE"/>
        </w:rPr>
        <w:t>Kuptimi dhe rëndësia e trajtimit rajonal të hapësirës gjeografike</w:t>
      </w:r>
      <w:r w:rsidRPr="00FD59D0">
        <w:rPr>
          <w:rFonts w:ascii="Times New Roman" w:hAnsi="Times New Roman"/>
        </w:rPr>
        <w:tab/>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52"/>
        <w:gridCol w:w="335"/>
        <w:gridCol w:w="1393"/>
        <w:gridCol w:w="1106"/>
        <w:gridCol w:w="1391"/>
        <w:gridCol w:w="292"/>
        <w:gridCol w:w="1891"/>
      </w:tblGrid>
      <w:tr w:rsidR="00FD59D0" w:rsidRPr="00FD59D0" w14:paraId="70E41BD9" w14:textId="77777777" w:rsidTr="00FD59D0">
        <w:trPr>
          <w:trHeight w:hRule="exact" w:val="288"/>
        </w:trPr>
        <w:tc>
          <w:tcPr>
            <w:tcW w:w="1756" w:type="pct"/>
            <w:gridSpan w:val="2"/>
            <w:tcBorders>
              <w:bottom w:val="single" w:sz="4" w:space="0" w:color="auto"/>
              <w:right w:val="single" w:sz="4" w:space="0" w:color="auto"/>
            </w:tcBorders>
          </w:tcPr>
          <w:p w14:paraId="58DA7E28"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Fusha: Shoqëria dhe Mjedisi</w:t>
            </w:r>
          </w:p>
          <w:p w14:paraId="5126B3E0" w14:textId="77777777" w:rsidR="00FD59D0" w:rsidRPr="00FD59D0" w:rsidRDefault="00FD59D0" w:rsidP="00FD59D0">
            <w:pPr>
              <w:spacing w:after="0" w:line="240" w:lineRule="auto"/>
              <w:contextualSpacing/>
              <w:rPr>
                <w:rFonts w:ascii="Times New Roman" w:hAnsi="Times New Roman"/>
              </w:rPr>
            </w:pPr>
          </w:p>
        </w:tc>
        <w:tc>
          <w:tcPr>
            <w:tcW w:w="1335" w:type="pct"/>
            <w:gridSpan w:val="2"/>
            <w:tcBorders>
              <w:left w:val="single" w:sz="4" w:space="0" w:color="auto"/>
              <w:bottom w:val="single" w:sz="4" w:space="0" w:color="auto"/>
              <w:right w:val="single" w:sz="4" w:space="0" w:color="auto"/>
            </w:tcBorders>
          </w:tcPr>
          <w:p w14:paraId="54CF6F11"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 xml:space="preserve">Lënda: Gjeografi </w:t>
            </w:r>
          </w:p>
          <w:p w14:paraId="34E4BF16" w14:textId="77777777" w:rsidR="00FD59D0" w:rsidRPr="00FD59D0" w:rsidRDefault="00FD59D0" w:rsidP="00FD59D0">
            <w:pPr>
              <w:spacing w:after="0" w:line="240" w:lineRule="auto"/>
              <w:contextualSpacing/>
              <w:rPr>
                <w:rFonts w:ascii="Times New Roman" w:hAnsi="Times New Roman"/>
              </w:rPr>
            </w:pPr>
          </w:p>
        </w:tc>
        <w:tc>
          <w:tcPr>
            <w:tcW w:w="743" w:type="pct"/>
            <w:tcBorders>
              <w:left w:val="single" w:sz="4" w:space="0" w:color="auto"/>
              <w:bottom w:val="single" w:sz="4" w:space="0" w:color="auto"/>
              <w:right w:val="single" w:sz="4" w:space="0" w:color="auto"/>
            </w:tcBorders>
          </w:tcPr>
          <w:p w14:paraId="468375A6"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Shkalla: V</w:t>
            </w:r>
          </w:p>
          <w:p w14:paraId="3C454629" w14:textId="77777777" w:rsidR="00FD59D0" w:rsidRPr="00FD59D0" w:rsidRDefault="00FD59D0" w:rsidP="00FD59D0">
            <w:pPr>
              <w:spacing w:after="0" w:line="240" w:lineRule="auto"/>
              <w:contextualSpacing/>
              <w:rPr>
                <w:rFonts w:ascii="Times New Roman" w:hAnsi="Times New Roman"/>
              </w:rPr>
            </w:pPr>
          </w:p>
        </w:tc>
        <w:tc>
          <w:tcPr>
            <w:tcW w:w="1166" w:type="pct"/>
            <w:gridSpan w:val="2"/>
            <w:tcBorders>
              <w:left w:val="single" w:sz="4" w:space="0" w:color="auto"/>
              <w:bottom w:val="single" w:sz="4" w:space="0" w:color="auto"/>
            </w:tcBorders>
          </w:tcPr>
          <w:p w14:paraId="48A1591A"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Klasa XI</w:t>
            </w:r>
          </w:p>
        </w:tc>
      </w:tr>
      <w:tr w:rsidR="00FD59D0" w:rsidRPr="00FD59D0" w14:paraId="33F4581A" w14:textId="77777777" w:rsidTr="00FD59D0">
        <w:trPr>
          <w:trHeight w:val="768"/>
        </w:trPr>
        <w:tc>
          <w:tcPr>
            <w:tcW w:w="1577" w:type="pct"/>
            <w:tcBorders>
              <w:top w:val="single" w:sz="4" w:space="0" w:color="auto"/>
              <w:right w:val="single" w:sz="4" w:space="0" w:color="auto"/>
            </w:tcBorders>
          </w:tcPr>
          <w:p w14:paraId="2BC42D74" w14:textId="2E0DBFE4" w:rsidR="00FD59D0" w:rsidRPr="00FD59D0" w:rsidRDefault="00FD59D0" w:rsidP="00FD59D0">
            <w:pPr>
              <w:pStyle w:val="NoSpacing1"/>
              <w:ind w:firstLine="0"/>
              <w:contextualSpacing/>
              <w:jc w:val="left"/>
              <w:rPr>
                <w:rFonts w:ascii="Times New Roman" w:hAnsi="Times New Roman"/>
                <w:b/>
                <w:lang w:val="de-DE"/>
              </w:rPr>
            </w:pPr>
            <w:r w:rsidRPr="00FD59D0">
              <w:rPr>
                <w:rFonts w:ascii="Times New Roman" w:hAnsi="Times New Roman"/>
                <w:b/>
                <w:lang w:eastAsia="sq-AL"/>
              </w:rPr>
              <w:t xml:space="preserve">Tema mësimore: </w:t>
            </w:r>
            <w:r w:rsidRPr="00FD59D0">
              <w:rPr>
                <w:rFonts w:ascii="Times New Roman" w:hAnsi="Times New Roman"/>
                <w:b/>
                <w:lang w:val="de-DE"/>
              </w:rPr>
              <w:t>Kuptimi dhe rëndësia e trajtimit rajonal të hapësirës gjeografike</w:t>
            </w:r>
          </w:p>
        </w:tc>
        <w:tc>
          <w:tcPr>
            <w:tcW w:w="3423" w:type="pct"/>
            <w:gridSpan w:val="6"/>
            <w:tcBorders>
              <w:top w:val="single" w:sz="4" w:space="0" w:color="auto"/>
              <w:left w:val="single" w:sz="4" w:space="0" w:color="auto"/>
            </w:tcBorders>
          </w:tcPr>
          <w:p w14:paraId="20107F67"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Situata e të nxënit:</w:t>
            </w:r>
            <w:r w:rsidRPr="00FD59D0">
              <w:rPr>
                <w:rFonts w:ascii="Times New Roman" w:hAnsi="Times New Roman"/>
              </w:rPr>
              <w:t xml:space="preserve"> Në gjeografinë 10, ju keni studiuar gjeosistemet, lidhjet mes tyre në nivel planeti. Ato mund të shihen edhe në kuadër të hapësirave të caktuara, sipas interesit tonë. A mund t’u vini një emër këtyre hapësirave?</w:t>
            </w:r>
          </w:p>
        </w:tc>
      </w:tr>
      <w:tr w:rsidR="00FD59D0" w:rsidRPr="00FD59D0" w14:paraId="72E1D141" w14:textId="77777777" w:rsidTr="00FD59D0">
        <w:trPr>
          <w:trHeight w:val="1340"/>
        </w:trPr>
        <w:tc>
          <w:tcPr>
            <w:tcW w:w="3990" w:type="pct"/>
            <w:gridSpan w:val="6"/>
            <w:tcBorders>
              <w:top w:val="single" w:sz="4" w:space="0" w:color="auto"/>
              <w:bottom w:val="single" w:sz="4" w:space="0" w:color="auto"/>
              <w:right w:val="single" w:sz="4" w:space="0" w:color="auto"/>
            </w:tcBorders>
          </w:tcPr>
          <w:p w14:paraId="43EB021B" w14:textId="7144D54B" w:rsidR="00FD59D0" w:rsidRPr="00FD59D0" w:rsidRDefault="00FD59D0" w:rsidP="00FD59D0">
            <w:pPr>
              <w:spacing w:after="0" w:line="240" w:lineRule="auto"/>
              <w:contextualSpacing/>
              <w:rPr>
                <w:rFonts w:ascii="Times New Roman" w:hAnsi="Times New Roman"/>
                <w:b/>
              </w:rPr>
            </w:pPr>
            <w:r w:rsidRPr="00FD59D0">
              <w:rPr>
                <w:rFonts w:ascii="Times New Roman" w:hAnsi="Times New Roman"/>
                <w:b/>
                <w:lang w:val="it-IT"/>
              </w:rPr>
              <w:t xml:space="preserve">Rezultatet e të nxënit. </w:t>
            </w:r>
            <w:r w:rsidRPr="00FD59D0">
              <w:rPr>
                <w:rFonts w:ascii="Times New Roman" w:hAnsi="Times New Roman"/>
                <w:b/>
              </w:rPr>
              <w:t>Nxënësi:</w:t>
            </w:r>
          </w:p>
          <w:p w14:paraId="29BCA259" w14:textId="08101F3E" w:rsidR="00FD59D0" w:rsidRPr="00FD59D0" w:rsidRDefault="00FD59D0" w:rsidP="00860713">
            <w:pPr>
              <w:numPr>
                <w:ilvl w:val="0"/>
                <w:numId w:val="39"/>
              </w:numPr>
              <w:spacing w:after="0" w:line="240" w:lineRule="auto"/>
              <w:contextualSpacing/>
              <w:rPr>
                <w:rFonts w:ascii="Times New Roman" w:hAnsi="Times New Roman"/>
              </w:rPr>
            </w:pPr>
            <w:r w:rsidRPr="00FD59D0">
              <w:rPr>
                <w:rFonts w:ascii="Times New Roman" w:hAnsi="Times New Roman"/>
                <w:lang w:val="de-DE"/>
              </w:rPr>
              <w:t>Interpreton vendin e gjeografisë rajonale në kuadrin e gjeografisë si shkencë.</w:t>
            </w:r>
          </w:p>
          <w:p w14:paraId="44ACF052" w14:textId="77777777" w:rsidR="00FD59D0" w:rsidRPr="00FD59D0" w:rsidRDefault="00FD59D0" w:rsidP="00860713">
            <w:pPr>
              <w:numPr>
                <w:ilvl w:val="0"/>
                <w:numId w:val="39"/>
              </w:numPr>
              <w:spacing w:after="0" w:line="240" w:lineRule="auto"/>
              <w:contextualSpacing/>
              <w:rPr>
                <w:rFonts w:ascii="Times New Roman" w:hAnsi="Times New Roman"/>
              </w:rPr>
            </w:pPr>
            <w:r w:rsidRPr="00FD59D0">
              <w:rPr>
                <w:rFonts w:ascii="Times New Roman" w:hAnsi="Times New Roman"/>
                <w:lang w:val="de-DE"/>
              </w:rPr>
              <w:t>Argumenton rëndësinë e trajtimit rajonal të hapësirave.</w:t>
            </w:r>
          </w:p>
          <w:p w14:paraId="398C5846" w14:textId="46FF8BD8" w:rsidR="00FD59D0" w:rsidRPr="00FD59D0" w:rsidRDefault="00FD59D0" w:rsidP="00860713">
            <w:pPr>
              <w:numPr>
                <w:ilvl w:val="0"/>
                <w:numId w:val="39"/>
              </w:numPr>
              <w:spacing w:after="0" w:line="240" w:lineRule="auto"/>
              <w:contextualSpacing/>
              <w:rPr>
                <w:rFonts w:ascii="Times New Roman" w:hAnsi="Times New Roman"/>
              </w:rPr>
            </w:pPr>
            <w:r w:rsidRPr="00FD59D0">
              <w:rPr>
                <w:rFonts w:ascii="Times New Roman" w:hAnsi="Times New Roman"/>
              </w:rPr>
              <w:t>Identifikon kriteret bazë të rajonizimit gjeografik dhe tipet e rajoneve.</w:t>
            </w:r>
          </w:p>
          <w:p w14:paraId="58235124" w14:textId="4CF0D739" w:rsidR="00FD59D0" w:rsidRPr="00FD59D0" w:rsidRDefault="00FD59D0" w:rsidP="00860713">
            <w:pPr>
              <w:numPr>
                <w:ilvl w:val="0"/>
                <w:numId w:val="39"/>
              </w:numPr>
              <w:spacing w:after="0" w:line="240" w:lineRule="auto"/>
              <w:contextualSpacing/>
              <w:rPr>
                <w:rFonts w:ascii="Times New Roman" w:hAnsi="Times New Roman"/>
              </w:rPr>
            </w:pPr>
            <w:r w:rsidRPr="00FD59D0">
              <w:rPr>
                <w:rFonts w:ascii="Times New Roman" w:hAnsi="Times New Roman"/>
              </w:rPr>
              <w:t xml:space="preserve">Vlerëson procesin e rajonizmit, si proces në evolucion, varësisht nga kriteret </w:t>
            </w:r>
            <w:r w:rsidRPr="00FD59D0">
              <w:rPr>
                <w:rFonts w:ascii="Times New Roman" w:hAnsi="Times New Roman"/>
              </w:rPr>
              <w:br/>
              <w:t>e përdorura.</w:t>
            </w:r>
          </w:p>
        </w:tc>
        <w:tc>
          <w:tcPr>
            <w:tcW w:w="1010" w:type="pct"/>
            <w:tcBorders>
              <w:top w:val="single" w:sz="4" w:space="0" w:color="auto"/>
              <w:left w:val="single" w:sz="4" w:space="0" w:color="auto"/>
              <w:bottom w:val="single" w:sz="4" w:space="0" w:color="auto"/>
            </w:tcBorders>
          </w:tcPr>
          <w:p w14:paraId="5DECB881"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Fjalët kyçe:</w:t>
            </w:r>
          </w:p>
          <w:p w14:paraId="091E8505" w14:textId="54A4AF95" w:rsidR="00FD59D0" w:rsidRPr="00FD59D0" w:rsidRDefault="00FD59D0" w:rsidP="00FD59D0">
            <w:pPr>
              <w:spacing w:after="0" w:line="240" w:lineRule="auto"/>
              <w:contextualSpacing/>
              <w:rPr>
                <w:rFonts w:ascii="Times New Roman" w:hAnsi="Times New Roman"/>
              </w:rPr>
            </w:pPr>
            <w:r w:rsidRPr="00FD59D0">
              <w:rPr>
                <w:rFonts w:ascii="Times New Roman" w:hAnsi="Times New Roman"/>
              </w:rPr>
              <w:t>gjeografia rajonale, hapësirë, rajon, trajtim rajonal, kriter rajonizimi</w:t>
            </w:r>
          </w:p>
        </w:tc>
      </w:tr>
      <w:tr w:rsidR="00FD59D0" w:rsidRPr="00FD59D0" w14:paraId="6077B1A7" w14:textId="77777777" w:rsidTr="00FD59D0">
        <w:trPr>
          <w:trHeight w:val="197"/>
        </w:trPr>
        <w:tc>
          <w:tcPr>
            <w:tcW w:w="2500" w:type="pct"/>
            <w:gridSpan w:val="3"/>
            <w:tcBorders>
              <w:top w:val="single" w:sz="4" w:space="0" w:color="auto"/>
              <w:bottom w:val="single" w:sz="4" w:space="0" w:color="auto"/>
              <w:right w:val="single" w:sz="4" w:space="0" w:color="auto"/>
            </w:tcBorders>
          </w:tcPr>
          <w:p w14:paraId="5C258C8B" w14:textId="77777777" w:rsidR="00FD59D0" w:rsidRPr="00FD59D0" w:rsidRDefault="00FD59D0" w:rsidP="00FD59D0">
            <w:pPr>
              <w:spacing w:after="0" w:line="240" w:lineRule="auto"/>
              <w:contextualSpacing/>
              <w:rPr>
                <w:rFonts w:ascii="Times New Roman" w:hAnsi="Times New Roman"/>
                <w:lang w:eastAsia="sq-AL"/>
              </w:rPr>
            </w:pPr>
            <w:r w:rsidRPr="00FD59D0">
              <w:rPr>
                <w:rFonts w:ascii="Times New Roman" w:hAnsi="Times New Roman"/>
                <w:b/>
                <w:lang w:eastAsia="sq-AL"/>
              </w:rPr>
              <w:t xml:space="preserve">Burimet dhe mjetet mësimore: </w:t>
            </w:r>
            <w:r w:rsidRPr="00FD59D0">
              <w:rPr>
                <w:rFonts w:ascii="Times New Roman" w:hAnsi="Times New Roman"/>
                <w:lang w:eastAsia="sq-AL"/>
              </w:rPr>
              <w:t>Teksti i nxënësit</w:t>
            </w:r>
          </w:p>
          <w:p w14:paraId="278D99EC"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rPr>
              <w:t>Gjeografia 11, harta të ndryshme gjeografike, atlas gjeografik i Botës etj.</w:t>
            </w:r>
            <w:r w:rsidRPr="00FD59D0">
              <w:rPr>
                <w:rFonts w:ascii="Times New Roman" w:hAnsi="Times New Roman"/>
                <w:b/>
                <w:lang w:eastAsia="sq-AL"/>
              </w:rPr>
              <w:t xml:space="preserve"> </w:t>
            </w:r>
          </w:p>
        </w:tc>
        <w:tc>
          <w:tcPr>
            <w:tcW w:w="2500" w:type="pct"/>
            <w:gridSpan w:val="4"/>
            <w:tcBorders>
              <w:top w:val="single" w:sz="4" w:space="0" w:color="auto"/>
              <w:left w:val="single" w:sz="4" w:space="0" w:color="auto"/>
              <w:bottom w:val="single" w:sz="4" w:space="0" w:color="auto"/>
            </w:tcBorders>
          </w:tcPr>
          <w:p w14:paraId="7E56BC03" w14:textId="77777777" w:rsidR="00FD59D0" w:rsidRPr="00FD59D0" w:rsidRDefault="00FD59D0" w:rsidP="00FD59D0">
            <w:pPr>
              <w:spacing w:after="0" w:line="240" w:lineRule="auto"/>
              <w:contextualSpacing/>
              <w:rPr>
                <w:rFonts w:ascii="Times New Roman" w:hAnsi="Times New Roman"/>
                <w:b/>
                <w:lang w:eastAsia="sq-AL"/>
              </w:rPr>
            </w:pPr>
            <w:r w:rsidRPr="00FD59D0">
              <w:rPr>
                <w:rFonts w:ascii="Times New Roman" w:hAnsi="Times New Roman"/>
                <w:b/>
                <w:lang w:eastAsia="sq-AL"/>
              </w:rPr>
              <w:t>Lidhja me fushat e tjera dhe/ose me temat ndërkurrikulare:</w:t>
            </w:r>
            <w:r w:rsidRPr="00FD59D0">
              <w:rPr>
                <w:rFonts w:ascii="Times New Roman" w:hAnsi="Times New Roman"/>
                <w:lang w:eastAsia="sq-AL"/>
              </w:rPr>
              <w:t xml:space="preserve"> Ndërvarësia</w:t>
            </w:r>
          </w:p>
        </w:tc>
      </w:tr>
      <w:tr w:rsidR="00FD59D0" w:rsidRPr="00FD59D0" w14:paraId="45FCB588" w14:textId="77777777" w:rsidTr="00FD59D0">
        <w:trPr>
          <w:trHeight w:val="215"/>
        </w:trPr>
        <w:tc>
          <w:tcPr>
            <w:tcW w:w="5000" w:type="pct"/>
            <w:gridSpan w:val="7"/>
            <w:tcBorders>
              <w:top w:val="single" w:sz="4" w:space="0" w:color="auto"/>
              <w:bottom w:val="single" w:sz="4" w:space="0" w:color="auto"/>
            </w:tcBorders>
          </w:tcPr>
          <w:p w14:paraId="6AE74987" w14:textId="77777777" w:rsidR="00FD59D0" w:rsidRPr="00FD59D0" w:rsidRDefault="00FD59D0" w:rsidP="00FD59D0">
            <w:pPr>
              <w:spacing w:after="0" w:line="240" w:lineRule="auto"/>
              <w:contextualSpacing/>
              <w:jc w:val="center"/>
              <w:rPr>
                <w:rFonts w:ascii="Times New Roman" w:hAnsi="Times New Roman"/>
                <w:b/>
                <w:lang w:eastAsia="sq-AL"/>
              </w:rPr>
            </w:pPr>
            <w:r w:rsidRPr="00FD59D0">
              <w:rPr>
                <w:rFonts w:ascii="Times New Roman" w:hAnsi="Times New Roman"/>
                <w:b/>
                <w:lang w:eastAsia="sq-AL"/>
              </w:rPr>
              <w:t>Metodologjia dhe veprimtaritë e nxënësve</w:t>
            </w:r>
          </w:p>
        </w:tc>
      </w:tr>
      <w:tr w:rsidR="00FD59D0" w:rsidRPr="00FD59D0" w14:paraId="7C79B264" w14:textId="77777777" w:rsidTr="00FD59D0">
        <w:trPr>
          <w:trHeight w:val="89"/>
        </w:trPr>
        <w:tc>
          <w:tcPr>
            <w:tcW w:w="5000" w:type="pct"/>
            <w:gridSpan w:val="7"/>
            <w:tcBorders>
              <w:top w:val="single" w:sz="4" w:space="0" w:color="auto"/>
              <w:bottom w:val="single" w:sz="4" w:space="0" w:color="auto"/>
            </w:tcBorders>
          </w:tcPr>
          <w:p w14:paraId="1A2A81A3" w14:textId="77777777" w:rsidR="00FD59D0" w:rsidRDefault="00FD59D0" w:rsidP="00FD59D0">
            <w:pPr>
              <w:widowControl w:val="0"/>
              <w:autoSpaceDE w:val="0"/>
              <w:autoSpaceDN w:val="0"/>
              <w:adjustRightInd w:val="0"/>
              <w:spacing w:after="0" w:line="240" w:lineRule="auto"/>
              <w:contextualSpacing/>
              <w:rPr>
                <w:rFonts w:ascii="Times New Roman" w:hAnsi="Times New Roman"/>
                <w:b/>
                <w:bCs/>
              </w:rPr>
            </w:pPr>
          </w:p>
          <w:p w14:paraId="73E1DAF9"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bCs/>
              </w:rPr>
            </w:pPr>
            <w:r w:rsidRPr="00FD59D0">
              <w:rPr>
                <w:rFonts w:ascii="Times New Roman" w:hAnsi="Times New Roman"/>
                <w:b/>
                <w:bCs/>
              </w:rPr>
              <w:t xml:space="preserve">Organizimi i orës mësimore: </w:t>
            </w:r>
          </w:p>
          <w:p w14:paraId="3A9A67D6"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bCs/>
              </w:rPr>
            </w:pPr>
            <w:r w:rsidRPr="00FD59D0">
              <w:rPr>
                <w:rFonts w:ascii="Times New Roman" w:hAnsi="Times New Roman"/>
                <w:b/>
                <w:bCs/>
              </w:rPr>
              <w:t>Lidhja e temës me njohuritë e mëparshme të nxënësve</w:t>
            </w:r>
          </w:p>
          <w:p w14:paraId="508E4D70" w14:textId="77777777" w:rsidR="00FD59D0" w:rsidRPr="00FD59D0" w:rsidRDefault="00FD59D0" w:rsidP="00FD59D0">
            <w:pPr>
              <w:spacing w:after="0" w:line="240" w:lineRule="auto"/>
              <w:contextualSpacing/>
              <w:jc w:val="both"/>
              <w:rPr>
                <w:rFonts w:ascii="Times New Roman" w:hAnsi="Times New Roman"/>
              </w:rPr>
            </w:pPr>
            <w:r w:rsidRPr="00FD59D0">
              <w:rPr>
                <w:rFonts w:ascii="Times New Roman" w:hAnsi="Times New Roman"/>
              </w:rPr>
              <w:t xml:space="preserve">Mësimi fillon me pyetje të tilla si: </w:t>
            </w:r>
          </w:p>
          <w:p w14:paraId="7E3DB393" w14:textId="77777777" w:rsidR="00FD59D0" w:rsidRPr="00FD59D0" w:rsidRDefault="00FD59D0" w:rsidP="00FD59D0">
            <w:pPr>
              <w:spacing w:after="0" w:line="240" w:lineRule="auto"/>
              <w:contextualSpacing/>
              <w:jc w:val="both"/>
              <w:rPr>
                <w:rFonts w:ascii="Times New Roman" w:hAnsi="Times New Roman"/>
              </w:rPr>
            </w:pPr>
            <w:r w:rsidRPr="00FD59D0">
              <w:rPr>
                <w:rFonts w:ascii="Times New Roman" w:hAnsi="Times New Roman"/>
              </w:rPr>
              <w:t>A mund t’ i vendosni dukuritë e proceset që njihni në hapësira të caktuara?</w:t>
            </w:r>
          </w:p>
          <w:p w14:paraId="201F1234" w14:textId="77777777" w:rsidR="00FD59D0" w:rsidRPr="00FD59D0" w:rsidRDefault="00FD59D0" w:rsidP="00FD59D0">
            <w:pPr>
              <w:spacing w:after="0" w:line="240" w:lineRule="auto"/>
              <w:contextualSpacing/>
              <w:jc w:val="both"/>
              <w:rPr>
                <w:rFonts w:ascii="Times New Roman" w:hAnsi="Times New Roman"/>
              </w:rPr>
            </w:pPr>
            <w:r w:rsidRPr="00FD59D0">
              <w:rPr>
                <w:rFonts w:ascii="Times New Roman" w:hAnsi="Times New Roman"/>
              </w:rPr>
              <w:t>Nxënësit duke u nisur nga njohuritë e mëparshme identifikojnë hapësira tipike për dukuri të caktuara.</w:t>
            </w:r>
          </w:p>
          <w:p w14:paraId="630A1BD9" w14:textId="77777777" w:rsidR="00FD59D0" w:rsidRPr="00FD59D0" w:rsidRDefault="00FD59D0" w:rsidP="00FD59D0">
            <w:pPr>
              <w:spacing w:after="0" w:line="240" w:lineRule="auto"/>
              <w:contextualSpacing/>
              <w:rPr>
                <w:rFonts w:ascii="Times New Roman" w:hAnsi="Times New Roman"/>
                <w:b/>
              </w:rPr>
            </w:pPr>
          </w:p>
          <w:p w14:paraId="15DB2E33"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rPr>
            </w:pPr>
            <w:r w:rsidRPr="00FD59D0">
              <w:rPr>
                <w:rFonts w:ascii="Times New Roman" w:hAnsi="Times New Roman"/>
                <w:b/>
                <w:bCs/>
              </w:rPr>
              <w:t>Ndërtimi i njohurive të reja</w:t>
            </w:r>
            <w:r w:rsidRPr="00FD59D0">
              <w:rPr>
                <w:rFonts w:ascii="Times New Roman" w:hAnsi="Times New Roman"/>
              </w:rPr>
              <w:t xml:space="preserve"> </w:t>
            </w:r>
          </w:p>
          <w:p w14:paraId="14881041" w14:textId="77777777" w:rsidR="00FD59D0" w:rsidRPr="00FD59D0" w:rsidRDefault="00FD59D0" w:rsidP="00FD59D0">
            <w:pPr>
              <w:spacing w:after="0" w:line="240" w:lineRule="auto"/>
              <w:contextualSpacing/>
              <w:jc w:val="both"/>
              <w:rPr>
                <w:rFonts w:ascii="Times New Roman" w:hAnsi="Times New Roman"/>
              </w:rPr>
            </w:pPr>
            <w:r w:rsidRPr="00FD59D0">
              <w:rPr>
                <w:rFonts w:ascii="Times New Roman" w:hAnsi="Times New Roman"/>
              </w:rPr>
              <w:t>Nxënësit ndahen në grupe dhe u jepen detyrat sipas një udhëzuesi të lexuari, të përgatitur më parë nga mësuesi.</w:t>
            </w:r>
          </w:p>
          <w:p w14:paraId="5F4048F2" w14:textId="77777777" w:rsidR="00FD59D0" w:rsidRDefault="00FD59D0" w:rsidP="00FD59D0">
            <w:pPr>
              <w:spacing w:after="0" w:line="240" w:lineRule="auto"/>
              <w:contextualSpacing/>
              <w:jc w:val="both"/>
              <w:rPr>
                <w:rFonts w:ascii="Times New Roman" w:hAnsi="Times New Roman"/>
                <w:i/>
              </w:rPr>
            </w:pPr>
          </w:p>
          <w:p w14:paraId="42E44A28" w14:textId="77777777" w:rsidR="00FD59D0" w:rsidRPr="00FD59D0" w:rsidRDefault="00FD59D0" w:rsidP="00FD59D0">
            <w:pPr>
              <w:spacing w:after="0" w:line="240" w:lineRule="auto"/>
              <w:contextualSpacing/>
              <w:jc w:val="both"/>
              <w:rPr>
                <w:rFonts w:ascii="Times New Roman" w:hAnsi="Times New Roman"/>
              </w:rPr>
            </w:pPr>
            <w:r w:rsidRPr="00FD59D0">
              <w:rPr>
                <w:rFonts w:ascii="Times New Roman" w:hAnsi="Times New Roman"/>
                <w:i/>
              </w:rPr>
              <w:t>Grupi i parë</w:t>
            </w:r>
            <w:r w:rsidRPr="00FD59D0">
              <w:rPr>
                <w:rFonts w:ascii="Times New Roman" w:hAnsi="Times New Roman"/>
              </w:rPr>
              <w:t xml:space="preserve"> pyetet nëse arriti të krijojë ndonjë ide për rajonin, nga diskutimi paraprak që u bë në klasë.</w:t>
            </w:r>
          </w:p>
          <w:p w14:paraId="4AFDB161" w14:textId="77777777" w:rsidR="00FD59D0" w:rsidRPr="00FD59D0" w:rsidRDefault="00FD59D0" w:rsidP="00FD59D0">
            <w:pPr>
              <w:spacing w:after="0" w:line="240" w:lineRule="auto"/>
              <w:contextualSpacing/>
              <w:jc w:val="both"/>
              <w:rPr>
                <w:rFonts w:ascii="Times New Roman" w:hAnsi="Times New Roman"/>
                <w:i/>
              </w:rPr>
            </w:pPr>
            <w:r w:rsidRPr="00FD59D0">
              <w:rPr>
                <w:rFonts w:ascii="Times New Roman" w:hAnsi="Times New Roman"/>
                <w:i/>
              </w:rPr>
              <w:t>Grupi i dytë</w:t>
            </w:r>
            <w:r w:rsidRPr="00FD59D0">
              <w:rPr>
                <w:rFonts w:ascii="Times New Roman" w:hAnsi="Times New Roman"/>
              </w:rPr>
              <w:t xml:space="preserve"> lexon paragrafin: “Kriteret bazë të rajonizimit”, duke iu përgjigjur pyetjeve: Cilat janë kriteret bazë të rajonizimit?  </w:t>
            </w:r>
            <w:r w:rsidRPr="00FD59D0">
              <w:rPr>
                <w:rFonts w:ascii="Times New Roman" w:hAnsi="Times New Roman"/>
                <w:i/>
              </w:rPr>
              <w:t>Shpjego kuptimin e secilit prej tyre.</w:t>
            </w:r>
          </w:p>
          <w:p w14:paraId="018AAFB5" w14:textId="77777777" w:rsidR="00FD59D0" w:rsidRPr="00FD59D0" w:rsidRDefault="00FD59D0" w:rsidP="00FD59D0">
            <w:pPr>
              <w:spacing w:after="0" w:line="240" w:lineRule="auto"/>
              <w:contextualSpacing/>
              <w:jc w:val="both"/>
              <w:rPr>
                <w:rFonts w:ascii="Times New Roman" w:hAnsi="Times New Roman"/>
              </w:rPr>
            </w:pPr>
            <w:r w:rsidRPr="00FD59D0">
              <w:rPr>
                <w:rFonts w:ascii="Times New Roman" w:hAnsi="Times New Roman"/>
                <w:i/>
              </w:rPr>
              <w:t>Secili nga anëtarët e grupit</w:t>
            </w:r>
            <w:r w:rsidRPr="00FD59D0">
              <w:rPr>
                <w:rFonts w:ascii="Times New Roman" w:hAnsi="Times New Roman"/>
              </w:rPr>
              <w:t xml:space="preserve"> </w:t>
            </w:r>
            <w:r w:rsidRPr="00FD59D0">
              <w:rPr>
                <w:rFonts w:ascii="Times New Roman" w:hAnsi="Times New Roman"/>
                <w:i/>
              </w:rPr>
              <w:t>të tretë</w:t>
            </w:r>
            <w:r w:rsidRPr="00FD59D0">
              <w:rPr>
                <w:rFonts w:ascii="Times New Roman" w:hAnsi="Times New Roman"/>
              </w:rPr>
              <w:t xml:space="preserve"> lexojnë me zë nga një paragraf të çështjes: “Tipet e rajoneve”, ndërsa detyrën për t’iu përgjigjur pyetjeve që lidhen me konceptimin e secilit prej tipeve të rajoneve e ka </w:t>
            </w:r>
            <w:r w:rsidRPr="00FD59D0">
              <w:rPr>
                <w:rFonts w:ascii="Times New Roman" w:hAnsi="Times New Roman"/>
                <w:i/>
              </w:rPr>
              <w:t>grupi i katërt</w:t>
            </w:r>
            <w:r w:rsidRPr="00FD59D0">
              <w:rPr>
                <w:rFonts w:ascii="Times New Roman" w:hAnsi="Times New Roman"/>
              </w:rPr>
              <w:t>. Në këtë logjikë vijohet derisa marrin zgjidhje të gjitha problemet e ngritura.</w:t>
            </w:r>
          </w:p>
          <w:p w14:paraId="40836196"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bCs/>
              </w:rPr>
            </w:pPr>
          </w:p>
          <w:p w14:paraId="0B437F21"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bCs/>
              </w:rPr>
            </w:pPr>
            <w:r w:rsidRPr="00FD59D0">
              <w:rPr>
                <w:rFonts w:ascii="Times New Roman" w:hAnsi="Times New Roman"/>
                <w:b/>
                <w:bCs/>
              </w:rPr>
              <w:t>Prezantimi dhe demonstrimi i rezultateve të arritura</w:t>
            </w:r>
          </w:p>
          <w:p w14:paraId="236B1CE5" w14:textId="77777777" w:rsidR="00FD59D0" w:rsidRDefault="00FD59D0" w:rsidP="00FD59D0">
            <w:pPr>
              <w:spacing w:after="0" w:line="240" w:lineRule="auto"/>
              <w:contextualSpacing/>
              <w:rPr>
                <w:rFonts w:ascii="Times New Roman" w:hAnsi="Times New Roman"/>
                <w:spacing w:val="-4"/>
              </w:rPr>
            </w:pPr>
            <w:r w:rsidRPr="00FD59D0">
              <w:rPr>
                <w:rFonts w:ascii="Times New Roman" w:hAnsi="Times New Roman"/>
                <w:spacing w:val="-4"/>
              </w:rPr>
              <w:t>Nxënësit p</w:t>
            </w:r>
            <w:r w:rsidRPr="00FD59D0">
              <w:rPr>
                <w:rFonts w:ascii="Times New Roman" w:hAnsi="Times New Roman"/>
                <w:iCs/>
              </w:rPr>
              <w:t>ërcaktojnë</w:t>
            </w:r>
            <w:r w:rsidRPr="00FD59D0">
              <w:rPr>
                <w:rFonts w:ascii="Times New Roman" w:hAnsi="Times New Roman"/>
                <w:spacing w:val="-4"/>
              </w:rPr>
              <w:t xml:space="preserve"> në hartën e Botës rajone sipas kritereve bazë të rajonizimit, ose sipas kritereve të tjera.</w:t>
            </w:r>
          </w:p>
          <w:p w14:paraId="3770C671" w14:textId="77777777" w:rsidR="00FD59D0" w:rsidRPr="00FD59D0" w:rsidRDefault="00FD59D0" w:rsidP="00FD59D0">
            <w:pPr>
              <w:spacing w:after="0" w:line="240" w:lineRule="auto"/>
              <w:contextualSpacing/>
              <w:rPr>
                <w:rFonts w:ascii="Times New Roman" w:hAnsi="Times New Roman"/>
                <w:spacing w:val="-4"/>
              </w:rPr>
            </w:pPr>
          </w:p>
        </w:tc>
      </w:tr>
      <w:tr w:rsidR="00FD59D0" w:rsidRPr="00FD59D0" w14:paraId="2483BF37" w14:textId="77777777" w:rsidTr="00FD59D0">
        <w:trPr>
          <w:trHeight w:val="160"/>
        </w:trPr>
        <w:tc>
          <w:tcPr>
            <w:tcW w:w="5000" w:type="pct"/>
            <w:gridSpan w:val="7"/>
            <w:tcBorders>
              <w:top w:val="single" w:sz="4" w:space="0" w:color="auto"/>
              <w:bottom w:val="single" w:sz="4" w:space="0" w:color="auto"/>
            </w:tcBorders>
          </w:tcPr>
          <w:p w14:paraId="63BDA242" w14:textId="77777777" w:rsidR="00FD59D0" w:rsidRPr="00FD59D0" w:rsidRDefault="00FD59D0" w:rsidP="00FD59D0">
            <w:pPr>
              <w:autoSpaceDE w:val="0"/>
              <w:autoSpaceDN w:val="0"/>
              <w:adjustRightInd w:val="0"/>
              <w:spacing w:after="0" w:line="240" w:lineRule="auto"/>
              <w:contextualSpacing/>
              <w:rPr>
                <w:rFonts w:ascii="Times New Roman" w:hAnsi="Times New Roman"/>
              </w:rPr>
            </w:pPr>
            <w:r w:rsidRPr="00FD59D0">
              <w:rPr>
                <w:rFonts w:ascii="Times New Roman" w:hAnsi="Times New Roman"/>
                <w:b/>
              </w:rPr>
              <w:t xml:space="preserve">Vlerësimi i nxënësve: </w:t>
            </w:r>
          </w:p>
          <w:p w14:paraId="7D06A899" w14:textId="77777777" w:rsidR="00FD59D0" w:rsidRPr="00FD59D0" w:rsidRDefault="00FD59D0" w:rsidP="00FD59D0">
            <w:pPr>
              <w:autoSpaceDE w:val="0"/>
              <w:autoSpaceDN w:val="0"/>
              <w:adjustRightInd w:val="0"/>
              <w:spacing w:after="0" w:line="240" w:lineRule="auto"/>
              <w:contextualSpacing/>
              <w:rPr>
                <w:rFonts w:ascii="Times New Roman" w:hAnsi="Times New Roman"/>
              </w:rPr>
            </w:pPr>
            <w:r w:rsidRPr="00FD59D0">
              <w:rPr>
                <w:rFonts w:ascii="Times New Roman" w:hAnsi="Times New Roman"/>
              </w:rPr>
              <w:t>Vlerësohen nxënësit për kontributin dhe arritjet në veprimtaritë e pavarura dhe angazhimin në grup, në punën me hartën.</w:t>
            </w:r>
          </w:p>
          <w:p w14:paraId="037EE1A2" w14:textId="77777777" w:rsidR="00FD59D0" w:rsidRPr="00FD59D0" w:rsidRDefault="00FD59D0" w:rsidP="00FD59D0">
            <w:pPr>
              <w:autoSpaceDE w:val="0"/>
              <w:autoSpaceDN w:val="0"/>
              <w:adjustRightInd w:val="0"/>
              <w:spacing w:after="0" w:line="240" w:lineRule="auto"/>
              <w:contextualSpacing/>
              <w:rPr>
                <w:rFonts w:ascii="Times New Roman" w:hAnsi="Times New Roman"/>
              </w:rPr>
            </w:pPr>
          </w:p>
          <w:p w14:paraId="6BBBFB97" w14:textId="77777777" w:rsidR="00FD59D0" w:rsidRDefault="00FD59D0" w:rsidP="00FD59D0">
            <w:pPr>
              <w:widowControl w:val="0"/>
              <w:autoSpaceDE w:val="0"/>
              <w:autoSpaceDN w:val="0"/>
              <w:adjustRightInd w:val="0"/>
              <w:spacing w:after="0" w:line="240" w:lineRule="auto"/>
              <w:contextualSpacing/>
              <w:rPr>
                <w:rFonts w:ascii="Times New Roman" w:hAnsi="Times New Roman"/>
                <w:b/>
                <w:i/>
                <w:iCs/>
              </w:rPr>
            </w:pPr>
            <w:r w:rsidRPr="00FD59D0">
              <w:rPr>
                <w:rFonts w:ascii="Times New Roman" w:hAnsi="Times New Roman"/>
                <w:b/>
                <w:i/>
                <w:iCs/>
              </w:rPr>
              <w:t>Niveli 2</w:t>
            </w:r>
            <w:r>
              <w:rPr>
                <w:rFonts w:ascii="Times New Roman" w:hAnsi="Times New Roman"/>
                <w:b/>
                <w:i/>
                <w:iCs/>
              </w:rPr>
              <w:t xml:space="preserve">. </w:t>
            </w:r>
          </w:p>
          <w:p w14:paraId="3DF867D8" w14:textId="25AFC498" w:rsidR="00FD59D0" w:rsidRPr="00FD59D0" w:rsidRDefault="00FD59D0" w:rsidP="00FD59D0">
            <w:pPr>
              <w:widowControl w:val="0"/>
              <w:autoSpaceDE w:val="0"/>
              <w:autoSpaceDN w:val="0"/>
              <w:adjustRightInd w:val="0"/>
              <w:spacing w:after="0" w:line="240" w:lineRule="auto"/>
              <w:contextualSpacing/>
              <w:rPr>
                <w:rFonts w:ascii="Times New Roman" w:hAnsi="Times New Roman"/>
                <w:b/>
              </w:rPr>
            </w:pPr>
            <w:r w:rsidRPr="00FD59D0">
              <w:rPr>
                <w:rFonts w:ascii="Times New Roman" w:hAnsi="Times New Roman"/>
                <w:b/>
              </w:rPr>
              <w:t>Nxënësi:</w:t>
            </w:r>
          </w:p>
          <w:p w14:paraId="7DB49DC2" w14:textId="77777777" w:rsidR="00FD59D0" w:rsidRPr="00FD59D0" w:rsidRDefault="00FD59D0" w:rsidP="00860713">
            <w:pPr>
              <w:numPr>
                <w:ilvl w:val="0"/>
                <w:numId w:val="40"/>
              </w:numPr>
              <w:spacing w:after="0" w:line="240" w:lineRule="auto"/>
              <w:contextualSpacing/>
              <w:rPr>
                <w:rFonts w:ascii="Times New Roman" w:hAnsi="Times New Roman"/>
              </w:rPr>
            </w:pPr>
            <w:r w:rsidRPr="00FD59D0">
              <w:rPr>
                <w:rFonts w:ascii="Times New Roman" w:hAnsi="Times New Roman"/>
                <w:lang w:val="de-DE"/>
              </w:rPr>
              <w:t>Evidenton vendin e gjeografisë rajonale në kuadrin e gjeografisë si shkencë.</w:t>
            </w:r>
          </w:p>
          <w:p w14:paraId="151528F2" w14:textId="77777777" w:rsidR="00FD59D0" w:rsidRPr="00FD59D0" w:rsidRDefault="00FD59D0" w:rsidP="00860713">
            <w:pPr>
              <w:numPr>
                <w:ilvl w:val="0"/>
                <w:numId w:val="40"/>
              </w:numPr>
              <w:spacing w:after="0" w:line="240" w:lineRule="auto"/>
              <w:contextualSpacing/>
              <w:rPr>
                <w:rFonts w:ascii="Times New Roman" w:hAnsi="Times New Roman"/>
              </w:rPr>
            </w:pPr>
            <w:r w:rsidRPr="00FD59D0">
              <w:rPr>
                <w:rFonts w:ascii="Times New Roman" w:hAnsi="Times New Roman"/>
                <w:lang w:val="de-DE"/>
              </w:rPr>
              <w:t>Identifikon rëndësinë e trajtimit rajonal të hapësirave.</w:t>
            </w:r>
          </w:p>
          <w:p w14:paraId="67D07CFD" w14:textId="77777777" w:rsidR="00FD59D0" w:rsidRPr="00FD59D0" w:rsidRDefault="00FD59D0" w:rsidP="00860713">
            <w:pPr>
              <w:numPr>
                <w:ilvl w:val="0"/>
                <w:numId w:val="40"/>
              </w:numPr>
              <w:spacing w:after="0" w:line="240" w:lineRule="auto"/>
              <w:contextualSpacing/>
              <w:rPr>
                <w:rFonts w:ascii="Times New Roman" w:hAnsi="Times New Roman"/>
              </w:rPr>
            </w:pPr>
            <w:r w:rsidRPr="00FD59D0">
              <w:rPr>
                <w:rFonts w:ascii="Times New Roman" w:hAnsi="Times New Roman"/>
              </w:rPr>
              <w:t>Dallon një ndër kriteret bazë të rajonizimit gjeografik.</w:t>
            </w:r>
          </w:p>
          <w:p w14:paraId="4457F523" w14:textId="77777777" w:rsidR="00FD59D0" w:rsidRPr="00FD59D0" w:rsidRDefault="00FD59D0" w:rsidP="00860713">
            <w:pPr>
              <w:widowControl w:val="0"/>
              <w:numPr>
                <w:ilvl w:val="0"/>
                <w:numId w:val="40"/>
              </w:numPr>
              <w:autoSpaceDE w:val="0"/>
              <w:autoSpaceDN w:val="0"/>
              <w:adjustRightInd w:val="0"/>
              <w:spacing w:after="0" w:line="240" w:lineRule="auto"/>
              <w:contextualSpacing/>
              <w:rPr>
                <w:rFonts w:ascii="Times New Roman" w:hAnsi="Times New Roman"/>
              </w:rPr>
            </w:pPr>
            <w:r w:rsidRPr="00FD59D0">
              <w:rPr>
                <w:rFonts w:ascii="Times New Roman" w:hAnsi="Times New Roman"/>
              </w:rPr>
              <w:t>Identifikon procesin e rajonizmit, si proces në evolucion, varësisht nga kriteret e përdorura.</w:t>
            </w:r>
          </w:p>
          <w:p w14:paraId="7D6429E3" w14:textId="77777777" w:rsidR="00FD59D0" w:rsidRPr="00FD59D0" w:rsidRDefault="00FD59D0" w:rsidP="00FD59D0">
            <w:pPr>
              <w:widowControl w:val="0"/>
              <w:autoSpaceDE w:val="0"/>
              <w:autoSpaceDN w:val="0"/>
              <w:adjustRightInd w:val="0"/>
              <w:spacing w:after="0" w:line="240" w:lineRule="auto"/>
              <w:ind w:left="360"/>
              <w:contextualSpacing/>
              <w:rPr>
                <w:rFonts w:ascii="Times New Roman" w:hAnsi="Times New Roman"/>
              </w:rPr>
            </w:pPr>
          </w:p>
          <w:p w14:paraId="6315D50E" w14:textId="77777777" w:rsidR="00FD59D0" w:rsidRDefault="00FD59D0" w:rsidP="00FD59D0">
            <w:pPr>
              <w:widowControl w:val="0"/>
              <w:autoSpaceDE w:val="0"/>
              <w:autoSpaceDN w:val="0"/>
              <w:adjustRightInd w:val="0"/>
              <w:spacing w:after="0" w:line="240" w:lineRule="auto"/>
              <w:contextualSpacing/>
              <w:rPr>
                <w:rFonts w:ascii="Times New Roman" w:hAnsi="Times New Roman"/>
                <w:b/>
                <w:i/>
                <w:iCs/>
              </w:rPr>
            </w:pPr>
            <w:r w:rsidRPr="00FD59D0">
              <w:rPr>
                <w:rFonts w:ascii="Times New Roman" w:hAnsi="Times New Roman"/>
                <w:b/>
                <w:i/>
                <w:iCs/>
              </w:rPr>
              <w:t>Niveli 3</w:t>
            </w:r>
            <w:r>
              <w:rPr>
                <w:rFonts w:ascii="Times New Roman" w:hAnsi="Times New Roman"/>
                <w:b/>
                <w:i/>
                <w:iCs/>
              </w:rPr>
              <w:t>.</w:t>
            </w:r>
          </w:p>
          <w:p w14:paraId="6F329F87" w14:textId="0175E8A8" w:rsidR="00FD59D0" w:rsidRPr="00FD59D0" w:rsidRDefault="00FD59D0" w:rsidP="00FD59D0">
            <w:pPr>
              <w:widowControl w:val="0"/>
              <w:autoSpaceDE w:val="0"/>
              <w:autoSpaceDN w:val="0"/>
              <w:adjustRightInd w:val="0"/>
              <w:spacing w:after="0" w:line="240" w:lineRule="auto"/>
              <w:contextualSpacing/>
              <w:rPr>
                <w:rFonts w:ascii="Times New Roman" w:hAnsi="Times New Roman"/>
                <w:b/>
              </w:rPr>
            </w:pPr>
            <w:r w:rsidRPr="00FD59D0">
              <w:rPr>
                <w:rFonts w:ascii="Times New Roman" w:hAnsi="Times New Roman"/>
                <w:b/>
              </w:rPr>
              <w:t>Nxënësi:</w:t>
            </w:r>
          </w:p>
          <w:p w14:paraId="041EF795" w14:textId="77777777" w:rsidR="00FD59D0" w:rsidRPr="00FD59D0" w:rsidRDefault="00FD59D0" w:rsidP="00860713">
            <w:pPr>
              <w:numPr>
                <w:ilvl w:val="0"/>
                <w:numId w:val="41"/>
              </w:numPr>
              <w:spacing w:after="0" w:line="240" w:lineRule="auto"/>
              <w:contextualSpacing/>
              <w:rPr>
                <w:rFonts w:ascii="Times New Roman" w:hAnsi="Times New Roman"/>
              </w:rPr>
            </w:pPr>
            <w:r w:rsidRPr="00FD59D0">
              <w:rPr>
                <w:rFonts w:ascii="Times New Roman" w:hAnsi="Times New Roman"/>
                <w:lang w:val="de-DE"/>
              </w:rPr>
              <w:t>Përshkruan vendin e gjeografisë rajonale në kuadrin e gjeografisë si shkencë.</w:t>
            </w:r>
          </w:p>
          <w:p w14:paraId="330CB438" w14:textId="77777777" w:rsidR="00FD59D0" w:rsidRPr="00FD59D0" w:rsidRDefault="00FD59D0" w:rsidP="00860713">
            <w:pPr>
              <w:numPr>
                <w:ilvl w:val="0"/>
                <w:numId w:val="41"/>
              </w:numPr>
              <w:spacing w:after="0" w:line="240" w:lineRule="auto"/>
              <w:contextualSpacing/>
              <w:rPr>
                <w:rFonts w:ascii="Times New Roman" w:hAnsi="Times New Roman"/>
              </w:rPr>
            </w:pPr>
            <w:r w:rsidRPr="00FD59D0">
              <w:rPr>
                <w:rFonts w:ascii="Times New Roman" w:hAnsi="Times New Roman"/>
                <w:lang w:val="de-DE"/>
              </w:rPr>
              <w:t>Përshkruan rëndësinë e trajtimit rajonal të hapësirave.</w:t>
            </w:r>
          </w:p>
          <w:p w14:paraId="096A9ED1" w14:textId="77777777" w:rsidR="00FD59D0" w:rsidRPr="00FD59D0" w:rsidRDefault="00FD59D0" w:rsidP="00860713">
            <w:pPr>
              <w:numPr>
                <w:ilvl w:val="0"/>
                <w:numId w:val="41"/>
              </w:numPr>
              <w:spacing w:after="0" w:line="240" w:lineRule="auto"/>
              <w:contextualSpacing/>
              <w:rPr>
                <w:rFonts w:ascii="Times New Roman" w:hAnsi="Times New Roman"/>
              </w:rPr>
            </w:pPr>
            <w:r w:rsidRPr="00FD59D0">
              <w:rPr>
                <w:rFonts w:ascii="Times New Roman" w:hAnsi="Times New Roman"/>
              </w:rPr>
              <w:t>Identifikon një ndër kriteret bazë të rajonizimit gjeografik dhe tipeve të rajoneve.</w:t>
            </w:r>
          </w:p>
          <w:p w14:paraId="5A5B5C90" w14:textId="77777777" w:rsidR="00FD59D0" w:rsidRPr="00FD59D0" w:rsidRDefault="00FD59D0" w:rsidP="00860713">
            <w:pPr>
              <w:widowControl w:val="0"/>
              <w:numPr>
                <w:ilvl w:val="0"/>
                <w:numId w:val="41"/>
              </w:numPr>
              <w:autoSpaceDE w:val="0"/>
              <w:autoSpaceDN w:val="0"/>
              <w:adjustRightInd w:val="0"/>
              <w:spacing w:after="0" w:line="240" w:lineRule="auto"/>
              <w:contextualSpacing/>
              <w:rPr>
                <w:rFonts w:ascii="Times New Roman" w:hAnsi="Times New Roman"/>
                <w:i/>
                <w:iCs/>
              </w:rPr>
            </w:pPr>
            <w:r w:rsidRPr="00FD59D0">
              <w:rPr>
                <w:rFonts w:ascii="Times New Roman" w:hAnsi="Times New Roman"/>
              </w:rPr>
              <w:t>Përshkruan procesin e rajonizmit, si proces në evolucion, varësisht nga kriteret e përdorura.</w:t>
            </w:r>
          </w:p>
          <w:p w14:paraId="7DFAF9B1" w14:textId="77777777" w:rsidR="00FD59D0" w:rsidRPr="00FD59D0" w:rsidRDefault="00FD59D0" w:rsidP="00FD59D0">
            <w:pPr>
              <w:widowControl w:val="0"/>
              <w:autoSpaceDE w:val="0"/>
              <w:autoSpaceDN w:val="0"/>
              <w:adjustRightInd w:val="0"/>
              <w:spacing w:after="0" w:line="240" w:lineRule="auto"/>
              <w:ind w:left="360"/>
              <w:contextualSpacing/>
              <w:rPr>
                <w:rFonts w:ascii="Times New Roman" w:hAnsi="Times New Roman"/>
                <w:i/>
                <w:iCs/>
              </w:rPr>
            </w:pPr>
          </w:p>
          <w:p w14:paraId="204A0565"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i/>
                <w:iCs/>
              </w:rPr>
            </w:pPr>
            <w:r w:rsidRPr="00FD59D0">
              <w:rPr>
                <w:rFonts w:ascii="Times New Roman" w:hAnsi="Times New Roman"/>
                <w:b/>
                <w:i/>
                <w:iCs/>
              </w:rPr>
              <w:t>Niveli 4</w:t>
            </w:r>
          </w:p>
          <w:p w14:paraId="52BDC48A"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rPr>
            </w:pPr>
            <w:r w:rsidRPr="00FD59D0">
              <w:rPr>
                <w:rFonts w:ascii="Times New Roman" w:hAnsi="Times New Roman"/>
                <w:b/>
              </w:rPr>
              <w:t>Nxënësi:</w:t>
            </w:r>
          </w:p>
          <w:p w14:paraId="5529BB99" w14:textId="77777777" w:rsidR="00FD59D0" w:rsidRPr="00FD59D0" w:rsidRDefault="00FD59D0" w:rsidP="00860713">
            <w:pPr>
              <w:numPr>
                <w:ilvl w:val="0"/>
                <w:numId w:val="42"/>
              </w:numPr>
              <w:spacing w:after="0" w:line="240" w:lineRule="auto"/>
              <w:contextualSpacing/>
              <w:rPr>
                <w:rFonts w:ascii="Times New Roman" w:hAnsi="Times New Roman"/>
              </w:rPr>
            </w:pPr>
            <w:r w:rsidRPr="00FD59D0">
              <w:rPr>
                <w:rFonts w:ascii="Times New Roman" w:hAnsi="Times New Roman"/>
                <w:lang w:val="de-DE"/>
              </w:rPr>
              <w:t>Interpreton vendin e gjeografisë rajonale në kuadrin e gjeografisë si shkencë.</w:t>
            </w:r>
          </w:p>
          <w:p w14:paraId="3D0EB1C7" w14:textId="77777777" w:rsidR="00FD59D0" w:rsidRPr="00FD59D0" w:rsidRDefault="00FD59D0" w:rsidP="00860713">
            <w:pPr>
              <w:numPr>
                <w:ilvl w:val="0"/>
                <w:numId w:val="42"/>
              </w:numPr>
              <w:spacing w:after="0" w:line="240" w:lineRule="auto"/>
              <w:contextualSpacing/>
              <w:rPr>
                <w:rFonts w:ascii="Times New Roman" w:hAnsi="Times New Roman"/>
              </w:rPr>
            </w:pPr>
            <w:r w:rsidRPr="00FD59D0">
              <w:rPr>
                <w:rFonts w:ascii="Times New Roman" w:hAnsi="Times New Roman"/>
                <w:lang w:val="de-DE"/>
              </w:rPr>
              <w:t>Argumenton rëndësinë e trajtimit rajonal të hapësirave.</w:t>
            </w:r>
          </w:p>
          <w:p w14:paraId="77C6E6EC" w14:textId="77777777" w:rsidR="00FD59D0" w:rsidRPr="00FD59D0" w:rsidRDefault="00FD59D0" w:rsidP="00860713">
            <w:pPr>
              <w:numPr>
                <w:ilvl w:val="0"/>
                <w:numId w:val="42"/>
              </w:numPr>
              <w:spacing w:after="0" w:line="240" w:lineRule="auto"/>
              <w:contextualSpacing/>
              <w:rPr>
                <w:rFonts w:ascii="Times New Roman" w:hAnsi="Times New Roman"/>
              </w:rPr>
            </w:pPr>
            <w:r w:rsidRPr="00FD59D0">
              <w:rPr>
                <w:rFonts w:ascii="Times New Roman" w:hAnsi="Times New Roman"/>
              </w:rPr>
              <w:t>Identifikon kriteret bazë të rajonizimit gjeografik dhe tipet e rajoneve.</w:t>
            </w:r>
          </w:p>
          <w:p w14:paraId="2495DE74" w14:textId="77777777" w:rsidR="00FD59D0" w:rsidRPr="00FD59D0" w:rsidRDefault="00FD59D0" w:rsidP="00860713">
            <w:pPr>
              <w:numPr>
                <w:ilvl w:val="0"/>
                <w:numId w:val="42"/>
              </w:numPr>
              <w:spacing w:after="0" w:line="240" w:lineRule="auto"/>
              <w:contextualSpacing/>
              <w:rPr>
                <w:rFonts w:ascii="Times New Roman" w:hAnsi="Times New Roman"/>
              </w:rPr>
            </w:pPr>
            <w:r w:rsidRPr="00FD59D0">
              <w:rPr>
                <w:rFonts w:ascii="Times New Roman" w:hAnsi="Times New Roman"/>
              </w:rPr>
              <w:t>Vlerëson procesin e rajonizmit, si proces në evolucion, varësisht nga kriteret e përdorura.</w:t>
            </w:r>
          </w:p>
        </w:tc>
      </w:tr>
      <w:tr w:rsidR="00FD59D0" w:rsidRPr="00FD59D0" w14:paraId="00DC5CAF" w14:textId="77777777" w:rsidTr="00FD59D0">
        <w:trPr>
          <w:trHeight w:val="265"/>
        </w:trPr>
        <w:tc>
          <w:tcPr>
            <w:tcW w:w="5000" w:type="pct"/>
            <w:gridSpan w:val="7"/>
            <w:tcBorders>
              <w:top w:val="single" w:sz="4" w:space="0" w:color="auto"/>
              <w:bottom w:val="single" w:sz="4" w:space="0" w:color="auto"/>
            </w:tcBorders>
          </w:tcPr>
          <w:p w14:paraId="6D4B67DC"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Detyrë/Punë e pavarur:</w:t>
            </w:r>
            <w:r w:rsidRPr="00FD59D0">
              <w:rPr>
                <w:rFonts w:ascii="Times New Roman" w:hAnsi="Times New Roman"/>
                <w:b/>
              </w:rPr>
              <w:t xml:space="preserve"> </w:t>
            </w:r>
            <w:r w:rsidRPr="00FD59D0">
              <w:rPr>
                <w:rFonts w:ascii="Times New Roman" w:hAnsi="Times New Roman"/>
              </w:rPr>
              <w:t xml:space="preserve"> Në hartën e Botës, identifikoni rajone të seleksionuara sipas një ose më shumë kritereve të përzgjedhura prej jush.</w:t>
            </w:r>
          </w:p>
        </w:tc>
      </w:tr>
    </w:tbl>
    <w:p w14:paraId="20DC5F7F" w14:textId="77777777" w:rsidR="00FD59D0" w:rsidRPr="00FD59D0" w:rsidRDefault="00FD59D0" w:rsidP="00FD59D0">
      <w:pPr>
        <w:spacing w:after="0" w:line="240" w:lineRule="auto"/>
        <w:contextualSpacing/>
        <w:rPr>
          <w:rFonts w:ascii="Times New Roman" w:hAnsi="Times New Roman"/>
        </w:rPr>
      </w:pPr>
    </w:p>
    <w:p w14:paraId="41484E46" w14:textId="77777777" w:rsidR="00FD59D0" w:rsidRPr="00FD59D0" w:rsidRDefault="00FD59D0" w:rsidP="00FD59D0">
      <w:pPr>
        <w:spacing w:after="0" w:line="240" w:lineRule="auto"/>
        <w:contextualSpacing/>
      </w:pPr>
      <w:r w:rsidRPr="00FD59D0">
        <w:rPr>
          <w:rFonts w:ascii="Times New Roman" w:hAnsi="Times New Roman"/>
        </w:rPr>
        <w:br w:type="page"/>
      </w:r>
    </w:p>
    <w:p w14:paraId="556F8532" w14:textId="104F5DB7" w:rsidR="00FD59D0" w:rsidRPr="00FD59D0" w:rsidRDefault="00FD59D0" w:rsidP="00FD59D0">
      <w:pPr>
        <w:pStyle w:val="NoSpacing1"/>
        <w:ind w:firstLine="0"/>
        <w:contextualSpacing/>
        <w:jc w:val="left"/>
        <w:rPr>
          <w:rFonts w:ascii="Times New Roman" w:hAnsi="Times New Roman"/>
          <w:b/>
          <w:lang w:val="de-DE"/>
        </w:rPr>
      </w:pPr>
      <w:r w:rsidRPr="00FD59D0">
        <w:rPr>
          <w:rFonts w:ascii="Times New Roman" w:hAnsi="Times New Roman"/>
          <w:b/>
          <w:lang w:eastAsia="sq-AL"/>
        </w:rPr>
        <w:t>Tema mësimore:</w:t>
      </w:r>
      <w:r w:rsidRPr="00FD59D0">
        <w:rPr>
          <w:rFonts w:ascii="Times New Roman" w:hAnsi="Times New Roman"/>
          <w:b/>
          <w:lang w:val="de-DE"/>
        </w:rPr>
        <w:t xml:space="preserve"> Rajoni i sotëm në kuadër të Bashkimit Europian</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04"/>
        <w:gridCol w:w="116"/>
        <w:gridCol w:w="1440"/>
        <w:gridCol w:w="947"/>
        <w:gridCol w:w="1400"/>
        <w:gridCol w:w="2153"/>
      </w:tblGrid>
      <w:tr w:rsidR="00FD59D0" w:rsidRPr="00FD59D0" w14:paraId="02ED1F09" w14:textId="77777777" w:rsidTr="00FD59D0">
        <w:trPr>
          <w:trHeight w:hRule="exact" w:val="288"/>
        </w:trPr>
        <w:tc>
          <w:tcPr>
            <w:tcW w:w="1765" w:type="pct"/>
            <w:tcBorders>
              <w:bottom w:val="single" w:sz="4" w:space="0" w:color="auto"/>
              <w:right w:val="single" w:sz="4" w:space="0" w:color="auto"/>
            </w:tcBorders>
          </w:tcPr>
          <w:p w14:paraId="3255B811" w14:textId="77777777" w:rsidR="00FD59D0" w:rsidRPr="00FD59D0" w:rsidRDefault="00FD59D0" w:rsidP="00FD59D0">
            <w:pPr>
              <w:spacing w:after="0" w:line="240" w:lineRule="auto"/>
              <w:contextualSpacing/>
              <w:rPr>
                <w:rFonts w:ascii="Times New Roman" w:hAnsi="Times New Roman"/>
              </w:rPr>
            </w:pPr>
            <w:bookmarkStart w:id="2" w:name="_Toc32298290"/>
            <w:bookmarkStart w:id="3" w:name="_Toc48282712"/>
            <w:r w:rsidRPr="00FD59D0">
              <w:rPr>
                <w:rFonts w:ascii="Times New Roman" w:hAnsi="Times New Roman"/>
                <w:b/>
                <w:lang w:eastAsia="sq-AL"/>
              </w:rPr>
              <w:t>Fusha: Shoqëria dhe Mjedisi</w:t>
            </w:r>
          </w:p>
          <w:p w14:paraId="1D83230B" w14:textId="77777777" w:rsidR="00FD59D0" w:rsidRPr="00FD59D0" w:rsidRDefault="00FD59D0" w:rsidP="00FD59D0">
            <w:pPr>
              <w:spacing w:after="0" w:line="240" w:lineRule="auto"/>
              <w:contextualSpacing/>
              <w:rPr>
                <w:rFonts w:ascii="Times New Roman" w:hAnsi="Times New Roman"/>
              </w:rPr>
            </w:pPr>
          </w:p>
        </w:tc>
        <w:tc>
          <w:tcPr>
            <w:tcW w:w="1337" w:type="pct"/>
            <w:gridSpan w:val="3"/>
            <w:tcBorders>
              <w:left w:val="single" w:sz="4" w:space="0" w:color="auto"/>
              <w:bottom w:val="single" w:sz="4" w:space="0" w:color="auto"/>
              <w:right w:val="single" w:sz="4" w:space="0" w:color="auto"/>
            </w:tcBorders>
          </w:tcPr>
          <w:p w14:paraId="4AE41FAF"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 xml:space="preserve">Lënda: Gjeografi </w:t>
            </w:r>
          </w:p>
          <w:p w14:paraId="2CA04961" w14:textId="77777777" w:rsidR="00FD59D0" w:rsidRPr="00FD59D0" w:rsidRDefault="00FD59D0" w:rsidP="00FD59D0">
            <w:pPr>
              <w:spacing w:after="0" w:line="240" w:lineRule="auto"/>
              <w:contextualSpacing/>
              <w:rPr>
                <w:rFonts w:ascii="Times New Roman" w:hAnsi="Times New Roman"/>
              </w:rPr>
            </w:pPr>
          </w:p>
        </w:tc>
        <w:tc>
          <w:tcPr>
            <w:tcW w:w="748" w:type="pct"/>
            <w:tcBorders>
              <w:left w:val="single" w:sz="4" w:space="0" w:color="auto"/>
              <w:bottom w:val="single" w:sz="4" w:space="0" w:color="auto"/>
              <w:right w:val="single" w:sz="4" w:space="0" w:color="auto"/>
            </w:tcBorders>
          </w:tcPr>
          <w:p w14:paraId="1C2BC8AF"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Shkalla: V</w:t>
            </w:r>
          </w:p>
          <w:p w14:paraId="56BEAF20" w14:textId="77777777" w:rsidR="00FD59D0" w:rsidRPr="00FD59D0" w:rsidRDefault="00FD59D0" w:rsidP="00FD59D0">
            <w:pPr>
              <w:spacing w:after="0" w:line="240" w:lineRule="auto"/>
              <w:contextualSpacing/>
              <w:rPr>
                <w:rFonts w:ascii="Times New Roman" w:hAnsi="Times New Roman"/>
              </w:rPr>
            </w:pPr>
          </w:p>
        </w:tc>
        <w:tc>
          <w:tcPr>
            <w:tcW w:w="1150" w:type="pct"/>
            <w:tcBorders>
              <w:left w:val="single" w:sz="4" w:space="0" w:color="auto"/>
              <w:bottom w:val="single" w:sz="4" w:space="0" w:color="auto"/>
            </w:tcBorders>
          </w:tcPr>
          <w:p w14:paraId="6C513863"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Klasa XI</w:t>
            </w:r>
          </w:p>
        </w:tc>
      </w:tr>
      <w:tr w:rsidR="00FD59D0" w:rsidRPr="00FD59D0" w14:paraId="31726685" w14:textId="77777777" w:rsidTr="00FD59D0">
        <w:trPr>
          <w:trHeight w:val="768"/>
        </w:trPr>
        <w:tc>
          <w:tcPr>
            <w:tcW w:w="1827" w:type="pct"/>
            <w:gridSpan w:val="2"/>
            <w:tcBorders>
              <w:top w:val="single" w:sz="4" w:space="0" w:color="auto"/>
              <w:right w:val="single" w:sz="4" w:space="0" w:color="auto"/>
            </w:tcBorders>
          </w:tcPr>
          <w:p w14:paraId="02ABDD99" w14:textId="77777777" w:rsidR="00FD59D0" w:rsidRPr="00FD59D0" w:rsidRDefault="00FD59D0" w:rsidP="00FD59D0">
            <w:pPr>
              <w:pStyle w:val="NoSpacing1"/>
              <w:ind w:firstLine="0"/>
              <w:contextualSpacing/>
              <w:jc w:val="left"/>
              <w:rPr>
                <w:rFonts w:ascii="Times New Roman" w:hAnsi="Times New Roman"/>
                <w:b/>
                <w:lang w:val="de-DE"/>
              </w:rPr>
            </w:pPr>
            <w:r w:rsidRPr="00FD59D0">
              <w:rPr>
                <w:rFonts w:ascii="Times New Roman" w:hAnsi="Times New Roman"/>
                <w:b/>
                <w:lang w:eastAsia="sq-AL"/>
              </w:rPr>
              <w:t>Tema mësimore:</w:t>
            </w:r>
            <w:r w:rsidRPr="00FD59D0">
              <w:rPr>
                <w:rFonts w:ascii="Times New Roman" w:hAnsi="Times New Roman"/>
                <w:b/>
                <w:lang w:val="de-DE"/>
              </w:rPr>
              <w:t xml:space="preserve"> Rajoni i sotëm në kuadër të Bashkimit Europian</w:t>
            </w:r>
          </w:p>
          <w:p w14:paraId="1660F261" w14:textId="77777777" w:rsidR="00FD59D0" w:rsidRPr="00FD59D0" w:rsidRDefault="00FD59D0" w:rsidP="00FD59D0">
            <w:pPr>
              <w:spacing w:after="0" w:line="240" w:lineRule="auto"/>
              <w:contextualSpacing/>
              <w:rPr>
                <w:rFonts w:ascii="Times New Roman" w:hAnsi="Times New Roman"/>
                <w:b/>
                <w:lang w:eastAsia="sq-AL"/>
              </w:rPr>
            </w:pPr>
          </w:p>
        </w:tc>
        <w:tc>
          <w:tcPr>
            <w:tcW w:w="3173" w:type="pct"/>
            <w:gridSpan w:val="4"/>
            <w:tcBorders>
              <w:top w:val="single" w:sz="4" w:space="0" w:color="auto"/>
              <w:left w:val="single" w:sz="4" w:space="0" w:color="auto"/>
            </w:tcBorders>
          </w:tcPr>
          <w:p w14:paraId="4FCAE01D" w14:textId="77777777" w:rsid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Situata e të nxënit:</w:t>
            </w:r>
            <w:r w:rsidRPr="00FD59D0">
              <w:rPr>
                <w:rFonts w:ascii="Times New Roman" w:hAnsi="Times New Roman"/>
              </w:rPr>
              <w:t xml:space="preserve"> Anëtarësimi në BE, tashmë është aspiratë për Shqipërinë dhe kombin shqiptar. Ç’përfaqëson BE për ju? Shikojeni nga më shumë se një këndvështrim. </w:t>
            </w:r>
          </w:p>
          <w:p w14:paraId="203F24C5" w14:textId="35049FF0" w:rsidR="00FD59D0" w:rsidRPr="00FD59D0" w:rsidRDefault="00FD59D0" w:rsidP="00FD59D0">
            <w:pPr>
              <w:spacing w:after="0" w:line="240" w:lineRule="auto"/>
              <w:contextualSpacing/>
              <w:rPr>
                <w:rFonts w:ascii="Times New Roman" w:hAnsi="Times New Roman"/>
              </w:rPr>
            </w:pPr>
            <w:r w:rsidRPr="00FD59D0">
              <w:rPr>
                <w:rFonts w:ascii="Times New Roman" w:hAnsi="Times New Roman"/>
              </w:rPr>
              <w:t>Ç’vlera gjejmë në këtë rajon ku duam të integrohemi?</w:t>
            </w:r>
          </w:p>
        </w:tc>
      </w:tr>
      <w:tr w:rsidR="00FD59D0" w:rsidRPr="00FD59D0" w14:paraId="62B56DB2" w14:textId="77777777" w:rsidTr="00FD59D0">
        <w:trPr>
          <w:trHeight w:val="1574"/>
        </w:trPr>
        <w:tc>
          <w:tcPr>
            <w:tcW w:w="3102" w:type="pct"/>
            <w:gridSpan w:val="4"/>
            <w:tcBorders>
              <w:top w:val="single" w:sz="4" w:space="0" w:color="auto"/>
              <w:bottom w:val="single" w:sz="4" w:space="0" w:color="auto"/>
              <w:right w:val="single" w:sz="4" w:space="0" w:color="auto"/>
            </w:tcBorders>
          </w:tcPr>
          <w:p w14:paraId="332DCC56" w14:textId="6BB3CC2C" w:rsidR="00FD59D0" w:rsidRPr="00FD59D0" w:rsidRDefault="00FD59D0" w:rsidP="00FD59D0">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Pr="00FD59D0">
              <w:rPr>
                <w:rFonts w:ascii="Times New Roman" w:hAnsi="Times New Roman"/>
                <w:b/>
                <w:lang w:eastAsia="sq-AL"/>
              </w:rPr>
              <w:t>Nxënësi:</w:t>
            </w:r>
          </w:p>
          <w:p w14:paraId="7F04D9C1" w14:textId="77777777" w:rsidR="00FD59D0" w:rsidRPr="00FD59D0" w:rsidRDefault="00FD59D0" w:rsidP="00860713">
            <w:pPr>
              <w:numPr>
                <w:ilvl w:val="0"/>
                <w:numId w:val="43"/>
              </w:numPr>
              <w:spacing w:after="0" w:line="240" w:lineRule="auto"/>
              <w:contextualSpacing/>
              <w:rPr>
                <w:rFonts w:ascii="Times New Roman" w:hAnsi="Times New Roman"/>
              </w:rPr>
            </w:pPr>
            <w:r w:rsidRPr="00FD59D0">
              <w:rPr>
                <w:rFonts w:ascii="Times New Roman" w:hAnsi="Times New Roman"/>
                <w:lang w:val="de-DE"/>
              </w:rPr>
              <w:t>Shpjegon kuptimin e sotëm europian mbi rajonin në kushtet e Bashkimit Europian.</w:t>
            </w:r>
          </w:p>
          <w:p w14:paraId="7822AB22" w14:textId="77777777" w:rsidR="00FD59D0" w:rsidRPr="00FD59D0" w:rsidRDefault="00FD59D0" w:rsidP="00860713">
            <w:pPr>
              <w:numPr>
                <w:ilvl w:val="0"/>
                <w:numId w:val="43"/>
              </w:numPr>
              <w:spacing w:after="0" w:line="240" w:lineRule="auto"/>
              <w:contextualSpacing/>
              <w:rPr>
                <w:rFonts w:ascii="Times New Roman" w:hAnsi="Times New Roman"/>
              </w:rPr>
            </w:pPr>
            <w:r w:rsidRPr="00FD59D0">
              <w:rPr>
                <w:rFonts w:ascii="Times New Roman" w:hAnsi="Times New Roman"/>
                <w:lang w:val="de-DE"/>
              </w:rPr>
              <w:t>Analizon faktorët që sigurojnë fuqinë e madhe ekonomike, politike dhe kulturore të një rajoni si Bashkimi Europian.</w:t>
            </w:r>
          </w:p>
          <w:p w14:paraId="650C3873" w14:textId="77777777" w:rsidR="00FD59D0" w:rsidRPr="00FD59D0" w:rsidRDefault="00FD59D0" w:rsidP="00860713">
            <w:pPr>
              <w:numPr>
                <w:ilvl w:val="0"/>
                <w:numId w:val="43"/>
              </w:numPr>
              <w:spacing w:after="0" w:line="240" w:lineRule="auto"/>
              <w:contextualSpacing/>
              <w:rPr>
                <w:rFonts w:ascii="Times New Roman" w:hAnsi="Times New Roman"/>
              </w:rPr>
            </w:pPr>
            <w:r w:rsidRPr="00FD59D0">
              <w:rPr>
                <w:rFonts w:ascii="Times New Roman" w:hAnsi="Times New Roman"/>
                <w:lang w:val="de-DE"/>
              </w:rPr>
              <w:t>Interpreton rrugët për integrimin e Shqipërisë në Bashkimin Europian.</w:t>
            </w:r>
          </w:p>
        </w:tc>
        <w:tc>
          <w:tcPr>
            <w:tcW w:w="1898" w:type="pct"/>
            <w:gridSpan w:val="2"/>
            <w:tcBorders>
              <w:top w:val="single" w:sz="4" w:space="0" w:color="auto"/>
              <w:left w:val="single" w:sz="4" w:space="0" w:color="auto"/>
              <w:bottom w:val="single" w:sz="4" w:space="0" w:color="auto"/>
            </w:tcBorders>
          </w:tcPr>
          <w:p w14:paraId="20DE92C8"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Fjalët kyçe:</w:t>
            </w:r>
          </w:p>
          <w:p w14:paraId="15B1D7ED"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rPr>
              <w:t xml:space="preserve">rajoni, Europa, Bashkimi Europian, bashkëjetesë në diversitet, rajon funksional </w:t>
            </w:r>
          </w:p>
        </w:tc>
      </w:tr>
      <w:tr w:rsidR="00FD59D0" w:rsidRPr="00FD59D0" w14:paraId="6DE66949" w14:textId="77777777" w:rsidTr="00FD59D0">
        <w:trPr>
          <w:trHeight w:val="197"/>
        </w:trPr>
        <w:tc>
          <w:tcPr>
            <w:tcW w:w="2596" w:type="pct"/>
            <w:gridSpan w:val="3"/>
            <w:tcBorders>
              <w:top w:val="single" w:sz="4" w:space="0" w:color="auto"/>
              <w:bottom w:val="single" w:sz="4" w:space="0" w:color="auto"/>
              <w:right w:val="single" w:sz="4" w:space="0" w:color="auto"/>
            </w:tcBorders>
          </w:tcPr>
          <w:p w14:paraId="653E3442" w14:textId="77777777" w:rsidR="00FD59D0" w:rsidRPr="00FD59D0" w:rsidRDefault="00FD59D0" w:rsidP="00FD59D0">
            <w:pPr>
              <w:spacing w:after="0" w:line="240" w:lineRule="auto"/>
              <w:contextualSpacing/>
              <w:rPr>
                <w:rFonts w:ascii="Times New Roman" w:hAnsi="Times New Roman"/>
                <w:lang w:eastAsia="sq-AL"/>
              </w:rPr>
            </w:pPr>
            <w:r w:rsidRPr="00FD59D0">
              <w:rPr>
                <w:rFonts w:ascii="Times New Roman" w:hAnsi="Times New Roman"/>
                <w:b/>
                <w:lang w:eastAsia="sq-AL"/>
              </w:rPr>
              <w:t xml:space="preserve">Burimet dhe mjetet mësimore: </w:t>
            </w:r>
            <w:r w:rsidRPr="00FD59D0">
              <w:rPr>
                <w:rFonts w:ascii="Times New Roman" w:hAnsi="Times New Roman"/>
                <w:lang w:eastAsia="sq-AL"/>
              </w:rPr>
              <w:t>Teksti i nxënësit</w:t>
            </w:r>
          </w:p>
          <w:p w14:paraId="4CC0B619" w14:textId="77777777" w:rsidR="00FD59D0" w:rsidRDefault="00FD59D0" w:rsidP="00FD59D0">
            <w:pPr>
              <w:spacing w:after="0" w:line="240" w:lineRule="auto"/>
              <w:contextualSpacing/>
              <w:rPr>
                <w:rFonts w:ascii="Times New Roman" w:hAnsi="Times New Roman"/>
              </w:rPr>
            </w:pPr>
            <w:r w:rsidRPr="00FD59D0">
              <w:rPr>
                <w:rFonts w:ascii="Times New Roman" w:hAnsi="Times New Roman"/>
              </w:rPr>
              <w:t xml:space="preserve">Gjeografia 11, harta politike e Europës, </w:t>
            </w:r>
          </w:p>
          <w:p w14:paraId="1E67A5B7" w14:textId="1816AFCE" w:rsidR="00FD59D0" w:rsidRPr="00FD59D0" w:rsidRDefault="00FD59D0" w:rsidP="00FD59D0">
            <w:pPr>
              <w:spacing w:after="0" w:line="240" w:lineRule="auto"/>
              <w:contextualSpacing/>
              <w:rPr>
                <w:rFonts w:ascii="Times New Roman" w:hAnsi="Times New Roman"/>
              </w:rPr>
            </w:pPr>
            <w:r w:rsidRPr="00FD59D0">
              <w:rPr>
                <w:rFonts w:ascii="Times New Roman" w:hAnsi="Times New Roman"/>
              </w:rPr>
              <w:t>atlas gjeografik i Europës, internet etj.</w:t>
            </w:r>
          </w:p>
        </w:tc>
        <w:tc>
          <w:tcPr>
            <w:tcW w:w="2404" w:type="pct"/>
            <w:gridSpan w:val="3"/>
            <w:tcBorders>
              <w:top w:val="single" w:sz="4" w:space="0" w:color="auto"/>
              <w:left w:val="single" w:sz="4" w:space="0" w:color="auto"/>
              <w:bottom w:val="single" w:sz="4" w:space="0" w:color="auto"/>
            </w:tcBorders>
          </w:tcPr>
          <w:p w14:paraId="094D19E0" w14:textId="77777777" w:rsidR="00FD59D0" w:rsidRPr="00FD59D0" w:rsidRDefault="00FD59D0" w:rsidP="00FD59D0">
            <w:pPr>
              <w:spacing w:after="0" w:line="240" w:lineRule="auto"/>
              <w:contextualSpacing/>
              <w:rPr>
                <w:rFonts w:ascii="Times New Roman" w:hAnsi="Times New Roman"/>
                <w:lang w:eastAsia="sq-AL"/>
              </w:rPr>
            </w:pPr>
            <w:r w:rsidRPr="00FD59D0">
              <w:rPr>
                <w:rFonts w:ascii="Times New Roman" w:hAnsi="Times New Roman"/>
                <w:b/>
                <w:lang w:eastAsia="sq-AL"/>
              </w:rPr>
              <w:t>Lidhja me fushat e tjera dhe/ose me temat ndërkurrikulare:</w:t>
            </w:r>
            <w:r w:rsidRPr="00FD59D0">
              <w:rPr>
                <w:rFonts w:ascii="Times New Roman" w:hAnsi="Times New Roman"/>
                <w:lang w:eastAsia="sq-AL"/>
              </w:rPr>
              <w:t xml:space="preserve"> Ndërvarësia, bashkëjetesa paqësore, Historia, Qytetaria, TIK</w:t>
            </w:r>
          </w:p>
        </w:tc>
      </w:tr>
      <w:tr w:rsidR="00FD59D0" w:rsidRPr="00FD59D0" w14:paraId="38564084" w14:textId="77777777" w:rsidTr="00FD59D0">
        <w:trPr>
          <w:trHeight w:val="107"/>
        </w:trPr>
        <w:tc>
          <w:tcPr>
            <w:tcW w:w="5000" w:type="pct"/>
            <w:gridSpan w:val="6"/>
            <w:tcBorders>
              <w:top w:val="single" w:sz="4" w:space="0" w:color="auto"/>
              <w:bottom w:val="single" w:sz="4" w:space="0" w:color="auto"/>
            </w:tcBorders>
          </w:tcPr>
          <w:p w14:paraId="3B61F73A" w14:textId="77777777" w:rsidR="00FD59D0" w:rsidRPr="00FD59D0" w:rsidRDefault="00FD59D0" w:rsidP="00FD59D0">
            <w:pPr>
              <w:spacing w:after="0" w:line="240" w:lineRule="auto"/>
              <w:contextualSpacing/>
              <w:jc w:val="center"/>
              <w:rPr>
                <w:rFonts w:ascii="Times New Roman" w:hAnsi="Times New Roman"/>
                <w:b/>
                <w:lang w:eastAsia="sq-AL"/>
              </w:rPr>
            </w:pPr>
            <w:r w:rsidRPr="00FD59D0">
              <w:rPr>
                <w:rFonts w:ascii="Times New Roman" w:hAnsi="Times New Roman"/>
                <w:b/>
                <w:lang w:eastAsia="sq-AL"/>
              </w:rPr>
              <w:t>Metodologjia dhe veprimtaritë e nxënësve</w:t>
            </w:r>
          </w:p>
        </w:tc>
      </w:tr>
      <w:tr w:rsidR="00FD59D0" w:rsidRPr="00FD59D0" w14:paraId="78603E01" w14:textId="77777777" w:rsidTr="00FD59D0">
        <w:trPr>
          <w:trHeight w:val="197"/>
        </w:trPr>
        <w:tc>
          <w:tcPr>
            <w:tcW w:w="5000" w:type="pct"/>
            <w:gridSpan w:val="6"/>
            <w:tcBorders>
              <w:top w:val="single" w:sz="4" w:space="0" w:color="auto"/>
              <w:bottom w:val="single" w:sz="4" w:space="0" w:color="auto"/>
            </w:tcBorders>
          </w:tcPr>
          <w:p w14:paraId="5FF5D6A0"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bCs/>
              </w:rPr>
            </w:pPr>
            <w:r w:rsidRPr="00FD59D0">
              <w:rPr>
                <w:rFonts w:ascii="Times New Roman" w:hAnsi="Times New Roman"/>
                <w:b/>
                <w:bCs/>
              </w:rPr>
              <w:t xml:space="preserve">Organizimi i orës mësimore: </w:t>
            </w:r>
          </w:p>
          <w:p w14:paraId="7537ADAF"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bCs/>
              </w:rPr>
            </w:pPr>
            <w:r w:rsidRPr="00FD59D0">
              <w:rPr>
                <w:rFonts w:ascii="Times New Roman" w:hAnsi="Times New Roman"/>
                <w:b/>
                <w:bCs/>
              </w:rPr>
              <w:t>Lidhja e temës me njohuritë e mëparshme të nxënësve</w:t>
            </w:r>
          </w:p>
          <w:p w14:paraId="740F128D"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rPr>
              <w:t>Me anë të një përvijimi të të menduarit të organizuar në dërrasë nga mësuesi, nxënësit nxiten të shprehin gjithçka dinë për BE.</w:t>
            </w:r>
          </w:p>
          <w:p w14:paraId="01478E5B"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rPr>
              <w:t>Një përvijim të menduari i mundshëm mund të jetë:</w:t>
            </w:r>
          </w:p>
          <w:p w14:paraId="312CF886" w14:textId="468B44CD" w:rsidR="00FD59D0" w:rsidRPr="00FD59D0" w:rsidRDefault="00FD59D0" w:rsidP="00FD59D0">
            <w:pPr>
              <w:spacing w:after="0" w:line="240" w:lineRule="auto"/>
              <w:contextualSpacing/>
              <w:rPr>
                <w:rFonts w:ascii="Times New Roman" w:hAnsi="Times New Roman"/>
              </w:rPr>
            </w:pPr>
            <w:r w:rsidRPr="00FD59D0">
              <w:rPr>
                <w:rFonts w:ascii="Times New Roman" w:hAnsi="Times New Roman"/>
                <w:noProof/>
              </w:rPr>
              <mc:AlternateContent>
                <mc:Choice Requires="wpg">
                  <w:drawing>
                    <wp:anchor distT="0" distB="0" distL="114300" distR="114300" simplePos="0" relativeHeight="251659264" behindDoc="0" locked="0" layoutInCell="1" allowOverlap="1" wp14:anchorId="76917F0C" wp14:editId="67DB5332">
                      <wp:simplePos x="0" y="0"/>
                      <wp:positionH relativeFrom="column">
                        <wp:posOffset>401955</wp:posOffset>
                      </wp:positionH>
                      <wp:positionV relativeFrom="paragraph">
                        <wp:posOffset>85090</wp:posOffset>
                      </wp:positionV>
                      <wp:extent cx="5016500" cy="1699895"/>
                      <wp:effectExtent l="50800" t="25400" r="38100" b="27305"/>
                      <wp:wrapTight wrapText="bothSides">
                        <wp:wrapPolygon edited="0">
                          <wp:start x="-219" y="-323"/>
                          <wp:lineTo x="-219" y="968"/>
                          <wp:lineTo x="1094" y="4841"/>
                          <wp:lineTo x="-219" y="5164"/>
                          <wp:lineTo x="-219" y="20979"/>
                          <wp:lineTo x="7218" y="21624"/>
                          <wp:lineTo x="12468" y="21624"/>
                          <wp:lineTo x="12468" y="20333"/>
                          <wp:lineTo x="15639" y="20333"/>
                          <wp:lineTo x="21655" y="17106"/>
                          <wp:lineTo x="21655" y="645"/>
                          <wp:lineTo x="219" y="-323"/>
                          <wp:lineTo x="-219" y="-323"/>
                        </wp:wrapPolygon>
                      </wp:wrapTight>
                      <wp:docPr id="1421"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00" cy="1699895"/>
                                <a:chOff x="2700" y="11883"/>
                                <a:chExt cx="7900" cy="2677"/>
                              </a:xfrm>
                            </wpg:grpSpPr>
                            <wpg:grpSp>
                              <wpg:cNvPr id="1422" name="Group 116"/>
                              <wpg:cNvGrpSpPr>
                                <a:grpSpLocks/>
                              </wpg:cNvGrpSpPr>
                              <wpg:grpSpPr bwMode="auto">
                                <a:xfrm>
                                  <a:off x="2700" y="11883"/>
                                  <a:ext cx="6660" cy="2516"/>
                                  <a:chOff x="2520" y="11883"/>
                                  <a:chExt cx="6660" cy="2516"/>
                                </a:xfrm>
                              </wpg:grpSpPr>
                              <wps:wsp>
                                <wps:cNvPr id="1423" name="Straight Connector 1"/>
                                <wps:cNvCnPr/>
                                <wps:spPr bwMode="auto">
                                  <a:xfrm>
                                    <a:off x="2520" y="11883"/>
                                    <a:ext cx="900" cy="899"/>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24" name="Straight Connector 1"/>
                                <wps:cNvCnPr/>
                                <wps:spPr bwMode="auto">
                                  <a:xfrm>
                                    <a:off x="2520" y="12963"/>
                                    <a:ext cx="900" cy="0"/>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25" name="Straight Connector 1"/>
                                <wps:cNvCnPr/>
                                <wps:spPr bwMode="auto">
                                  <a:xfrm>
                                    <a:off x="2520" y="12603"/>
                                    <a:ext cx="900" cy="179"/>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26" name="Straight Connector 1"/>
                                <wps:cNvCnPr/>
                                <wps:spPr bwMode="auto">
                                  <a:xfrm flipV="1">
                                    <a:off x="2520" y="13138"/>
                                    <a:ext cx="900" cy="180"/>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27" name="Straight Connector 1"/>
                                <wps:cNvCnPr/>
                                <wps:spPr bwMode="auto">
                                  <a:xfrm flipV="1">
                                    <a:off x="2520" y="13319"/>
                                    <a:ext cx="900" cy="539"/>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28" name="Straight Connector 1"/>
                                <wps:cNvCnPr/>
                                <wps:spPr bwMode="auto">
                                  <a:xfrm flipV="1">
                                    <a:off x="2520" y="13319"/>
                                    <a:ext cx="1080" cy="1080"/>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29" name="Straight Connector 1"/>
                                <wps:cNvCnPr/>
                                <wps:spPr bwMode="auto">
                                  <a:xfrm>
                                    <a:off x="5040" y="12963"/>
                                    <a:ext cx="4140" cy="1"/>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30" name="Straight Connector 1"/>
                                <wps:cNvCnPr/>
                                <wps:spPr bwMode="auto">
                                  <a:xfrm flipV="1">
                                    <a:off x="6120" y="13319"/>
                                    <a:ext cx="0" cy="900"/>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31" name="Straight Connector 1"/>
                                <wps:cNvCnPr/>
                                <wps:spPr bwMode="auto">
                                  <a:xfrm flipV="1">
                                    <a:off x="8460" y="12243"/>
                                    <a:ext cx="720" cy="720"/>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32" name="Straight Connector 1"/>
                                <wps:cNvCnPr/>
                                <wps:spPr bwMode="auto">
                                  <a:xfrm>
                                    <a:off x="8460" y="13143"/>
                                    <a:ext cx="540" cy="720"/>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grpSp>
                            <wps:wsp>
                              <wps:cNvPr id="1433" name="AutoShape 362"/>
                              <wps:cNvSpPr>
                                <a:spLocks noChangeArrowheads="1"/>
                              </wps:cNvSpPr>
                              <wps:spPr bwMode="auto">
                                <a:xfrm>
                                  <a:off x="5580" y="12779"/>
                                  <a:ext cx="1240" cy="521"/>
                                </a:xfrm>
                                <a:prstGeom prst="roundRect">
                                  <a:avLst>
                                    <a:gd name="adj" fmla="val 16667"/>
                                  </a:avLst>
                                </a:prstGeom>
                                <a:solidFill>
                                  <a:srgbClr val="FFFFFF"/>
                                </a:solidFill>
                                <a:ln w="25400">
                                  <a:solidFill>
                                    <a:srgbClr val="000000"/>
                                  </a:solidFill>
                                  <a:round/>
                                  <a:headEnd/>
                                  <a:tailEnd/>
                                </a:ln>
                              </wps:spPr>
                              <wps:txbx>
                                <w:txbxContent>
                                  <w:p w14:paraId="20748DD2" w14:textId="77777777" w:rsidR="00037ACD" w:rsidRPr="0021606F" w:rsidRDefault="00037ACD" w:rsidP="00FD59D0">
                                    <w:pPr>
                                      <w:shd w:val="clear" w:color="auto" w:fill="FFE599"/>
                                      <w:jc w:val="center"/>
                                      <w:rPr>
                                        <w:rFonts w:ascii="Times New Roman" w:hAnsi="Times New Roman"/>
                                        <w:b/>
                                        <w:i/>
                                      </w:rPr>
                                    </w:pPr>
                                    <w:r w:rsidRPr="0021606F">
                                      <w:rPr>
                                        <w:rFonts w:ascii="Times New Roman" w:hAnsi="Times New Roman"/>
                                        <w:b/>
                                        <w:i/>
                                      </w:rPr>
                                      <w:t>BE</w:t>
                                    </w:r>
                                  </w:p>
                                </w:txbxContent>
                              </wps:txbx>
                              <wps:bodyPr rot="0" vert="horz" wrap="square" lIns="91440" tIns="45720" rIns="91440" bIns="45720" anchor="t" anchorCtr="0" upright="1">
                                <a:noAutofit/>
                              </wps:bodyPr>
                            </wps:wsp>
                            <wps:wsp>
                              <wps:cNvPr id="1434" name="AutoShape 362"/>
                              <wps:cNvSpPr>
                                <a:spLocks noChangeArrowheads="1"/>
                              </wps:cNvSpPr>
                              <wps:spPr bwMode="auto">
                                <a:xfrm>
                                  <a:off x="3420" y="12779"/>
                                  <a:ext cx="1760" cy="521"/>
                                </a:xfrm>
                                <a:prstGeom prst="roundRect">
                                  <a:avLst>
                                    <a:gd name="adj" fmla="val 16667"/>
                                  </a:avLst>
                                </a:prstGeom>
                                <a:solidFill>
                                  <a:srgbClr val="FFFFFF"/>
                                </a:solidFill>
                                <a:ln w="25400">
                                  <a:solidFill>
                                    <a:srgbClr val="000000"/>
                                  </a:solidFill>
                                  <a:round/>
                                  <a:headEnd/>
                                  <a:tailEnd/>
                                </a:ln>
                              </wps:spPr>
                              <wps:txbx>
                                <w:txbxContent>
                                  <w:p w14:paraId="32717733" w14:textId="77777777" w:rsidR="00037ACD" w:rsidRPr="00AB7EC0" w:rsidRDefault="00037ACD" w:rsidP="00FD59D0">
                                    <w:pPr>
                                      <w:rPr>
                                        <w:rFonts w:ascii="Times New Roman" w:hAnsi="Times New Roman"/>
                                        <w:i/>
                                      </w:rPr>
                                    </w:pPr>
                                    <w:r>
                                      <w:rPr>
                                        <w:rFonts w:ascii="Times New Roman" w:hAnsi="Times New Roman"/>
                                        <w:i/>
                                      </w:rPr>
                                      <w:t>Anëtarët</w:t>
                                    </w:r>
                                  </w:p>
                                </w:txbxContent>
                              </wps:txbx>
                              <wps:bodyPr rot="0" vert="horz" wrap="square" lIns="91440" tIns="45720" rIns="91440" bIns="45720" anchor="t" anchorCtr="0" upright="1">
                                <a:noAutofit/>
                              </wps:bodyPr>
                            </wps:wsp>
                            <wps:wsp>
                              <wps:cNvPr id="1435" name="AutoShape 362"/>
                              <wps:cNvSpPr>
                                <a:spLocks noChangeArrowheads="1"/>
                              </wps:cNvSpPr>
                              <wps:spPr bwMode="auto">
                                <a:xfrm>
                                  <a:off x="5400" y="14039"/>
                                  <a:ext cx="1760" cy="521"/>
                                </a:xfrm>
                                <a:prstGeom prst="roundRect">
                                  <a:avLst>
                                    <a:gd name="adj" fmla="val 16667"/>
                                  </a:avLst>
                                </a:prstGeom>
                                <a:solidFill>
                                  <a:srgbClr val="FFFFFF"/>
                                </a:solidFill>
                                <a:ln w="25400">
                                  <a:solidFill>
                                    <a:srgbClr val="000000"/>
                                  </a:solidFill>
                                  <a:round/>
                                  <a:headEnd/>
                                  <a:tailEnd/>
                                </a:ln>
                              </wps:spPr>
                              <wps:txbx>
                                <w:txbxContent>
                                  <w:p w14:paraId="45F6A510" w14:textId="77777777" w:rsidR="00037ACD" w:rsidRPr="00AB7EC0" w:rsidRDefault="00037ACD" w:rsidP="00FD59D0">
                                    <w:pPr>
                                      <w:rPr>
                                        <w:rFonts w:ascii="Times New Roman" w:hAnsi="Times New Roman"/>
                                        <w:i/>
                                      </w:rPr>
                                    </w:pPr>
                                    <w:r>
                                      <w:rPr>
                                        <w:rFonts w:ascii="Times New Roman" w:hAnsi="Times New Roman"/>
                                        <w:i/>
                                      </w:rPr>
                                      <w:t>Zgjerimi</w:t>
                                    </w:r>
                                  </w:p>
                                </w:txbxContent>
                              </wps:txbx>
                              <wps:bodyPr rot="0" vert="horz" wrap="square" lIns="91440" tIns="45720" rIns="91440" bIns="45720" anchor="t" anchorCtr="0" upright="1">
                                <a:noAutofit/>
                              </wps:bodyPr>
                            </wps:wsp>
                            <wps:wsp>
                              <wps:cNvPr id="1436" name="AutoShape 362"/>
                              <wps:cNvSpPr>
                                <a:spLocks noChangeArrowheads="1"/>
                              </wps:cNvSpPr>
                              <wps:spPr bwMode="auto">
                                <a:xfrm>
                                  <a:off x="7200" y="12797"/>
                                  <a:ext cx="1600" cy="502"/>
                                </a:xfrm>
                                <a:prstGeom prst="roundRect">
                                  <a:avLst>
                                    <a:gd name="adj" fmla="val 16667"/>
                                  </a:avLst>
                                </a:prstGeom>
                                <a:solidFill>
                                  <a:srgbClr val="FFFFFF"/>
                                </a:solidFill>
                                <a:ln w="25400">
                                  <a:solidFill>
                                    <a:srgbClr val="000000"/>
                                  </a:solidFill>
                                  <a:round/>
                                  <a:headEnd/>
                                  <a:tailEnd/>
                                </a:ln>
                              </wps:spPr>
                              <wps:txbx>
                                <w:txbxContent>
                                  <w:p w14:paraId="22271FDF" w14:textId="77777777" w:rsidR="00037ACD" w:rsidRPr="00AB7EC0" w:rsidRDefault="00037ACD" w:rsidP="00FD59D0">
                                    <w:pPr>
                                      <w:rPr>
                                        <w:rFonts w:ascii="Times New Roman" w:hAnsi="Times New Roman"/>
                                        <w:i/>
                                      </w:rPr>
                                    </w:pPr>
                                    <w:r>
                                      <w:rPr>
                                        <w:rFonts w:ascii="Times New Roman" w:hAnsi="Times New Roman"/>
                                        <w:i/>
                                      </w:rPr>
                                      <w:t>Institucionet</w:t>
                                    </w:r>
                                  </w:p>
                                </w:txbxContent>
                              </wps:txbx>
                              <wps:bodyPr rot="0" vert="horz" wrap="square" lIns="91440" tIns="45720" rIns="91440" bIns="45720" anchor="t" anchorCtr="0" upright="1">
                                <a:noAutofit/>
                              </wps:bodyPr>
                            </wps:wsp>
                            <wps:wsp>
                              <wps:cNvPr id="1437" name="AutoShape 362"/>
                              <wps:cNvSpPr>
                                <a:spLocks noChangeArrowheads="1"/>
                              </wps:cNvSpPr>
                              <wps:spPr bwMode="auto">
                                <a:xfrm>
                                  <a:off x="9000" y="12059"/>
                                  <a:ext cx="1600" cy="502"/>
                                </a:xfrm>
                                <a:prstGeom prst="roundRect">
                                  <a:avLst>
                                    <a:gd name="adj" fmla="val 16667"/>
                                  </a:avLst>
                                </a:prstGeom>
                                <a:solidFill>
                                  <a:srgbClr val="FFFFFF"/>
                                </a:solidFill>
                                <a:ln w="25400">
                                  <a:solidFill>
                                    <a:srgbClr val="000000"/>
                                  </a:solidFill>
                                  <a:round/>
                                  <a:headEnd/>
                                  <a:tailEnd/>
                                </a:ln>
                              </wps:spPr>
                              <wps:txbx>
                                <w:txbxContent>
                                  <w:p w14:paraId="51FE654F" w14:textId="77777777" w:rsidR="00037ACD" w:rsidRPr="00AB7EC0" w:rsidRDefault="00037ACD" w:rsidP="00FD59D0">
                                    <w:pPr>
                                      <w:rPr>
                                        <w:rFonts w:ascii="Times New Roman" w:hAnsi="Times New Roman"/>
                                        <w:i/>
                                      </w:rPr>
                                    </w:pPr>
                                  </w:p>
                                </w:txbxContent>
                              </wps:txbx>
                              <wps:bodyPr rot="0" vert="horz" wrap="square" lIns="91440" tIns="45720" rIns="91440" bIns="45720" anchor="t" anchorCtr="0" upright="1">
                                <a:noAutofit/>
                              </wps:bodyPr>
                            </wps:wsp>
                            <wps:wsp>
                              <wps:cNvPr id="1438" name="AutoShape 362"/>
                              <wps:cNvSpPr>
                                <a:spLocks noChangeArrowheads="1"/>
                              </wps:cNvSpPr>
                              <wps:spPr bwMode="auto">
                                <a:xfrm>
                                  <a:off x="9000" y="12779"/>
                                  <a:ext cx="1600" cy="502"/>
                                </a:xfrm>
                                <a:prstGeom prst="roundRect">
                                  <a:avLst>
                                    <a:gd name="adj" fmla="val 16667"/>
                                  </a:avLst>
                                </a:prstGeom>
                                <a:solidFill>
                                  <a:srgbClr val="FFFFFF"/>
                                </a:solidFill>
                                <a:ln w="25400">
                                  <a:solidFill>
                                    <a:srgbClr val="000000"/>
                                  </a:solidFill>
                                  <a:round/>
                                  <a:headEnd/>
                                  <a:tailEnd/>
                                </a:ln>
                              </wps:spPr>
                              <wps:txbx>
                                <w:txbxContent>
                                  <w:p w14:paraId="2781637D" w14:textId="77777777" w:rsidR="00037ACD" w:rsidRPr="00AB7EC0" w:rsidRDefault="00037ACD" w:rsidP="00FD59D0">
                                    <w:pPr>
                                      <w:rPr>
                                        <w:rFonts w:ascii="Times New Roman" w:hAnsi="Times New Roman"/>
                                        <w:i/>
                                      </w:rPr>
                                    </w:pPr>
                                  </w:p>
                                </w:txbxContent>
                              </wps:txbx>
                              <wps:bodyPr rot="0" vert="horz" wrap="square" lIns="91440" tIns="45720" rIns="91440" bIns="45720" anchor="t" anchorCtr="0" upright="1">
                                <a:noAutofit/>
                              </wps:bodyPr>
                            </wps:wsp>
                            <wps:wsp>
                              <wps:cNvPr id="1439" name="AutoShape 362"/>
                              <wps:cNvSpPr>
                                <a:spLocks noChangeArrowheads="1"/>
                              </wps:cNvSpPr>
                              <wps:spPr bwMode="auto">
                                <a:xfrm>
                                  <a:off x="9000" y="13499"/>
                                  <a:ext cx="1600" cy="502"/>
                                </a:xfrm>
                                <a:prstGeom prst="roundRect">
                                  <a:avLst>
                                    <a:gd name="adj" fmla="val 16667"/>
                                  </a:avLst>
                                </a:prstGeom>
                                <a:solidFill>
                                  <a:srgbClr val="FFFFFF"/>
                                </a:solidFill>
                                <a:ln w="25400">
                                  <a:solidFill>
                                    <a:srgbClr val="000000"/>
                                  </a:solidFill>
                                  <a:round/>
                                  <a:headEnd/>
                                  <a:tailEnd/>
                                </a:ln>
                              </wps:spPr>
                              <wps:txbx>
                                <w:txbxContent>
                                  <w:p w14:paraId="29D27972" w14:textId="77777777" w:rsidR="00037ACD" w:rsidRPr="00AB7EC0" w:rsidRDefault="00037ACD" w:rsidP="00FD59D0">
                                    <w:pPr>
                                      <w:rPr>
                                        <w:rFonts w:ascii="Times New Roman" w:hAnsi="Times New Roman"/>
                                        <w:i/>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5" o:spid="_x0000_s1026" style="position:absolute;margin-left:31.65pt;margin-top:6.7pt;width:395pt;height:133.85pt;z-index:251659264" coordorigin="2700,11883" coordsize="7900,267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">
                      <v:group id="Group 116" o:spid="_x0000_s1027" style="position:absolute;left:2700;top:11883;width:6660;height:2516" coordorigin="2520,11883" coordsize="6660,251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gPqL2xAAAAN0AAAAP&#10;AAAAAAAAAAAAAAAAAKkCAABkcnMvZG93bnJldi54bWxQSwUGAAAAAAQABAD6AAAAmgMAAAAA&#10;">
                        <v:line id="Straight Connector 1" o:spid="_x0000_s1028" style="position:absolute;visibility:visible;mso-wrap-style:square" from="2520,11883" to="3420,127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BYqq8UAAADdAAAADwAAAGRycy9kb3ducmV2LnhtbESPQUvDQBCF70L/wzKCN7uxDSKx2yJF&#10;QSoIpjl4HLLTbGh2NuxO2/Tfu4LgbYb33jdvVpvJD+pMMfWBDTzMC1DEbbA9dwaa/dv9E6gkyBaH&#10;wGTgSgk269nNCisbLvxF51o6lSGcKjTgRMZK69Q68pjmYSTO2iFEj5LX2Gkb8ZLhftCLonjUHnvO&#10;FxyOtHXUHuuTz5SPnTt+StmXy8NJYu1evxtsjLm7nV6eQQlN8m/+S7/bXL9cLOH3mzyCXv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7BYqq8UAAADdAAAADwAAAAAAAAAA&#10;AAAAAAChAgAAZHJzL2Rvd25yZXYueG1sUEsFBgAAAAAEAAQA+QAAAJMDAAAAAA==&#10;" strokeweight="2pt">
                          <v:shadow on="t" opacity="24903f" mv:blur="40000f" origin=",.5" offset="0,20000emu"/>
                        </v:line>
                        <v:line id="Straight Connector 1" o:spid="_x0000_s1029" style="position:absolute;visibility:visible;mso-wrap-style:square" from="2520,12963" to="3420,1296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y38UAAADdAAAADwAAAGRycy9kb3ducmV2LnhtbESPQUvDQBCF74L/YRmhN7tpG0Rit6WU&#10;CqIgGHPwOGSn2dDsbNidtvHfu4LgbYb33jdv1tvJD+pCMfWBDSzmBSjiNtieOwPN5/P9I6gkyBaH&#10;wGTgmxJsN7c3a6xsuPIHXWrpVIZwqtCAExkrrVPryGOah5E4a8cQPUpeY6dtxGuG+0Evi+JBe+w5&#10;X3A40t5Re6rPPlPeXt3pXcq+XB3PEmt3+GqwMWZ2N+2eQAlN8m/+S7/YXL9clvD7TR5Bb3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Y/+y38UAAADdAAAADwAAAAAAAAAA&#10;AAAAAAChAgAAZHJzL2Rvd25yZXYueG1sUEsFBgAAAAAEAAQA+QAAAJMDAAAAAA==&#10;" strokeweight="2pt">
                          <v:shadow on="t" opacity="24903f" mv:blur="40000f" origin=",.5" offset="0,20000emu"/>
                        </v:line>
                        <v:line id="Straight Connector 1" o:spid="_x0000_s1030" style="position:absolute;visibility:visible;mso-wrap-style:square" from="2520,12603" to="3420,127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LMXRMUAAADdAAAADwAAAGRycy9kb3ducmV2LnhtbESPQUvDQBCF74L/YRmhN7uxjSKx21KK&#10;gigIjTl4HLLTbGh2NuxO2/jvXUHwNsN775s3q83kB3WmmPrABu7mBSjiNtieOwPN58vtI6gkyBaH&#10;wGTgmxJs1tdXK6xsuPCezrV0KkM4VWjAiYyV1ql15DHNw0ictUOIHiWvsdM24iXD/aAXRfGgPfac&#10;LzgcaeeoPdYnnynvb+74IWVfLg8nibV7/mqwMWZ2M22fQAlN8m/+S7/aXL9c3MPvN3kEvf4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LMXRMUAAADdAAAADwAAAAAAAAAA&#10;AAAAAAChAgAAZHJzL2Rvd25yZXYueG1sUEsFBgAAAAAEAAQA+QAAAJMDAAAAAA==&#10;" strokeweight="2pt">
                          <v:shadow on="t" opacity="24903f" mv:blur="40000f" origin=",.5" offset="0,20000emu"/>
                        </v:line>
                        <v:line id="Straight Connector 1" o:spid="_x0000_s1031" style="position:absolute;flip:y;visibility:visible;mso-wrap-style:square" from="2520,13138" to="3420,1331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sdI/cIAAADdAAAADwAAAGRycy9kb3ducmV2LnhtbERP24rCMBB9X/Afwgi+LJquiGg1iuyy&#10;IAoLtn7A0IxtsZmUJmr0640g7NscznWW62AacaXO1ZYVfI0SEMSF1TWXCo7573AGwnlkjY1lUnAn&#10;B+tV72OJqbY3PtA186WIIexSVFB536ZSuqIig25kW+LInWxn0EfYlVJ3eIvhppHjJJlKgzXHhgpb&#10;+q6oOGcXoyCnLbsfZ8Mj7P+y3bn9nCTzi1KDftgsQHgK/l/8dm91nD8ZT+H1TTxBrp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4sdI/cIAAADdAAAADwAAAAAAAAAAAAAA&#10;AAChAgAAZHJzL2Rvd25yZXYueG1sUEsFBgAAAAAEAAQA+QAAAJADAAAAAA==&#10;" strokeweight="2pt">
                          <v:shadow on="t" opacity="24903f" mv:blur="40000f" origin=",.5" offset="0,20000emu"/>
                        </v:line>
                        <v:line id="Straight Connector 1" o:spid="_x0000_s1032" style="position:absolute;flip:y;visibility:visible;mso-wrap-style:square" from="2520,13319" to="3420,1385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YvtZsQAAADdAAAADwAAAGRycy9kb3ducmV2LnhtbERP3WrCMBS+H/gO4Qx2IzO1FLd1RhHH&#10;oDgQrHuAQ3PWFpuT0kSb+fRGGOzufHy/Z7kOphMXGlxrWcF8loAgrqxuuVbwffx8fgXhPLLGzjIp&#10;+CUH69XkYYm5tiMf6FL6WsQQdjkqaLzvcyld1ZBBN7M9ceR+7GDQRzjUUg84xnDTyTRJFtJgy7Gh&#10;wZ62DVWn8mwUHKlg9+FsuIavfbk79dMseTsr9fQYNu8gPAX/L/5zFzrOz9IXuH8TT5CrG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Ni+1mxAAAAN0AAAAPAAAAAAAAAAAA&#10;AAAAAKECAABkcnMvZG93bnJldi54bWxQSwUGAAAAAAQABAD5AAAAkgMAAAAA&#10;" strokeweight="2pt">
                          <v:shadow on="t" opacity="24903f" mv:blur="40000f" origin=",.5" offset="0,20000emu"/>
                        </v:line>
                        <v:line id="Straight Connector 1" o:spid="_x0000_s1033" style="position:absolute;flip:y;visibility:visible;mso-wrap-style:square" from="2520,13319" to="3600,1439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R5FMUAAADdAAAADwAAAGRycy9kb3ducmV2LnhtbESP0WrCQBBF3wv+wzKFvhTdVEQ0uoq0&#10;FERBMPoBQ3aaBLOzIbvqtl/feRB8m+HeuffMcp1cq27Uh8azgY9RBoq49LbhysD59D2cgQoR2WLr&#10;mQz8UoD1avCyxNz6Ox/pVsRKSQiHHA3UMXa51qGsyWEY+Y5YtB/fO4yy9pW2Pd4l3LV6nGVT7bBh&#10;aaixo8+ayktxdQZOtOXwFXz6S/tDsbt075NsfjXm7TVtFqAipfg0P663VvAnY8GVb2QEvfo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BR5FMUAAADdAAAADwAAAAAAAAAA&#10;AAAAAAChAgAAZHJzL2Rvd25yZXYueG1sUEsFBgAAAAAEAAQA+QAAAJMDAAAAAA==&#10;" strokeweight="2pt">
                          <v:shadow on="t" opacity="24903f" mv:blur="40000f" origin=",.5" offset="0,20000emu"/>
                        </v:line>
                        <v:line id="Straight Connector 1" o:spid="_x0000_s1034" style="position:absolute;visibility:visible;mso-wrap-style:square" from="5040,12963" to="9180,1296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f4dQcUAAADdAAAADwAAAGRycy9kb3ducmV2LnhtbESPQUvDQBCF74L/YRmhN7uxDaKx21KK&#10;gigIjTl4HLLTbGh2NuxO2/jvXUHwNsN775s3q83kB3WmmPrABu7mBSjiNtieOwPN58vtA6gkyBaH&#10;wGTgmxJs1tdXK6xsuPCezrV0KkM4VWjAiYyV1ql15DHNw0ictUOIHiWvsdM24iXD/aAXRXGvPfac&#10;LzgcaeeoPdYnnynvb+74IWVfLg8nibV7/mqwMWZ2M22fQAlN8m/+S7/aXL9cPMLvN3kEvf4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jf4dQcUAAADdAAAADwAAAAAAAAAA&#10;AAAAAAChAgAAZHJzL2Rvd25yZXYueG1sUEsFBgAAAAAEAAQA+QAAAJMDAAAAAA==&#10;" strokeweight="2pt">
                          <v:shadow on="t" opacity="24903f" mv:blur="40000f" origin=",.5" offset="0,20000emu"/>
                        </v:line>
                        <v:line id="Straight Connector 1" o:spid="_x0000_s1035" style="position:absolute;flip:y;visibility:visible;mso-wrap-style:square" from="6120,13319" to="6120,1421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7vjz8YAAADdAAAADwAAAGRycy9kb3ducmV2LnhtbESP0WrCQBBF3wX/YZlCX6RuWkU0dRVp&#10;KUgFwdgPGLJjEszOhuyq236981DwbYZ7594zy3VyrbpSHxrPBl7HGSji0tuGKwM/x6+XOagQkS22&#10;nsnALwVYr4aDJebW3/hA1yJWSkI45GigjrHLtQ5lTQ7D2HfEop187zDK2lfa9niTcNfqtyybaYcN&#10;S0ONHX3UVJ6LizNwpC2Hz+DTX9rti+9zN5pmi4sxz09p8w4qUooP8//11gr+dCL88o2MoFd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Ie748/GAAAA3QAAAA8AAAAAAAAA&#10;AAAAAAAAoQIAAGRycy9kb3ducmV2LnhtbFBLBQYAAAAABAAEAPkAAACUAwAAAAA=&#10;" strokeweight="2pt">
                          <v:shadow on="t" opacity="24903f" mv:blur="40000f" origin=",.5" offset="0,20000emu"/>
                        </v:line>
                        <v:line id="Straight Connector 1" o:spid="_x0000_s1036" style="position:absolute;flip:y;visibility:visible;mso-wrap-style:square" from="8460,12243" to="9180,1296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PdGVMIAAADdAAAADwAAAGRycy9kb3ducmV2LnhtbERP24rCMBB9F/yHMIIvi6a6IlqNIrsI&#10;4oJg9QOGZmyLzaQ0UeN+vVlY8G0O5zrLdTC1uFPrKssKRsMEBHFudcWFgvNpO5iBcB5ZY22ZFDzJ&#10;wXrV7Swx1fbBR7pnvhAxhF2KCkrvm1RKl5dk0A1tQxy5i20N+gjbQuoWHzHc1HKcJFNpsOLYUGJD&#10;XyXl1+xmFJxox+7b2fAbfg7Z/tp8TJL5Tal+L2wWIDwF/xb/u3c6zp98juDvm3iCXL0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6PdGVMIAAADdAAAADwAAAAAAAAAAAAAA&#10;AAChAgAAZHJzL2Rvd25yZXYueG1sUEsFBgAAAAAEAAQA+QAAAJADAAAAAA==&#10;" strokeweight="2pt">
                          <v:shadow on="t" opacity="24903f" mv:blur="40000f" origin=",.5" offset="0,20000emu"/>
                        </v:line>
                        <v:line id="Straight Connector 1" o:spid="_x0000_s1037" style="position:absolute;visibility:visible;mso-wrap-style:square" from="8460,13143" to="9000,1386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oMZ7cUAAADdAAAADwAAAGRycy9kb3ducmV2LnhtbESPQUvDQBCF70L/wzKCN7uxDSKx2yJF&#10;QSoIpjl4HLLTbGh2NuxO2/Tfu4LgbYb33jdvVpvJD+pMMfWBDTzMC1DEbbA9dwaa/dv9E6gkyBaH&#10;wGTgSgk269nNCisbLvxF51o6lSGcKjTgRMZK69Q68pjmYSTO2iFEj5LX2Gkb8ZLhftCLonjUHnvO&#10;FxyOtHXUHuuTz5SPnTt+StmXy8NJYu1evxtsjLm7nV6eQQlN8m/+S7/bXL9cLuD3mzyCXv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BoMZ7cUAAADdAAAADwAAAAAAAAAA&#10;AAAAAAChAgAAZHJzL2Rvd25yZXYueG1sUEsFBgAAAAAEAAQA+QAAAJMDAAAAAA==&#10;" strokeweight="2pt">
                          <v:shadow on="t" opacity="24903f" mv:blur="40000f" origin=",.5" offset="0,20000emu"/>
                        </v:line>
                      </v:group>
                      <v:roundrect id="AutoShape 362" o:spid="_x0000_s1038" style="position:absolute;left:5580;top:12779;width:1240;height:521;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AyNewgAA&#10;AN0AAAAPAAAAZHJzL2Rvd25yZXYueG1sRE9Li8IwEL4L/ocwgjdNrVqWrlFEWHYPi+D7OjRj291m&#10;Upqo9d8bQfA2H99zZovWVOJKjSstKxgNIxDEmdUl5wr2u6/BBwjnkTVWlknBnRws5t3ODFNtb7yh&#10;69bnIoSwS1FB4X2dSumyggy6oa2JA3e2jUEfYJNL3eAthJtKxlGUSIMlh4YCa1oVlP1vL0bB9wHj&#10;00gek/M0StCv/46/pzhWqt9rl58gPLX+LX65f3SYPxmP4flNOEHO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QDI17CAAAA3QAAAA8AAAAAAAAAAAAAAAAAlwIAAGRycy9kb3du&#10;cmV2LnhtbFBLBQYAAAAABAAEAPUAAACGAwAAAAA=&#10;" strokeweight="2pt">
                        <v:textbox>
                          <w:txbxContent>
                            <w:p w14:paraId="20748DD2" w14:textId="77777777" w:rsidR="00037ACD" w:rsidRPr="0021606F" w:rsidRDefault="00037ACD" w:rsidP="00FD59D0">
                              <w:pPr>
                                <w:shd w:val="clear" w:color="auto" w:fill="FFE599"/>
                                <w:jc w:val="center"/>
                                <w:rPr>
                                  <w:rFonts w:ascii="Times New Roman" w:hAnsi="Times New Roman"/>
                                  <w:b/>
                                  <w:i/>
                                </w:rPr>
                              </w:pPr>
                              <w:r w:rsidRPr="0021606F">
                                <w:rPr>
                                  <w:rFonts w:ascii="Times New Roman" w:hAnsi="Times New Roman"/>
                                  <w:b/>
                                  <w:i/>
                                </w:rPr>
                                <w:t>BE</w:t>
                              </w:r>
                            </w:p>
                          </w:txbxContent>
                        </v:textbox>
                      </v:roundrect>
                      <v:roundrect id="AutoShape 362" o:spid="_x0000_s1039" style="position:absolute;left:3420;top:12779;width:1760;height:521;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6rsqwgAA&#10;AN0AAAAPAAAAZHJzL2Rvd25yZXYueG1sRE9Li8IwEL4L/ocwgjdNrW5ZukYRQdyDCL6vQzO23W0m&#10;pclq/fdGWPA2H99zpvPWVOJGjSstKxgNIxDEmdUl5wqOh9XgE4TzyBory6TgQQ7ms25niqm2d97R&#10;be9zEULYpaig8L5OpXRZQQbd0NbEgbvaxqAPsMmlbvAewk0l4yhKpMGSQ0OBNS0Lyn73f0bB+oTx&#10;ZSTPyfUjStBvf86bSxwr1e+1iy8Qnlr/Fv+7v3WYPxlP4PVNOEHOn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vquyrCAAAA3QAAAA8AAAAAAAAAAAAAAAAAlwIAAGRycy9kb3du&#10;cmV2LnhtbFBLBQYAAAAABAAEAPUAAACGAwAAAAA=&#10;" strokeweight="2pt">
                        <v:textbox>
                          <w:txbxContent>
                            <w:p w14:paraId="32717733" w14:textId="77777777" w:rsidR="00037ACD" w:rsidRPr="00AB7EC0" w:rsidRDefault="00037ACD" w:rsidP="00FD59D0">
                              <w:pPr>
                                <w:rPr>
                                  <w:rFonts w:ascii="Times New Roman" w:hAnsi="Times New Roman"/>
                                  <w:i/>
                                </w:rPr>
                              </w:pPr>
                              <w:r>
                                <w:rPr>
                                  <w:rFonts w:ascii="Times New Roman" w:hAnsi="Times New Roman"/>
                                  <w:i/>
                                </w:rPr>
                                <w:t>Anëtarët</w:t>
                              </w:r>
                            </w:p>
                          </w:txbxContent>
                        </v:textbox>
                      </v:roundrect>
                      <v:roundrect id="AutoShape 362" o:spid="_x0000_s1040" style="position:absolute;left:5400;top:14039;width:1760;height:521;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ph6xwwAA&#10;AN0AAAAPAAAAZHJzL2Rvd25yZXYueG1sRE9Li8IwEL4L/ocwgjdNrVqWrlFEED2IsK6P69CMbXeb&#10;SWmi1n9vhIW9zcf3nNmiNZW4U+NKywpGwwgEcWZ1ybmC4/d68AHCeWSNlWVS8CQHi3m3M8NU2wd/&#10;0f3gcxFC2KWooPC+TqV0WUEG3dDWxIG72sagD7DJpW7wEcJNJeMoSqTBkkNDgTWtCsp+DzejYHPC&#10;+DKS5+Q6jRL0+5/z7hLHSvV77fIThKfW/4v/3Fsd5k/GU3h/E06Q8x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ph6xwwAAAN0AAAAPAAAAAAAAAAAAAAAAAJcCAABkcnMvZG93&#10;bnJldi54bWxQSwUGAAAAAAQABAD1AAAAhwMAAAAA&#10;" strokeweight="2pt">
                        <v:textbox>
                          <w:txbxContent>
                            <w:p w14:paraId="45F6A510" w14:textId="77777777" w:rsidR="00037ACD" w:rsidRPr="00AB7EC0" w:rsidRDefault="00037ACD" w:rsidP="00FD59D0">
                              <w:pPr>
                                <w:rPr>
                                  <w:rFonts w:ascii="Times New Roman" w:hAnsi="Times New Roman"/>
                                  <w:i/>
                                </w:rPr>
                              </w:pPr>
                              <w:r>
                                <w:rPr>
                                  <w:rFonts w:ascii="Times New Roman" w:hAnsi="Times New Roman"/>
                                  <w:i/>
                                </w:rPr>
                                <w:t>Zgjerimi</w:t>
                              </w:r>
                            </w:p>
                          </w:txbxContent>
                        </v:textbox>
                      </v:roundrect>
                      <v:roundrect id="AutoShape 362" o:spid="_x0000_s1041" style="position:absolute;left:7200;top:12797;width:1600;height:502;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dIDGwgAA&#10;AN0AAAAPAAAAZHJzL2Rvd25yZXYueG1sRE9Li8IwEL4L/ocwwt40tbpFqlFkYdGDCOvzOjRjW20m&#10;pclq/fdmYcHbfHzPmS1aU4k7Na60rGA4iEAQZ1aXnCs47L/7ExDOI2usLJOCJzlYzLudGabaPviH&#10;7jufixDCLkUFhfd1KqXLCjLoBrYmDtzFNgZ9gE0udYOPEG4qGUdRIg2WHBoKrOmroOy2+zUKVkeM&#10;z0N5Si6fUYJ+ez1tznGs1EevXU5BeGr9W/zvXuswfzxK4O+bcIKc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R0gMbCAAAA3QAAAA8AAAAAAAAAAAAAAAAAlwIAAGRycy9kb3du&#10;cmV2LnhtbFBLBQYAAAAABAAEAPUAAACGAwAAAAA=&#10;" strokeweight="2pt">
                        <v:textbox>
                          <w:txbxContent>
                            <w:p w14:paraId="22271FDF" w14:textId="77777777" w:rsidR="00037ACD" w:rsidRPr="00AB7EC0" w:rsidRDefault="00037ACD" w:rsidP="00FD59D0">
                              <w:pPr>
                                <w:rPr>
                                  <w:rFonts w:ascii="Times New Roman" w:hAnsi="Times New Roman"/>
                                  <w:i/>
                                </w:rPr>
                              </w:pPr>
                              <w:r>
                                <w:rPr>
                                  <w:rFonts w:ascii="Times New Roman" w:hAnsi="Times New Roman"/>
                                  <w:i/>
                                </w:rPr>
                                <w:t>Institucionet</w:t>
                              </w:r>
                            </w:p>
                          </w:txbxContent>
                        </v:textbox>
                      </v:roundrect>
                      <v:roundrect id="AutoShape 362" o:spid="_x0000_s1042" style="position:absolute;left:9000;top:12059;width:1600;height:502;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OCVdwwAA&#10;AN0AAAAPAAAAZHJzL2Rvd25yZXYueG1sRE9Na8JAEL0L/odlCr3pxlijRFcRQdpDEUyrXofsmKRm&#10;Z0N2q+m/7wqCt3m8z1msOlOLK7WusqxgNIxAEOdWV1wo+P7aDmYgnEfWWFsmBX/kYLXs9xaYanvj&#10;PV0zX4gQwi5FBaX3TSqly0sy6Ia2IQ7c2bYGfYBtIXWLtxBuahlHUSINVhwaSmxoU1J+yX6NgvcD&#10;xqeRPCbnSZSg3/0cP09xrNTrS7eeg/DU+af44f7QYf7beAr3b8IJcvk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OCVdwwAAAN0AAAAPAAAAAAAAAAAAAAAAAJcCAABkcnMvZG93&#10;bnJldi54bWxQSwUGAAAAAAQABAD1AAAAhwMAAAAA&#10;" strokeweight="2pt">
                        <v:textbox>
                          <w:txbxContent>
                            <w:p w14:paraId="51FE654F" w14:textId="77777777" w:rsidR="00037ACD" w:rsidRPr="00AB7EC0" w:rsidRDefault="00037ACD" w:rsidP="00FD59D0">
                              <w:pPr>
                                <w:rPr>
                                  <w:rFonts w:ascii="Times New Roman" w:hAnsi="Times New Roman"/>
                                  <w:i/>
                                </w:rPr>
                              </w:pPr>
                            </w:p>
                          </w:txbxContent>
                        </v:textbox>
                      </v:roundrect>
                      <v:roundrect id="AutoShape 362" o:spid="_x0000_s1043" style="position:absolute;left:9000;top:12779;width:1600;height:502;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p7EvxgAA&#10;AN0AAAAPAAAAZHJzL2Rvd25yZXYueG1sRI9Pa8JAEMXvBb/DMoK3ujG2QaKriFDaQynU+uc6ZMck&#10;mp0N2a3Gb+8cCr3N8N6895vFqneNulIXas8GJuMEFHHhbc2lgd3P2/MMVIjIFhvPZOBOAVbLwdMC&#10;c+tv/E3XbSyVhHDI0UAVY5trHYqKHIaxb4lFO/nOYZS1K7Xt8CbhrtFpkmTaYc3SUGFLm4qKy/bX&#10;GXjfY3qc6EN2ek0yjF/nw+cxTY0ZDfv1HFSkPv6b/64/rOC/TAVXvpER9PI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qp7EvxgAAAN0AAAAPAAAAAAAAAAAAAAAAAJcCAABkcnMv&#10;ZG93bnJldi54bWxQSwUGAAAAAAQABAD1AAAAigMAAAAA&#10;" strokeweight="2pt">
                        <v:textbox>
                          <w:txbxContent>
                            <w:p w14:paraId="2781637D" w14:textId="77777777" w:rsidR="00037ACD" w:rsidRPr="00AB7EC0" w:rsidRDefault="00037ACD" w:rsidP="00FD59D0">
                              <w:pPr>
                                <w:rPr>
                                  <w:rFonts w:ascii="Times New Roman" w:hAnsi="Times New Roman"/>
                                  <w:i/>
                                </w:rPr>
                              </w:pPr>
                            </w:p>
                          </w:txbxContent>
                        </v:textbox>
                      </v:roundrect>
                      <v:roundrect id="AutoShape 362" o:spid="_x0000_s1044" style="position:absolute;left:9000;top:13499;width:1600;height:502;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6xS0wwAA&#10;AN0AAAAPAAAAZHJzL2Rvd25yZXYueG1sRE9Na8JAEL0L/odlCr3pxliDRlcRQdpDEUyrXofsmKRm&#10;Z0N2q+m/7wqCt3m8z1msOlOLK7WusqxgNIxAEOdWV1wo+P7aDqYgnEfWWFsmBX/kYLXs9xaYanvj&#10;PV0zX4gQwi5FBaX3TSqly0sy6Ia2IQ7c2bYGfYBtIXWLtxBuahlHUSINVhwaSmxoU1J+yX6NgvcD&#10;xqeRPCbnSZSg3/0cP09xrNTrS7eeg/DU+af44f7QYf7beAb3b8IJcvk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6xS0wwAAAN0AAAAPAAAAAAAAAAAAAAAAAJcCAABkcnMvZG93&#10;bnJldi54bWxQSwUGAAAAAAQABAD1AAAAhwMAAAAA&#10;" strokeweight="2pt">
                        <v:textbox>
                          <w:txbxContent>
                            <w:p w14:paraId="29D27972" w14:textId="77777777" w:rsidR="00037ACD" w:rsidRPr="00AB7EC0" w:rsidRDefault="00037ACD" w:rsidP="00FD59D0">
                              <w:pPr>
                                <w:rPr>
                                  <w:rFonts w:ascii="Times New Roman" w:hAnsi="Times New Roman"/>
                                  <w:i/>
                                </w:rPr>
                              </w:pPr>
                            </w:p>
                          </w:txbxContent>
                        </v:textbox>
                      </v:roundrect>
                      <w10:wrap type="tight"/>
                    </v:group>
                  </w:pict>
                </mc:Fallback>
              </mc:AlternateContent>
            </w:r>
          </w:p>
          <w:p w14:paraId="254700C1" w14:textId="7C6840CF" w:rsidR="00FD59D0" w:rsidRPr="00FD59D0" w:rsidRDefault="00FD59D0" w:rsidP="00FD59D0">
            <w:pPr>
              <w:spacing w:after="0" w:line="240" w:lineRule="auto"/>
              <w:contextualSpacing/>
              <w:rPr>
                <w:rFonts w:ascii="Times New Roman" w:hAnsi="Times New Roman"/>
              </w:rPr>
            </w:pPr>
          </w:p>
          <w:p w14:paraId="2FF4A373" w14:textId="77777777" w:rsidR="00FD59D0" w:rsidRPr="00FD59D0" w:rsidRDefault="00FD59D0" w:rsidP="00FD59D0">
            <w:pPr>
              <w:spacing w:after="0" w:line="240" w:lineRule="auto"/>
              <w:contextualSpacing/>
              <w:rPr>
                <w:rFonts w:ascii="Times New Roman" w:hAnsi="Times New Roman"/>
                <w:b/>
              </w:rPr>
            </w:pPr>
          </w:p>
          <w:p w14:paraId="572F3EDE" w14:textId="77777777" w:rsidR="00FD59D0" w:rsidRPr="00FD59D0" w:rsidRDefault="00FD59D0" w:rsidP="00FD59D0">
            <w:pPr>
              <w:spacing w:after="0" w:line="240" w:lineRule="auto"/>
              <w:contextualSpacing/>
              <w:rPr>
                <w:rFonts w:ascii="Times New Roman" w:hAnsi="Times New Roman"/>
                <w:b/>
              </w:rPr>
            </w:pPr>
          </w:p>
          <w:p w14:paraId="4A8BA2CD" w14:textId="77777777" w:rsidR="00FD59D0" w:rsidRPr="00FD59D0" w:rsidRDefault="00FD59D0" w:rsidP="00FD59D0">
            <w:pPr>
              <w:spacing w:after="0" w:line="240" w:lineRule="auto"/>
              <w:contextualSpacing/>
              <w:rPr>
                <w:rFonts w:ascii="Times New Roman" w:hAnsi="Times New Roman"/>
                <w:b/>
              </w:rPr>
            </w:pPr>
          </w:p>
          <w:p w14:paraId="69F17407" w14:textId="77777777" w:rsidR="00FD59D0" w:rsidRPr="00FD59D0" w:rsidRDefault="00FD59D0" w:rsidP="00FD59D0">
            <w:pPr>
              <w:spacing w:after="0" w:line="240" w:lineRule="auto"/>
              <w:contextualSpacing/>
              <w:rPr>
                <w:rFonts w:ascii="Times New Roman" w:hAnsi="Times New Roman"/>
                <w:b/>
              </w:rPr>
            </w:pPr>
          </w:p>
          <w:p w14:paraId="6EFD1D69" w14:textId="0C183EA0" w:rsidR="00FD59D0" w:rsidRPr="00FD59D0" w:rsidRDefault="00FD59D0" w:rsidP="00FD59D0">
            <w:pPr>
              <w:spacing w:after="0" w:line="240" w:lineRule="auto"/>
              <w:contextualSpacing/>
              <w:rPr>
                <w:rFonts w:ascii="Times New Roman" w:hAnsi="Times New Roman"/>
                <w:b/>
              </w:rPr>
            </w:pPr>
          </w:p>
          <w:p w14:paraId="7F5E426C" w14:textId="77777777" w:rsidR="00FD59D0" w:rsidRPr="00FD59D0" w:rsidRDefault="00FD59D0" w:rsidP="00FD59D0">
            <w:pPr>
              <w:spacing w:after="0" w:line="240" w:lineRule="auto"/>
              <w:contextualSpacing/>
              <w:rPr>
                <w:rFonts w:ascii="Times New Roman" w:hAnsi="Times New Roman"/>
                <w:b/>
              </w:rPr>
            </w:pPr>
          </w:p>
          <w:p w14:paraId="5E271E0C" w14:textId="77777777" w:rsidR="00FD59D0" w:rsidRPr="00FD59D0" w:rsidRDefault="00FD59D0" w:rsidP="00FD59D0">
            <w:pPr>
              <w:spacing w:after="0" w:line="240" w:lineRule="auto"/>
              <w:contextualSpacing/>
              <w:rPr>
                <w:rFonts w:ascii="Times New Roman" w:hAnsi="Times New Roman"/>
                <w:b/>
              </w:rPr>
            </w:pPr>
          </w:p>
          <w:p w14:paraId="1DB89318" w14:textId="77777777" w:rsidR="00FD59D0" w:rsidRPr="00FD59D0" w:rsidRDefault="00FD59D0" w:rsidP="00FD59D0">
            <w:pPr>
              <w:spacing w:after="0" w:line="240" w:lineRule="auto"/>
              <w:contextualSpacing/>
              <w:rPr>
                <w:rFonts w:ascii="Times New Roman" w:hAnsi="Times New Roman"/>
                <w:b/>
              </w:rPr>
            </w:pPr>
          </w:p>
          <w:p w14:paraId="4CEFC64D" w14:textId="77777777" w:rsidR="00FD59D0" w:rsidRPr="00FD59D0" w:rsidRDefault="00FD59D0" w:rsidP="00FD59D0">
            <w:pPr>
              <w:spacing w:after="0" w:line="240" w:lineRule="auto"/>
              <w:contextualSpacing/>
              <w:rPr>
                <w:rFonts w:ascii="Times New Roman" w:hAnsi="Times New Roman"/>
                <w:b/>
              </w:rPr>
            </w:pPr>
          </w:p>
          <w:p w14:paraId="259755DC" w14:textId="77777777" w:rsidR="00FD59D0" w:rsidRPr="00FD59D0" w:rsidRDefault="00FD59D0" w:rsidP="00FD59D0">
            <w:pPr>
              <w:spacing w:after="0" w:line="240" w:lineRule="auto"/>
              <w:contextualSpacing/>
              <w:rPr>
                <w:rFonts w:ascii="Times New Roman" w:hAnsi="Times New Roman"/>
                <w:b/>
              </w:rPr>
            </w:pPr>
          </w:p>
          <w:p w14:paraId="07B4688C"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rPr>
            </w:pPr>
            <w:r w:rsidRPr="00FD59D0">
              <w:rPr>
                <w:rFonts w:ascii="Times New Roman" w:hAnsi="Times New Roman"/>
                <w:b/>
                <w:bCs/>
              </w:rPr>
              <w:t>Ndërtimi i njohurive të reja</w:t>
            </w:r>
            <w:r w:rsidRPr="00FD59D0">
              <w:rPr>
                <w:rFonts w:ascii="Times New Roman" w:hAnsi="Times New Roman"/>
              </w:rPr>
              <w:t xml:space="preserve"> </w:t>
            </w:r>
          </w:p>
          <w:p w14:paraId="2F1B7AD5" w14:textId="5F53BE93" w:rsidR="00FD59D0" w:rsidRPr="00FD59D0" w:rsidRDefault="00FD59D0" w:rsidP="00FD59D0">
            <w:pPr>
              <w:spacing w:after="0" w:line="240" w:lineRule="auto"/>
              <w:contextualSpacing/>
              <w:rPr>
                <w:rFonts w:ascii="Times New Roman" w:hAnsi="Times New Roman"/>
              </w:rPr>
            </w:pPr>
            <w:r w:rsidRPr="00FD59D0">
              <w:rPr>
                <w:rFonts w:ascii="Times New Roman" w:hAnsi="Times New Roman"/>
                <w:noProof/>
              </w:rPr>
              <mc:AlternateContent>
                <mc:Choice Requires="wpg">
                  <w:drawing>
                    <wp:anchor distT="0" distB="0" distL="114300" distR="114300" simplePos="0" relativeHeight="251660288" behindDoc="0" locked="0" layoutInCell="1" allowOverlap="1" wp14:anchorId="69F852E8" wp14:editId="2AC2F960">
                      <wp:simplePos x="0" y="0"/>
                      <wp:positionH relativeFrom="column">
                        <wp:posOffset>254635</wp:posOffset>
                      </wp:positionH>
                      <wp:positionV relativeFrom="paragraph">
                        <wp:posOffset>254000</wp:posOffset>
                      </wp:positionV>
                      <wp:extent cx="5130800" cy="2057400"/>
                      <wp:effectExtent l="0" t="0" r="25400" b="101600"/>
                      <wp:wrapTight wrapText="bothSides">
                        <wp:wrapPolygon edited="0">
                          <wp:start x="17109" y="0"/>
                          <wp:lineTo x="16147" y="4267"/>
                          <wp:lineTo x="0" y="5867"/>
                          <wp:lineTo x="0" y="12267"/>
                          <wp:lineTo x="6095" y="12800"/>
                          <wp:lineTo x="6095" y="17067"/>
                          <wp:lineTo x="6523" y="21333"/>
                          <wp:lineTo x="6523" y="22400"/>
                          <wp:lineTo x="10800" y="22400"/>
                          <wp:lineTo x="16574" y="21600"/>
                          <wp:lineTo x="16574" y="21333"/>
                          <wp:lineTo x="21600" y="18133"/>
                          <wp:lineTo x="21600" y="0"/>
                          <wp:lineTo x="17109" y="0"/>
                        </wp:wrapPolygon>
                      </wp:wrapTight>
                      <wp:docPr id="1440"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30800" cy="2057400"/>
                                <a:chOff x="2520" y="2520"/>
                                <a:chExt cx="8080" cy="3240"/>
                              </a:xfrm>
                            </wpg:grpSpPr>
                            <wpg:grpSp>
                              <wpg:cNvPr id="1441" name="Group 135"/>
                              <wpg:cNvGrpSpPr>
                                <a:grpSpLocks/>
                              </wpg:cNvGrpSpPr>
                              <wpg:grpSpPr bwMode="auto">
                                <a:xfrm>
                                  <a:off x="4140" y="2700"/>
                                  <a:ext cx="5043" cy="3060"/>
                                  <a:chOff x="4140" y="2700"/>
                                  <a:chExt cx="5043" cy="3060"/>
                                </a:xfrm>
                              </wpg:grpSpPr>
                              <wps:wsp>
                                <wps:cNvPr id="1442" name="Straight Connector 2"/>
                                <wps:cNvCnPr/>
                                <wps:spPr bwMode="auto">
                                  <a:xfrm>
                                    <a:off x="4140" y="3780"/>
                                    <a:ext cx="3240" cy="0"/>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43" name="Straight Connector 2"/>
                                <wps:cNvCnPr/>
                                <wps:spPr bwMode="auto">
                                  <a:xfrm>
                                    <a:off x="5760" y="4140"/>
                                    <a:ext cx="0" cy="1620"/>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44" name="Straight Connector 2"/>
                                <wps:cNvCnPr/>
                                <wps:spPr bwMode="auto">
                                  <a:xfrm flipH="1">
                                    <a:off x="5040" y="5220"/>
                                    <a:ext cx="360" cy="540"/>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45" name="Straight Connector 2"/>
                                <wps:cNvCnPr/>
                                <wps:spPr bwMode="auto">
                                  <a:xfrm>
                                    <a:off x="6120" y="5220"/>
                                    <a:ext cx="360" cy="540"/>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46" name="Straight Connector 2"/>
                                <wps:cNvCnPr/>
                                <wps:spPr bwMode="auto">
                                  <a:xfrm>
                                    <a:off x="6480" y="3960"/>
                                    <a:ext cx="1440" cy="1260"/>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47" name="Straight Connector 2"/>
                                <wps:cNvCnPr/>
                                <wps:spPr bwMode="auto">
                                  <a:xfrm flipV="1">
                                    <a:off x="8100" y="2700"/>
                                    <a:ext cx="1080" cy="900"/>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48" name="Straight Connector 2"/>
                                <wps:cNvCnPr/>
                                <wps:spPr bwMode="auto">
                                  <a:xfrm flipV="1">
                                    <a:off x="8460" y="3420"/>
                                    <a:ext cx="720" cy="360"/>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49" name="Straight Connector 2"/>
                                <wps:cNvCnPr/>
                                <wps:spPr bwMode="auto">
                                  <a:xfrm>
                                    <a:off x="8460" y="3960"/>
                                    <a:ext cx="720" cy="360"/>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s:wsp>
                                <wps:cNvPr id="1450" name="Straight Connector 2"/>
                                <wps:cNvCnPr/>
                                <wps:spPr bwMode="auto">
                                  <a:xfrm>
                                    <a:off x="8283" y="3960"/>
                                    <a:ext cx="900" cy="1080"/>
                                  </a:xfrm>
                                  <a:prstGeom prst="line">
                                    <a:avLst/>
                                  </a:prstGeom>
                                  <a:noFill/>
                                  <a:ln w="25400">
                                    <a:solidFill>
                                      <a:srgbClr val="000000"/>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wpg:grpSp>
                            <wps:wsp>
                              <wps:cNvPr id="1451" name="AutoShape 362"/>
                              <wps:cNvSpPr>
                                <a:spLocks noChangeArrowheads="1"/>
                              </wps:cNvSpPr>
                              <wps:spPr bwMode="auto">
                                <a:xfrm>
                                  <a:off x="5220" y="3600"/>
                                  <a:ext cx="1240" cy="521"/>
                                </a:xfrm>
                                <a:prstGeom prst="roundRect">
                                  <a:avLst>
                                    <a:gd name="adj" fmla="val 16667"/>
                                  </a:avLst>
                                </a:prstGeom>
                                <a:solidFill>
                                  <a:srgbClr val="FFFFFF"/>
                                </a:solidFill>
                                <a:ln w="25400">
                                  <a:solidFill>
                                    <a:srgbClr val="000000"/>
                                  </a:solidFill>
                                  <a:round/>
                                  <a:headEnd/>
                                  <a:tailEnd/>
                                </a:ln>
                              </wps:spPr>
                              <wps:txbx>
                                <w:txbxContent>
                                  <w:p w14:paraId="34BD8291" w14:textId="77777777" w:rsidR="00037ACD" w:rsidRPr="00573DA3" w:rsidRDefault="00037ACD" w:rsidP="00FD59D0">
                                    <w:pPr>
                                      <w:shd w:val="clear" w:color="auto" w:fill="FFE599"/>
                                      <w:jc w:val="center"/>
                                      <w:rPr>
                                        <w:rFonts w:ascii="Times New Roman" w:hAnsi="Times New Roman"/>
                                        <w:b/>
                                        <w:i/>
                                      </w:rPr>
                                    </w:pPr>
                                    <w:r w:rsidRPr="00573DA3">
                                      <w:rPr>
                                        <w:rFonts w:ascii="Times New Roman" w:hAnsi="Times New Roman"/>
                                        <w:b/>
                                        <w:i/>
                                      </w:rPr>
                                      <w:t>BE</w:t>
                                    </w:r>
                                  </w:p>
                                </w:txbxContent>
                              </wps:txbx>
                              <wps:bodyPr rot="0" vert="horz" wrap="square" lIns="91440" tIns="45720" rIns="91440" bIns="45720" anchor="t" anchorCtr="0" upright="1">
                                <a:noAutofit/>
                              </wps:bodyPr>
                            </wps:wsp>
                            <wps:wsp>
                              <wps:cNvPr id="1452" name="AutoShape 362"/>
                              <wps:cNvSpPr>
                                <a:spLocks noChangeArrowheads="1"/>
                              </wps:cNvSpPr>
                              <wps:spPr bwMode="auto">
                                <a:xfrm>
                                  <a:off x="2520" y="3420"/>
                                  <a:ext cx="1760" cy="880"/>
                                </a:xfrm>
                                <a:prstGeom prst="roundRect">
                                  <a:avLst>
                                    <a:gd name="adj" fmla="val 16667"/>
                                  </a:avLst>
                                </a:prstGeom>
                                <a:solidFill>
                                  <a:srgbClr val="FFFFFF"/>
                                </a:solidFill>
                                <a:ln w="25400">
                                  <a:solidFill>
                                    <a:srgbClr val="000000"/>
                                  </a:solidFill>
                                  <a:round/>
                                  <a:headEnd/>
                                  <a:tailEnd/>
                                </a:ln>
                              </wps:spPr>
                              <wps:txbx>
                                <w:txbxContent>
                                  <w:p w14:paraId="6546BF87" w14:textId="77777777" w:rsidR="00037ACD" w:rsidRPr="00AB7EC0" w:rsidRDefault="00037ACD" w:rsidP="00FD59D0">
                                    <w:pPr>
                                      <w:rPr>
                                        <w:rFonts w:ascii="Times New Roman" w:hAnsi="Times New Roman"/>
                                        <w:i/>
                                      </w:rPr>
                                    </w:pPr>
                                    <w:r>
                                      <w:rPr>
                                        <w:rFonts w:ascii="Times New Roman" w:hAnsi="Times New Roman"/>
                                        <w:i/>
                                      </w:rPr>
                                      <w:t>Rajon funksional?</w:t>
                                    </w:r>
                                  </w:p>
                                </w:txbxContent>
                              </wps:txbx>
                              <wps:bodyPr rot="0" vert="horz" wrap="square" lIns="91440" tIns="45720" rIns="91440" bIns="45720" anchor="t" anchorCtr="0" upright="1">
                                <a:noAutofit/>
                              </wps:bodyPr>
                            </wps:wsp>
                            <wps:wsp>
                              <wps:cNvPr id="1453" name="AutoShape 362"/>
                              <wps:cNvSpPr>
                                <a:spLocks noChangeArrowheads="1"/>
                              </wps:cNvSpPr>
                              <wps:spPr bwMode="auto">
                                <a:xfrm>
                                  <a:off x="7200" y="3600"/>
                                  <a:ext cx="1600" cy="502"/>
                                </a:xfrm>
                                <a:prstGeom prst="roundRect">
                                  <a:avLst>
                                    <a:gd name="adj" fmla="val 16667"/>
                                  </a:avLst>
                                </a:prstGeom>
                                <a:solidFill>
                                  <a:srgbClr val="FFFFFF"/>
                                </a:solidFill>
                                <a:ln w="25400">
                                  <a:solidFill>
                                    <a:srgbClr val="000000"/>
                                  </a:solidFill>
                                  <a:round/>
                                  <a:headEnd/>
                                  <a:tailEnd/>
                                </a:ln>
                              </wps:spPr>
                              <wps:txbx>
                                <w:txbxContent>
                                  <w:p w14:paraId="662E897D" w14:textId="77777777" w:rsidR="00037ACD" w:rsidRPr="00AB7EC0" w:rsidRDefault="00037ACD" w:rsidP="00FD59D0">
                                    <w:pPr>
                                      <w:rPr>
                                        <w:rFonts w:ascii="Times New Roman" w:hAnsi="Times New Roman"/>
                                        <w:i/>
                                      </w:rPr>
                                    </w:pPr>
                                    <w:r>
                                      <w:rPr>
                                        <w:rFonts w:ascii="Times New Roman" w:hAnsi="Times New Roman"/>
                                        <w:i/>
                                      </w:rPr>
                                      <w:t>Vlerat</w:t>
                                    </w:r>
                                  </w:p>
                                </w:txbxContent>
                              </wps:txbx>
                              <wps:bodyPr rot="0" vert="horz" wrap="square" lIns="91440" tIns="45720" rIns="91440" bIns="45720" anchor="t" anchorCtr="0" upright="1">
                                <a:noAutofit/>
                              </wps:bodyPr>
                            </wps:wsp>
                            <wps:wsp>
                              <wps:cNvPr id="1454" name="AutoShape 362"/>
                              <wps:cNvSpPr>
                                <a:spLocks noChangeArrowheads="1"/>
                              </wps:cNvSpPr>
                              <wps:spPr bwMode="auto">
                                <a:xfrm>
                                  <a:off x="9000" y="2520"/>
                                  <a:ext cx="1600" cy="502"/>
                                </a:xfrm>
                                <a:prstGeom prst="roundRect">
                                  <a:avLst>
                                    <a:gd name="adj" fmla="val 16667"/>
                                  </a:avLst>
                                </a:prstGeom>
                                <a:solidFill>
                                  <a:srgbClr val="FFFFFF"/>
                                </a:solidFill>
                                <a:ln w="25400">
                                  <a:solidFill>
                                    <a:srgbClr val="000000"/>
                                  </a:solidFill>
                                  <a:round/>
                                  <a:headEnd/>
                                  <a:tailEnd/>
                                </a:ln>
                              </wps:spPr>
                              <wps:txbx>
                                <w:txbxContent>
                                  <w:p w14:paraId="225D6C62" w14:textId="77777777" w:rsidR="00037ACD" w:rsidRPr="00AB7EC0" w:rsidRDefault="00037ACD" w:rsidP="00FD59D0">
                                    <w:pPr>
                                      <w:rPr>
                                        <w:rFonts w:ascii="Times New Roman" w:hAnsi="Times New Roman"/>
                                        <w:i/>
                                      </w:rPr>
                                    </w:pPr>
                                  </w:p>
                                </w:txbxContent>
                              </wps:txbx>
                              <wps:bodyPr rot="0" vert="horz" wrap="square" lIns="91440" tIns="45720" rIns="91440" bIns="45720" anchor="t" anchorCtr="0" upright="1">
                                <a:noAutofit/>
                              </wps:bodyPr>
                            </wps:wsp>
                            <wps:wsp>
                              <wps:cNvPr id="1455" name="AutoShape 362"/>
                              <wps:cNvSpPr>
                                <a:spLocks noChangeArrowheads="1"/>
                              </wps:cNvSpPr>
                              <wps:spPr bwMode="auto">
                                <a:xfrm>
                                  <a:off x="9000" y="3240"/>
                                  <a:ext cx="1600" cy="502"/>
                                </a:xfrm>
                                <a:prstGeom prst="roundRect">
                                  <a:avLst>
                                    <a:gd name="adj" fmla="val 16667"/>
                                  </a:avLst>
                                </a:prstGeom>
                                <a:solidFill>
                                  <a:srgbClr val="FFFFFF"/>
                                </a:solidFill>
                                <a:ln w="25400">
                                  <a:solidFill>
                                    <a:srgbClr val="000000"/>
                                  </a:solidFill>
                                  <a:round/>
                                  <a:headEnd/>
                                  <a:tailEnd/>
                                </a:ln>
                              </wps:spPr>
                              <wps:txbx>
                                <w:txbxContent>
                                  <w:p w14:paraId="7513BB9F" w14:textId="77777777" w:rsidR="00037ACD" w:rsidRPr="00AB7EC0" w:rsidRDefault="00037ACD" w:rsidP="00FD59D0">
                                    <w:pPr>
                                      <w:rPr>
                                        <w:rFonts w:ascii="Times New Roman" w:hAnsi="Times New Roman"/>
                                        <w:i/>
                                      </w:rPr>
                                    </w:pPr>
                                  </w:p>
                                </w:txbxContent>
                              </wps:txbx>
                              <wps:bodyPr rot="0" vert="horz" wrap="square" lIns="91440" tIns="45720" rIns="91440" bIns="45720" anchor="t" anchorCtr="0" upright="1">
                                <a:noAutofit/>
                              </wps:bodyPr>
                            </wps:wsp>
                            <wps:wsp>
                              <wps:cNvPr id="1456" name="AutoShape 362"/>
                              <wps:cNvSpPr>
                                <a:spLocks noChangeArrowheads="1"/>
                              </wps:cNvSpPr>
                              <wps:spPr bwMode="auto">
                                <a:xfrm>
                                  <a:off x="9000" y="3960"/>
                                  <a:ext cx="1600" cy="502"/>
                                </a:xfrm>
                                <a:prstGeom prst="roundRect">
                                  <a:avLst>
                                    <a:gd name="adj" fmla="val 16667"/>
                                  </a:avLst>
                                </a:prstGeom>
                                <a:solidFill>
                                  <a:srgbClr val="FFFFFF"/>
                                </a:solidFill>
                                <a:ln w="25400">
                                  <a:solidFill>
                                    <a:srgbClr val="000000"/>
                                  </a:solidFill>
                                  <a:round/>
                                  <a:headEnd/>
                                  <a:tailEnd/>
                                </a:ln>
                              </wps:spPr>
                              <wps:txbx>
                                <w:txbxContent>
                                  <w:p w14:paraId="1111C2AB" w14:textId="77777777" w:rsidR="00037ACD" w:rsidRPr="00AB7EC0" w:rsidRDefault="00037ACD" w:rsidP="00FD59D0">
                                    <w:pPr>
                                      <w:rPr>
                                        <w:rFonts w:ascii="Times New Roman" w:hAnsi="Times New Roman"/>
                                        <w:i/>
                                      </w:rPr>
                                    </w:pPr>
                                  </w:p>
                                </w:txbxContent>
                              </wps:txbx>
                              <wps:bodyPr rot="0" vert="horz" wrap="square" lIns="91440" tIns="45720" rIns="91440" bIns="45720" anchor="t" anchorCtr="0" upright="1">
                                <a:noAutofit/>
                              </wps:bodyPr>
                            </wps:wsp>
                            <wps:wsp>
                              <wps:cNvPr id="1457" name="AutoShape 362"/>
                              <wps:cNvSpPr>
                                <a:spLocks noChangeArrowheads="1"/>
                              </wps:cNvSpPr>
                              <wps:spPr bwMode="auto">
                                <a:xfrm>
                                  <a:off x="7020" y="5220"/>
                                  <a:ext cx="1600" cy="502"/>
                                </a:xfrm>
                                <a:prstGeom prst="roundRect">
                                  <a:avLst>
                                    <a:gd name="adj" fmla="val 16667"/>
                                  </a:avLst>
                                </a:prstGeom>
                                <a:solidFill>
                                  <a:srgbClr val="FFFFFF"/>
                                </a:solidFill>
                                <a:ln w="25400">
                                  <a:solidFill>
                                    <a:srgbClr val="000000"/>
                                  </a:solidFill>
                                  <a:round/>
                                  <a:headEnd/>
                                  <a:tailEnd/>
                                </a:ln>
                              </wps:spPr>
                              <wps:txbx>
                                <w:txbxContent>
                                  <w:p w14:paraId="7165CFFE" w14:textId="77777777" w:rsidR="00037ACD" w:rsidRPr="00AB7EC0" w:rsidRDefault="00037ACD" w:rsidP="00FD59D0">
                                    <w:pPr>
                                      <w:rPr>
                                        <w:rFonts w:ascii="Times New Roman" w:hAnsi="Times New Roman"/>
                                        <w:i/>
                                      </w:rPr>
                                    </w:pPr>
                                    <w:r>
                                      <w:rPr>
                                        <w:rFonts w:ascii="Times New Roman" w:hAnsi="Times New Roman"/>
                                        <w:i/>
                                      </w:rPr>
                                      <w:t>Kriteret?</w:t>
                                    </w:r>
                                  </w:p>
                                </w:txbxContent>
                              </wps:txbx>
                              <wps:bodyPr rot="0" vert="horz" wrap="square" lIns="91440" tIns="45720" rIns="91440" bIns="45720" anchor="t" anchorCtr="0" upright="1">
                                <a:noAutofit/>
                              </wps:bodyPr>
                            </wps:wsp>
                            <wps:wsp>
                              <wps:cNvPr id="1458" name="AutoShape 362"/>
                              <wps:cNvSpPr>
                                <a:spLocks noChangeArrowheads="1"/>
                              </wps:cNvSpPr>
                              <wps:spPr bwMode="auto">
                                <a:xfrm>
                                  <a:off x="4860" y="4320"/>
                                  <a:ext cx="1760" cy="880"/>
                                </a:xfrm>
                                <a:prstGeom prst="roundRect">
                                  <a:avLst>
                                    <a:gd name="adj" fmla="val 16667"/>
                                  </a:avLst>
                                </a:prstGeom>
                                <a:solidFill>
                                  <a:srgbClr val="FFFFFF"/>
                                </a:solidFill>
                                <a:ln w="25400">
                                  <a:solidFill>
                                    <a:srgbClr val="000000"/>
                                  </a:solidFill>
                                  <a:round/>
                                  <a:headEnd/>
                                  <a:tailEnd/>
                                </a:ln>
                              </wps:spPr>
                              <wps:txbx>
                                <w:txbxContent>
                                  <w:p w14:paraId="69E9341D" w14:textId="77777777" w:rsidR="00037ACD" w:rsidRPr="00AB7EC0" w:rsidRDefault="00037ACD" w:rsidP="00FD59D0">
                                    <w:pPr>
                                      <w:rPr>
                                        <w:rFonts w:ascii="Times New Roman" w:hAnsi="Times New Roman"/>
                                        <w:i/>
                                      </w:rPr>
                                    </w:pPr>
                                    <w:r>
                                      <w:rPr>
                                        <w:rFonts w:ascii="Cambria" w:hAnsi="Cambria"/>
                                        <w:i/>
                                      </w:rPr>
                                      <w:t>Ç</w:t>
                                    </w:r>
                                    <w:r>
                                      <w:rPr>
                                        <w:rFonts w:ascii="Times New Roman" w:hAnsi="Times New Roman"/>
                                        <w:i/>
                                      </w:rPr>
                                      <w:t>’tip rajoni është?</w:t>
                                    </w:r>
                                  </w:p>
                                </w:txbxContent>
                              </wps:txbx>
                              <wps:bodyPr rot="0" vert="horz" wrap="square" lIns="91440" tIns="45720" rIns="91440" bIns="45720" anchor="t" anchorCtr="0" upright="1">
                                <a:noAutofit/>
                              </wps:bodyPr>
                            </wps:wsp>
                            <wps:wsp>
                              <wps:cNvPr id="1459" name="AutoShape 362"/>
                              <wps:cNvSpPr>
                                <a:spLocks noChangeArrowheads="1"/>
                              </wps:cNvSpPr>
                              <wps:spPr bwMode="auto">
                                <a:xfrm>
                                  <a:off x="9000" y="4680"/>
                                  <a:ext cx="1600" cy="502"/>
                                </a:xfrm>
                                <a:prstGeom prst="roundRect">
                                  <a:avLst>
                                    <a:gd name="adj" fmla="val 16667"/>
                                  </a:avLst>
                                </a:prstGeom>
                                <a:solidFill>
                                  <a:srgbClr val="FFFFFF"/>
                                </a:solidFill>
                                <a:ln w="25400">
                                  <a:solidFill>
                                    <a:srgbClr val="000000"/>
                                  </a:solidFill>
                                  <a:round/>
                                  <a:headEnd/>
                                  <a:tailEnd/>
                                </a:ln>
                              </wps:spPr>
                              <wps:txbx>
                                <w:txbxContent>
                                  <w:p w14:paraId="32812BA8" w14:textId="77777777" w:rsidR="00037ACD" w:rsidRPr="00AB7EC0" w:rsidRDefault="00037ACD" w:rsidP="00FD59D0">
                                    <w:pPr>
                                      <w:rPr>
                                        <w:rFonts w:ascii="Times New Roman" w:hAnsi="Times New Roman"/>
                                        <w:i/>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4" o:spid="_x0000_s1045" style="position:absolute;margin-left:20.05pt;margin-top:20pt;width:404pt;height:162pt;z-index:251660288" coordorigin="2520,2520" coordsize="8080,324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">
                      <v:group id="Group 135" o:spid="_x0000_s1046" style="position:absolute;left:4140;top:2700;width:5043;height:3060" coordorigin="4140,2700" coordsize="5043,306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I0z2SHDAAAA3QAAAA8A&#10;AAAAAAAAAAAAAAAAqQIAAGRycy9kb3ducmV2LnhtbFBLBQYAAAAABAAEAPoAAACZAwAAAAA=&#10;">
                        <v:line id="Straight Connector 2" o:spid="_x0000_s1047" style="position:absolute;visibility:visible;mso-wrap-style:square" from="4140,3780" to="7380,378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oVqkMUAAADdAAAADwAAAGRycy9kb3ducmV2LnhtbESPQUvDQBCF74L/YRmhN7tpG0Rit6WU&#10;CqIgGHPwOGSn2dDsbNidtvHfu4LgbYb33jdv1tvJD+pCMfWBDSzmBSjiNtieOwPN5/P9I6gkyBaH&#10;wGTgmxJsN7c3a6xsuPIHXWrpVIZwqtCAExkrrVPryGOah5E4a8cQPUpeY6dtxGuG+0Evi+JBe+w5&#10;X3A40t5Re6rPPlPeXt3pXcq+XB3PEmt3+GqwMWZ2N+2eQAlN8m/+S7/YXL8sl/D7TR5Bb3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XoVqkMUAAADdAAAADwAAAAAAAAAA&#10;AAAAAAChAgAAZHJzL2Rvd25yZXYueG1sUEsFBgAAAAAEAAQA+QAAAJMDAAAAAA==&#10;" strokeweight="2pt">
                          <v:shadow on="t" opacity="24903f" mv:blur="40000f" origin=",.5" offset="0,20000emu"/>
                        </v:line>
                        <v:line id="Straight Connector 2" o:spid="_x0000_s1048" style="position:absolute;visibility:visible;mso-wrap-style:square" from="5760,4140" to="5760,576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cnPC8UAAADdAAAADwAAAGRycy9kb3ducmV2LnhtbESPQUvDQBCF74L/YRmhN7upDSKx21JK&#10;haIgGHPwOGSn2dDsbNidtvHfu4LgbYb33jdvVpvJD+pCMfWBDSzmBSjiNtieOwPN58v9E6gkyBaH&#10;wGTgmxJs1rc3K6xsuPIHXWrpVIZwqtCAExkrrVPryGOah5E4a8cQPUpeY6dtxGuG+0E/FMWj9thz&#10;vuBwpJ2j9lSffaa8vbrTu5R9uTyeJdZu/9VgY8zsbto+gxKa5N/8lz7YXL8sl/D7TR5Br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McnPC8UAAADdAAAADwAAAAAAAAAA&#10;AAAAAAChAgAAZHJzL2Rvd25yZXYueG1sUEsFBgAAAAAEAAQA+QAAAJMDAAAAAA==&#10;" strokeweight="2pt">
                          <v:shadow on="t" opacity="24903f" mv:blur="40000f" origin=",.5" offset="0,20000emu"/>
                        </v:line>
                        <v:line id="Straight Connector 2" o:spid="_x0000_s1049" style="position:absolute;flip:x;visibility:visible;mso-wrap-style:square" from="5040,5220" to="5400,576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IaWscIAAADdAAAADwAAAGRycy9kb3ducmV2LnhtbERP24rCMBB9X/Afwgi+LJqulEWrUWRF&#10;kBUWrH7A0IxtsZmUJmr06zeC4NscznXmy2AacaXO1ZYVfI0SEMSF1TWXCo6HzXACwnlkjY1lUnAn&#10;B8tF72OOmbY33tM196WIIewyVFB532ZSuqIig25kW+LInWxn0EfYlVJ3eIvhppHjJPmWBmuODRW2&#10;9FNRcc4vRsGBtuzWzoZH2P3lv+f2M02mF6UG/bCagfAU/Fv8cm91nJ+mKTy/iSfIxT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oIaWscIAAADdAAAADwAAAAAAAAAAAAAA&#10;AAChAgAAZHJzL2Rvd25yZXYueG1sUEsFBgAAAAAEAAQA+QAAAJADAAAAAA==&#10;" strokeweight="2pt">
                          <v:shadow on="t" opacity="24903f" mv:blur="40000f" origin=",.5" offset="0,20000emu"/>
                        </v:line>
                        <v:line id="Straight Connector 2" o:spid="_x0000_s1050" style="position:absolute;visibility:visible;mso-wrap-style:square" from="6120,5220" to="6480,576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Wzy5MUAAADdAAAADwAAAGRycy9kb3ducmV2LnhtbESPQUvDQBCF70L/wzJCb3ajjSJpt6WI&#10;gigIxhx6HLLTbGh2NuxO2/jvXUHwNsN775s36+3kB3WmmPrABm4XBSjiNtieOwPN18vNI6gkyBaH&#10;wGTgmxJsN7OrNVY2XPiTzrV0KkM4VWjAiYyV1ql15DEtwkictUOIHiWvsdM24iXD/aDviuJBe+w5&#10;X3A40pOj9liffKa8v7njh5R9uTycJNbued9gY8z8etqtQAlN8m/+S7/aXL8s7+H3mzyC3vw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0Wzy5MUAAADdAAAADwAAAAAAAAAA&#10;AAAAAAChAgAAZHJzL2Rvd25yZXYueG1sUEsFBgAAAAAEAAQA+QAAAJMDAAAAAA==&#10;" strokeweight="2pt">
                          <v:shadow on="t" opacity="24903f" mv:blur="40000f" origin=",.5" offset="0,20000emu"/>
                        </v:line>
                        <v:line id="Straight Connector 2" o:spid="_x0000_s1051" style="position:absolute;visibility:visible;mso-wrap-style:square" from="6480,3960" to="7920,522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b5sk8UAAADdAAAADwAAAGRycy9kb3ducmV2LnhtbESPQUvDQBCF74L/YRnBm93UhiKx21JK&#10;haIgGHPwOGSn2dDsbNidtvHfu4LgbYb33jdvVpvJD+pCMfWBDcxnBSjiNtieOwPN58vDE6gkyBaH&#10;wGTgmxJs1rc3K6xsuPIHXWrpVIZwqtCAExkrrVPryGOahZE4a8cQPUpeY6dtxGuG+0E/FsVSe+w5&#10;X3A40s5Re6rPPlPeXt3pXcq+XBzPEmu3/2qwMeb+bto+gxKa5N/8lz7YXL8sl/D7TR5Br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Ib5sk8UAAADdAAAADwAAAAAAAAAA&#10;AAAAAAChAgAAZHJzL2Rvd25yZXYueG1sUEsFBgAAAAAEAAQA+QAAAJMDAAAAAA==&#10;" strokeweight="2pt">
                          <v:shadow on="t" opacity="24903f" mv:blur="40000f" origin=",.5" offset="0,20000emu"/>
                        </v:line>
                        <v:line id="Straight Connector 2" o:spid="_x0000_s1052" style="position:absolute;flip:y;visibility:visible;mso-wrap-style:square" from="8100,2700" to="9180,36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FQIxsMAAADdAAAADwAAAGRycy9kb3ducmV2LnhtbERP3WrCMBS+F3yHcARvZKZK0dkZRTYG&#10;MkGw9QEOzVlbbE5KEzXb0y8Dwbvz8f2e9TaYVtyod41lBbNpAoK4tLrhSsG5+Hx5BeE8ssbWMin4&#10;IQfbzXCwxkzbO5/olvtKxBB2GSqove8yKV1Zk0E3tR1x5L5tb9BH2FdS93iP4aaV8yRZSIMNx4Ya&#10;O3qvqbzkV6OgoD27D2fDbzgc869LN0mT1VWp8Sjs3kB4Cv4pfrj3Os5P0yX8fxNPkJs/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BUCMbDAAAA3QAAAA8AAAAAAAAAAAAA&#10;AAAAoQIAAGRycy9kb3ducmV2LnhtbFBLBQYAAAAABAAEAPkAAACRAwAAAAA=&#10;" strokeweight="2pt">
                          <v:shadow on="t" opacity="24903f" mv:blur="40000f" origin=",.5" offset="0,20000emu"/>
                        </v:line>
                        <v:line id="Straight Connector 2" o:spid="_x0000_s1053" style="position:absolute;flip:y;visibility:visible;mso-wrap-style:square" from="8460,3420" to="9180,378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cuctMUAAADdAAAADwAAAGRycy9kb3ducmV2LnhtbESP0WrCQBBF3wv9h2UKfSl1o4RiU1cp&#10;FUEUCkY/YMhOk2B2NmRX3fr1zoPg2wz3zr1nZovkOnWmIbSeDYxHGSjiytuWawOH/ep9CipEZIud&#10;ZzLwTwEW8+enGRbWX3hH5zLWSkI4FGigibEvtA5VQw7DyPfEov35wWGUdai1HfAi4a7Tkyz70A5b&#10;loYGe/ppqDqWJ2dgT2sOy+DTNW1/y82xf8uzz5Mxry/p+wtUpBQf5vv12gp+nguufCMj6PkN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IcuctMUAAADdAAAADwAAAAAAAAAA&#10;AAAAAAChAgAAZHJzL2Rvd25yZXYueG1sUEsFBgAAAAAEAAQA+QAAAJMDAAAAAA==&#10;" strokeweight="2pt">
                          <v:shadow on="t" opacity="24903f" mv:blur="40000f" origin=",.5" offset="0,20000emu"/>
                        </v:line>
                        <v:line id="Straight Connector 2" o:spid="_x0000_s1054" style="position:absolute;visibility:visible;mso-wrap-style:square" from="8460,3960" to="9180,432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CH44cUAAADdAAAADwAAAGRycy9kb3ducmV2LnhtbESPQUvDQBCF70L/wzJCb3ajDaJpt6WI&#10;gigIxhx6HLLTbGh2NuxO2/jvXUHwNsN775s36+3kB3WmmPrABm4XBSjiNtieOwPN18vNA6gkyBaH&#10;wGTgmxJsN7OrNVY2XPiTzrV0KkM4VWjAiYyV1ql15DEtwkictUOIHiWvsdM24iXD/aDviuJee+w5&#10;X3A40pOj9liffKa8v7njh5R9uTycJNbued9gY8z8etqtQAlN8m/+S7/aXL8sH+H3mzyC3vw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CH44cUAAADdAAAADwAAAAAAAAAA&#10;AAAAAAChAgAAZHJzL2Rvd25yZXYueG1sUEsFBgAAAAAEAAQA+QAAAJMDAAAAAA==&#10;" strokeweight="2pt">
                          <v:shadow on="t" opacity="24903f" mv:blur="40000f" origin=",.5" offset="0,20000emu"/>
                        </v:line>
                        <v:line id="Straight Connector 2" o:spid="_x0000_s1055" style="position:absolute;visibility:visible;mso-wrap-style:square" from="8283,3960" to="9183,50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MLHocUAAADdAAAADwAAAGRycy9kb3ducmV2LnhtbESPQUvDQBCF74L/YRnBm91UY5G021KK&#10;gigITXPwOGSn2dDsbNjdtvHfOwfB2xvmzTfvrTaTH9SFYuoDG5jPClDEbbA9dwaaw9vDC6iUkS0O&#10;gcnADyXYrG9vVljZcOU9XercKYFwqtCAy3mstE6tI49pFkZi2R1D9JhljJ22Ea8C94N+LIqF9tiz&#10;fHA40s5Re6rPXiifH+70lcu+fDqec6zd63eDjTH3d9N2CSrTlP/Nf9fvVuKXz5Jf2ogEvf4F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MLHocUAAADdAAAADwAAAAAAAAAA&#10;AAAAAAChAgAAZHJzL2Rvd25yZXYueG1sUEsFBgAAAAAEAAQA+QAAAJMDAAAAAA==&#10;" strokeweight="2pt">
                          <v:shadow on="t" opacity="24903f" mv:blur="40000f" origin=",.5" offset="0,20000emu"/>
                        </v:line>
                      </v:group>
                      <v:roundrect id="AutoShape 362" o:spid="_x0000_s1056" style="position:absolute;left:5220;top:3600;width:1240;height:521;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Qv0SxAAA&#10;AN0AAAAPAAAAZHJzL2Rvd25yZXYueG1sRE9La8JAEL4X+h+WKXjTTYIJJXUjpVDagwjVVq9DdvLQ&#10;7GzIbk38925B6G0+vues1pPpxIUG11pWEC8iEMSl1S3XCr737/NnEM4ja+wsk4IrOVgXjw8rzLUd&#10;+YsuO1+LEMIuRwWN930upSsbMugWticOXGUHgz7AoZZ6wDGEm04mUZRJgy2HhgZ7emuoPO9+jYKP&#10;H0yOsTxkVRpl6Lenw+aYJErNnqbXFxCeJv8vvrs/dZi/TGP4+yacII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kL9EsQAAADdAAAADwAAAAAAAAAAAAAAAACXAgAAZHJzL2Rv&#10;d25yZXYueG1sUEsFBgAAAAAEAAQA9QAAAIgDAAAAAA==&#10;" strokeweight="2pt">
                        <v:textbox>
                          <w:txbxContent>
                            <w:p w14:paraId="34BD8291" w14:textId="77777777" w:rsidR="00037ACD" w:rsidRPr="00573DA3" w:rsidRDefault="00037ACD" w:rsidP="00FD59D0">
                              <w:pPr>
                                <w:shd w:val="clear" w:color="auto" w:fill="FFE599"/>
                                <w:jc w:val="center"/>
                                <w:rPr>
                                  <w:rFonts w:ascii="Times New Roman" w:hAnsi="Times New Roman"/>
                                  <w:b/>
                                  <w:i/>
                                </w:rPr>
                              </w:pPr>
                              <w:r w:rsidRPr="00573DA3">
                                <w:rPr>
                                  <w:rFonts w:ascii="Times New Roman" w:hAnsi="Times New Roman"/>
                                  <w:b/>
                                  <w:i/>
                                </w:rPr>
                                <w:t>BE</w:t>
                              </w:r>
                            </w:p>
                          </w:txbxContent>
                        </v:textbox>
                      </v:roundrect>
                      <v:roundrect id="AutoShape 362" o:spid="_x0000_s1057" style="position:absolute;left:2520;top:3420;width:1760;height:880;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kGNlwgAA&#10;AN0AAAAPAAAAZHJzL2Rvd25yZXYueG1sRE9Ni8IwEL0L/ocwgjdNDVqWrlFEWNaDLKi7eh2ase1u&#10;MylN1PrvN4LgbR7vc+bLztbiSq2vHGuYjBMQxLkzFRcavg8fozcQPiAbrB2Thjt5WC76vTlmxt14&#10;R9d9KEQMYZ+hhjKEJpPS5yVZ9GPXEEfu7FqLIcK2kKbFWwy3tVRJkkqLFceGEhtal5T/7S9Ww+cP&#10;qtNEHtPzLEkxfP0etyeltB4OutU7iEBdeImf7o2J86czBY9v4gly8Q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aQY2XCAAAA3QAAAA8AAAAAAAAAAAAAAAAAlwIAAGRycy9kb3du&#10;cmV2LnhtbFBLBQYAAAAABAAEAPUAAACGAwAAAAA=&#10;" strokeweight="2pt">
                        <v:textbox>
                          <w:txbxContent>
                            <w:p w14:paraId="6546BF87" w14:textId="77777777" w:rsidR="00037ACD" w:rsidRPr="00AB7EC0" w:rsidRDefault="00037ACD" w:rsidP="00FD59D0">
                              <w:pPr>
                                <w:rPr>
                                  <w:rFonts w:ascii="Times New Roman" w:hAnsi="Times New Roman"/>
                                  <w:i/>
                                </w:rPr>
                              </w:pPr>
                              <w:r>
                                <w:rPr>
                                  <w:rFonts w:ascii="Times New Roman" w:hAnsi="Times New Roman"/>
                                  <w:i/>
                                </w:rPr>
                                <w:t>Rajon funksional?</w:t>
                              </w:r>
                            </w:p>
                          </w:txbxContent>
                        </v:textbox>
                      </v:roundrect>
                      <v:roundrect id="AutoShape 362" o:spid="_x0000_s1058" style="position:absolute;left:7200;top:3600;width:1600;height:502;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3Mb+wwAA&#10;AN0AAAAPAAAAZHJzL2Rvd25yZXYueG1sRE9Li8IwEL4L/ocwgjdNrVqWrlFEED2IsK6P69CMbXeb&#10;SWmi1n9vhIW9zcf3nNmiNZW4U+NKywpGwwgEcWZ1ybmC4/d68AHCeWSNlWVS8CQHi3m3M8NU2wd/&#10;0f3gcxFC2KWooPC+TqV0WUEG3dDWxIG72sagD7DJpW7wEcJNJeMoSqTBkkNDgTWtCsp+DzejYHPC&#10;+DKS5+Q6jRL0+5/z7hLHSvV77fIThKfW/4v/3Fsd5k+mY3h/E06Q8x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3Mb+wwAAAN0AAAAPAAAAAAAAAAAAAAAAAJcCAABkcnMvZG93&#10;bnJldi54bWxQSwUGAAAAAAQABAD1AAAAhwMAAAAA&#10;" strokeweight="2pt">
                        <v:textbox>
                          <w:txbxContent>
                            <w:p w14:paraId="662E897D" w14:textId="77777777" w:rsidR="00037ACD" w:rsidRPr="00AB7EC0" w:rsidRDefault="00037ACD" w:rsidP="00FD59D0">
                              <w:pPr>
                                <w:rPr>
                                  <w:rFonts w:ascii="Times New Roman" w:hAnsi="Times New Roman"/>
                                  <w:i/>
                                </w:rPr>
                              </w:pPr>
                              <w:r>
                                <w:rPr>
                                  <w:rFonts w:ascii="Times New Roman" w:hAnsi="Times New Roman"/>
                                  <w:i/>
                                </w:rPr>
                                <w:t>Vlerat</w:t>
                              </w:r>
                            </w:p>
                          </w:txbxContent>
                        </v:textbox>
                      </v:roundrect>
                      <v:roundrect id="AutoShape 362" o:spid="_x0000_s1059" style="position:absolute;left:9000;top:2520;width:1600;height:502;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NV6KxAAA&#10;AN0AAAAPAAAAZHJzL2Rvd25yZXYueG1sRE9Na8JAEL0L/odlhN50YzChpK5SBGkPRWjaxuuQHZO0&#10;2dmQ3Sbpv3cLgrd5vM/Z7ifTioF611hWsF5FIIhLqxuuFHx+HJePIJxH1thaJgV/5GC/m8+2mGk7&#10;8jsNua9ECGGXoYLa+y6T0pU1GXQr2xEH7mJ7gz7AvpK6xzGEm1bGUZRKgw2Hhho7OtRU/uS/RsHL&#10;F8bntSzSSxKl6E/fxds5jpV6WEzPTyA8Tf4uvrlfdZi/STbw/004Qe6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jVeisQAAADdAAAADwAAAAAAAAAAAAAAAACXAgAAZHJzL2Rv&#10;d25yZXYueG1sUEsFBgAAAAAEAAQA9QAAAIgDAAAAAA==&#10;" strokeweight="2pt">
                        <v:textbox>
                          <w:txbxContent>
                            <w:p w14:paraId="225D6C62" w14:textId="77777777" w:rsidR="00037ACD" w:rsidRPr="00AB7EC0" w:rsidRDefault="00037ACD" w:rsidP="00FD59D0">
                              <w:pPr>
                                <w:rPr>
                                  <w:rFonts w:ascii="Times New Roman" w:hAnsi="Times New Roman"/>
                                  <w:i/>
                                </w:rPr>
                              </w:pPr>
                            </w:p>
                          </w:txbxContent>
                        </v:textbox>
                      </v:roundrect>
                      <v:roundrect id="AutoShape 362" o:spid="_x0000_s1060" style="position:absolute;left:9000;top:3240;width:1600;height:502;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efsRwgAA&#10;AN0AAAAPAAAAZHJzL2Rvd25yZXYueG1sRE9Li8IwEL4L/ocwwt7W1LItUo0iguhBFtbndWjGttpM&#10;ShO1/vvNwoK3+fieM513phYPal1lWcFoGIEgzq2uuFBw2K8+xyCcR9ZYWyYFL3Iwn/V7U8y0ffIP&#10;PXa+ECGEXYYKSu+bTEqXl2TQDW1DHLiLbQ36ANtC6hafIdzUMo6iVBqsODSU2NCypPy2uxsF6yPG&#10;55E8pZckStF/X0/bcxwr9THoFhMQnjr/Fv+7NzrM/0oS+PsmnCBn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l5+xHCAAAA3QAAAA8AAAAAAAAAAAAAAAAAlwIAAGRycy9kb3du&#10;cmV2LnhtbFBLBQYAAAAABAAEAPUAAACGAwAAAAA=&#10;" strokeweight="2pt">
                        <v:textbox>
                          <w:txbxContent>
                            <w:p w14:paraId="7513BB9F" w14:textId="77777777" w:rsidR="00037ACD" w:rsidRPr="00AB7EC0" w:rsidRDefault="00037ACD" w:rsidP="00FD59D0">
                              <w:pPr>
                                <w:rPr>
                                  <w:rFonts w:ascii="Times New Roman" w:hAnsi="Times New Roman"/>
                                  <w:i/>
                                </w:rPr>
                              </w:pPr>
                            </w:p>
                          </w:txbxContent>
                        </v:textbox>
                      </v:roundrect>
                      <v:roundrect id="AutoShape 362" o:spid="_x0000_s1061" style="position:absolute;left:9000;top:3960;width:1600;height:502;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q2VmwQAA&#10;AN0AAAAPAAAAZHJzL2Rvd25yZXYueG1sRE9Li8IwEL4v+B/CCN7W1KJFqlFEED3Igu/r0IxttZmU&#10;Jmr99xthYW/z8T1nOm9NJZ7UuNKygkE/AkGcWV1yruB4WH2PQTiPrLGyTAre5GA+63xNMdX2xTt6&#10;7n0uQgi7FBUU3teplC4ryKDr25o4cFfbGPQBNrnUDb5CuKlkHEWJNFhyaCiwpmVB2X3/MArWJ4wv&#10;A3lOrqMoQf9zO28vcaxUr9suJiA8tf5f/Ofe6DB/OErg8004Qc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KatlZsEAAADdAAAADwAAAAAAAAAAAAAAAACXAgAAZHJzL2Rvd25y&#10;ZXYueG1sUEsFBgAAAAAEAAQA9QAAAIUDAAAAAA==&#10;" strokeweight="2pt">
                        <v:textbox>
                          <w:txbxContent>
                            <w:p w14:paraId="1111C2AB" w14:textId="77777777" w:rsidR="00037ACD" w:rsidRPr="00AB7EC0" w:rsidRDefault="00037ACD" w:rsidP="00FD59D0">
                              <w:pPr>
                                <w:rPr>
                                  <w:rFonts w:ascii="Times New Roman" w:hAnsi="Times New Roman"/>
                                  <w:i/>
                                </w:rPr>
                              </w:pPr>
                            </w:p>
                          </w:txbxContent>
                        </v:textbox>
                      </v:roundrect>
                      <v:roundrect id="AutoShape 362" o:spid="_x0000_s1062" style="position:absolute;left:7020;top:5220;width:1600;height:502;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58D9wgAA&#10;AN0AAAAPAAAAZHJzL2Rvd25yZXYueG1sRE9Li8IwEL4v+B/CCHtbU4tWqUYRQfQgwvq8Ds3YVptJ&#10;abLa/fcbYcHbfHzPmc5bU4kHNa60rKDfi0AQZ1aXnCs4HlZfYxDOI2usLJOCX3Iwn3U+pphq++Rv&#10;eux9LkIIuxQVFN7XqZQuK8ig69maOHBX2xj0ATa51A0+Q7ipZBxFiTRYcmgosKZlQdl9/2MUrE8Y&#10;X/rynFyHUYJ+dztvL3Gs1Ge3XUxAeGr9W/zv3ugwfzAcweubcIK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bnwP3CAAAA3QAAAA8AAAAAAAAAAAAAAAAAlwIAAGRycy9kb3du&#10;cmV2LnhtbFBLBQYAAAAABAAEAPUAAACGAwAAAAA=&#10;" strokeweight="2pt">
                        <v:textbox>
                          <w:txbxContent>
                            <w:p w14:paraId="7165CFFE" w14:textId="77777777" w:rsidR="00037ACD" w:rsidRPr="00AB7EC0" w:rsidRDefault="00037ACD" w:rsidP="00FD59D0">
                              <w:pPr>
                                <w:rPr>
                                  <w:rFonts w:ascii="Times New Roman" w:hAnsi="Times New Roman"/>
                                  <w:i/>
                                </w:rPr>
                              </w:pPr>
                              <w:r>
                                <w:rPr>
                                  <w:rFonts w:ascii="Times New Roman" w:hAnsi="Times New Roman"/>
                                  <w:i/>
                                </w:rPr>
                                <w:t>Kriteret?</w:t>
                              </w:r>
                            </w:p>
                          </w:txbxContent>
                        </v:textbox>
                      </v:roundrect>
                      <v:roundrect id="AutoShape 362" o:spid="_x0000_s1063" style="position:absolute;left:4860;top:4320;width:1760;height:880;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eFSPxQAA&#10;AN0AAAAPAAAAZHJzL2Rvd25yZXYueG1sRI9Ba8JAEIXvBf/DMoK3ujFokOgqIkg9SKG26nXIjkk0&#10;OxuyW03/fedQ6G2G9+a9b5br3jXqQV2oPRuYjBNQxIW3NZcGvj53r3NQISJbbDyTgR8KsF4NXpaY&#10;W//kD3ocY6kkhEOOBqoY21zrUFTkMIx9Syza1XcOo6xdqW2HTwl3jU6TJNMOa5aGClvaVlTcj9/O&#10;wNsJ08tEn7PrLMkwvt/Oh0uaGjMa9psFqEh9/Df/Xe+t4E9ngivfyAh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d4VI/FAAAA3QAAAA8AAAAAAAAAAAAAAAAAlwIAAGRycy9k&#10;b3ducmV2LnhtbFBLBQYAAAAABAAEAPUAAACJAwAAAAA=&#10;" strokeweight="2pt">
                        <v:textbox>
                          <w:txbxContent>
                            <w:p w14:paraId="69E9341D" w14:textId="77777777" w:rsidR="00037ACD" w:rsidRPr="00AB7EC0" w:rsidRDefault="00037ACD" w:rsidP="00FD59D0">
                              <w:pPr>
                                <w:rPr>
                                  <w:rFonts w:ascii="Times New Roman" w:hAnsi="Times New Roman"/>
                                  <w:i/>
                                </w:rPr>
                              </w:pPr>
                              <w:r>
                                <w:rPr>
                                  <w:rFonts w:ascii="Cambria" w:hAnsi="Cambria"/>
                                  <w:i/>
                                </w:rPr>
                                <w:t>Ç</w:t>
                              </w:r>
                              <w:r>
                                <w:rPr>
                                  <w:rFonts w:ascii="Times New Roman" w:hAnsi="Times New Roman"/>
                                  <w:i/>
                                </w:rPr>
                                <w:t>’tip rajoni është?</w:t>
                              </w:r>
                            </w:p>
                          </w:txbxContent>
                        </v:textbox>
                      </v:roundrect>
                      <v:roundrect id="AutoShape 362" o:spid="_x0000_s1064" style="position:absolute;left:9000;top:4680;width:1600;height:502;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NPEUwgAA&#10;AN0AAAAPAAAAZHJzL2Rvd25yZXYueG1sRE9Li8IwEL4v+B/CCHtbU4sWrUYRQfQgwvq8Ds3YVptJ&#10;abLa/fcbYcHbfHzPmc5bU4kHNa60rKDfi0AQZ1aXnCs4HlZfIxDOI2usLJOCX3Iwn3U+pphq++Rv&#10;eux9LkIIuxQVFN7XqZQuK8ig69maOHBX2xj0ATa51A0+Q7ipZBxFiTRYcmgosKZlQdl9/2MUrE8Y&#10;X/rynFyHUYJ+dztvL3Gs1Ge3XUxAeGr9W/zv3ugwfzAcw+ubcIK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g08RTCAAAA3QAAAA8AAAAAAAAAAAAAAAAAlwIAAGRycy9kb3du&#10;cmV2LnhtbFBLBQYAAAAABAAEAPUAAACGAwAAAAA=&#10;" strokeweight="2pt">
                        <v:textbox>
                          <w:txbxContent>
                            <w:p w14:paraId="32812BA8" w14:textId="77777777" w:rsidR="00037ACD" w:rsidRPr="00AB7EC0" w:rsidRDefault="00037ACD" w:rsidP="00FD59D0">
                              <w:pPr>
                                <w:rPr>
                                  <w:rFonts w:ascii="Times New Roman" w:hAnsi="Times New Roman"/>
                                  <w:i/>
                                </w:rPr>
                              </w:pPr>
                            </w:p>
                          </w:txbxContent>
                        </v:textbox>
                      </v:roundrect>
                      <w10:wrap type="tight"/>
                    </v:group>
                  </w:pict>
                </mc:Fallback>
              </mc:AlternateContent>
            </w:r>
            <w:r w:rsidRPr="00FD59D0">
              <w:rPr>
                <w:rFonts w:ascii="Times New Roman" w:hAnsi="Times New Roman"/>
              </w:rPr>
              <w:t>Nxënësit ndahen në grupe të vogla, ose dyshe, lexojnë informacionin e ri dhe krijojnë hartën e koncepteve, me lidhje e koncepte të reja.</w:t>
            </w:r>
          </w:p>
          <w:p w14:paraId="4C440B27" w14:textId="3F0C8B96" w:rsidR="00FD59D0" w:rsidRPr="00FD59D0" w:rsidRDefault="00FD59D0" w:rsidP="00FD59D0">
            <w:pPr>
              <w:spacing w:after="0" w:line="240" w:lineRule="auto"/>
              <w:contextualSpacing/>
              <w:rPr>
                <w:rFonts w:ascii="Times New Roman" w:hAnsi="Times New Roman"/>
              </w:rPr>
            </w:pPr>
            <w:r w:rsidRPr="00FD59D0">
              <w:rPr>
                <w:rFonts w:ascii="Times New Roman" w:hAnsi="Times New Roman"/>
              </w:rPr>
              <w:t>Një e tillë mund të jetë:</w:t>
            </w:r>
          </w:p>
          <w:p w14:paraId="696CC5D6" w14:textId="77777777" w:rsidR="00FD59D0" w:rsidRPr="00FD59D0" w:rsidRDefault="00FD59D0" w:rsidP="00FD59D0">
            <w:pPr>
              <w:spacing w:after="0" w:line="240" w:lineRule="auto"/>
              <w:contextualSpacing/>
              <w:rPr>
                <w:rFonts w:ascii="Times New Roman" w:hAnsi="Times New Roman"/>
              </w:rPr>
            </w:pPr>
          </w:p>
          <w:p w14:paraId="0CEE8773" w14:textId="77777777" w:rsidR="00FD59D0" w:rsidRPr="00FD59D0" w:rsidRDefault="00FD59D0" w:rsidP="00FD59D0">
            <w:pPr>
              <w:spacing w:after="0" w:line="240" w:lineRule="auto"/>
              <w:contextualSpacing/>
              <w:rPr>
                <w:rFonts w:ascii="Times New Roman" w:hAnsi="Times New Roman"/>
              </w:rPr>
            </w:pPr>
          </w:p>
          <w:p w14:paraId="35CEFF0D" w14:textId="77777777" w:rsidR="00FD59D0" w:rsidRPr="00FD59D0" w:rsidRDefault="00FD59D0" w:rsidP="00FD59D0">
            <w:pPr>
              <w:spacing w:after="0" w:line="240" w:lineRule="auto"/>
              <w:contextualSpacing/>
              <w:rPr>
                <w:rFonts w:ascii="Times New Roman" w:hAnsi="Times New Roman"/>
                <w:b/>
              </w:rPr>
            </w:pPr>
          </w:p>
          <w:p w14:paraId="611B5902" w14:textId="77777777" w:rsidR="00FD59D0" w:rsidRPr="00FD59D0" w:rsidRDefault="00FD59D0" w:rsidP="00FD59D0">
            <w:pPr>
              <w:spacing w:after="0" w:line="240" w:lineRule="auto"/>
              <w:contextualSpacing/>
              <w:rPr>
                <w:rFonts w:ascii="Times New Roman" w:hAnsi="Times New Roman"/>
                <w:b/>
              </w:rPr>
            </w:pPr>
          </w:p>
          <w:p w14:paraId="71327FE9" w14:textId="77777777" w:rsidR="00FD59D0" w:rsidRPr="00FD59D0" w:rsidRDefault="00FD59D0" w:rsidP="00FD59D0">
            <w:pPr>
              <w:spacing w:after="0" w:line="240" w:lineRule="auto"/>
              <w:contextualSpacing/>
              <w:rPr>
                <w:rFonts w:ascii="Times New Roman" w:hAnsi="Times New Roman"/>
                <w:b/>
              </w:rPr>
            </w:pPr>
          </w:p>
          <w:p w14:paraId="3961F3D9" w14:textId="77777777" w:rsidR="00FD59D0" w:rsidRPr="00FD59D0" w:rsidRDefault="00FD59D0" w:rsidP="00FD59D0">
            <w:pPr>
              <w:spacing w:after="0" w:line="240" w:lineRule="auto"/>
              <w:contextualSpacing/>
              <w:rPr>
                <w:rFonts w:ascii="Times New Roman" w:hAnsi="Times New Roman"/>
                <w:b/>
              </w:rPr>
            </w:pPr>
          </w:p>
          <w:p w14:paraId="7DD49C60" w14:textId="77777777" w:rsidR="00FD59D0" w:rsidRPr="00FD59D0" w:rsidRDefault="00FD59D0" w:rsidP="00FD59D0">
            <w:pPr>
              <w:spacing w:after="0" w:line="240" w:lineRule="auto"/>
              <w:contextualSpacing/>
              <w:rPr>
                <w:rFonts w:ascii="Times New Roman" w:hAnsi="Times New Roman"/>
                <w:b/>
              </w:rPr>
            </w:pPr>
          </w:p>
          <w:p w14:paraId="60801931" w14:textId="77777777" w:rsidR="00FD59D0" w:rsidRPr="00FD59D0" w:rsidRDefault="00FD59D0" w:rsidP="00FD59D0">
            <w:pPr>
              <w:spacing w:after="0" w:line="240" w:lineRule="auto"/>
              <w:contextualSpacing/>
              <w:rPr>
                <w:rFonts w:ascii="Times New Roman" w:hAnsi="Times New Roman"/>
                <w:b/>
              </w:rPr>
            </w:pPr>
          </w:p>
          <w:p w14:paraId="2D5352A1" w14:textId="77777777" w:rsidR="00FD59D0" w:rsidRPr="00FD59D0" w:rsidRDefault="00FD59D0" w:rsidP="00FD59D0">
            <w:pPr>
              <w:spacing w:after="0" w:line="240" w:lineRule="auto"/>
              <w:contextualSpacing/>
              <w:rPr>
                <w:rFonts w:ascii="Times New Roman" w:hAnsi="Times New Roman"/>
                <w:b/>
              </w:rPr>
            </w:pPr>
          </w:p>
          <w:p w14:paraId="7095BE8E" w14:textId="77777777" w:rsidR="00FD59D0" w:rsidRPr="00FD59D0" w:rsidRDefault="00FD59D0" w:rsidP="00FD59D0">
            <w:pPr>
              <w:spacing w:after="0" w:line="240" w:lineRule="auto"/>
              <w:contextualSpacing/>
              <w:rPr>
                <w:rFonts w:ascii="Times New Roman" w:hAnsi="Times New Roman"/>
                <w:b/>
              </w:rPr>
            </w:pPr>
          </w:p>
          <w:p w14:paraId="3BBC4625" w14:textId="77777777" w:rsidR="00FD59D0" w:rsidRPr="00FD59D0" w:rsidRDefault="00FD59D0" w:rsidP="00FD59D0">
            <w:pPr>
              <w:spacing w:after="0" w:line="240" w:lineRule="auto"/>
              <w:contextualSpacing/>
              <w:rPr>
                <w:rFonts w:ascii="Times New Roman" w:hAnsi="Times New Roman"/>
                <w:b/>
              </w:rPr>
            </w:pPr>
          </w:p>
          <w:p w14:paraId="40DBDD52" w14:textId="77777777" w:rsidR="00FD59D0" w:rsidRPr="00FD59D0" w:rsidRDefault="00FD59D0" w:rsidP="00FD59D0">
            <w:pPr>
              <w:spacing w:after="0" w:line="240" w:lineRule="auto"/>
              <w:contextualSpacing/>
              <w:rPr>
                <w:rFonts w:ascii="Times New Roman" w:hAnsi="Times New Roman"/>
                <w:b/>
              </w:rPr>
            </w:pPr>
          </w:p>
          <w:p w14:paraId="15D2972E"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rPr>
              <w:t>Në klasë diskutohet çdo përvijim i të menduarit, duke u fokusuar tek ato përvijime që shprehin lidhje e ide të reja.</w:t>
            </w:r>
          </w:p>
          <w:p w14:paraId="4AFE7FED" w14:textId="77777777" w:rsidR="00FD59D0" w:rsidRPr="00FD59D0" w:rsidRDefault="00FD59D0" w:rsidP="00FD59D0">
            <w:pPr>
              <w:spacing w:after="0" w:line="240" w:lineRule="auto"/>
              <w:contextualSpacing/>
              <w:rPr>
                <w:rFonts w:ascii="Times New Roman" w:hAnsi="Times New Roman"/>
              </w:rPr>
            </w:pPr>
          </w:p>
          <w:p w14:paraId="207E7420"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rPr>
            </w:pPr>
            <w:r w:rsidRPr="00FD59D0">
              <w:rPr>
                <w:rFonts w:ascii="Times New Roman" w:hAnsi="Times New Roman"/>
                <w:b/>
                <w:bCs/>
              </w:rPr>
              <w:t>Prezantimi dhe demonstrimi i rezultateve të arritura</w:t>
            </w:r>
          </w:p>
          <w:p w14:paraId="2E39BEFA" w14:textId="77777777" w:rsidR="00FD59D0" w:rsidRPr="00FD59D0" w:rsidRDefault="00FD59D0" w:rsidP="00FD59D0">
            <w:pPr>
              <w:spacing w:after="0" w:line="240" w:lineRule="auto"/>
              <w:contextualSpacing/>
              <w:rPr>
                <w:rFonts w:ascii="Times New Roman" w:hAnsi="Times New Roman"/>
                <w:spacing w:val="-4"/>
              </w:rPr>
            </w:pPr>
            <w:r w:rsidRPr="00FD59D0">
              <w:rPr>
                <w:rFonts w:ascii="Times New Roman" w:hAnsi="Times New Roman"/>
              </w:rPr>
              <w:t>Nxënësit në mënyrë të shpejtë tregojnë në hartën e Europës vendet anëtare të BE.</w:t>
            </w:r>
          </w:p>
        </w:tc>
      </w:tr>
      <w:tr w:rsidR="00FD59D0" w:rsidRPr="00FD59D0" w14:paraId="0469A38D" w14:textId="77777777" w:rsidTr="00FD59D0">
        <w:trPr>
          <w:trHeight w:val="160"/>
        </w:trPr>
        <w:tc>
          <w:tcPr>
            <w:tcW w:w="5000" w:type="pct"/>
            <w:gridSpan w:val="6"/>
            <w:tcBorders>
              <w:top w:val="single" w:sz="4" w:space="0" w:color="auto"/>
              <w:bottom w:val="single" w:sz="4" w:space="0" w:color="auto"/>
            </w:tcBorders>
          </w:tcPr>
          <w:p w14:paraId="1F37AD9E" w14:textId="77777777" w:rsidR="00FD59D0" w:rsidRPr="00FD59D0" w:rsidRDefault="00FD59D0" w:rsidP="00FD59D0">
            <w:pPr>
              <w:widowControl w:val="0"/>
              <w:autoSpaceDE w:val="0"/>
              <w:autoSpaceDN w:val="0"/>
              <w:adjustRightInd w:val="0"/>
              <w:spacing w:after="0" w:line="240" w:lineRule="auto"/>
              <w:contextualSpacing/>
              <w:textAlignment w:val="center"/>
              <w:rPr>
                <w:rFonts w:ascii="Times New Roman" w:hAnsi="Times New Roman"/>
                <w:b/>
              </w:rPr>
            </w:pPr>
            <w:r w:rsidRPr="00FD59D0">
              <w:rPr>
                <w:rFonts w:ascii="Times New Roman" w:hAnsi="Times New Roman"/>
                <w:b/>
              </w:rPr>
              <w:t>Vlerësimi i nxënësve:</w:t>
            </w:r>
          </w:p>
          <w:p w14:paraId="360C469D"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rPr>
            </w:pPr>
            <w:r w:rsidRPr="00FD59D0">
              <w:rPr>
                <w:rFonts w:ascii="Times New Roman" w:hAnsi="Times New Roman"/>
              </w:rPr>
              <w:t>Nxënësit vlerësohen për pjesëmarrjen në diskutim, për kontributin e dhënë gjatë punës në grup dhe individuale etj.</w:t>
            </w:r>
          </w:p>
          <w:p w14:paraId="0FFDC211"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rPr>
            </w:pPr>
          </w:p>
          <w:p w14:paraId="150AAF2A"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i/>
                <w:iCs/>
              </w:rPr>
            </w:pPr>
            <w:r w:rsidRPr="00FD59D0">
              <w:rPr>
                <w:rFonts w:ascii="Times New Roman" w:hAnsi="Times New Roman"/>
                <w:b/>
                <w:i/>
                <w:iCs/>
              </w:rPr>
              <w:t>Niveli 2:</w:t>
            </w:r>
          </w:p>
          <w:p w14:paraId="55EE9F72" w14:textId="77777777" w:rsidR="00FD59D0" w:rsidRPr="00FD59D0" w:rsidRDefault="00FD59D0" w:rsidP="00FD59D0">
            <w:pPr>
              <w:tabs>
                <w:tab w:val="left" w:pos="0"/>
                <w:tab w:val="left" w:pos="284"/>
              </w:tabs>
              <w:spacing w:after="0" w:line="240" w:lineRule="auto"/>
              <w:contextualSpacing/>
              <w:rPr>
                <w:rFonts w:ascii="Times New Roman" w:hAnsi="Times New Roman"/>
                <w:b/>
              </w:rPr>
            </w:pPr>
            <w:r w:rsidRPr="00FD59D0">
              <w:rPr>
                <w:rFonts w:ascii="Times New Roman" w:hAnsi="Times New Roman"/>
                <w:b/>
              </w:rPr>
              <w:t>Nxënësi:</w:t>
            </w:r>
          </w:p>
          <w:p w14:paraId="3E67B34D" w14:textId="77777777" w:rsidR="00FD59D0" w:rsidRPr="00FD59D0" w:rsidRDefault="00FD59D0" w:rsidP="00860713">
            <w:pPr>
              <w:pStyle w:val="ListParagraph"/>
              <w:numPr>
                <w:ilvl w:val="0"/>
                <w:numId w:val="44"/>
              </w:numPr>
              <w:spacing w:after="0" w:line="240" w:lineRule="auto"/>
              <w:rPr>
                <w:rFonts w:ascii="Times New Roman" w:hAnsi="Times New Roman"/>
              </w:rPr>
            </w:pPr>
            <w:r w:rsidRPr="00FD59D0">
              <w:rPr>
                <w:rFonts w:ascii="Times New Roman" w:hAnsi="Times New Roman"/>
                <w:lang w:val="de-DE"/>
              </w:rPr>
              <w:t>Dallon kuptimin e sotëm evropian mbi rajonin në kushtet e Bashkimit Europian.</w:t>
            </w:r>
          </w:p>
          <w:p w14:paraId="2B56777A" w14:textId="77777777" w:rsidR="00FD59D0" w:rsidRPr="00FD59D0" w:rsidRDefault="00FD59D0" w:rsidP="00860713">
            <w:pPr>
              <w:pStyle w:val="ListParagraph"/>
              <w:numPr>
                <w:ilvl w:val="0"/>
                <w:numId w:val="44"/>
              </w:numPr>
              <w:spacing w:after="0" w:line="240" w:lineRule="auto"/>
              <w:rPr>
                <w:rFonts w:ascii="Times New Roman" w:hAnsi="Times New Roman"/>
              </w:rPr>
            </w:pPr>
            <w:r w:rsidRPr="00FD59D0">
              <w:rPr>
                <w:rFonts w:ascii="Times New Roman" w:hAnsi="Times New Roman"/>
                <w:lang w:val="de-DE"/>
              </w:rPr>
              <w:t>Identifikon faktorët që sigurojnë fuqinë e madhe ekonomike, politike dhe kulturore të një rajoni si Bashkimi Europian.</w:t>
            </w:r>
          </w:p>
          <w:p w14:paraId="2F324961" w14:textId="77777777" w:rsidR="00FD59D0" w:rsidRPr="00FD59D0" w:rsidRDefault="00FD59D0" w:rsidP="00860713">
            <w:pPr>
              <w:pStyle w:val="ListParagraph"/>
              <w:numPr>
                <w:ilvl w:val="0"/>
                <w:numId w:val="44"/>
              </w:numPr>
              <w:spacing w:after="0" w:line="240" w:lineRule="auto"/>
              <w:rPr>
                <w:rFonts w:ascii="Times New Roman" w:hAnsi="Times New Roman"/>
                <w:i/>
                <w:iCs/>
              </w:rPr>
            </w:pPr>
            <w:r w:rsidRPr="00FD59D0">
              <w:rPr>
                <w:rFonts w:ascii="Times New Roman" w:hAnsi="Times New Roman"/>
                <w:lang w:val="de-DE"/>
              </w:rPr>
              <w:t>Evidenton rrugët për integrimin e Shqipërisë në Bashkimin Europian.</w:t>
            </w:r>
          </w:p>
          <w:p w14:paraId="3735E1B6" w14:textId="77777777" w:rsidR="00FD59D0" w:rsidRPr="00FD59D0" w:rsidRDefault="00FD59D0" w:rsidP="00FD59D0">
            <w:pPr>
              <w:tabs>
                <w:tab w:val="left" w:pos="0"/>
                <w:tab w:val="left" w:pos="284"/>
              </w:tabs>
              <w:spacing w:after="0" w:line="240" w:lineRule="auto"/>
              <w:ind w:left="360"/>
              <w:contextualSpacing/>
              <w:rPr>
                <w:rFonts w:ascii="Times New Roman" w:hAnsi="Times New Roman"/>
                <w:i/>
                <w:iCs/>
              </w:rPr>
            </w:pPr>
          </w:p>
          <w:p w14:paraId="2920C3EF" w14:textId="77777777" w:rsidR="00FD59D0" w:rsidRPr="00FD59D0" w:rsidRDefault="00FD59D0" w:rsidP="00FD59D0">
            <w:pPr>
              <w:tabs>
                <w:tab w:val="left" w:pos="0"/>
                <w:tab w:val="left" w:pos="284"/>
              </w:tabs>
              <w:spacing w:after="0" w:line="240" w:lineRule="auto"/>
              <w:contextualSpacing/>
              <w:rPr>
                <w:rFonts w:ascii="Times New Roman" w:hAnsi="Times New Roman"/>
                <w:b/>
                <w:i/>
                <w:iCs/>
              </w:rPr>
            </w:pPr>
            <w:r w:rsidRPr="00FD59D0">
              <w:rPr>
                <w:rFonts w:ascii="Times New Roman" w:hAnsi="Times New Roman"/>
                <w:b/>
                <w:i/>
                <w:iCs/>
              </w:rPr>
              <w:t>Niveli 3:</w:t>
            </w:r>
          </w:p>
          <w:p w14:paraId="69095FDE" w14:textId="77777777" w:rsidR="00FD59D0" w:rsidRPr="00FD59D0" w:rsidRDefault="00FD59D0" w:rsidP="00FD59D0">
            <w:pPr>
              <w:pStyle w:val="ListParagraph"/>
              <w:autoSpaceDE w:val="0"/>
              <w:autoSpaceDN w:val="0"/>
              <w:adjustRightInd w:val="0"/>
              <w:spacing w:after="0" w:line="240" w:lineRule="auto"/>
              <w:ind w:left="0"/>
              <w:rPr>
                <w:rFonts w:ascii="Times New Roman" w:hAnsi="Times New Roman"/>
                <w:b/>
              </w:rPr>
            </w:pPr>
            <w:r w:rsidRPr="00FD59D0">
              <w:rPr>
                <w:rFonts w:ascii="Times New Roman" w:hAnsi="Times New Roman"/>
                <w:b/>
              </w:rPr>
              <w:t xml:space="preserve">Nxënësi </w:t>
            </w:r>
          </w:p>
          <w:p w14:paraId="27AFC2C2" w14:textId="77777777" w:rsidR="00FD59D0" w:rsidRPr="00FD59D0" w:rsidRDefault="00FD59D0" w:rsidP="00860713">
            <w:pPr>
              <w:numPr>
                <w:ilvl w:val="0"/>
                <w:numId w:val="45"/>
              </w:numPr>
              <w:spacing w:after="0" w:line="240" w:lineRule="auto"/>
              <w:contextualSpacing/>
              <w:rPr>
                <w:rFonts w:ascii="Times New Roman" w:hAnsi="Times New Roman"/>
              </w:rPr>
            </w:pPr>
            <w:r w:rsidRPr="00FD59D0">
              <w:rPr>
                <w:rFonts w:ascii="Times New Roman" w:hAnsi="Times New Roman"/>
                <w:lang w:val="de-DE"/>
              </w:rPr>
              <w:t>Përcakton kuptimin e sotëm evropian mbi rajonin në kushtet e Bashkimit Europian.</w:t>
            </w:r>
          </w:p>
          <w:p w14:paraId="1CCF50AA" w14:textId="77777777" w:rsidR="00FD59D0" w:rsidRPr="00FD59D0" w:rsidRDefault="00FD59D0" w:rsidP="00860713">
            <w:pPr>
              <w:numPr>
                <w:ilvl w:val="0"/>
                <w:numId w:val="45"/>
              </w:numPr>
              <w:spacing w:after="0" w:line="240" w:lineRule="auto"/>
              <w:contextualSpacing/>
              <w:rPr>
                <w:rFonts w:ascii="Times New Roman" w:hAnsi="Times New Roman"/>
              </w:rPr>
            </w:pPr>
            <w:r w:rsidRPr="00FD59D0">
              <w:rPr>
                <w:rFonts w:ascii="Times New Roman" w:hAnsi="Times New Roman"/>
                <w:lang w:val="de-DE"/>
              </w:rPr>
              <w:t>Tregon faktorët që sigurojnë fuqinë e madhe ekonomike, politike dhe kulturore të një rajoni si Bashkimi Europian.</w:t>
            </w:r>
          </w:p>
          <w:p w14:paraId="58564879" w14:textId="77777777" w:rsidR="00FD59D0" w:rsidRPr="00FD59D0" w:rsidRDefault="00FD59D0" w:rsidP="00860713">
            <w:pPr>
              <w:widowControl w:val="0"/>
              <w:numPr>
                <w:ilvl w:val="0"/>
                <w:numId w:val="45"/>
              </w:numPr>
              <w:autoSpaceDE w:val="0"/>
              <w:autoSpaceDN w:val="0"/>
              <w:adjustRightInd w:val="0"/>
              <w:spacing w:after="0" w:line="240" w:lineRule="auto"/>
              <w:contextualSpacing/>
              <w:rPr>
                <w:rFonts w:ascii="Times New Roman" w:hAnsi="Times New Roman"/>
                <w:lang w:val="de-DE"/>
              </w:rPr>
            </w:pPr>
            <w:r w:rsidRPr="00FD59D0">
              <w:rPr>
                <w:rFonts w:ascii="Times New Roman" w:hAnsi="Times New Roman"/>
                <w:lang w:val="de-DE"/>
              </w:rPr>
              <w:t>Përshkruan rrugët për integrimin e Shqipërisë në Bashkimin Europian.</w:t>
            </w:r>
          </w:p>
          <w:p w14:paraId="01272513" w14:textId="77777777" w:rsidR="00FD59D0" w:rsidRPr="00FD59D0" w:rsidRDefault="00FD59D0" w:rsidP="00FD59D0">
            <w:pPr>
              <w:widowControl w:val="0"/>
              <w:autoSpaceDE w:val="0"/>
              <w:autoSpaceDN w:val="0"/>
              <w:adjustRightInd w:val="0"/>
              <w:spacing w:after="0" w:line="240" w:lineRule="auto"/>
              <w:ind w:left="360"/>
              <w:contextualSpacing/>
              <w:rPr>
                <w:rFonts w:ascii="Times New Roman" w:hAnsi="Times New Roman"/>
                <w:lang w:val="de-DE"/>
              </w:rPr>
            </w:pPr>
          </w:p>
          <w:p w14:paraId="55C5F895"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i/>
                <w:iCs/>
              </w:rPr>
            </w:pPr>
            <w:r w:rsidRPr="00FD59D0">
              <w:rPr>
                <w:rFonts w:ascii="Times New Roman" w:hAnsi="Times New Roman"/>
                <w:b/>
                <w:i/>
                <w:iCs/>
              </w:rPr>
              <w:t>Niveli 4:</w:t>
            </w:r>
          </w:p>
          <w:p w14:paraId="42354411" w14:textId="44907476" w:rsidR="00FD59D0" w:rsidRPr="00FD59D0" w:rsidRDefault="00FD59D0" w:rsidP="00FD59D0">
            <w:pPr>
              <w:pStyle w:val="ListParagraph"/>
              <w:autoSpaceDE w:val="0"/>
              <w:autoSpaceDN w:val="0"/>
              <w:adjustRightInd w:val="0"/>
              <w:spacing w:after="0" w:line="240" w:lineRule="auto"/>
              <w:ind w:left="0"/>
              <w:rPr>
                <w:rFonts w:ascii="Times New Roman" w:hAnsi="Times New Roman"/>
                <w:b/>
              </w:rPr>
            </w:pPr>
            <w:r w:rsidRPr="00FD59D0">
              <w:rPr>
                <w:rFonts w:ascii="Times New Roman" w:hAnsi="Times New Roman"/>
                <w:b/>
              </w:rPr>
              <w:t xml:space="preserve">Nxënësi </w:t>
            </w:r>
          </w:p>
          <w:p w14:paraId="26DE4C31" w14:textId="77777777" w:rsidR="00FD59D0" w:rsidRPr="00FD59D0" w:rsidRDefault="00FD59D0" w:rsidP="00860713">
            <w:pPr>
              <w:numPr>
                <w:ilvl w:val="0"/>
                <w:numId w:val="46"/>
              </w:numPr>
              <w:spacing w:after="0" w:line="240" w:lineRule="auto"/>
              <w:contextualSpacing/>
              <w:rPr>
                <w:rFonts w:ascii="Times New Roman" w:hAnsi="Times New Roman"/>
              </w:rPr>
            </w:pPr>
            <w:r w:rsidRPr="00FD59D0">
              <w:rPr>
                <w:rFonts w:ascii="Times New Roman" w:hAnsi="Times New Roman"/>
                <w:lang w:val="de-DE"/>
              </w:rPr>
              <w:t>Shpjegon kuptimin e sotëm evropian mbi rajonin në kushtet e Bashkimit Europian.</w:t>
            </w:r>
          </w:p>
          <w:p w14:paraId="391DAD7F" w14:textId="77777777" w:rsidR="00FD59D0" w:rsidRPr="00FD59D0" w:rsidRDefault="00FD59D0" w:rsidP="00860713">
            <w:pPr>
              <w:numPr>
                <w:ilvl w:val="0"/>
                <w:numId w:val="46"/>
              </w:numPr>
              <w:spacing w:after="0" w:line="240" w:lineRule="auto"/>
              <w:contextualSpacing/>
              <w:rPr>
                <w:rFonts w:ascii="Times New Roman" w:hAnsi="Times New Roman"/>
              </w:rPr>
            </w:pPr>
            <w:r w:rsidRPr="00FD59D0">
              <w:rPr>
                <w:rFonts w:ascii="Times New Roman" w:hAnsi="Times New Roman"/>
                <w:lang w:val="de-DE"/>
              </w:rPr>
              <w:t>Analizon faktorët që sigurojnë fuqinë e madhe ekonomike, politike dhe kulturore të një rajoni si Bashkimi Europian.</w:t>
            </w:r>
          </w:p>
          <w:p w14:paraId="4295B5BB" w14:textId="77777777" w:rsidR="00FD59D0" w:rsidRPr="00FD59D0" w:rsidRDefault="00FD59D0" w:rsidP="00860713">
            <w:pPr>
              <w:numPr>
                <w:ilvl w:val="0"/>
                <w:numId w:val="46"/>
              </w:numPr>
              <w:spacing w:after="0" w:line="240" w:lineRule="auto"/>
              <w:contextualSpacing/>
              <w:rPr>
                <w:rFonts w:ascii="Times New Roman" w:hAnsi="Times New Roman"/>
              </w:rPr>
            </w:pPr>
            <w:r w:rsidRPr="00FD59D0">
              <w:rPr>
                <w:rFonts w:ascii="Times New Roman" w:hAnsi="Times New Roman"/>
                <w:lang w:val="de-DE"/>
              </w:rPr>
              <w:t>Interpreton rrugët për integrimin e Shqipërisë në Bashkimin Europian.</w:t>
            </w:r>
          </w:p>
        </w:tc>
      </w:tr>
    </w:tbl>
    <w:p w14:paraId="63B3F8D1" w14:textId="77777777" w:rsidR="00FD59D0" w:rsidRPr="00FD59D0" w:rsidRDefault="00FD59D0" w:rsidP="00FD59D0">
      <w:pPr>
        <w:spacing w:after="0" w:line="240" w:lineRule="auto"/>
        <w:contextualSpacing/>
        <w:rPr>
          <w:rFonts w:ascii="Times New Roman" w:hAnsi="Times New Roman"/>
        </w:rPr>
      </w:pPr>
    </w:p>
    <w:p w14:paraId="0A5D444B" w14:textId="77777777" w:rsidR="00FD59D0" w:rsidRDefault="00FD59D0" w:rsidP="00FD59D0">
      <w:pPr>
        <w:spacing w:after="0" w:line="240" w:lineRule="auto"/>
        <w:contextualSpacing/>
      </w:pPr>
      <w:r w:rsidRPr="00FD59D0">
        <w:rPr>
          <w:rFonts w:ascii="Times New Roman" w:hAnsi="Times New Roman"/>
        </w:rPr>
        <w:br w:type="page"/>
      </w:r>
    </w:p>
    <w:p w14:paraId="05A2614D" w14:textId="02995C79" w:rsidR="00FD59D0" w:rsidRPr="00FD59D0" w:rsidRDefault="00FD59D0" w:rsidP="00FD59D0">
      <w:pPr>
        <w:pStyle w:val="NoSpacing1"/>
        <w:ind w:firstLine="0"/>
        <w:contextualSpacing/>
        <w:jc w:val="left"/>
        <w:rPr>
          <w:rFonts w:ascii="Times New Roman" w:hAnsi="Times New Roman"/>
          <w:b/>
          <w:lang w:val="de-DE"/>
        </w:rPr>
      </w:pPr>
      <w:r w:rsidRPr="00FD59D0">
        <w:rPr>
          <w:rFonts w:ascii="Times New Roman" w:hAnsi="Times New Roman"/>
          <w:b/>
          <w:lang w:eastAsia="sq-AL"/>
        </w:rPr>
        <w:t xml:space="preserve">Tema mësimore: </w:t>
      </w:r>
      <w:r w:rsidRPr="00FD59D0">
        <w:rPr>
          <w:rFonts w:ascii="Times New Roman" w:hAnsi="Times New Roman"/>
          <w:b/>
          <w:lang w:val="de-DE"/>
        </w:rPr>
        <w:t>Rajoni ne kuptimin shqiptar. Kriteret dhe rendesia e rajonizimit</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00"/>
        <w:gridCol w:w="300"/>
        <w:gridCol w:w="1080"/>
        <w:gridCol w:w="1127"/>
        <w:gridCol w:w="1400"/>
        <w:gridCol w:w="2153"/>
      </w:tblGrid>
      <w:tr w:rsidR="00FD59D0" w:rsidRPr="00FD59D0" w14:paraId="4A8ED49B" w14:textId="77777777" w:rsidTr="00FD59D0">
        <w:trPr>
          <w:trHeight w:hRule="exact" w:val="288"/>
        </w:trPr>
        <w:tc>
          <w:tcPr>
            <w:tcW w:w="1763" w:type="pct"/>
            <w:tcBorders>
              <w:bottom w:val="single" w:sz="4" w:space="0" w:color="auto"/>
              <w:right w:val="single" w:sz="4" w:space="0" w:color="auto"/>
            </w:tcBorders>
          </w:tcPr>
          <w:p w14:paraId="417B75CE"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Fusha: Shoqëria dhe Mjedisi</w:t>
            </w:r>
          </w:p>
          <w:p w14:paraId="38632778" w14:textId="77777777" w:rsidR="00FD59D0" w:rsidRPr="00FD59D0" w:rsidRDefault="00FD59D0" w:rsidP="00FD59D0">
            <w:pPr>
              <w:spacing w:after="0" w:line="240" w:lineRule="auto"/>
              <w:contextualSpacing/>
              <w:rPr>
                <w:rFonts w:ascii="Times New Roman" w:hAnsi="Times New Roman"/>
              </w:rPr>
            </w:pPr>
          </w:p>
        </w:tc>
        <w:tc>
          <w:tcPr>
            <w:tcW w:w="1339" w:type="pct"/>
            <w:gridSpan w:val="3"/>
            <w:tcBorders>
              <w:left w:val="single" w:sz="4" w:space="0" w:color="auto"/>
              <w:bottom w:val="single" w:sz="4" w:space="0" w:color="auto"/>
              <w:right w:val="single" w:sz="4" w:space="0" w:color="auto"/>
            </w:tcBorders>
          </w:tcPr>
          <w:p w14:paraId="4EEDF2F2"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 xml:space="preserve">Lënda: Gjeografi </w:t>
            </w:r>
          </w:p>
          <w:p w14:paraId="198E0B47" w14:textId="77777777" w:rsidR="00FD59D0" w:rsidRPr="00FD59D0" w:rsidRDefault="00FD59D0" w:rsidP="00FD59D0">
            <w:pPr>
              <w:spacing w:after="0" w:line="240" w:lineRule="auto"/>
              <w:contextualSpacing/>
              <w:rPr>
                <w:rFonts w:ascii="Times New Roman" w:hAnsi="Times New Roman"/>
              </w:rPr>
            </w:pPr>
          </w:p>
        </w:tc>
        <w:tc>
          <w:tcPr>
            <w:tcW w:w="748" w:type="pct"/>
            <w:tcBorders>
              <w:left w:val="single" w:sz="4" w:space="0" w:color="auto"/>
              <w:bottom w:val="single" w:sz="4" w:space="0" w:color="auto"/>
              <w:right w:val="single" w:sz="4" w:space="0" w:color="auto"/>
            </w:tcBorders>
          </w:tcPr>
          <w:p w14:paraId="795362B4"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Shkalla: V</w:t>
            </w:r>
          </w:p>
          <w:p w14:paraId="0EFE9146" w14:textId="77777777" w:rsidR="00FD59D0" w:rsidRPr="00FD59D0" w:rsidRDefault="00FD59D0" w:rsidP="00FD59D0">
            <w:pPr>
              <w:spacing w:after="0" w:line="240" w:lineRule="auto"/>
              <w:contextualSpacing/>
              <w:rPr>
                <w:rFonts w:ascii="Times New Roman" w:hAnsi="Times New Roman"/>
              </w:rPr>
            </w:pPr>
          </w:p>
        </w:tc>
        <w:tc>
          <w:tcPr>
            <w:tcW w:w="1150" w:type="pct"/>
            <w:tcBorders>
              <w:left w:val="single" w:sz="4" w:space="0" w:color="auto"/>
              <w:bottom w:val="single" w:sz="4" w:space="0" w:color="auto"/>
            </w:tcBorders>
          </w:tcPr>
          <w:p w14:paraId="5717E3E6"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Klasa XI</w:t>
            </w:r>
          </w:p>
        </w:tc>
      </w:tr>
      <w:tr w:rsidR="00FD59D0" w:rsidRPr="00FD59D0" w14:paraId="317B2021" w14:textId="77777777" w:rsidTr="00FD59D0">
        <w:trPr>
          <w:trHeight w:val="768"/>
        </w:trPr>
        <w:tc>
          <w:tcPr>
            <w:tcW w:w="1923" w:type="pct"/>
            <w:gridSpan w:val="2"/>
            <w:tcBorders>
              <w:top w:val="single" w:sz="4" w:space="0" w:color="auto"/>
              <w:right w:val="single" w:sz="4" w:space="0" w:color="auto"/>
            </w:tcBorders>
          </w:tcPr>
          <w:p w14:paraId="507D3A77" w14:textId="77777777" w:rsidR="00FD59D0" w:rsidRDefault="00FD59D0" w:rsidP="00FD59D0">
            <w:pPr>
              <w:pStyle w:val="NoSpacing1"/>
              <w:ind w:firstLine="0"/>
              <w:contextualSpacing/>
              <w:jc w:val="left"/>
              <w:rPr>
                <w:rFonts w:ascii="Times New Roman" w:hAnsi="Times New Roman"/>
                <w:b/>
                <w:lang w:eastAsia="sq-AL"/>
              </w:rPr>
            </w:pPr>
            <w:r w:rsidRPr="00FD59D0">
              <w:rPr>
                <w:rFonts w:ascii="Times New Roman" w:hAnsi="Times New Roman"/>
                <w:b/>
                <w:lang w:eastAsia="sq-AL"/>
              </w:rPr>
              <w:t xml:space="preserve">Tema mësimore: </w:t>
            </w:r>
          </w:p>
          <w:p w14:paraId="7D12E159" w14:textId="6F38BD06" w:rsidR="00FD59D0" w:rsidRPr="00FD59D0" w:rsidRDefault="00FD59D0" w:rsidP="00FD59D0">
            <w:pPr>
              <w:pStyle w:val="NoSpacing1"/>
              <w:ind w:firstLine="0"/>
              <w:contextualSpacing/>
              <w:jc w:val="left"/>
              <w:rPr>
                <w:rFonts w:ascii="Times New Roman" w:hAnsi="Times New Roman"/>
                <w:b/>
                <w:lang w:val="de-DE"/>
              </w:rPr>
            </w:pPr>
            <w:r w:rsidRPr="00FD59D0">
              <w:rPr>
                <w:rFonts w:ascii="Times New Roman" w:hAnsi="Times New Roman"/>
                <w:b/>
                <w:lang w:val="de-DE"/>
              </w:rPr>
              <w:t>Rajoni ne kuptimin shqiptar. Kriteret dhe rendesia e rajonizimit</w:t>
            </w:r>
          </w:p>
          <w:p w14:paraId="585C1E9F" w14:textId="77777777" w:rsidR="00FD59D0" w:rsidRPr="00FD59D0" w:rsidRDefault="00FD59D0" w:rsidP="00FD59D0">
            <w:pPr>
              <w:spacing w:after="0" w:line="240" w:lineRule="auto"/>
              <w:contextualSpacing/>
              <w:rPr>
                <w:rFonts w:ascii="Times New Roman" w:hAnsi="Times New Roman"/>
                <w:b/>
                <w:lang w:eastAsia="sq-AL"/>
              </w:rPr>
            </w:pPr>
          </w:p>
        </w:tc>
        <w:tc>
          <w:tcPr>
            <w:tcW w:w="3077" w:type="pct"/>
            <w:gridSpan w:val="4"/>
            <w:tcBorders>
              <w:top w:val="single" w:sz="4" w:space="0" w:color="auto"/>
              <w:left w:val="single" w:sz="4" w:space="0" w:color="auto"/>
            </w:tcBorders>
          </w:tcPr>
          <w:p w14:paraId="610FAD60"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Situata e të nxënit:</w:t>
            </w:r>
            <w:r w:rsidRPr="00FD59D0">
              <w:rPr>
                <w:rFonts w:ascii="Times New Roman" w:hAnsi="Times New Roman"/>
              </w:rPr>
              <w:t xml:space="preserve"> Ju e mbani mend nga klasat e mëparshme që edhe brenda përbrenda Shqipërisë ne identifikojmë rajone. A mund t’i përmendni emrat e tyre? Mbi ç’kritere mund të jetë bërë rajonizimi i Shqipërisë?</w:t>
            </w:r>
          </w:p>
        </w:tc>
      </w:tr>
      <w:tr w:rsidR="00FD59D0" w:rsidRPr="00FD59D0" w14:paraId="5B947CFC" w14:textId="77777777" w:rsidTr="00FD59D0">
        <w:trPr>
          <w:trHeight w:val="1394"/>
        </w:trPr>
        <w:tc>
          <w:tcPr>
            <w:tcW w:w="3102" w:type="pct"/>
            <w:gridSpan w:val="4"/>
            <w:tcBorders>
              <w:top w:val="single" w:sz="4" w:space="0" w:color="auto"/>
              <w:bottom w:val="single" w:sz="4" w:space="0" w:color="auto"/>
              <w:right w:val="single" w:sz="4" w:space="0" w:color="auto"/>
            </w:tcBorders>
          </w:tcPr>
          <w:p w14:paraId="3545335C" w14:textId="5F500261" w:rsidR="00FD59D0" w:rsidRPr="00FD59D0" w:rsidRDefault="00FD59D0" w:rsidP="00FD59D0">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Pr="00FD59D0">
              <w:rPr>
                <w:rFonts w:ascii="Times New Roman" w:hAnsi="Times New Roman"/>
                <w:b/>
                <w:lang w:eastAsia="sq-AL"/>
              </w:rPr>
              <w:t>Nxënësi:</w:t>
            </w:r>
          </w:p>
          <w:p w14:paraId="3AD02C5C" w14:textId="77777777" w:rsidR="00FD59D0" w:rsidRPr="00FD59D0" w:rsidRDefault="00FD59D0" w:rsidP="00860713">
            <w:pPr>
              <w:numPr>
                <w:ilvl w:val="0"/>
                <w:numId w:val="47"/>
              </w:numPr>
              <w:spacing w:after="0" w:line="240" w:lineRule="auto"/>
              <w:contextualSpacing/>
              <w:rPr>
                <w:rFonts w:ascii="Times New Roman" w:hAnsi="Times New Roman"/>
              </w:rPr>
            </w:pPr>
            <w:r w:rsidRPr="00FD59D0">
              <w:rPr>
                <w:rFonts w:ascii="Times New Roman" w:hAnsi="Times New Roman"/>
                <w:lang w:val="de-DE"/>
              </w:rPr>
              <w:t>Interpreton konceptin shqiptar për rajonin.</w:t>
            </w:r>
          </w:p>
          <w:p w14:paraId="5F429A64" w14:textId="77777777" w:rsidR="00FD59D0" w:rsidRPr="00FD59D0" w:rsidRDefault="00FD59D0" w:rsidP="00860713">
            <w:pPr>
              <w:numPr>
                <w:ilvl w:val="0"/>
                <w:numId w:val="47"/>
              </w:numPr>
              <w:spacing w:after="0" w:line="240" w:lineRule="auto"/>
              <w:contextualSpacing/>
              <w:rPr>
                <w:rFonts w:ascii="Times New Roman" w:hAnsi="Times New Roman"/>
              </w:rPr>
            </w:pPr>
            <w:r w:rsidRPr="00FD59D0">
              <w:rPr>
                <w:rFonts w:ascii="Times New Roman" w:hAnsi="Times New Roman"/>
                <w:lang w:val="de-DE"/>
              </w:rPr>
              <w:t>Analizon problematikat që shoqërojnë rajonizimin gjeografik të vendit tonë.</w:t>
            </w:r>
          </w:p>
          <w:p w14:paraId="1929C76C" w14:textId="77777777" w:rsidR="00FD59D0" w:rsidRPr="00FD59D0" w:rsidRDefault="00FD59D0" w:rsidP="00860713">
            <w:pPr>
              <w:numPr>
                <w:ilvl w:val="0"/>
                <w:numId w:val="47"/>
              </w:numPr>
              <w:spacing w:after="0" w:line="240" w:lineRule="auto"/>
              <w:contextualSpacing/>
              <w:rPr>
                <w:rFonts w:ascii="Times New Roman" w:hAnsi="Times New Roman"/>
              </w:rPr>
            </w:pPr>
            <w:r w:rsidRPr="00FD59D0">
              <w:rPr>
                <w:rFonts w:ascii="Times New Roman" w:hAnsi="Times New Roman"/>
                <w:lang w:val="de-DE"/>
              </w:rPr>
              <w:t>Argumenton rëndësinë e zhvillimit rajonal të vendit si një nga kriteret e integrimit në Bashkimin Europian.</w:t>
            </w:r>
          </w:p>
        </w:tc>
        <w:tc>
          <w:tcPr>
            <w:tcW w:w="1898" w:type="pct"/>
            <w:gridSpan w:val="2"/>
            <w:tcBorders>
              <w:top w:val="single" w:sz="4" w:space="0" w:color="auto"/>
              <w:left w:val="single" w:sz="4" w:space="0" w:color="auto"/>
              <w:bottom w:val="single" w:sz="4" w:space="0" w:color="auto"/>
            </w:tcBorders>
          </w:tcPr>
          <w:p w14:paraId="72D42C95"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Fjalët kyçe:</w:t>
            </w:r>
          </w:p>
          <w:p w14:paraId="50BF52BA"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rPr>
              <w:t>gjeografia rajonale, hapësirë, rajon, trajtim rajonal, kriter rajonizimi</w:t>
            </w:r>
          </w:p>
          <w:p w14:paraId="56D59A7C" w14:textId="77777777" w:rsidR="00FD59D0" w:rsidRPr="00FD59D0" w:rsidRDefault="00FD59D0" w:rsidP="00FD59D0">
            <w:pPr>
              <w:spacing w:after="0" w:line="240" w:lineRule="auto"/>
              <w:ind w:left="360"/>
              <w:contextualSpacing/>
              <w:rPr>
                <w:rFonts w:ascii="Times New Roman" w:hAnsi="Times New Roman"/>
              </w:rPr>
            </w:pPr>
          </w:p>
        </w:tc>
      </w:tr>
      <w:tr w:rsidR="00FD59D0" w:rsidRPr="00FD59D0" w14:paraId="22EE3866" w14:textId="77777777" w:rsidTr="00FD59D0">
        <w:trPr>
          <w:trHeight w:val="197"/>
        </w:trPr>
        <w:tc>
          <w:tcPr>
            <w:tcW w:w="2500" w:type="pct"/>
            <w:gridSpan w:val="3"/>
            <w:tcBorders>
              <w:top w:val="single" w:sz="4" w:space="0" w:color="auto"/>
              <w:bottom w:val="single" w:sz="4" w:space="0" w:color="auto"/>
              <w:right w:val="single" w:sz="4" w:space="0" w:color="auto"/>
            </w:tcBorders>
          </w:tcPr>
          <w:p w14:paraId="6A8BA5A3" w14:textId="77777777" w:rsidR="00FD59D0" w:rsidRPr="00FD59D0" w:rsidRDefault="00FD59D0" w:rsidP="00FD59D0">
            <w:pPr>
              <w:tabs>
                <w:tab w:val="left" w:pos="4900"/>
                <w:tab w:val="center" w:pos="6525"/>
              </w:tabs>
              <w:spacing w:after="0" w:line="240" w:lineRule="auto"/>
              <w:contextualSpacing/>
              <w:rPr>
                <w:rFonts w:ascii="Times New Roman" w:hAnsi="Times New Roman"/>
                <w:b/>
                <w:lang w:eastAsia="sq-AL"/>
              </w:rPr>
            </w:pPr>
            <w:r w:rsidRPr="00FD59D0">
              <w:rPr>
                <w:rFonts w:ascii="Times New Roman" w:hAnsi="Times New Roman"/>
                <w:b/>
                <w:lang w:eastAsia="sq-AL"/>
              </w:rPr>
              <w:t xml:space="preserve">Burimet dhe mjete mësimore: Teksti i nxënësit </w:t>
            </w:r>
          </w:p>
          <w:p w14:paraId="0A5E531B"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rPr>
              <w:t>Gjeografia 11, harta të ndryshme gjeografike, atlas gjeografik i Botës etj.</w:t>
            </w:r>
            <w:r w:rsidRPr="00FD59D0">
              <w:rPr>
                <w:rFonts w:ascii="Times New Roman" w:hAnsi="Times New Roman"/>
                <w:b/>
                <w:lang w:eastAsia="sq-AL"/>
              </w:rPr>
              <w:t xml:space="preserve"> </w:t>
            </w:r>
          </w:p>
        </w:tc>
        <w:tc>
          <w:tcPr>
            <w:tcW w:w="2500" w:type="pct"/>
            <w:gridSpan w:val="3"/>
            <w:tcBorders>
              <w:top w:val="single" w:sz="4" w:space="0" w:color="auto"/>
              <w:left w:val="single" w:sz="4" w:space="0" w:color="auto"/>
              <w:bottom w:val="single" w:sz="4" w:space="0" w:color="auto"/>
            </w:tcBorders>
          </w:tcPr>
          <w:p w14:paraId="5FA6F412" w14:textId="77777777" w:rsidR="00FD59D0" w:rsidRPr="00FD59D0" w:rsidRDefault="00FD59D0" w:rsidP="00FD59D0">
            <w:pPr>
              <w:spacing w:after="0" w:line="240" w:lineRule="auto"/>
              <w:contextualSpacing/>
              <w:rPr>
                <w:rFonts w:ascii="Times New Roman" w:hAnsi="Times New Roman"/>
                <w:b/>
                <w:lang w:eastAsia="sq-AL"/>
              </w:rPr>
            </w:pPr>
            <w:r w:rsidRPr="00FD59D0">
              <w:rPr>
                <w:rFonts w:ascii="Times New Roman" w:hAnsi="Times New Roman"/>
                <w:b/>
                <w:lang w:eastAsia="sq-AL"/>
              </w:rPr>
              <w:t>Lidhja me fushat e tjera dhe/ose me temat ndërkurrikulare:</w:t>
            </w:r>
            <w:r w:rsidRPr="00FD59D0">
              <w:rPr>
                <w:rFonts w:ascii="Times New Roman" w:hAnsi="Times New Roman"/>
                <w:lang w:eastAsia="sq-AL"/>
              </w:rPr>
              <w:t xml:space="preserve"> Identiteti kombëtar dhe njohja e kulturave, Bashkëjetesa paqësore, Ndërvarësia, Historia, Qytetaria</w:t>
            </w:r>
          </w:p>
        </w:tc>
      </w:tr>
      <w:tr w:rsidR="00FD59D0" w:rsidRPr="00FD59D0" w14:paraId="315D6856" w14:textId="77777777" w:rsidTr="00FD59D0">
        <w:trPr>
          <w:trHeight w:val="197"/>
        </w:trPr>
        <w:tc>
          <w:tcPr>
            <w:tcW w:w="5000" w:type="pct"/>
            <w:gridSpan w:val="6"/>
            <w:tcBorders>
              <w:top w:val="single" w:sz="4" w:space="0" w:color="auto"/>
              <w:bottom w:val="single" w:sz="4" w:space="0" w:color="auto"/>
            </w:tcBorders>
          </w:tcPr>
          <w:p w14:paraId="27F65D13" w14:textId="77777777" w:rsidR="00FD59D0" w:rsidRPr="00FD59D0" w:rsidRDefault="00FD59D0" w:rsidP="00FD59D0">
            <w:pPr>
              <w:spacing w:after="0" w:line="240" w:lineRule="auto"/>
              <w:contextualSpacing/>
              <w:jc w:val="center"/>
              <w:rPr>
                <w:rFonts w:ascii="Times New Roman" w:hAnsi="Times New Roman"/>
                <w:b/>
                <w:lang w:eastAsia="sq-AL"/>
              </w:rPr>
            </w:pPr>
            <w:r w:rsidRPr="00FD59D0">
              <w:rPr>
                <w:rFonts w:ascii="Times New Roman" w:hAnsi="Times New Roman"/>
                <w:b/>
                <w:lang w:eastAsia="sq-AL"/>
              </w:rPr>
              <w:t>Metodologjia dhe veprimtaritë e nxënësve</w:t>
            </w:r>
          </w:p>
        </w:tc>
      </w:tr>
      <w:tr w:rsidR="00FD59D0" w:rsidRPr="00FD59D0" w14:paraId="3D58CF17" w14:textId="77777777" w:rsidTr="00FD59D0">
        <w:trPr>
          <w:trHeight w:val="89"/>
        </w:trPr>
        <w:tc>
          <w:tcPr>
            <w:tcW w:w="5000" w:type="pct"/>
            <w:gridSpan w:val="6"/>
            <w:tcBorders>
              <w:top w:val="single" w:sz="4" w:space="0" w:color="auto"/>
              <w:bottom w:val="single" w:sz="4" w:space="0" w:color="auto"/>
            </w:tcBorders>
          </w:tcPr>
          <w:p w14:paraId="141AD960"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bCs/>
              </w:rPr>
            </w:pPr>
            <w:r w:rsidRPr="00FD59D0">
              <w:rPr>
                <w:rFonts w:ascii="Times New Roman" w:hAnsi="Times New Roman"/>
                <w:b/>
                <w:bCs/>
              </w:rPr>
              <w:t xml:space="preserve">Organizimi i orës së mësimit: </w:t>
            </w:r>
          </w:p>
          <w:p w14:paraId="6511F1CB"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rPr>
            </w:pPr>
            <w:r w:rsidRPr="00FD59D0">
              <w:rPr>
                <w:rFonts w:ascii="Times New Roman" w:hAnsi="Times New Roman"/>
                <w:b/>
                <w:bCs/>
              </w:rPr>
              <w:t>Lidhja e temës me njohuritë e mëparshme të nxënësve</w:t>
            </w:r>
          </w:p>
          <w:p w14:paraId="7C75E23E" w14:textId="77777777" w:rsidR="00FD59D0" w:rsidRPr="00FD59D0" w:rsidRDefault="00FD59D0" w:rsidP="00FD59D0">
            <w:pPr>
              <w:spacing w:after="0" w:line="240" w:lineRule="auto"/>
              <w:contextualSpacing/>
              <w:jc w:val="both"/>
              <w:rPr>
                <w:rFonts w:ascii="Times New Roman" w:hAnsi="Times New Roman"/>
              </w:rPr>
            </w:pPr>
            <w:r w:rsidRPr="00FD59D0">
              <w:rPr>
                <w:rFonts w:ascii="Times New Roman" w:hAnsi="Times New Roman"/>
              </w:rPr>
              <w:t>Në këtë fazë të orës së mësimit zhvillohet me nxënësit një stuhi mendimesh rreth njohurive të tyre paraprake në lidhje me konceptin e rajonit dhe kriteret e rajonizimit.</w:t>
            </w:r>
          </w:p>
          <w:p w14:paraId="51755B22" w14:textId="77777777" w:rsidR="00FD59D0" w:rsidRPr="00FD59D0" w:rsidRDefault="00FD59D0" w:rsidP="00FD59D0">
            <w:pPr>
              <w:spacing w:after="0" w:line="240" w:lineRule="auto"/>
              <w:contextualSpacing/>
              <w:jc w:val="both"/>
              <w:rPr>
                <w:rFonts w:ascii="Times New Roman" w:hAnsi="Times New Roman"/>
              </w:rPr>
            </w:pPr>
            <w:r w:rsidRPr="00FD59D0">
              <w:rPr>
                <w:rFonts w:ascii="Times New Roman" w:hAnsi="Times New Roman"/>
              </w:rPr>
              <w:t>Mësuesi u drejton pyetje nxënësve dhe mbledh mendimet e tyre duke mbajtur shënime në dërrasë.</w:t>
            </w:r>
          </w:p>
          <w:p w14:paraId="1E3615E0" w14:textId="77777777" w:rsidR="00FD59D0" w:rsidRPr="00FD59D0" w:rsidRDefault="00FD59D0" w:rsidP="00FD59D0">
            <w:pPr>
              <w:spacing w:after="0" w:line="240" w:lineRule="auto"/>
              <w:contextualSpacing/>
              <w:jc w:val="both"/>
              <w:rPr>
                <w:rFonts w:ascii="Times New Roman" w:hAnsi="Times New Roman"/>
              </w:rPr>
            </w:pPr>
            <w:r w:rsidRPr="00FD59D0">
              <w:rPr>
                <w:rFonts w:ascii="Times New Roman" w:hAnsi="Times New Roman"/>
              </w:rPr>
              <w:t>Zhvillohet një diskutim rreth njohurive që nxënësit kanë marrë në klasën e 9-të rreth rajoneve të Shqipërisë.</w:t>
            </w:r>
          </w:p>
          <w:p w14:paraId="1BF1E2C8" w14:textId="77777777" w:rsidR="00FD59D0" w:rsidRPr="00FD59D0" w:rsidRDefault="00FD59D0" w:rsidP="00FD59D0">
            <w:pPr>
              <w:spacing w:after="0" w:line="240" w:lineRule="auto"/>
              <w:contextualSpacing/>
              <w:jc w:val="both"/>
              <w:rPr>
                <w:rFonts w:ascii="Times New Roman" w:hAnsi="Times New Roman"/>
              </w:rPr>
            </w:pPr>
          </w:p>
          <w:p w14:paraId="2995D32C" w14:textId="77777777" w:rsidR="00FD59D0" w:rsidRPr="00FD59D0" w:rsidRDefault="00FD59D0" w:rsidP="00FD59D0">
            <w:pPr>
              <w:spacing w:after="0" w:line="240" w:lineRule="auto"/>
              <w:contextualSpacing/>
              <w:jc w:val="both"/>
              <w:rPr>
                <w:rFonts w:ascii="Times New Roman" w:hAnsi="Times New Roman"/>
              </w:rPr>
            </w:pPr>
            <w:r w:rsidRPr="00FD59D0">
              <w:rPr>
                <w:rFonts w:ascii="Times New Roman" w:hAnsi="Times New Roman"/>
                <w:b/>
              </w:rPr>
              <w:t>Ndërtimi i njohurive të reja</w:t>
            </w:r>
            <w:r w:rsidRPr="00FD59D0">
              <w:rPr>
                <w:rFonts w:ascii="Times New Roman" w:hAnsi="Times New Roman"/>
              </w:rPr>
              <w:t xml:space="preserve"> </w:t>
            </w:r>
          </w:p>
          <w:p w14:paraId="73D30185" w14:textId="77777777" w:rsidR="00FD59D0" w:rsidRPr="00FD59D0" w:rsidRDefault="00FD59D0" w:rsidP="00FD59D0">
            <w:pPr>
              <w:spacing w:after="0" w:line="240" w:lineRule="auto"/>
              <w:contextualSpacing/>
              <w:jc w:val="both"/>
              <w:rPr>
                <w:rFonts w:ascii="Times New Roman" w:hAnsi="Times New Roman"/>
              </w:rPr>
            </w:pPr>
            <w:r w:rsidRPr="00FD59D0">
              <w:rPr>
                <w:rFonts w:ascii="Times New Roman" w:hAnsi="Times New Roman"/>
              </w:rPr>
              <w:t>Mësuesi plotëson duke bërë një përshkrim të shkurtër të ndryshimit në kohë të konceptit shqiptar për rajonin dhe studimin rajonal.</w:t>
            </w:r>
          </w:p>
          <w:p w14:paraId="4B69498E" w14:textId="2C128CC3" w:rsidR="00FD59D0" w:rsidRPr="00FD59D0" w:rsidRDefault="00FD59D0" w:rsidP="00FD59D0">
            <w:pPr>
              <w:spacing w:after="0" w:line="240" w:lineRule="auto"/>
              <w:contextualSpacing/>
              <w:jc w:val="both"/>
              <w:rPr>
                <w:rFonts w:ascii="Times New Roman" w:hAnsi="Times New Roman"/>
              </w:rPr>
            </w:pPr>
            <w:r w:rsidRPr="00FD59D0">
              <w:rPr>
                <w:rFonts w:ascii="Times New Roman" w:hAnsi="Times New Roman"/>
              </w:rPr>
              <w:t>Nxënësit ndahen në grupe të vogla dhe u jepet detyrë të përcaktojnë përmes një skeme kriteret e rajonizimit të Shqipërisë aktualisht.</w:t>
            </w:r>
          </w:p>
          <w:p w14:paraId="2137B8DC" w14:textId="1DB2FC21" w:rsidR="00FD59D0" w:rsidRPr="00FD59D0" w:rsidRDefault="00FD59D0" w:rsidP="00FD59D0">
            <w:pPr>
              <w:spacing w:after="0" w:line="240" w:lineRule="auto"/>
              <w:contextualSpacing/>
              <w:jc w:val="both"/>
              <w:rPr>
                <w:rFonts w:ascii="Times New Roman" w:hAnsi="Times New Roman"/>
              </w:rPr>
            </w:pPr>
            <w:r w:rsidRPr="00FD59D0">
              <w:rPr>
                <w:rFonts w:ascii="Times New Roman" w:hAnsi="Times New Roman"/>
                <w:noProof/>
              </w:rPr>
              <mc:AlternateContent>
                <mc:Choice Requires="wpg">
                  <w:drawing>
                    <wp:inline distT="0" distB="0" distL="0" distR="0" wp14:anchorId="46C3D75C" wp14:editId="77334ED1">
                      <wp:extent cx="4149970" cy="1860062"/>
                      <wp:effectExtent l="0" t="0" r="0" b="0"/>
                      <wp:docPr id="1412" name="Group 3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149970" cy="1860062"/>
                                <a:chOff x="1555" y="7250"/>
                                <a:chExt cx="8640" cy="8640"/>
                              </a:xfrm>
                              <a:noFill/>
                            </wpg:grpSpPr>
                            <wps:wsp>
                              <wps:cNvPr id="1413" name="AutoShape 34"/>
                              <wps:cNvSpPr>
                                <a:spLocks noChangeAspect="1" noChangeArrowheads="1" noTextEdit="1"/>
                              </wps:cNvSpPr>
                              <wps:spPr bwMode="auto">
                                <a:xfrm>
                                  <a:off x="1555" y="7250"/>
                                  <a:ext cx="8640" cy="8640"/>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4" name="_s1781"/>
                              <wps:cNvCnPr/>
                              <wps:spPr bwMode="auto">
                                <a:xfrm flipH="1">
                                  <a:off x="4098" y="12082"/>
                                  <a:ext cx="888" cy="514"/>
                                </a:xfrm>
                                <a:prstGeom prst="line">
                                  <a:avLst/>
                                </a:prstGeom>
                                <a:grpFill/>
                                <a:ln w="28575">
                                  <a:solidFill>
                                    <a:srgbClr val="000000"/>
                                  </a:solidFill>
                                  <a:round/>
                                  <a:headEnd/>
                                  <a:tailEnd/>
                                </a:ln>
                                <a:extLst/>
                              </wps:spPr>
                              <wps:bodyPr/>
                            </wps:wsp>
                            <wps:wsp>
                              <wps:cNvPr id="1415" name="_s1780"/>
                              <wps:cNvSpPr>
                                <a:spLocks noChangeArrowheads="1"/>
                              </wps:cNvSpPr>
                              <wps:spPr bwMode="auto">
                                <a:xfrm>
                                  <a:off x="2184" y="12082"/>
                                  <a:ext cx="2052" cy="2052"/>
                                </a:xfrm>
                                <a:prstGeom prst="ellipse">
                                  <a:avLst/>
                                </a:prstGeom>
                                <a:grpFill/>
                                <a:ln w="9525">
                                  <a:solidFill>
                                    <a:srgbClr val="000000"/>
                                  </a:solidFill>
                                  <a:round/>
                                  <a:headEnd/>
                                  <a:tailEnd/>
                                </a:ln>
                              </wps:spPr>
                              <wps:txbx>
                                <w:txbxContent>
                                  <w:p w14:paraId="0A89C563" w14:textId="77777777" w:rsidR="00037ACD" w:rsidRPr="00B0786F" w:rsidRDefault="00037ACD" w:rsidP="00FD59D0">
                                    <w:pPr>
                                      <w:jc w:val="center"/>
                                      <w:rPr>
                                        <w:sz w:val="10"/>
                                      </w:rPr>
                                    </w:pPr>
                                    <w:r w:rsidRPr="00B0786F">
                                      <w:rPr>
                                        <w:sz w:val="10"/>
                                      </w:rPr>
                                      <w:t xml:space="preserve">          </w:t>
                                    </w:r>
                                  </w:p>
                                </w:txbxContent>
                              </wps:txbx>
                              <wps:bodyPr rot="0" vert="horz" wrap="square" lIns="0" tIns="0" rIns="0" bIns="0" anchor="ctr" anchorCtr="0" upright="1">
                                <a:noAutofit/>
                              </wps:bodyPr>
                            </wps:wsp>
                            <wps:wsp>
                              <wps:cNvPr id="1416" name="_s1779"/>
                              <wps:cNvCnPr/>
                              <wps:spPr bwMode="auto">
                                <a:xfrm>
                                  <a:off x="6763" y="12083"/>
                                  <a:ext cx="889" cy="512"/>
                                </a:xfrm>
                                <a:prstGeom prst="line">
                                  <a:avLst/>
                                </a:prstGeom>
                                <a:grpFill/>
                                <a:ln w="28575">
                                  <a:solidFill>
                                    <a:srgbClr val="000000"/>
                                  </a:solidFill>
                                  <a:round/>
                                  <a:headEnd/>
                                  <a:tailEnd/>
                                </a:ln>
                                <a:extLst/>
                              </wps:spPr>
                              <wps:bodyPr/>
                            </wps:wsp>
                            <wps:wsp>
                              <wps:cNvPr id="1417" name="_s1778"/>
                              <wps:cNvSpPr>
                                <a:spLocks noChangeArrowheads="1"/>
                              </wps:cNvSpPr>
                              <wps:spPr bwMode="auto">
                                <a:xfrm>
                                  <a:off x="7514" y="12082"/>
                                  <a:ext cx="2052" cy="2052"/>
                                </a:xfrm>
                                <a:prstGeom prst="ellipse">
                                  <a:avLst/>
                                </a:prstGeom>
                                <a:grpFill/>
                                <a:ln w="9525">
                                  <a:solidFill>
                                    <a:srgbClr val="000000"/>
                                  </a:solidFill>
                                  <a:round/>
                                  <a:headEnd/>
                                  <a:tailEnd/>
                                </a:ln>
                              </wps:spPr>
                              <wps:txbx>
                                <w:txbxContent>
                                  <w:p w14:paraId="62661891" w14:textId="77777777" w:rsidR="00037ACD" w:rsidRPr="00B0786F" w:rsidRDefault="00037ACD" w:rsidP="00FD59D0">
                                    <w:pPr>
                                      <w:jc w:val="center"/>
                                      <w:rPr>
                                        <w:sz w:val="10"/>
                                      </w:rPr>
                                    </w:pPr>
                                    <w:r w:rsidRPr="00B0786F">
                                      <w:rPr>
                                        <w:sz w:val="10"/>
                                      </w:rPr>
                                      <w:t xml:space="preserve">            </w:t>
                                    </w:r>
                                  </w:p>
                                </w:txbxContent>
                              </wps:txbx>
                              <wps:bodyPr rot="0" vert="horz" wrap="square" lIns="0" tIns="0" rIns="0" bIns="0" anchor="ctr" anchorCtr="0" upright="1">
                                <a:noAutofit/>
                              </wps:bodyPr>
                            </wps:wsp>
                            <wps:wsp>
                              <wps:cNvPr id="1418" name="_s1777"/>
                              <wps:cNvCnPr/>
                              <wps:spPr bwMode="auto">
                                <a:xfrm flipV="1">
                                  <a:off x="5875" y="9518"/>
                                  <a:ext cx="0" cy="1026"/>
                                </a:xfrm>
                                <a:prstGeom prst="line">
                                  <a:avLst/>
                                </a:prstGeom>
                                <a:grpFill/>
                                <a:ln w="28575">
                                  <a:solidFill>
                                    <a:srgbClr val="000000"/>
                                  </a:solidFill>
                                  <a:round/>
                                  <a:headEnd/>
                                  <a:tailEnd/>
                                </a:ln>
                                <a:extLst/>
                              </wps:spPr>
                              <wps:bodyPr/>
                            </wps:wsp>
                            <wps:wsp>
                              <wps:cNvPr id="1419" name="_s1776"/>
                              <wps:cNvSpPr>
                                <a:spLocks noChangeArrowheads="1"/>
                              </wps:cNvSpPr>
                              <wps:spPr bwMode="auto">
                                <a:xfrm>
                                  <a:off x="4849" y="7466"/>
                                  <a:ext cx="2052" cy="2052"/>
                                </a:xfrm>
                                <a:prstGeom prst="ellipse">
                                  <a:avLst/>
                                </a:prstGeom>
                                <a:grpFill/>
                                <a:ln w="9525">
                                  <a:solidFill>
                                    <a:srgbClr val="000000"/>
                                  </a:solidFill>
                                  <a:round/>
                                  <a:headEnd/>
                                  <a:tailEnd/>
                                </a:ln>
                              </wps:spPr>
                              <wps:txbx>
                                <w:txbxContent>
                                  <w:p w14:paraId="01C955F6" w14:textId="77777777" w:rsidR="00037ACD" w:rsidRPr="00B0786F" w:rsidRDefault="00037ACD" w:rsidP="00FD59D0">
                                    <w:pPr>
                                      <w:jc w:val="center"/>
                                      <w:rPr>
                                        <w:sz w:val="10"/>
                                      </w:rPr>
                                    </w:pPr>
                                    <w:r w:rsidRPr="00B0786F">
                                      <w:rPr>
                                        <w:sz w:val="10"/>
                                      </w:rPr>
                                      <w:t xml:space="preserve">       </w:t>
                                    </w:r>
                                  </w:p>
                                </w:txbxContent>
                              </wps:txbx>
                              <wps:bodyPr rot="0" vert="horz" wrap="square" lIns="0" tIns="0" rIns="0" bIns="0" anchor="ctr" anchorCtr="0" upright="1">
                                <a:noAutofit/>
                              </wps:bodyPr>
                            </wps:wsp>
                            <wps:wsp>
                              <wps:cNvPr id="1420" name="_s1775"/>
                              <wps:cNvSpPr>
                                <a:spLocks noChangeArrowheads="1"/>
                              </wps:cNvSpPr>
                              <wps:spPr bwMode="auto">
                                <a:xfrm>
                                  <a:off x="4036" y="10678"/>
                                  <a:ext cx="3882" cy="1551"/>
                                </a:xfrm>
                                <a:prstGeom prst="ellipse">
                                  <a:avLst/>
                                </a:prstGeom>
                                <a:solidFill>
                                  <a:srgbClr val="FFFFFF"/>
                                </a:solidFill>
                                <a:ln w="9525">
                                  <a:solidFill>
                                    <a:srgbClr val="000000"/>
                                  </a:solidFill>
                                  <a:round/>
                                  <a:headEnd/>
                                  <a:tailEnd/>
                                </a:ln>
                              </wps:spPr>
                              <wps:txbx>
                                <w:txbxContent>
                                  <w:p w14:paraId="23F36555" w14:textId="77777777" w:rsidR="00037ACD" w:rsidRPr="00B0786F" w:rsidRDefault="00037ACD" w:rsidP="00FD59D0">
                                    <w:pPr>
                                      <w:jc w:val="center"/>
                                      <w:rPr>
                                        <w:b/>
                                      </w:rPr>
                                    </w:pPr>
                                    <w:r w:rsidRPr="00B0786F">
                                      <w:rPr>
                                        <w:b/>
                                      </w:rPr>
                                      <w:t>Kriteret e rajonizimit</w:t>
                                    </w:r>
                                  </w:p>
                                </w:txbxContent>
                              </wps:txbx>
                              <wps:bodyPr rot="0" vert="horz" wrap="square" lIns="0" tIns="0" rIns="0" bIns="0" anchor="ctr" anchorCtr="0" upright="1">
                                <a:noAutofit/>
                              </wps:bodyPr>
                            </wps:wsp>
                          </wpg:wgp>
                        </a:graphicData>
                      </a:graphic>
                    </wp:inline>
                  </w:drawing>
                </mc:Choice>
                <mc:Fallback>
                  <w:pict>
                    <v:group id="Group 33" o:spid="_x0000_s1065" style="width:326.75pt;height:146.45pt;mso-position-horizontal-relative:char;mso-position-vertical-relative:line" coordorigin="1555,7250" coordsize="8640,864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">
                      <o:lock v:ext="edit" aspectratio="t"/>
                      <v:rect id="AutoShape 34" o:spid="_x0000_s1066" style="position:absolute;left:1555;top:7250;width:8640;height:86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ilvtxAAA&#10;AN0AAAAPAAAAZHJzL2Rvd25yZXYueG1sRE9Na8JAEL0X/A/LFHoR3ViLlOgqIoihCGKsnofsmIRm&#10;Z2N2m8R/7xaE3ubxPmex6k0lWmpcaVnBZByBIM6sLjlX8H3ajj5BOI+ssbJMCu7kYLUcvCww1rbj&#10;I7Wpz0UIYRejgsL7OpbSZQUZdGNbEwfuahuDPsAml7rBLoSbSr5H0UwaLDk0FFjTpqDsJ/01Crrs&#10;0F5O+508DC+J5Vty26TnL6XeXvv1HISn3v+Ln+5Eh/kfkyn8fRNOkMsH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Ipb7cQAAADdAAAADwAAAAAAAAAAAAAAAACXAgAAZHJzL2Rv&#10;d25yZXYueG1sUEsFBgAAAAAEAAQA9QAAAIgDAAAAAA==&#10;" filled="f" stroked="f">
                        <o:lock v:ext="edit" aspectratio="t" text="t"/>
                      </v:rect>
                      <v:line id="_s1781" o:spid="_x0000_s1067" style="position:absolute;flip:x;visibility:visible;mso-wrap-style:square" from="4098,12082" to="4986,1259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" strokeweight="2.25pt"/>
                      <v:oval id="_s1780" o:spid="_x0000_s1068" style="position:absolute;left:2184;top:12082;width:2052;height:20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qkBDxAAA&#10;AN0AAAAPAAAAZHJzL2Rvd25yZXYueG1sRE9Na8JAEL0X+h+WKXgpzcZiS4lZpShF8VDQil6H7DSb&#10;Njsbs2uM/94VBG/zeJ+TT3tbi45aXzlWMExSEMSF0xWXCrY/Xy8fIHxA1lg7JgVn8jCdPD7kmGl3&#10;4jV1m1CKGMI+QwUmhCaT0heGLPrENcSR+3WtxRBhW0rd4imG21q+pum7tFhxbDDY0MxQ8b85WgWr&#10;1V/dLfbfW5zPTCHXhx09VzulBk/95xhEoD7cxTf3Usf5o+EbXL+JJ8jJ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NqpAQ8QAAADdAAAADwAAAAAAAAAAAAAAAACXAgAAZHJzL2Rv&#10;d25yZXYueG1sUEsFBgAAAAAEAAQA9QAAAIgDAAAAAA==&#10;" filled="f">
                        <v:textbox inset="0,0,0,0">
                          <w:txbxContent>
                            <w:p w14:paraId="0A89C563" w14:textId="77777777" w:rsidR="00037ACD" w:rsidRPr="00B0786F" w:rsidRDefault="00037ACD" w:rsidP="00FD59D0">
                              <w:pPr>
                                <w:jc w:val="center"/>
                                <w:rPr>
                                  <w:sz w:val="10"/>
                                </w:rPr>
                              </w:pPr>
                              <w:r w:rsidRPr="00B0786F">
                                <w:rPr>
                                  <w:sz w:val="10"/>
                                </w:rPr>
                                <w:t xml:space="preserve">          </w:t>
                              </w:r>
                            </w:p>
                          </w:txbxContent>
                        </v:textbox>
                      </v:oval>
                      <v:line id="_s1779" o:spid="_x0000_s1069" style="position:absolute;visibility:visible;mso-wrap-style:square" from="6763,12083" to="7652,1259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mZHXMEAAADdAAAADwAAAGRycy9kb3ducmV2LnhtbERPTYvCMBC9C/6HMAve1lQpslSjLILQ&#10;gx6sotehmW3KNpPaRK3/3giCt3m8z1msetuIG3W+dqxgMk5AEJdO11wpOB423z8gfEDW2DgmBQ/y&#10;sFoOBwvMtLvznm5FqEQMYZ+hAhNCm0npS0MW/di1xJH7c53FEGFXSd3hPYbbRk6TZCYt1hwbDLa0&#10;NlT+F1erIN3lRp/7rd/uk/xE9SVdXwqn1Oir/52DCNSHj/jtznWcn05m8PomniCXT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6ZkdcwQAAAN0AAAAPAAAAAAAAAAAAAAAA&#10;AKECAABkcnMvZG93bnJldi54bWxQSwUGAAAAAAQABAD5AAAAjwMAAAAA&#10;" strokeweight="2.25pt"/>
                      <v:oval id="_s1778" o:spid="_x0000_s1070" style="position:absolute;left:7514;top:12082;width:2052;height:20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NHuvxAAA&#10;AN0AAAAPAAAAZHJzL2Rvd25yZXYueG1sRE9Na8JAEL0X+h+WKXgpzcYibYlZpShF8VDQil6H7DSb&#10;Njsbs2uM/94VBG/zeJ+TT3tbi45aXzlWMExSEMSF0xWXCrY/Xy8fIHxA1lg7JgVn8jCdPD7kmGl3&#10;4jV1m1CKGMI+QwUmhCaT0heGLPrENcSR+3WtxRBhW0rd4imG21q+pumbtFhxbDDY0MxQ8b85WgWr&#10;1V/dLfbfW5zPTCHXhx09VzulBk/95xhEoD7cxTf3Usf5o+E7XL+JJ8jJ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qTR7r8QAAADdAAAADwAAAAAAAAAAAAAAAACXAgAAZHJzL2Rv&#10;d25yZXYueG1sUEsFBgAAAAAEAAQA9QAAAIgDAAAAAA==&#10;" filled="f">
                        <v:textbox inset="0,0,0,0">
                          <w:txbxContent>
                            <w:p w14:paraId="62661891" w14:textId="77777777" w:rsidR="00037ACD" w:rsidRPr="00B0786F" w:rsidRDefault="00037ACD" w:rsidP="00FD59D0">
                              <w:pPr>
                                <w:jc w:val="center"/>
                                <w:rPr>
                                  <w:sz w:val="10"/>
                                </w:rPr>
                              </w:pPr>
                              <w:r w:rsidRPr="00B0786F">
                                <w:rPr>
                                  <w:sz w:val="10"/>
                                </w:rPr>
                                <w:t xml:space="preserve">            </w:t>
                              </w:r>
                            </w:p>
                          </w:txbxContent>
                        </v:textbox>
                      </v:oval>
                      <v:line id="_s1777" o:spid="_x0000_s1071" style="position:absolute;flip:y;visibility:visible;mso-wrap-style:square" from="5875,9518" to="5875,1054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bWN78gAAADdAAAADwAAAGRycy9kb3ducmV2LnhtbESPQWvCQBCF74X+h2UEL1I3lmBL6iqi&#10;tSpIodpDj2N2TEKzsyG71fjvnYPQ2zzmfW/eTGadq9WZ2lB5NjAaJqCIc28rLgx8H1ZPr6BCRLZY&#10;eyYDVwowmz4+TDCz/sJfdN7HQkkIhwwNlDE2mdYhL8lhGPqGWHYn3zqMIttC2xYvEu5q/ZwkY+2w&#10;YrlQYkOLkvLf/Z+TGsv0sL0e1x8vn++LfHfapoNk82NMv9fN30BF6uK/+U5vrHDpSOrKNzKCnt4A&#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UbWN78gAAADdAAAADwAAAAAA&#10;AAAAAAAAAAChAgAAZHJzL2Rvd25yZXYueG1sUEsFBgAAAAAEAAQA+QAAAJYDAAAAAA==&#10;" strokeweight="2.25pt"/>
                      <v:oval id="_s1776" o:spid="_x0000_s1072" style="position:absolute;left:4849;top:7466;width:2052;height:205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50pGxAAA&#10;AN0AAAAPAAAAZHJzL2Rvd25yZXYueG1sRE9Na8JAEL0X+h+WKXgpzcYipY1ZpShF8VDQil6H7DSb&#10;Njsbs2uM/94VBG/zeJ+TT3tbi45aXzlWMExSEMSF0xWXCrY/Xy/vIHxA1lg7JgVn8jCdPD7kmGl3&#10;4jV1m1CKGMI+QwUmhCaT0heGLPrENcSR+3WtxRBhW0rd4imG21q+pumbtFhxbDDY0MxQ8b85WgWr&#10;1V/dLfbfW5zPTCHXhx09VzulBk/95xhEoD7cxTf3Usf5o+EHXL+JJ8jJ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t+dKRsQAAADdAAAADwAAAAAAAAAAAAAAAACXAgAAZHJzL2Rv&#10;d25yZXYueG1sUEsFBgAAAAAEAAQA9QAAAIgDAAAAAA==&#10;" filled="f">
                        <v:textbox inset="0,0,0,0">
                          <w:txbxContent>
                            <w:p w14:paraId="01C955F6" w14:textId="77777777" w:rsidR="00037ACD" w:rsidRPr="00B0786F" w:rsidRDefault="00037ACD" w:rsidP="00FD59D0">
                              <w:pPr>
                                <w:jc w:val="center"/>
                                <w:rPr>
                                  <w:sz w:val="10"/>
                                </w:rPr>
                              </w:pPr>
                              <w:r w:rsidRPr="00B0786F">
                                <w:rPr>
                                  <w:sz w:val="10"/>
                                </w:rPr>
                                <w:t xml:space="preserve">       </w:t>
                              </w:r>
                            </w:p>
                          </w:txbxContent>
                        </v:textbox>
                      </v:oval>
                      <v:oval id="_s1775" o:spid="_x0000_s1073" style="position:absolute;left:4036;top:10678;width:3882;height:155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rZYcxQAA&#10;AN0AAAAPAAAAZHJzL2Rvd25yZXYueG1sRI9Ba8JAEIXvBf/DMoK3ulFDkdRVRBD0ItQqxds0O02C&#10;2dmQXZP47zuHQm8zvDfvfbPaDK5WHbWh8mxgNk1AEefeVlwYuHzuX5egQkS2WHsmA08KsFmPXlaY&#10;Wd/zB3XnWCgJ4ZChgTLGJtM65CU5DFPfEIv241uHUda20LbFXsJdredJ8qYdViwNJTa0Kym/nx/O&#10;QBrw6/ioultxun3vF75Pt/56MGYyHrbvoCIN8d/8d32wgp/OhV++kRH0+h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ytlhzFAAAA3QAAAA8AAAAAAAAAAAAAAAAAlwIAAGRycy9k&#10;b3ducmV2LnhtbFBLBQYAAAAABAAEAPUAAACJAwAAAAA=&#10;">
                        <v:textbox inset="0,0,0,0">
                          <w:txbxContent>
                            <w:p w14:paraId="23F36555" w14:textId="77777777" w:rsidR="00037ACD" w:rsidRPr="00B0786F" w:rsidRDefault="00037ACD" w:rsidP="00FD59D0">
                              <w:pPr>
                                <w:jc w:val="center"/>
                                <w:rPr>
                                  <w:b/>
                                </w:rPr>
                              </w:pPr>
                              <w:r w:rsidRPr="00B0786F">
                                <w:rPr>
                                  <w:b/>
                                </w:rPr>
                                <w:t>Kriteret e rajonizimit</w:t>
                              </w:r>
                            </w:p>
                          </w:txbxContent>
                        </v:textbox>
                      </v:oval>
                      <w10:anchorlock/>
                    </v:group>
                  </w:pict>
                </mc:Fallback>
              </mc:AlternateContent>
            </w:r>
          </w:p>
          <w:p w14:paraId="71BB9574" w14:textId="77777777" w:rsidR="00FD59D0" w:rsidRPr="00FD59D0" w:rsidRDefault="00FD59D0" w:rsidP="00FD59D0">
            <w:pPr>
              <w:spacing w:after="0" w:line="240" w:lineRule="auto"/>
              <w:contextualSpacing/>
              <w:jc w:val="both"/>
              <w:rPr>
                <w:rFonts w:ascii="Times New Roman" w:hAnsi="Times New Roman"/>
              </w:rPr>
            </w:pPr>
            <w:r w:rsidRPr="00FD59D0">
              <w:rPr>
                <w:rFonts w:ascii="Times New Roman" w:hAnsi="Times New Roman"/>
              </w:rPr>
              <w:t xml:space="preserve">Pas plotësimit të skemës, nga secili grup prezantohen kriteret. Përmes diskutimit dhe moderimit nga mësuesi plotësohen përgjigjet e nxënësve dhe mësuesi plotëson në dërrasë skemën e plotë. </w:t>
            </w:r>
          </w:p>
          <w:p w14:paraId="4461728F" w14:textId="77777777" w:rsidR="00FD59D0" w:rsidRPr="00FD59D0" w:rsidRDefault="00FD59D0" w:rsidP="00FD59D0">
            <w:pPr>
              <w:spacing w:after="0" w:line="240" w:lineRule="auto"/>
              <w:contextualSpacing/>
              <w:jc w:val="both"/>
              <w:rPr>
                <w:rFonts w:ascii="Times New Roman" w:hAnsi="Times New Roman"/>
              </w:rPr>
            </w:pPr>
            <w:r w:rsidRPr="00FD59D0">
              <w:rPr>
                <w:rFonts w:ascii="Times New Roman" w:hAnsi="Times New Roman"/>
              </w:rPr>
              <w:t xml:space="preserve">Mësuesi jep detyrë që secili nxënës në mënyrë individuale të parashtrojë në formën e një eseje të shkurtër argumente për rëndësinë që kanë zhvillimet rajonale të vendit si një nga kriteret e integrimit në </w:t>
            </w:r>
            <w:r w:rsidRPr="00FD59D0">
              <w:rPr>
                <w:rFonts w:ascii="Times New Roman" w:hAnsi="Times New Roman"/>
                <w:lang w:val="de-DE"/>
              </w:rPr>
              <w:t>Bashkimin Europian</w:t>
            </w:r>
            <w:r w:rsidRPr="00FD59D0">
              <w:rPr>
                <w:rFonts w:ascii="Times New Roman" w:hAnsi="Times New Roman"/>
              </w:rPr>
              <w:t>.</w:t>
            </w:r>
          </w:p>
          <w:p w14:paraId="6974B5AF" w14:textId="77777777" w:rsidR="00FD59D0" w:rsidRPr="00FD59D0" w:rsidRDefault="00FD59D0" w:rsidP="00FD59D0">
            <w:pPr>
              <w:spacing w:after="0" w:line="240" w:lineRule="auto"/>
              <w:contextualSpacing/>
              <w:jc w:val="both"/>
              <w:rPr>
                <w:rFonts w:ascii="Times New Roman" w:hAnsi="Times New Roman"/>
              </w:rPr>
            </w:pPr>
          </w:p>
          <w:p w14:paraId="3D6ADD55"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rPr>
            </w:pPr>
            <w:r w:rsidRPr="00FD59D0">
              <w:rPr>
                <w:rFonts w:ascii="Times New Roman" w:hAnsi="Times New Roman"/>
                <w:b/>
                <w:bCs/>
              </w:rPr>
              <w:t>Prezantimi dhe demonstrimi i rezultateve të arritura</w:t>
            </w:r>
          </w:p>
          <w:p w14:paraId="47B9C8CA" w14:textId="77777777" w:rsidR="00FD59D0" w:rsidRPr="00FD59D0" w:rsidRDefault="00FD59D0" w:rsidP="00FD59D0">
            <w:pPr>
              <w:spacing w:after="0" w:line="240" w:lineRule="auto"/>
              <w:contextualSpacing/>
              <w:rPr>
                <w:rFonts w:ascii="Times New Roman" w:hAnsi="Times New Roman"/>
                <w:spacing w:val="-4"/>
              </w:rPr>
            </w:pPr>
            <w:r w:rsidRPr="00FD59D0">
              <w:rPr>
                <w:rFonts w:ascii="Times New Roman" w:hAnsi="Times New Roman"/>
                <w:spacing w:val="-4"/>
              </w:rPr>
              <w:t>Nxënësit prezantojnë argumentet në lidhje me detyrën. Mësuesi nxit dikutimin dhe plotëson e saktëson përgjigjet e nxënësve.</w:t>
            </w:r>
          </w:p>
        </w:tc>
      </w:tr>
      <w:tr w:rsidR="00FD59D0" w:rsidRPr="00FD59D0" w14:paraId="370D13CF" w14:textId="77777777" w:rsidTr="00FD59D0">
        <w:trPr>
          <w:trHeight w:val="160"/>
        </w:trPr>
        <w:tc>
          <w:tcPr>
            <w:tcW w:w="5000" w:type="pct"/>
            <w:gridSpan w:val="6"/>
            <w:tcBorders>
              <w:top w:val="single" w:sz="4" w:space="0" w:color="auto"/>
              <w:bottom w:val="single" w:sz="4" w:space="0" w:color="auto"/>
            </w:tcBorders>
          </w:tcPr>
          <w:p w14:paraId="130D79CD" w14:textId="77777777" w:rsidR="00FD59D0" w:rsidRPr="00FD59D0" w:rsidRDefault="00FD59D0" w:rsidP="00FD59D0">
            <w:pPr>
              <w:widowControl w:val="0"/>
              <w:autoSpaceDE w:val="0"/>
              <w:autoSpaceDN w:val="0"/>
              <w:adjustRightInd w:val="0"/>
              <w:spacing w:after="0" w:line="240" w:lineRule="auto"/>
              <w:contextualSpacing/>
              <w:textAlignment w:val="center"/>
              <w:rPr>
                <w:rFonts w:ascii="Times New Roman" w:hAnsi="Times New Roman"/>
                <w:b/>
              </w:rPr>
            </w:pPr>
            <w:r w:rsidRPr="00FD59D0">
              <w:rPr>
                <w:rFonts w:ascii="Times New Roman" w:hAnsi="Times New Roman"/>
                <w:b/>
              </w:rPr>
              <w:t>Vlerësimi i nxënësve:</w:t>
            </w:r>
          </w:p>
          <w:p w14:paraId="07067C27"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rPr>
            </w:pPr>
            <w:r w:rsidRPr="00FD59D0">
              <w:rPr>
                <w:rFonts w:ascii="Times New Roman" w:hAnsi="Times New Roman"/>
              </w:rPr>
              <w:t>Nxënësit vlerësohen për pjesëmarrjen në diskutim, për kontributin e dhënë gjatë punës në grup dhe individuale për përgatitjen e esesë.</w:t>
            </w:r>
          </w:p>
          <w:p w14:paraId="1ED58D02"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rPr>
            </w:pPr>
          </w:p>
          <w:p w14:paraId="018F38FB"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i/>
                <w:iCs/>
              </w:rPr>
            </w:pPr>
            <w:r w:rsidRPr="00FD59D0">
              <w:rPr>
                <w:rFonts w:ascii="Times New Roman" w:hAnsi="Times New Roman"/>
                <w:b/>
                <w:i/>
                <w:iCs/>
              </w:rPr>
              <w:t>Niveli 2:</w:t>
            </w:r>
          </w:p>
          <w:p w14:paraId="6E89B1F3" w14:textId="77777777" w:rsidR="00FD59D0" w:rsidRPr="00FD59D0" w:rsidRDefault="00FD59D0" w:rsidP="00FD59D0">
            <w:pPr>
              <w:tabs>
                <w:tab w:val="left" w:pos="0"/>
                <w:tab w:val="left" w:pos="284"/>
              </w:tabs>
              <w:spacing w:after="0" w:line="240" w:lineRule="auto"/>
              <w:contextualSpacing/>
              <w:rPr>
                <w:rFonts w:ascii="Times New Roman" w:hAnsi="Times New Roman"/>
                <w:b/>
              </w:rPr>
            </w:pPr>
            <w:r w:rsidRPr="00FD59D0">
              <w:rPr>
                <w:rFonts w:ascii="Times New Roman" w:hAnsi="Times New Roman"/>
                <w:b/>
              </w:rPr>
              <w:t>Nxënësi:</w:t>
            </w:r>
          </w:p>
          <w:p w14:paraId="337C9D08" w14:textId="77777777" w:rsidR="00FD59D0" w:rsidRPr="00FD59D0" w:rsidRDefault="00FD59D0" w:rsidP="00D47B41">
            <w:pPr>
              <w:numPr>
                <w:ilvl w:val="0"/>
                <w:numId w:val="2"/>
              </w:numPr>
              <w:spacing w:after="0" w:line="240" w:lineRule="auto"/>
              <w:contextualSpacing/>
              <w:rPr>
                <w:rFonts w:ascii="Times New Roman" w:hAnsi="Times New Roman"/>
              </w:rPr>
            </w:pPr>
            <w:r w:rsidRPr="00FD59D0">
              <w:rPr>
                <w:rFonts w:ascii="Times New Roman" w:hAnsi="Times New Roman"/>
                <w:lang w:val="de-DE"/>
              </w:rPr>
              <w:t>Evidenton konceptin shqiptar për rajonin.</w:t>
            </w:r>
          </w:p>
          <w:p w14:paraId="1EDDCE53" w14:textId="77777777" w:rsidR="00FD59D0" w:rsidRDefault="00FD59D0" w:rsidP="00D47B41">
            <w:pPr>
              <w:numPr>
                <w:ilvl w:val="0"/>
                <w:numId w:val="2"/>
              </w:numPr>
              <w:spacing w:after="0" w:line="240" w:lineRule="auto"/>
              <w:contextualSpacing/>
              <w:rPr>
                <w:rFonts w:ascii="Times New Roman" w:hAnsi="Times New Roman"/>
              </w:rPr>
            </w:pPr>
            <w:r w:rsidRPr="00FD59D0">
              <w:rPr>
                <w:rFonts w:ascii="Times New Roman" w:hAnsi="Times New Roman"/>
                <w:lang w:val="de-DE"/>
              </w:rPr>
              <w:t>Dallon problematikat që shoqërojnë rajonizimin gjeografik të vendit tonë.</w:t>
            </w:r>
          </w:p>
          <w:p w14:paraId="149E1421" w14:textId="3E410325" w:rsidR="00FD59D0" w:rsidRPr="00FD59D0" w:rsidRDefault="00FD59D0" w:rsidP="00D47B41">
            <w:pPr>
              <w:numPr>
                <w:ilvl w:val="0"/>
                <w:numId w:val="2"/>
              </w:numPr>
              <w:spacing w:after="0" w:line="240" w:lineRule="auto"/>
              <w:contextualSpacing/>
              <w:rPr>
                <w:rFonts w:ascii="Times New Roman" w:hAnsi="Times New Roman"/>
              </w:rPr>
            </w:pPr>
            <w:r w:rsidRPr="00FD59D0">
              <w:rPr>
                <w:rFonts w:ascii="Times New Roman" w:hAnsi="Times New Roman"/>
                <w:lang w:val="de-DE"/>
              </w:rPr>
              <w:t>Identifikon rëndësinë e zhvillimit rajonal të vendit si një nga kriteret e integrimit në Bashkimin Europian.</w:t>
            </w:r>
          </w:p>
          <w:p w14:paraId="0F770497" w14:textId="77777777" w:rsidR="00FD59D0" w:rsidRPr="00FD59D0" w:rsidRDefault="00FD59D0" w:rsidP="00FD59D0">
            <w:pPr>
              <w:tabs>
                <w:tab w:val="left" w:pos="0"/>
                <w:tab w:val="left" w:pos="284"/>
              </w:tabs>
              <w:spacing w:after="0" w:line="240" w:lineRule="auto"/>
              <w:ind w:left="360"/>
              <w:contextualSpacing/>
              <w:rPr>
                <w:rFonts w:ascii="Times New Roman" w:hAnsi="Times New Roman"/>
                <w:i/>
                <w:iCs/>
              </w:rPr>
            </w:pPr>
          </w:p>
          <w:p w14:paraId="63F7DD16" w14:textId="77777777" w:rsidR="00FD59D0" w:rsidRPr="00FD59D0" w:rsidRDefault="00FD59D0" w:rsidP="00FD59D0">
            <w:pPr>
              <w:tabs>
                <w:tab w:val="left" w:pos="0"/>
                <w:tab w:val="left" w:pos="284"/>
              </w:tabs>
              <w:spacing w:after="0" w:line="240" w:lineRule="auto"/>
              <w:contextualSpacing/>
              <w:rPr>
                <w:rFonts w:ascii="Times New Roman" w:hAnsi="Times New Roman"/>
                <w:b/>
                <w:i/>
                <w:iCs/>
              </w:rPr>
            </w:pPr>
            <w:r w:rsidRPr="00FD59D0">
              <w:rPr>
                <w:rFonts w:ascii="Times New Roman" w:hAnsi="Times New Roman"/>
                <w:b/>
                <w:i/>
                <w:iCs/>
              </w:rPr>
              <w:t>Niveli 3:</w:t>
            </w:r>
          </w:p>
          <w:p w14:paraId="36E972BA" w14:textId="77777777" w:rsidR="00FD59D0" w:rsidRPr="00FD59D0" w:rsidRDefault="00FD59D0" w:rsidP="00FD59D0">
            <w:pPr>
              <w:pStyle w:val="ListParagraph"/>
              <w:autoSpaceDE w:val="0"/>
              <w:autoSpaceDN w:val="0"/>
              <w:adjustRightInd w:val="0"/>
              <w:spacing w:after="0" w:line="240" w:lineRule="auto"/>
              <w:ind w:left="0"/>
              <w:rPr>
                <w:rFonts w:ascii="Times New Roman" w:hAnsi="Times New Roman"/>
                <w:b/>
              </w:rPr>
            </w:pPr>
            <w:r w:rsidRPr="00FD59D0">
              <w:rPr>
                <w:rFonts w:ascii="Times New Roman" w:hAnsi="Times New Roman"/>
                <w:b/>
              </w:rPr>
              <w:t xml:space="preserve">Nxënësi </w:t>
            </w:r>
          </w:p>
          <w:p w14:paraId="34E32C54" w14:textId="77777777" w:rsidR="00FD59D0" w:rsidRPr="00FD59D0" w:rsidRDefault="00FD59D0" w:rsidP="00D47B41">
            <w:pPr>
              <w:numPr>
                <w:ilvl w:val="0"/>
                <w:numId w:val="2"/>
              </w:numPr>
              <w:spacing w:after="0" w:line="240" w:lineRule="auto"/>
              <w:contextualSpacing/>
              <w:rPr>
                <w:rFonts w:ascii="Times New Roman" w:hAnsi="Times New Roman"/>
              </w:rPr>
            </w:pPr>
            <w:r w:rsidRPr="00FD59D0">
              <w:rPr>
                <w:rFonts w:ascii="Times New Roman" w:hAnsi="Times New Roman"/>
                <w:lang w:val="de-DE"/>
              </w:rPr>
              <w:t>Përcakton konceptin shqiptar për rajonin.</w:t>
            </w:r>
          </w:p>
          <w:p w14:paraId="0A28556E" w14:textId="77777777" w:rsidR="00FD59D0" w:rsidRPr="00FD59D0" w:rsidRDefault="00FD59D0" w:rsidP="00D47B41">
            <w:pPr>
              <w:numPr>
                <w:ilvl w:val="0"/>
                <w:numId w:val="2"/>
              </w:numPr>
              <w:spacing w:after="0" w:line="240" w:lineRule="auto"/>
              <w:contextualSpacing/>
              <w:rPr>
                <w:rFonts w:ascii="Times New Roman" w:hAnsi="Times New Roman"/>
              </w:rPr>
            </w:pPr>
            <w:r w:rsidRPr="00FD59D0">
              <w:rPr>
                <w:rFonts w:ascii="Times New Roman" w:hAnsi="Times New Roman"/>
                <w:lang w:val="de-DE"/>
              </w:rPr>
              <w:t>Përshkruan problematikat që shoqërojnë rajonizimin gjeografik të vendit tonë.</w:t>
            </w:r>
          </w:p>
          <w:p w14:paraId="4862184E" w14:textId="77777777" w:rsidR="00FD59D0" w:rsidRPr="00FD59D0" w:rsidRDefault="00FD59D0" w:rsidP="00D47B41">
            <w:pPr>
              <w:pStyle w:val="ListParagraph"/>
              <w:numPr>
                <w:ilvl w:val="0"/>
                <w:numId w:val="2"/>
              </w:numPr>
              <w:autoSpaceDE w:val="0"/>
              <w:autoSpaceDN w:val="0"/>
              <w:adjustRightInd w:val="0"/>
              <w:spacing w:after="0" w:line="240" w:lineRule="auto"/>
              <w:rPr>
                <w:rFonts w:ascii="Times New Roman" w:hAnsi="Times New Roman"/>
              </w:rPr>
            </w:pPr>
            <w:r w:rsidRPr="00FD59D0">
              <w:rPr>
                <w:rFonts w:ascii="Times New Roman" w:hAnsi="Times New Roman"/>
                <w:lang w:val="de-DE"/>
              </w:rPr>
              <w:t>Përshkruan rëndësinë e zhvillimit rajonal të vendit si një nga kriteret e integrimit në Bashkimin Europian.</w:t>
            </w:r>
          </w:p>
          <w:p w14:paraId="764B3CC7" w14:textId="77777777" w:rsidR="00FD59D0" w:rsidRPr="00FD59D0" w:rsidRDefault="00FD59D0" w:rsidP="00FD59D0">
            <w:pPr>
              <w:widowControl w:val="0"/>
              <w:autoSpaceDE w:val="0"/>
              <w:autoSpaceDN w:val="0"/>
              <w:adjustRightInd w:val="0"/>
              <w:spacing w:after="0" w:line="240" w:lineRule="auto"/>
              <w:ind w:left="360"/>
              <w:contextualSpacing/>
              <w:rPr>
                <w:rFonts w:ascii="Times New Roman" w:hAnsi="Times New Roman"/>
                <w:i/>
                <w:iCs/>
              </w:rPr>
            </w:pPr>
          </w:p>
          <w:p w14:paraId="3F679355"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i/>
                <w:iCs/>
              </w:rPr>
            </w:pPr>
            <w:r w:rsidRPr="00FD59D0">
              <w:rPr>
                <w:rFonts w:ascii="Times New Roman" w:hAnsi="Times New Roman"/>
                <w:b/>
                <w:i/>
                <w:iCs/>
              </w:rPr>
              <w:t>Niveli 4:</w:t>
            </w:r>
          </w:p>
          <w:p w14:paraId="466AD064" w14:textId="6D277CDB" w:rsidR="00FD59D0" w:rsidRPr="00FD59D0" w:rsidRDefault="00FD59D0" w:rsidP="00FD59D0">
            <w:pPr>
              <w:pStyle w:val="ListParagraph"/>
              <w:autoSpaceDE w:val="0"/>
              <w:autoSpaceDN w:val="0"/>
              <w:adjustRightInd w:val="0"/>
              <w:spacing w:after="0" w:line="240" w:lineRule="auto"/>
              <w:ind w:left="0"/>
              <w:rPr>
                <w:rFonts w:ascii="Times New Roman" w:hAnsi="Times New Roman"/>
                <w:b/>
              </w:rPr>
            </w:pPr>
            <w:r w:rsidRPr="00FD59D0">
              <w:rPr>
                <w:rFonts w:ascii="Times New Roman" w:hAnsi="Times New Roman"/>
                <w:b/>
              </w:rPr>
              <w:t xml:space="preserve">Nxënësi </w:t>
            </w:r>
          </w:p>
          <w:p w14:paraId="038BF33B" w14:textId="77777777" w:rsidR="00FD59D0" w:rsidRPr="00FD59D0" w:rsidRDefault="00FD59D0" w:rsidP="00860713">
            <w:pPr>
              <w:numPr>
                <w:ilvl w:val="0"/>
                <w:numId w:val="48"/>
              </w:numPr>
              <w:spacing w:after="0" w:line="240" w:lineRule="auto"/>
              <w:contextualSpacing/>
              <w:rPr>
                <w:rFonts w:ascii="Times New Roman" w:hAnsi="Times New Roman"/>
              </w:rPr>
            </w:pPr>
            <w:r w:rsidRPr="00FD59D0">
              <w:rPr>
                <w:rFonts w:ascii="Times New Roman" w:hAnsi="Times New Roman"/>
                <w:lang w:val="de-DE"/>
              </w:rPr>
              <w:t>Interpreton konceptin shqiptar për rajonin.</w:t>
            </w:r>
          </w:p>
          <w:p w14:paraId="2AFEDF9F" w14:textId="77777777" w:rsidR="00FD59D0" w:rsidRPr="00FD59D0" w:rsidRDefault="00FD59D0" w:rsidP="00860713">
            <w:pPr>
              <w:numPr>
                <w:ilvl w:val="0"/>
                <w:numId w:val="48"/>
              </w:numPr>
              <w:spacing w:after="0" w:line="240" w:lineRule="auto"/>
              <w:contextualSpacing/>
              <w:rPr>
                <w:rFonts w:ascii="Times New Roman" w:hAnsi="Times New Roman"/>
              </w:rPr>
            </w:pPr>
            <w:r w:rsidRPr="00FD59D0">
              <w:rPr>
                <w:rFonts w:ascii="Times New Roman" w:hAnsi="Times New Roman"/>
                <w:lang w:val="de-DE"/>
              </w:rPr>
              <w:t>Analizon problematikat që shoqërojnë rajonizimin gjeografik të vendit tonë.</w:t>
            </w:r>
          </w:p>
          <w:p w14:paraId="0ED5B1A7" w14:textId="77777777" w:rsidR="00FD59D0" w:rsidRPr="00FD59D0" w:rsidRDefault="00FD59D0" w:rsidP="00860713">
            <w:pPr>
              <w:numPr>
                <w:ilvl w:val="0"/>
                <w:numId w:val="48"/>
              </w:numPr>
              <w:spacing w:after="0" w:line="240" w:lineRule="auto"/>
              <w:contextualSpacing/>
              <w:rPr>
                <w:rFonts w:ascii="Times New Roman" w:hAnsi="Times New Roman"/>
                <w:b/>
              </w:rPr>
            </w:pPr>
            <w:r w:rsidRPr="00FD59D0">
              <w:rPr>
                <w:rFonts w:ascii="Times New Roman" w:hAnsi="Times New Roman"/>
                <w:lang w:val="de-DE"/>
              </w:rPr>
              <w:t>Argumenton rëndësinë e zhvillimit rajonal të vendit si një nga kriteret e integrimit në Bashkimin Europian.</w:t>
            </w:r>
          </w:p>
        </w:tc>
      </w:tr>
      <w:tr w:rsidR="00FD59D0" w:rsidRPr="00FD59D0" w14:paraId="076C6173" w14:textId="77777777" w:rsidTr="00FD59D0">
        <w:trPr>
          <w:trHeight w:val="265"/>
        </w:trPr>
        <w:tc>
          <w:tcPr>
            <w:tcW w:w="5000" w:type="pct"/>
            <w:gridSpan w:val="6"/>
            <w:tcBorders>
              <w:top w:val="single" w:sz="4" w:space="0" w:color="auto"/>
              <w:bottom w:val="single" w:sz="4" w:space="0" w:color="auto"/>
            </w:tcBorders>
          </w:tcPr>
          <w:p w14:paraId="0BBDB243"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 xml:space="preserve">Detyrë/punë e pavarur: </w:t>
            </w:r>
            <w:r w:rsidRPr="00FD59D0">
              <w:rPr>
                <w:rFonts w:ascii="Times New Roman" w:hAnsi="Times New Roman"/>
              </w:rPr>
              <w:t xml:space="preserve">Përcaktoni “kriteret tuaja” për ndarjen rajonale të Shqipërisë dhe bëni ndarjen në rajone pikënisur nga kriteret që ju keni përcaktuar. </w:t>
            </w:r>
          </w:p>
        </w:tc>
      </w:tr>
    </w:tbl>
    <w:p w14:paraId="63E33997" w14:textId="77777777" w:rsidR="00FD59D0" w:rsidRPr="00FD59D0" w:rsidRDefault="00FD59D0" w:rsidP="00FD59D0">
      <w:pPr>
        <w:spacing w:after="0" w:line="240" w:lineRule="auto"/>
        <w:contextualSpacing/>
        <w:rPr>
          <w:rFonts w:ascii="Times New Roman" w:hAnsi="Times New Roman"/>
        </w:rPr>
      </w:pPr>
    </w:p>
    <w:p w14:paraId="1F253444" w14:textId="77777777" w:rsidR="00FD59D0" w:rsidRDefault="00FD59D0" w:rsidP="00FD59D0">
      <w:r>
        <w:br w:type="page"/>
      </w:r>
    </w:p>
    <w:p w14:paraId="700F5698" w14:textId="789832D5" w:rsidR="00FD59D0" w:rsidRPr="00FD59D0" w:rsidRDefault="00FD59D0" w:rsidP="00FD59D0">
      <w:pPr>
        <w:tabs>
          <w:tab w:val="left" w:pos="4900"/>
          <w:tab w:val="center" w:pos="6525"/>
        </w:tabs>
        <w:spacing w:after="0" w:line="240" w:lineRule="auto"/>
        <w:contextualSpacing/>
        <w:rPr>
          <w:rFonts w:ascii="Times New Roman" w:hAnsi="Times New Roman"/>
          <w:b/>
        </w:rPr>
      </w:pPr>
      <w:r w:rsidRPr="00FD59D0">
        <w:rPr>
          <w:rFonts w:ascii="Times New Roman" w:hAnsi="Times New Roman"/>
          <w:b/>
        </w:rPr>
        <w:t>Veprimtari praktike: Identifikimi dhe p</w:t>
      </w:r>
      <w:r>
        <w:rPr>
          <w:rFonts w:ascii="Times New Roman" w:hAnsi="Times New Roman"/>
          <w:b/>
        </w:rPr>
        <w:t>lotesimi ne harta skice</w:t>
      </w:r>
      <w:r w:rsidRPr="00FD59D0">
        <w:rPr>
          <w:rFonts w:ascii="Times New Roman" w:hAnsi="Times New Roman"/>
          <w:b/>
        </w:rPr>
        <w:t xml:space="preserve"> i tipave të ndryshëm të rajoneve në botë dhe në trevat shqiptare </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04"/>
        <w:gridCol w:w="1825"/>
        <w:gridCol w:w="588"/>
        <w:gridCol w:w="1490"/>
        <w:gridCol w:w="713"/>
        <w:gridCol w:w="1440"/>
      </w:tblGrid>
      <w:tr w:rsidR="00FD59D0" w:rsidRPr="00FD59D0" w14:paraId="4CDF9A48" w14:textId="77777777" w:rsidTr="00FD59D0">
        <w:trPr>
          <w:trHeight w:hRule="exact" w:val="288"/>
        </w:trPr>
        <w:tc>
          <w:tcPr>
            <w:tcW w:w="1765" w:type="pct"/>
            <w:tcBorders>
              <w:bottom w:val="single" w:sz="4" w:space="0" w:color="auto"/>
              <w:right w:val="single" w:sz="4" w:space="0" w:color="auto"/>
            </w:tcBorders>
          </w:tcPr>
          <w:p w14:paraId="1779EE45"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Fusha: Shoqëria dhe Mjedisi</w:t>
            </w:r>
          </w:p>
          <w:p w14:paraId="3BB69A05" w14:textId="77777777" w:rsidR="00FD59D0" w:rsidRPr="00FD59D0" w:rsidRDefault="00FD59D0" w:rsidP="00FD59D0">
            <w:pPr>
              <w:spacing w:after="0" w:line="240" w:lineRule="auto"/>
              <w:contextualSpacing/>
              <w:rPr>
                <w:rFonts w:ascii="Times New Roman" w:hAnsi="Times New Roman"/>
              </w:rPr>
            </w:pPr>
          </w:p>
        </w:tc>
        <w:tc>
          <w:tcPr>
            <w:tcW w:w="1289" w:type="pct"/>
            <w:gridSpan w:val="2"/>
            <w:tcBorders>
              <w:left w:val="single" w:sz="4" w:space="0" w:color="auto"/>
              <w:bottom w:val="single" w:sz="4" w:space="0" w:color="auto"/>
              <w:right w:val="single" w:sz="4" w:space="0" w:color="auto"/>
            </w:tcBorders>
          </w:tcPr>
          <w:p w14:paraId="673F7A32"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 xml:space="preserve">Lënda: Gjeografi </w:t>
            </w:r>
          </w:p>
          <w:p w14:paraId="093FBBD7" w14:textId="77777777" w:rsidR="00FD59D0" w:rsidRPr="00FD59D0" w:rsidRDefault="00FD59D0" w:rsidP="00FD59D0">
            <w:pPr>
              <w:spacing w:after="0" w:line="240" w:lineRule="auto"/>
              <w:contextualSpacing/>
              <w:rPr>
                <w:rFonts w:ascii="Times New Roman" w:hAnsi="Times New Roman"/>
              </w:rPr>
            </w:pPr>
          </w:p>
        </w:tc>
        <w:tc>
          <w:tcPr>
            <w:tcW w:w="796" w:type="pct"/>
            <w:tcBorders>
              <w:left w:val="single" w:sz="4" w:space="0" w:color="auto"/>
              <w:bottom w:val="single" w:sz="4" w:space="0" w:color="auto"/>
              <w:right w:val="single" w:sz="4" w:space="0" w:color="auto"/>
            </w:tcBorders>
          </w:tcPr>
          <w:p w14:paraId="6D15DB41"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Shkalla: V</w:t>
            </w:r>
          </w:p>
          <w:p w14:paraId="7A8936A2" w14:textId="77777777" w:rsidR="00FD59D0" w:rsidRPr="00FD59D0" w:rsidRDefault="00FD59D0" w:rsidP="00FD59D0">
            <w:pPr>
              <w:spacing w:after="0" w:line="240" w:lineRule="auto"/>
              <w:contextualSpacing/>
              <w:rPr>
                <w:rFonts w:ascii="Times New Roman" w:hAnsi="Times New Roman"/>
              </w:rPr>
            </w:pPr>
          </w:p>
        </w:tc>
        <w:tc>
          <w:tcPr>
            <w:tcW w:w="1150" w:type="pct"/>
            <w:gridSpan w:val="2"/>
            <w:tcBorders>
              <w:left w:val="single" w:sz="4" w:space="0" w:color="auto"/>
              <w:bottom w:val="single" w:sz="4" w:space="0" w:color="auto"/>
            </w:tcBorders>
          </w:tcPr>
          <w:p w14:paraId="7D01E5F3"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Klasa XI</w:t>
            </w:r>
          </w:p>
        </w:tc>
      </w:tr>
      <w:tr w:rsidR="00FD59D0" w:rsidRPr="00FD59D0" w14:paraId="3DFE67B1" w14:textId="77777777" w:rsidTr="00FD59D0">
        <w:trPr>
          <w:trHeight w:val="359"/>
        </w:trPr>
        <w:tc>
          <w:tcPr>
            <w:tcW w:w="5000" w:type="pct"/>
            <w:gridSpan w:val="6"/>
            <w:tcBorders>
              <w:top w:val="single" w:sz="4" w:space="0" w:color="auto"/>
            </w:tcBorders>
          </w:tcPr>
          <w:p w14:paraId="2763E2BE" w14:textId="58A7E6D2" w:rsidR="00FD59D0" w:rsidRPr="00FD59D0" w:rsidRDefault="00FD59D0" w:rsidP="00FD59D0">
            <w:pPr>
              <w:tabs>
                <w:tab w:val="left" w:pos="4900"/>
                <w:tab w:val="center" w:pos="6525"/>
              </w:tabs>
              <w:spacing w:after="0" w:line="240" w:lineRule="auto"/>
              <w:contextualSpacing/>
              <w:rPr>
                <w:rFonts w:ascii="Times New Roman" w:hAnsi="Times New Roman"/>
                <w:b/>
              </w:rPr>
            </w:pPr>
            <w:r w:rsidRPr="00FD59D0">
              <w:rPr>
                <w:rFonts w:ascii="Times New Roman" w:hAnsi="Times New Roman"/>
                <w:b/>
              </w:rPr>
              <w:t xml:space="preserve">Punë praktike: </w:t>
            </w:r>
            <w:r>
              <w:rPr>
                <w:rFonts w:ascii="Times New Roman" w:hAnsi="Times New Roman"/>
                <w:b/>
              </w:rPr>
              <w:t>Identifikimi dhe plotesimi ne harta skice</w:t>
            </w:r>
            <w:r w:rsidRPr="00FD59D0">
              <w:rPr>
                <w:rFonts w:ascii="Times New Roman" w:hAnsi="Times New Roman"/>
                <w:b/>
              </w:rPr>
              <w:t xml:space="preserve"> i tipave të ndryshëm të rajoneve në botë dhe në trevat shqiptare </w:t>
            </w:r>
          </w:p>
        </w:tc>
      </w:tr>
      <w:tr w:rsidR="00FD59D0" w:rsidRPr="00FD59D0" w14:paraId="46FB24F3" w14:textId="77777777" w:rsidTr="00FD59D0">
        <w:trPr>
          <w:trHeight w:val="1745"/>
        </w:trPr>
        <w:tc>
          <w:tcPr>
            <w:tcW w:w="4231" w:type="pct"/>
            <w:gridSpan w:val="5"/>
            <w:tcBorders>
              <w:top w:val="single" w:sz="4" w:space="0" w:color="auto"/>
              <w:bottom w:val="single" w:sz="4" w:space="0" w:color="auto"/>
              <w:right w:val="single" w:sz="4" w:space="0" w:color="auto"/>
            </w:tcBorders>
          </w:tcPr>
          <w:p w14:paraId="29DFA4F0" w14:textId="7426DA78" w:rsidR="00FD59D0" w:rsidRPr="00FD59D0" w:rsidRDefault="00FD59D0" w:rsidP="00FD59D0">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Pr="00FD59D0">
              <w:rPr>
                <w:rFonts w:ascii="Times New Roman" w:hAnsi="Times New Roman"/>
                <w:b/>
                <w:lang w:eastAsia="sq-AL"/>
              </w:rPr>
              <w:t>Nxënësi:</w:t>
            </w:r>
          </w:p>
          <w:p w14:paraId="03C765EE" w14:textId="77777777" w:rsidR="00FD59D0" w:rsidRPr="00FD59D0" w:rsidRDefault="00FD59D0" w:rsidP="00860713">
            <w:pPr>
              <w:numPr>
                <w:ilvl w:val="0"/>
                <w:numId w:val="49"/>
              </w:numPr>
              <w:spacing w:after="0" w:line="240" w:lineRule="auto"/>
              <w:contextualSpacing/>
              <w:rPr>
                <w:rFonts w:ascii="Times New Roman" w:hAnsi="Times New Roman"/>
              </w:rPr>
            </w:pPr>
            <w:r w:rsidRPr="00FD59D0">
              <w:rPr>
                <w:rFonts w:ascii="Times New Roman" w:hAnsi="Times New Roman"/>
              </w:rPr>
              <w:t>Përcakton në hartën skicë të botës rajone të ndryshme, në varësi nga kriteret bazë.</w:t>
            </w:r>
          </w:p>
          <w:p w14:paraId="139E0DAA" w14:textId="77777777" w:rsidR="00FD59D0" w:rsidRPr="00FD59D0" w:rsidRDefault="00FD59D0" w:rsidP="00860713">
            <w:pPr>
              <w:numPr>
                <w:ilvl w:val="0"/>
                <w:numId w:val="49"/>
              </w:numPr>
              <w:spacing w:after="0" w:line="240" w:lineRule="auto"/>
              <w:contextualSpacing/>
              <w:rPr>
                <w:rFonts w:ascii="Times New Roman" w:hAnsi="Times New Roman"/>
              </w:rPr>
            </w:pPr>
            <w:r w:rsidRPr="00FD59D0">
              <w:rPr>
                <w:rFonts w:ascii="Times New Roman" w:hAnsi="Times New Roman"/>
              </w:rPr>
              <w:t xml:space="preserve">Interpreton vendndodhjen e rajonit të </w:t>
            </w:r>
            <w:r w:rsidRPr="00FD59D0">
              <w:rPr>
                <w:rFonts w:ascii="Times New Roman" w:hAnsi="Times New Roman"/>
                <w:lang w:val="de-DE"/>
              </w:rPr>
              <w:t>Bashkimit Europian</w:t>
            </w:r>
            <w:r w:rsidRPr="00FD59D0">
              <w:rPr>
                <w:rFonts w:ascii="Times New Roman" w:hAnsi="Times New Roman"/>
              </w:rPr>
              <w:t xml:space="preserve"> në hartën e Europës, si rajon që ngërthen të gjithë kriteret bazë të rajonizimit.</w:t>
            </w:r>
          </w:p>
          <w:p w14:paraId="317F010F" w14:textId="77777777" w:rsidR="00FD59D0" w:rsidRPr="00FD59D0" w:rsidRDefault="00FD59D0" w:rsidP="00860713">
            <w:pPr>
              <w:numPr>
                <w:ilvl w:val="0"/>
                <w:numId w:val="49"/>
              </w:numPr>
              <w:spacing w:after="0" w:line="240" w:lineRule="auto"/>
              <w:contextualSpacing/>
              <w:rPr>
                <w:rFonts w:ascii="Times New Roman" w:hAnsi="Times New Roman"/>
              </w:rPr>
            </w:pPr>
            <w:r w:rsidRPr="00FD59D0">
              <w:rPr>
                <w:rFonts w:ascii="Times New Roman" w:hAnsi="Times New Roman"/>
              </w:rPr>
              <w:t>Interpreton në hartë në hartë rajonet gjeografike të Shqipërisë.</w:t>
            </w:r>
          </w:p>
          <w:p w14:paraId="0BADB2D8" w14:textId="3B885672" w:rsidR="00FD59D0" w:rsidRPr="00FD59D0" w:rsidRDefault="00FD59D0" w:rsidP="00860713">
            <w:pPr>
              <w:numPr>
                <w:ilvl w:val="0"/>
                <w:numId w:val="49"/>
              </w:numPr>
              <w:spacing w:after="0" w:line="240" w:lineRule="auto"/>
              <w:contextualSpacing/>
              <w:rPr>
                <w:rFonts w:ascii="Times New Roman" w:hAnsi="Times New Roman"/>
              </w:rPr>
            </w:pPr>
            <w:r w:rsidRPr="00FD59D0">
              <w:rPr>
                <w:rFonts w:ascii="Times New Roman" w:hAnsi="Times New Roman"/>
              </w:rPr>
              <w:t>Vlerëson rëndësinë e trajtimit të hapësirave gjeografike si rajone të tipeve të caktuara.</w:t>
            </w:r>
          </w:p>
        </w:tc>
        <w:tc>
          <w:tcPr>
            <w:tcW w:w="769" w:type="pct"/>
            <w:tcBorders>
              <w:top w:val="single" w:sz="4" w:space="0" w:color="auto"/>
              <w:left w:val="single" w:sz="4" w:space="0" w:color="auto"/>
              <w:bottom w:val="single" w:sz="4" w:space="0" w:color="auto"/>
            </w:tcBorders>
          </w:tcPr>
          <w:p w14:paraId="21B2C371"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b/>
                <w:lang w:eastAsia="sq-AL"/>
              </w:rPr>
              <w:t>Fjalët kyçe:</w:t>
            </w:r>
          </w:p>
          <w:p w14:paraId="620077A7" w14:textId="77777777" w:rsidR="00FD59D0" w:rsidRPr="00FD59D0" w:rsidRDefault="00FD59D0" w:rsidP="00FD59D0">
            <w:pPr>
              <w:spacing w:after="0" w:line="240" w:lineRule="auto"/>
              <w:contextualSpacing/>
              <w:rPr>
                <w:rFonts w:ascii="Times New Roman" w:hAnsi="Times New Roman"/>
              </w:rPr>
            </w:pPr>
            <w:r w:rsidRPr="00FD59D0">
              <w:rPr>
                <w:rFonts w:ascii="Times New Roman" w:hAnsi="Times New Roman"/>
              </w:rPr>
              <w:t xml:space="preserve">rajon, hartë skicë, lokalizim, kritere rajonizimi, legjendë </w:t>
            </w:r>
          </w:p>
        </w:tc>
      </w:tr>
      <w:tr w:rsidR="00FD59D0" w:rsidRPr="00FD59D0" w14:paraId="3FD11253" w14:textId="77777777" w:rsidTr="00FD59D0">
        <w:trPr>
          <w:trHeight w:val="197"/>
        </w:trPr>
        <w:tc>
          <w:tcPr>
            <w:tcW w:w="2740" w:type="pct"/>
            <w:gridSpan w:val="2"/>
            <w:tcBorders>
              <w:top w:val="single" w:sz="4" w:space="0" w:color="auto"/>
              <w:bottom w:val="single" w:sz="4" w:space="0" w:color="auto"/>
              <w:right w:val="single" w:sz="4" w:space="0" w:color="auto"/>
            </w:tcBorders>
          </w:tcPr>
          <w:p w14:paraId="7627E637" w14:textId="77777777" w:rsidR="00FD59D0" w:rsidRDefault="00FD59D0" w:rsidP="00FD59D0">
            <w:pPr>
              <w:tabs>
                <w:tab w:val="left" w:pos="4900"/>
                <w:tab w:val="center" w:pos="6525"/>
              </w:tabs>
              <w:spacing w:after="0" w:line="240" w:lineRule="auto"/>
              <w:contextualSpacing/>
              <w:rPr>
                <w:rFonts w:ascii="Times New Roman" w:hAnsi="Times New Roman"/>
              </w:rPr>
            </w:pPr>
            <w:r w:rsidRPr="00FD59D0">
              <w:rPr>
                <w:rFonts w:ascii="Times New Roman" w:hAnsi="Times New Roman"/>
                <w:b/>
                <w:lang w:eastAsia="sq-AL"/>
              </w:rPr>
              <w:t xml:space="preserve">Burimet dhe mjete mësimore: </w:t>
            </w:r>
            <w:r w:rsidRPr="00FD59D0">
              <w:rPr>
                <w:rFonts w:ascii="Times New Roman" w:hAnsi="Times New Roman"/>
              </w:rPr>
              <w:t xml:space="preserve">Harta fizike, politike dhe ekonomike e Botës dhe Europës, harta skicë </w:t>
            </w:r>
          </w:p>
          <w:p w14:paraId="68F3A8EE" w14:textId="77777777" w:rsidR="00FD59D0" w:rsidRDefault="00FD59D0" w:rsidP="00FD59D0">
            <w:pPr>
              <w:tabs>
                <w:tab w:val="left" w:pos="4900"/>
                <w:tab w:val="center" w:pos="6525"/>
              </w:tabs>
              <w:spacing w:after="0" w:line="240" w:lineRule="auto"/>
              <w:contextualSpacing/>
              <w:rPr>
                <w:rFonts w:ascii="Times New Roman" w:hAnsi="Times New Roman"/>
              </w:rPr>
            </w:pPr>
            <w:r w:rsidRPr="00FD59D0">
              <w:rPr>
                <w:rFonts w:ascii="Times New Roman" w:hAnsi="Times New Roman"/>
              </w:rPr>
              <w:t xml:space="preserve">të të njëjtave territore, Gjeografia 11, atlas gjeografik </w:t>
            </w:r>
          </w:p>
          <w:p w14:paraId="4AF23E2B" w14:textId="66A49165" w:rsidR="00FD59D0" w:rsidRPr="00FD59D0" w:rsidRDefault="00FD59D0" w:rsidP="00FD59D0">
            <w:pPr>
              <w:tabs>
                <w:tab w:val="left" w:pos="4900"/>
                <w:tab w:val="center" w:pos="6525"/>
              </w:tabs>
              <w:spacing w:after="0" w:line="240" w:lineRule="auto"/>
              <w:contextualSpacing/>
              <w:rPr>
                <w:rFonts w:ascii="Times New Roman" w:hAnsi="Times New Roman"/>
              </w:rPr>
            </w:pPr>
            <w:r w:rsidRPr="00FD59D0">
              <w:rPr>
                <w:rFonts w:ascii="Times New Roman" w:hAnsi="Times New Roman"/>
              </w:rPr>
              <w:t>i Botës, internet, lapsa, ngjyra, fletore shënimesh etj.</w:t>
            </w:r>
          </w:p>
        </w:tc>
        <w:tc>
          <w:tcPr>
            <w:tcW w:w="2260" w:type="pct"/>
            <w:gridSpan w:val="4"/>
            <w:tcBorders>
              <w:top w:val="single" w:sz="4" w:space="0" w:color="auto"/>
              <w:left w:val="single" w:sz="4" w:space="0" w:color="auto"/>
              <w:bottom w:val="single" w:sz="4" w:space="0" w:color="auto"/>
            </w:tcBorders>
          </w:tcPr>
          <w:p w14:paraId="4A47CEB0" w14:textId="77777777" w:rsidR="00FD59D0" w:rsidRPr="00FD59D0" w:rsidRDefault="00FD59D0" w:rsidP="00FD59D0">
            <w:pPr>
              <w:spacing w:after="0" w:line="240" w:lineRule="auto"/>
              <w:contextualSpacing/>
              <w:rPr>
                <w:rFonts w:ascii="Times New Roman" w:hAnsi="Times New Roman"/>
                <w:b/>
                <w:lang w:eastAsia="sq-AL"/>
              </w:rPr>
            </w:pPr>
            <w:r w:rsidRPr="00FD59D0">
              <w:rPr>
                <w:rFonts w:ascii="Times New Roman" w:hAnsi="Times New Roman"/>
                <w:b/>
                <w:lang w:eastAsia="sq-AL"/>
              </w:rPr>
              <w:t>Lidhja me fushat e tjera dhe/ose me temat ndërkurrikulare:</w:t>
            </w:r>
            <w:r w:rsidRPr="00FD59D0">
              <w:rPr>
                <w:rFonts w:ascii="Times New Roman" w:hAnsi="Times New Roman"/>
                <w:lang w:eastAsia="sq-AL"/>
              </w:rPr>
              <w:t xml:space="preserve"> Identiteti kombëtar dhe njohja e kulturave, Bashkëjetesa paqësore, Ndërvarësia, Historia, Qytetaria.</w:t>
            </w:r>
          </w:p>
        </w:tc>
      </w:tr>
      <w:tr w:rsidR="00FD59D0" w:rsidRPr="00FD59D0" w14:paraId="1772EB68" w14:textId="77777777" w:rsidTr="00FD59D0">
        <w:trPr>
          <w:trHeight w:val="233"/>
        </w:trPr>
        <w:tc>
          <w:tcPr>
            <w:tcW w:w="5000" w:type="pct"/>
            <w:gridSpan w:val="6"/>
            <w:tcBorders>
              <w:top w:val="single" w:sz="4" w:space="0" w:color="auto"/>
              <w:bottom w:val="single" w:sz="4" w:space="0" w:color="auto"/>
            </w:tcBorders>
          </w:tcPr>
          <w:p w14:paraId="52B8D291" w14:textId="77777777" w:rsidR="00FD59D0" w:rsidRPr="00FD59D0" w:rsidRDefault="00FD59D0" w:rsidP="00FD59D0">
            <w:pPr>
              <w:spacing w:after="0" w:line="240" w:lineRule="auto"/>
              <w:contextualSpacing/>
              <w:jc w:val="center"/>
              <w:rPr>
                <w:rFonts w:ascii="Times New Roman" w:hAnsi="Times New Roman"/>
                <w:b/>
                <w:lang w:eastAsia="sq-AL"/>
              </w:rPr>
            </w:pPr>
            <w:r w:rsidRPr="00FD59D0">
              <w:rPr>
                <w:rFonts w:ascii="Times New Roman" w:hAnsi="Times New Roman"/>
                <w:b/>
                <w:lang w:eastAsia="sq-AL"/>
              </w:rPr>
              <w:t>Metodologjia dhe veprimtaritë e nxënësve</w:t>
            </w:r>
          </w:p>
        </w:tc>
      </w:tr>
      <w:tr w:rsidR="00FD59D0" w:rsidRPr="00FD59D0" w14:paraId="30085596" w14:textId="77777777" w:rsidTr="00FD59D0">
        <w:trPr>
          <w:trHeight w:val="2510"/>
        </w:trPr>
        <w:tc>
          <w:tcPr>
            <w:tcW w:w="5000" w:type="pct"/>
            <w:gridSpan w:val="6"/>
            <w:tcBorders>
              <w:top w:val="single" w:sz="4" w:space="0" w:color="auto"/>
              <w:bottom w:val="single" w:sz="4" w:space="0" w:color="auto"/>
            </w:tcBorders>
          </w:tcPr>
          <w:p w14:paraId="2EBDA962"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bCs/>
              </w:rPr>
            </w:pPr>
            <w:r w:rsidRPr="00FD59D0">
              <w:rPr>
                <w:rFonts w:ascii="Times New Roman" w:hAnsi="Times New Roman"/>
                <w:b/>
                <w:bCs/>
              </w:rPr>
              <w:t xml:space="preserve">Organizimi i orës së mësimit: </w:t>
            </w:r>
          </w:p>
          <w:p w14:paraId="3D17DBB6" w14:textId="77777777" w:rsidR="00FD59D0" w:rsidRPr="00FD59D0" w:rsidRDefault="00FD59D0" w:rsidP="00FD59D0">
            <w:pPr>
              <w:tabs>
                <w:tab w:val="left" w:pos="4900"/>
                <w:tab w:val="center" w:pos="6525"/>
              </w:tabs>
              <w:spacing w:after="0" w:line="240" w:lineRule="auto"/>
              <w:contextualSpacing/>
              <w:rPr>
                <w:rFonts w:ascii="Times New Roman" w:hAnsi="Times New Roman"/>
                <w:b/>
              </w:rPr>
            </w:pPr>
            <w:r w:rsidRPr="00FD59D0">
              <w:rPr>
                <w:rFonts w:ascii="Times New Roman" w:hAnsi="Times New Roman"/>
                <w:b/>
              </w:rPr>
              <w:t>Faza I:</w:t>
            </w:r>
            <w:r w:rsidRPr="00FD59D0">
              <w:rPr>
                <w:rFonts w:ascii="Times New Roman" w:hAnsi="Times New Roman"/>
                <w:noProof/>
              </w:rPr>
              <w:t xml:space="preserve"> </w:t>
            </w:r>
            <w:r w:rsidRPr="00FD59D0">
              <w:rPr>
                <w:rFonts w:ascii="Times New Roman" w:hAnsi="Times New Roman"/>
                <w:b/>
              </w:rPr>
              <w:t xml:space="preserve"> </w:t>
            </w:r>
          </w:p>
          <w:p w14:paraId="5754970E" w14:textId="77777777" w:rsidR="00FD59D0" w:rsidRPr="00FD59D0" w:rsidRDefault="00FD59D0" w:rsidP="00FD59D0">
            <w:pPr>
              <w:tabs>
                <w:tab w:val="left" w:pos="4900"/>
                <w:tab w:val="center" w:pos="6525"/>
              </w:tabs>
              <w:spacing w:after="0" w:line="240" w:lineRule="auto"/>
              <w:contextualSpacing/>
              <w:rPr>
                <w:rFonts w:ascii="Times New Roman" w:hAnsi="Times New Roman"/>
                <w:b/>
              </w:rPr>
            </w:pPr>
            <w:r w:rsidRPr="00FD59D0">
              <w:rPr>
                <w:rFonts w:ascii="Times New Roman" w:hAnsi="Times New Roman"/>
              </w:rPr>
              <w:t xml:space="preserve">Me anë të një “stuhie mendimesh”, nxënësit në mënyrë të shpejtë rikujtojnë konceptin e rajonit, kriteret e rajonizimit, si dhe rajone tashmë të identifikuara nëpër botë. Ndërkohë nxënësve u lihet pak kohë për t’u familjarizuar me hartat dhe natyrën e punës. </w:t>
            </w:r>
            <w:r w:rsidRPr="00FD59D0">
              <w:rPr>
                <w:rFonts w:ascii="Times New Roman" w:hAnsi="Times New Roman"/>
                <w:b/>
              </w:rPr>
              <w:t xml:space="preserve">  </w:t>
            </w:r>
          </w:p>
          <w:p w14:paraId="6333C7EE" w14:textId="77777777" w:rsidR="00FD59D0" w:rsidRPr="00FD59D0" w:rsidRDefault="00FD59D0" w:rsidP="00FD59D0">
            <w:pPr>
              <w:tabs>
                <w:tab w:val="left" w:pos="4900"/>
                <w:tab w:val="center" w:pos="6525"/>
              </w:tabs>
              <w:spacing w:after="0" w:line="240" w:lineRule="auto"/>
              <w:contextualSpacing/>
              <w:rPr>
                <w:rFonts w:ascii="Times New Roman" w:hAnsi="Times New Roman"/>
                <w:b/>
              </w:rPr>
            </w:pPr>
            <w:r w:rsidRPr="00FD59D0">
              <w:rPr>
                <w:rFonts w:ascii="Times New Roman" w:hAnsi="Times New Roman"/>
                <w:b/>
              </w:rPr>
              <w:t xml:space="preserve">                                                 </w:t>
            </w:r>
          </w:p>
          <w:p w14:paraId="5489D91D" w14:textId="77777777" w:rsidR="00FD59D0" w:rsidRPr="00FD59D0" w:rsidRDefault="00FD59D0" w:rsidP="00FD59D0">
            <w:pPr>
              <w:tabs>
                <w:tab w:val="left" w:pos="4900"/>
                <w:tab w:val="center" w:pos="6525"/>
              </w:tabs>
              <w:spacing w:after="0" w:line="240" w:lineRule="auto"/>
              <w:contextualSpacing/>
              <w:rPr>
                <w:rFonts w:ascii="Times New Roman" w:hAnsi="Times New Roman"/>
                <w:b/>
              </w:rPr>
            </w:pPr>
            <w:r w:rsidRPr="00FD59D0">
              <w:rPr>
                <w:rFonts w:ascii="Times New Roman" w:hAnsi="Times New Roman"/>
                <w:b/>
              </w:rPr>
              <w:t>Faza II</w:t>
            </w:r>
          </w:p>
          <w:p w14:paraId="475B1DB4" w14:textId="77777777" w:rsidR="00FD59D0" w:rsidRPr="00FD59D0" w:rsidRDefault="00FD59D0" w:rsidP="00FD59D0">
            <w:pPr>
              <w:tabs>
                <w:tab w:val="left" w:pos="4900"/>
                <w:tab w:val="center" w:pos="6525"/>
              </w:tabs>
              <w:spacing w:after="0" w:line="240" w:lineRule="auto"/>
              <w:contextualSpacing/>
              <w:rPr>
                <w:rFonts w:ascii="Times New Roman" w:hAnsi="Times New Roman"/>
              </w:rPr>
            </w:pPr>
            <w:r w:rsidRPr="00FD59D0">
              <w:rPr>
                <w:rFonts w:ascii="Times New Roman" w:hAnsi="Times New Roman"/>
              </w:rPr>
              <w:t>Nxënësit mund të ndahen në disa grupe (4-5) dhe secilit grup i caktohet një detyrë e veçantë, ndërkohë që nxënësit brenda grupit kanë detyrë të njëjtë.</w:t>
            </w:r>
          </w:p>
          <w:p w14:paraId="0D8F5903" w14:textId="77777777" w:rsidR="00FD59D0" w:rsidRPr="00FD59D0" w:rsidRDefault="00FD59D0" w:rsidP="00FD59D0">
            <w:pPr>
              <w:tabs>
                <w:tab w:val="left" w:pos="4900"/>
                <w:tab w:val="center" w:pos="6525"/>
              </w:tabs>
              <w:spacing w:after="0" w:line="240" w:lineRule="auto"/>
              <w:contextualSpacing/>
              <w:rPr>
                <w:rFonts w:ascii="Times New Roman" w:hAnsi="Times New Roman"/>
                <w:i/>
              </w:rPr>
            </w:pPr>
            <w:r w:rsidRPr="00FD59D0">
              <w:rPr>
                <w:rFonts w:ascii="Times New Roman" w:hAnsi="Times New Roman"/>
                <w:i/>
              </w:rPr>
              <w:t xml:space="preserve">Detyra për grupin I: </w:t>
            </w:r>
          </w:p>
          <w:p w14:paraId="4F567AAA" w14:textId="77777777" w:rsidR="00FD59D0" w:rsidRPr="00FD59D0" w:rsidRDefault="00FD59D0" w:rsidP="00FD59D0">
            <w:pPr>
              <w:tabs>
                <w:tab w:val="left" w:pos="4900"/>
                <w:tab w:val="center" w:pos="6525"/>
              </w:tabs>
              <w:spacing w:after="0" w:line="240" w:lineRule="auto"/>
              <w:contextualSpacing/>
              <w:rPr>
                <w:rFonts w:ascii="Times New Roman" w:hAnsi="Times New Roman"/>
              </w:rPr>
            </w:pPr>
            <w:r w:rsidRPr="00FD59D0">
              <w:rPr>
                <w:rFonts w:ascii="Times New Roman" w:hAnsi="Times New Roman"/>
              </w:rPr>
              <w:t xml:space="preserve">Cakto në hartën memece të Botës rajone të ndryshme kulturore, sipas kritereve kulturore të përzgjedhura prej teje. </w:t>
            </w:r>
          </w:p>
          <w:p w14:paraId="43ACBCE6" w14:textId="77777777" w:rsidR="00FD59D0" w:rsidRPr="00FD59D0" w:rsidRDefault="00FD59D0" w:rsidP="00FD59D0">
            <w:pPr>
              <w:tabs>
                <w:tab w:val="left" w:pos="4900"/>
                <w:tab w:val="center" w:pos="6525"/>
              </w:tabs>
              <w:spacing w:after="0" w:line="240" w:lineRule="auto"/>
              <w:contextualSpacing/>
              <w:rPr>
                <w:rFonts w:ascii="Times New Roman" w:hAnsi="Times New Roman"/>
                <w:i/>
              </w:rPr>
            </w:pPr>
            <w:r w:rsidRPr="00FD59D0">
              <w:rPr>
                <w:rFonts w:ascii="Times New Roman" w:hAnsi="Times New Roman"/>
                <w:i/>
              </w:rPr>
              <w:t>Detyra për grupin II</w:t>
            </w:r>
          </w:p>
          <w:p w14:paraId="54D7A808" w14:textId="77777777" w:rsidR="00FD59D0" w:rsidRPr="00FD59D0" w:rsidRDefault="00FD59D0" w:rsidP="00FD59D0">
            <w:pPr>
              <w:tabs>
                <w:tab w:val="left" w:pos="4900"/>
                <w:tab w:val="center" w:pos="6525"/>
              </w:tabs>
              <w:spacing w:after="0" w:line="240" w:lineRule="auto"/>
              <w:contextualSpacing/>
              <w:rPr>
                <w:rFonts w:ascii="Times New Roman" w:hAnsi="Times New Roman"/>
              </w:rPr>
            </w:pPr>
            <w:r w:rsidRPr="00FD59D0">
              <w:rPr>
                <w:rFonts w:ascii="Times New Roman" w:hAnsi="Times New Roman"/>
              </w:rPr>
              <w:t>Plotëso në hartën memece të Botës rajone ekonomike, duke përcaktuar më parë kriterin ekonomik të përzgjedhur.</w:t>
            </w:r>
          </w:p>
          <w:p w14:paraId="70562AFF" w14:textId="77777777" w:rsidR="00FD59D0" w:rsidRPr="00FD59D0" w:rsidRDefault="00FD59D0" w:rsidP="00FD59D0">
            <w:pPr>
              <w:tabs>
                <w:tab w:val="left" w:pos="4900"/>
                <w:tab w:val="center" w:pos="6525"/>
              </w:tabs>
              <w:spacing w:after="0" w:line="240" w:lineRule="auto"/>
              <w:contextualSpacing/>
              <w:rPr>
                <w:rFonts w:ascii="Times New Roman" w:hAnsi="Times New Roman"/>
                <w:i/>
              </w:rPr>
            </w:pPr>
            <w:r w:rsidRPr="00FD59D0">
              <w:rPr>
                <w:rFonts w:ascii="Times New Roman" w:hAnsi="Times New Roman"/>
                <w:i/>
              </w:rPr>
              <w:t>Detyra për grupin III</w:t>
            </w:r>
          </w:p>
          <w:p w14:paraId="34BC6EA6" w14:textId="77777777" w:rsidR="00FD59D0" w:rsidRPr="00FD59D0" w:rsidRDefault="00FD59D0" w:rsidP="00FD59D0">
            <w:pPr>
              <w:tabs>
                <w:tab w:val="left" w:pos="4900"/>
                <w:tab w:val="center" w:pos="6525"/>
              </w:tabs>
              <w:spacing w:after="0" w:line="240" w:lineRule="auto"/>
              <w:contextualSpacing/>
              <w:rPr>
                <w:rFonts w:ascii="Times New Roman" w:hAnsi="Times New Roman"/>
              </w:rPr>
            </w:pPr>
            <w:r w:rsidRPr="00FD59D0">
              <w:rPr>
                <w:rFonts w:ascii="Times New Roman" w:hAnsi="Times New Roman"/>
              </w:rPr>
              <w:t>Plotëso në hartën memece të botës rajone të ndryshme, të seleksionuara sipas kritereve të përzgjedhura prej teje, duke evidentuar kriteret e përdorura.</w:t>
            </w:r>
          </w:p>
          <w:p w14:paraId="3BEDB371" w14:textId="77777777" w:rsidR="00FD59D0" w:rsidRPr="00FD59D0" w:rsidRDefault="00FD59D0" w:rsidP="00FD59D0">
            <w:pPr>
              <w:tabs>
                <w:tab w:val="left" w:pos="4900"/>
                <w:tab w:val="center" w:pos="6525"/>
              </w:tabs>
              <w:spacing w:after="0" w:line="240" w:lineRule="auto"/>
              <w:contextualSpacing/>
              <w:rPr>
                <w:rFonts w:ascii="Times New Roman" w:hAnsi="Times New Roman"/>
                <w:i/>
              </w:rPr>
            </w:pPr>
            <w:r w:rsidRPr="00FD59D0">
              <w:rPr>
                <w:rFonts w:ascii="Times New Roman" w:hAnsi="Times New Roman"/>
                <w:i/>
              </w:rPr>
              <w:t>Detyra për grupin IV</w:t>
            </w:r>
          </w:p>
          <w:p w14:paraId="2909C76D" w14:textId="77777777" w:rsidR="00FD59D0" w:rsidRPr="00FD59D0" w:rsidRDefault="00FD59D0" w:rsidP="00FD59D0">
            <w:pPr>
              <w:tabs>
                <w:tab w:val="left" w:pos="4900"/>
                <w:tab w:val="center" w:pos="6525"/>
              </w:tabs>
              <w:spacing w:after="0" w:line="240" w:lineRule="auto"/>
              <w:contextualSpacing/>
              <w:rPr>
                <w:rFonts w:ascii="Times New Roman" w:hAnsi="Times New Roman"/>
              </w:rPr>
            </w:pPr>
            <w:r w:rsidRPr="00FD59D0">
              <w:rPr>
                <w:rFonts w:ascii="Times New Roman" w:hAnsi="Times New Roman"/>
              </w:rPr>
              <w:t>Përcakto në hartën memece të Europës rajonin e BE- së, duke u kujdesur për identifikimin e shteteve anëtare të rajonit. Evidento kriteret që bashkohen për të veçuar rajonin e BE- së.</w:t>
            </w:r>
          </w:p>
          <w:p w14:paraId="77345E1C" w14:textId="77777777" w:rsidR="00FD59D0" w:rsidRPr="00FD59D0" w:rsidRDefault="00FD59D0" w:rsidP="00FD59D0">
            <w:pPr>
              <w:tabs>
                <w:tab w:val="left" w:pos="4900"/>
                <w:tab w:val="center" w:pos="6525"/>
              </w:tabs>
              <w:spacing w:after="0" w:line="240" w:lineRule="auto"/>
              <w:contextualSpacing/>
              <w:rPr>
                <w:rFonts w:ascii="Times New Roman" w:hAnsi="Times New Roman"/>
                <w:i/>
              </w:rPr>
            </w:pPr>
            <w:r w:rsidRPr="00FD59D0">
              <w:rPr>
                <w:rFonts w:ascii="Times New Roman" w:hAnsi="Times New Roman"/>
                <w:i/>
              </w:rPr>
              <w:t>Detyra për grupin V</w:t>
            </w:r>
          </w:p>
          <w:p w14:paraId="2F0B5D3F" w14:textId="77777777" w:rsidR="00FD59D0" w:rsidRPr="00FD59D0" w:rsidRDefault="00FD59D0" w:rsidP="00FD59D0">
            <w:pPr>
              <w:tabs>
                <w:tab w:val="left" w:pos="4900"/>
                <w:tab w:val="center" w:pos="6525"/>
              </w:tabs>
              <w:spacing w:after="0" w:line="240" w:lineRule="auto"/>
              <w:contextualSpacing/>
              <w:rPr>
                <w:rFonts w:ascii="Times New Roman" w:hAnsi="Times New Roman"/>
                <w:i/>
              </w:rPr>
            </w:pPr>
            <w:r w:rsidRPr="00FD59D0">
              <w:rPr>
                <w:rFonts w:ascii="Times New Roman" w:hAnsi="Times New Roman"/>
              </w:rPr>
              <w:t>Përcakto në hartën memece të Shqipërisë rajonet aktuale të Shqipërisë, duke shpjeguar kriteret e përdorura</w:t>
            </w:r>
          </w:p>
          <w:p w14:paraId="62050424" w14:textId="77777777" w:rsidR="00FD59D0" w:rsidRPr="00FD59D0" w:rsidRDefault="00FD59D0" w:rsidP="00FD59D0">
            <w:pPr>
              <w:tabs>
                <w:tab w:val="left" w:pos="4900"/>
                <w:tab w:val="center" w:pos="6525"/>
              </w:tabs>
              <w:spacing w:after="0" w:line="240" w:lineRule="auto"/>
              <w:contextualSpacing/>
              <w:rPr>
                <w:rFonts w:ascii="Times New Roman" w:hAnsi="Times New Roman"/>
              </w:rPr>
            </w:pPr>
            <w:r w:rsidRPr="00FD59D0">
              <w:rPr>
                <w:rFonts w:ascii="Times New Roman" w:hAnsi="Times New Roman"/>
              </w:rPr>
              <w:t>Në të gjitha rastet grupet pasqyrojnë në fletën e punës legjendën e hartës.</w:t>
            </w:r>
          </w:p>
          <w:p w14:paraId="757CB324" w14:textId="77777777" w:rsidR="00FD59D0" w:rsidRPr="00FD59D0" w:rsidRDefault="00FD59D0" w:rsidP="00FD59D0">
            <w:pPr>
              <w:tabs>
                <w:tab w:val="left" w:pos="4900"/>
                <w:tab w:val="center" w:pos="6525"/>
              </w:tabs>
              <w:spacing w:after="0" w:line="240" w:lineRule="auto"/>
              <w:contextualSpacing/>
              <w:rPr>
                <w:rFonts w:ascii="Times New Roman" w:hAnsi="Times New Roman"/>
              </w:rPr>
            </w:pPr>
          </w:p>
          <w:p w14:paraId="4BF152A8" w14:textId="77777777" w:rsidR="00FD59D0" w:rsidRPr="00FD59D0" w:rsidRDefault="00FD59D0" w:rsidP="00FD59D0">
            <w:pPr>
              <w:tabs>
                <w:tab w:val="left" w:pos="4900"/>
                <w:tab w:val="center" w:pos="6525"/>
              </w:tabs>
              <w:spacing w:after="0" w:line="240" w:lineRule="auto"/>
              <w:contextualSpacing/>
              <w:rPr>
                <w:rFonts w:ascii="Times New Roman" w:hAnsi="Times New Roman"/>
                <w:b/>
              </w:rPr>
            </w:pPr>
            <w:r w:rsidRPr="00FD59D0">
              <w:rPr>
                <w:rFonts w:ascii="Times New Roman" w:hAnsi="Times New Roman"/>
                <w:b/>
              </w:rPr>
              <w:t>Faza III</w:t>
            </w:r>
          </w:p>
          <w:p w14:paraId="03FCC423" w14:textId="77777777" w:rsidR="00FD59D0" w:rsidRPr="00FD59D0" w:rsidRDefault="00FD59D0" w:rsidP="00FD59D0">
            <w:pPr>
              <w:tabs>
                <w:tab w:val="left" w:pos="4900"/>
                <w:tab w:val="center" w:pos="6525"/>
              </w:tabs>
              <w:spacing w:after="0" w:line="240" w:lineRule="auto"/>
              <w:contextualSpacing/>
              <w:rPr>
                <w:rFonts w:ascii="Times New Roman" w:hAnsi="Times New Roman"/>
                <w:b/>
              </w:rPr>
            </w:pPr>
            <w:r w:rsidRPr="00FD59D0">
              <w:rPr>
                <w:rFonts w:ascii="Times New Roman" w:hAnsi="Times New Roman"/>
              </w:rPr>
              <w:t>Secili nga grupet prezanton punën, me një prej përfaqësuesve të tij.</w:t>
            </w:r>
          </w:p>
          <w:p w14:paraId="12FD22AC" w14:textId="77777777" w:rsidR="00FD59D0" w:rsidRPr="00FD59D0" w:rsidRDefault="00FD59D0" w:rsidP="00FD59D0">
            <w:pPr>
              <w:tabs>
                <w:tab w:val="left" w:pos="4900"/>
                <w:tab w:val="center" w:pos="6525"/>
              </w:tabs>
              <w:spacing w:after="0" w:line="240" w:lineRule="auto"/>
              <w:contextualSpacing/>
              <w:rPr>
                <w:rFonts w:ascii="Times New Roman" w:hAnsi="Times New Roman"/>
              </w:rPr>
            </w:pPr>
            <w:r w:rsidRPr="00FD59D0">
              <w:rPr>
                <w:rFonts w:ascii="Times New Roman" w:hAnsi="Times New Roman"/>
              </w:rPr>
              <w:t>Ndërkohë mësuesi/ ja organizon në dërrasë një tabelë përfundimesh lidhur me punën praktike, ku secili grup shkruan një përfundim të nxjerrë nga përvoja e punës së bërë.</w:t>
            </w:r>
          </w:p>
          <w:p w14:paraId="1427DD8E" w14:textId="77777777" w:rsidR="00FD59D0" w:rsidRDefault="00FD59D0" w:rsidP="00FD59D0">
            <w:pPr>
              <w:spacing w:after="0" w:line="240" w:lineRule="auto"/>
              <w:contextualSpacing/>
              <w:rPr>
                <w:rFonts w:ascii="Times New Roman" w:hAnsi="Times New Roman"/>
              </w:rPr>
            </w:pPr>
          </w:p>
          <w:p w14:paraId="526AAED9" w14:textId="77777777" w:rsidR="00FD59D0" w:rsidRDefault="00FD59D0" w:rsidP="00FD59D0">
            <w:pPr>
              <w:spacing w:after="0" w:line="240" w:lineRule="auto"/>
              <w:contextualSpacing/>
              <w:rPr>
                <w:rFonts w:ascii="Times New Roman" w:hAnsi="Times New Roman"/>
              </w:rPr>
            </w:pPr>
          </w:p>
          <w:p w14:paraId="61C2AEE5" w14:textId="77777777" w:rsidR="00FD59D0" w:rsidRPr="00FD59D0" w:rsidRDefault="00FD59D0" w:rsidP="00FD59D0">
            <w:pPr>
              <w:spacing w:after="0" w:line="240" w:lineRule="auto"/>
              <w:contextualSpacing/>
              <w:rPr>
                <w:rFonts w:ascii="Times New Roman" w:hAnsi="Times New Roman"/>
              </w:rPr>
            </w:pPr>
          </w:p>
          <w:tbl>
            <w:tblPr>
              <w:tblW w:w="0" w:type="auto"/>
              <w:tblInd w:w="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87"/>
              <w:gridCol w:w="7568"/>
            </w:tblGrid>
            <w:tr w:rsidR="00FD59D0" w:rsidRPr="00FD59D0" w14:paraId="3A76A95C" w14:textId="77777777" w:rsidTr="00FD59D0">
              <w:trPr>
                <w:trHeight w:val="409"/>
              </w:trPr>
              <w:tc>
                <w:tcPr>
                  <w:tcW w:w="787" w:type="dxa"/>
                  <w:shd w:val="clear" w:color="auto" w:fill="FFE599"/>
                </w:tcPr>
                <w:p w14:paraId="586B457C" w14:textId="77777777" w:rsidR="00FD59D0" w:rsidRPr="00FD59D0" w:rsidRDefault="00FD59D0" w:rsidP="00FD59D0">
                  <w:pPr>
                    <w:tabs>
                      <w:tab w:val="left" w:pos="4900"/>
                      <w:tab w:val="center" w:pos="6525"/>
                    </w:tabs>
                    <w:spacing w:after="0" w:line="240" w:lineRule="auto"/>
                    <w:contextualSpacing/>
                    <w:rPr>
                      <w:rFonts w:ascii="Times New Roman" w:hAnsi="Times New Roman"/>
                      <w:b/>
                    </w:rPr>
                  </w:pPr>
                  <w:r w:rsidRPr="00FD59D0">
                    <w:rPr>
                      <w:rFonts w:ascii="Times New Roman" w:hAnsi="Times New Roman"/>
                      <w:b/>
                    </w:rPr>
                    <w:t xml:space="preserve">Nr </w:t>
                  </w:r>
                </w:p>
              </w:tc>
              <w:tc>
                <w:tcPr>
                  <w:tcW w:w="7568" w:type="dxa"/>
                  <w:shd w:val="clear" w:color="auto" w:fill="FFE599"/>
                </w:tcPr>
                <w:p w14:paraId="26558907" w14:textId="77777777" w:rsidR="00FD59D0" w:rsidRPr="00FD59D0" w:rsidRDefault="00FD59D0" w:rsidP="00FD59D0">
                  <w:pPr>
                    <w:tabs>
                      <w:tab w:val="left" w:pos="4900"/>
                      <w:tab w:val="center" w:pos="6525"/>
                    </w:tabs>
                    <w:spacing w:after="0" w:line="240" w:lineRule="auto"/>
                    <w:contextualSpacing/>
                    <w:rPr>
                      <w:rFonts w:ascii="Times New Roman" w:hAnsi="Times New Roman"/>
                      <w:b/>
                    </w:rPr>
                  </w:pPr>
                  <w:r w:rsidRPr="00FD59D0">
                    <w:rPr>
                      <w:rFonts w:ascii="Times New Roman" w:hAnsi="Times New Roman"/>
                    </w:rPr>
                    <w:t xml:space="preserve">                                                </w:t>
                  </w:r>
                  <w:r w:rsidRPr="00FD59D0">
                    <w:rPr>
                      <w:rFonts w:ascii="Times New Roman" w:hAnsi="Times New Roman"/>
                      <w:b/>
                    </w:rPr>
                    <w:t xml:space="preserve">Përfundime </w:t>
                  </w:r>
                </w:p>
              </w:tc>
            </w:tr>
            <w:tr w:rsidR="00FD59D0" w:rsidRPr="00FD59D0" w14:paraId="311CAF31" w14:textId="77777777" w:rsidTr="00FD59D0">
              <w:trPr>
                <w:trHeight w:val="388"/>
              </w:trPr>
              <w:tc>
                <w:tcPr>
                  <w:tcW w:w="787" w:type="dxa"/>
                </w:tcPr>
                <w:p w14:paraId="754C03C3" w14:textId="77777777" w:rsidR="00FD59D0" w:rsidRPr="00FD59D0" w:rsidRDefault="00FD59D0" w:rsidP="00FD59D0">
                  <w:pPr>
                    <w:tabs>
                      <w:tab w:val="left" w:pos="4900"/>
                      <w:tab w:val="center" w:pos="6525"/>
                    </w:tabs>
                    <w:spacing w:after="0" w:line="240" w:lineRule="auto"/>
                    <w:contextualSpacing/>
                    <w:rPr>
                      <w:rFonts w:ascii="Times New Roman" w:hAnsi="Times New Roman"/>
                      <w:b/>
                    </w:rPr>
                  </w:pPr>
                  <w:r w:rsidRPr="00FD59D0">
                    <w:rPr>
                      <w:rFonts w:ascii="Times New Roman" w:hAnsi="Times New Roman"/>
                      <w:b/>
                    </w:rPr>
                    <w:t>1</w:t>
                  </w:r>
                </w:p>
              </w:tc>
              <w:tc>
                <w:tcPr>
                  <w:tcW w:w="7568" w:type="dxa"/>
                </w:tcPr>
                <w:p w14:paraId="00394BC7" w14:textId="77777777" w:rsidR="00FD59D0" w:rsidRPr="00FD59D0" w:rsidRDefault="00FD59D0" w:rsidP="00FD59D0">
                  <w:pPr>
                    <w:tabs>
                      <w:tab w:val="left" w:pos="4900"/>
                      <w:tab w:val="center" w:pos="6525"/>
                    </w:tabs>
                    <w:spacing w:after="0" w:line="240" w:lineRule="auto"/>
                    <w:contextualSpacing/>
                    <w:rPr>
                      <w:rFonts w:ascii="Times New Roman" w:hAnsi="Times New Roman"/>
                    </w:rPr>
                  </w:pPr>
                </w:p>
              </w:tc>
            </w:tr>
            <w:tr w:rsidR="00FD59D0" w:rsidRPr="00FD59D0" w14:paraId="7C23A838" w14:textId="77777777" w:rsidTr="00FD59D0">
              <w:trPr>
                <w:trHeight w:val="409"/>
              </w:trPr>
              <w:tc>
                <w:tcPr>
                  <w:tcW w:w="787" w:type="dxa"/>
                </w:tcPr>
                <w:p w14:paraId="3479B07D" w14:textId="77777777" w:rsidR="00FD59D0" w:rsidRPr="00FD59D0" w:rsidRDefault="00FD59D0" w:rsidP="00FD59D0">
                  <w:pPr>
                    <w:tabs>
                      <w:tab w:val="left" w:pos="4900"/>
                      <w:tab w:val="center" w:pos="6525"/>
                    </w:tabs>
                    <w:spacing w:after="0" w:line="240" w:lineRule="auto"/>
                    <w:contextualSpacing/>
                    <w:rPr>
                      <w:rFonts w:ascii="Times New Roman" w:hAnsi="Times New Roman"/>
                      <w:b/>
                    </w:rPr>
                  </w:pPr>
                  <w:r w:rsidRPr="00FD59D0">
                    <w:rPr>
                      <w:rFonts w:ascii="Times New Roman" w:hAnsi="Times New Roman"/>
                      <w:b/>
                    </w:rPr>
                    <w:t>2</w:t>
                  </w:r>
                </w:p>
              </w:tc>
              <w:tc>
                <w:tcPr>
                  <w:tcW w:w="7568" w:type="dxa"/>
                </w:tcPr>
                <w:p w14:paraId="3B746A6D" w14:textId="77777777" w:rsidR="00FD59D0" w:rsidRPr="00FD59D0" w:rsidRDefault="00FD59D0" w:rsidP="00FD59D0">
                  <w:pPr>
                    <w:tabs>
                      <w:tab w:val="left" w:pos="4900"/>
                      <w:tab w:val="center" w:pos="6525"/>
                    </w:tabs>
                    <w:spacing w:after="0" w:line="240" w:lineRule="auto"/>
                    <w:contextualSpacing/>
                    <w:rPr>
                      <w:rFonts w:ascii="Times New Roman" w:hAnsi="Times New Roman"/>
                    </w:rPr>
                  </w:pPr>
                </w:p>
              </w:tc>
            </w:tr>
            <w:tr w:rsidR="00FD59D0" w:rsidRPr="00FD59D0" w14:paraId="0F2789CC" w14:textId="77777777" w:rsidTr="00FD59D0">
              <w:trPr>
                <w:trHeight w:val="409"/>
              </w:trPr>
              <w:tc>
                <w:tcPr>
                  <w:tcW w:w="787" w:type="dxa"/>
                </w:tcPr>
                <w:p w14:paraId="7EF95743" w14:textId="77777777" w:rsidR="00FD59D0" w:rsidRPr="00FD59D0" w:rsidRDefault="00FD59D0" w:rsidP="00FD59D0">
                  <w:pPr>
                    <w:tabs>
                      <w:tab w:val="left" w:pos="4900"/>
                      <w:tab w:val="center" w:pos="6525"/>
                    </w:tabs>
                    <w:spacing w:after="0" w:line="240" w:lineRule="auto"/>
                    <w:contextualSpacing/>
                    <w:rPr>
                      <w:rFonts w:ascii="Times New Roman" w:hAnsi="Times New Roman"/>
                      <w:b/>
                    </w:rPr>
                  </w:pPr>
                  <w:r w:rsidRPr="00FD59D0">
                    <w:rPr>
                      <w:rFonts w:ascii="Times New Roman" w:hAnsi="Times New Roman"/>
                      <w:b/>
                    </w:rPr>
                    <w:t>3</w:t>
                  </w:r>
                </w:p>
              </w:tc>
              <w:tc>
                <w:tcPr>
                  <w:tcW w:w="7568" w:type="dxa"/>
                </w:tcPr>
                <w:p w14:paraId="3E95AD56" w14:textId="77777777" w:rsidR="00FD59D0" w:rsidRPr="00FD59D0" w:rsidRDefault="00FD59D0" w:rsidP="00FD59D0">
                  <w:pPr>
                    <w:tabs>
                      <w:tab w:val="left" w:pos="4900"/>
                      <w:tab w:val="center" w:pos="6525"/>
                    </w:tabs>
                    <w:spacing w:after="0" w:line="240" w:lineRule="auto"/>
                    <w:contextualSpacing/>
                    <w:rPr>
                      <w:rFonts w:ascii="Times New Roman" w:hAnsi="Times New Roman"/>
                    </w:rPr>
                  </w:pPr>
                </w:p>
              </w:tc>
            </w:tr>
            <w:tr w:rsidR="00FD59D0" w:rsidRPr="00FD59D0" w14:paraId="219F30D5" w14:textId="77777777" w:rsidTr="00FD59D0">
              <w:trPr>
                <w:trHeight w:val="409"/>
              </w:trPr>
              <w:tc>
                <w:tcPr>
                  <w:tcW w:w="787" w:type="dxa"/>
                </w:tcPr>
                <w:p w14:paraId="7ADE0A82" w14:textId="77777777" w:rsidR="00FD59D0" w:rsidRPr="00FD59D0" w:rsidRDefault="00FD59D0" w:rsidP="00FD59D0">
                  <w:pPr>
                    <w:tabs>
                      <w:tab w:val="left" w:pos="4900"/>
                      <w:tab w:val="center" w:pos="6525"/>
                    </w:tabs>
                    <w:spacing w:after="0" w:line="240" w:lineRule="auto"/>
                    <w:contextualSpacing/>
                    <w:rPr>
                      <w:rFonts w:ascii="Times New Roman" w:hAnsi="Times New Roman"/>
                      <w:b/>
                    </w:rPr>
                  </w:pPr>
                  <w:r w:rsidRPr="00FD59D0">
                    <w:rPr>
                      <w:rFonts w:ascii="Times New Roman" w:hAnsi="Times New Roman"/>
                      <w:b/>
                    </w:rPr>
                    <w:t>4</w:t>
                  </w:r>
                </w:p>
              </w:tc>
              <w:tc>
                <w:tcPr>
                  <w:tcW w:w="7568" w:type="dxa"/>
                </w:tcPr>
                <w:p w14:paraId="33460E4B" w14:textId="77777777" w:rsidR="00FD59D0" w:rsidRPr="00FD59D0" w:rsidRDefault="00FD59D0" w:rsidP="00FD59D0">
                  <w:pPr>
                    <w:tabs>
                      <w:tab w:val="left" w:pos="4900"/>
                      <w:tab w:val="center" w:pos="6525"/>
                    </w:tabs>
                    <w:spacing w:after="0" w:line="240" w:lineRule="auto"/>
                    <w:contextualSpacing/>
                    <w:rPr>
                      <w:rFonts w:ascii="Times New Roman" w:hAnsi="Times New Roman"/>
                    </w:rPr>
                  </w:pPr>
                </w:p>
              </w:tc>
            </w:tr>
            <w:tr w:rsidR="00FD59D0" w:rsidRPr="00FD59D0" w14:paraId="2F8BF73F" w14:textId="77777777" w:rsidTr="00FD59D0">
              <w:trPr>
                <w:trHeight w:val="429"/>
              </w:trPr>
              <w:tc>
                <w:tcPr>
                  <w:tcW w:w="787" w:type="dxa"/>
                </w:tcPr>
                <w:p w14:paraId="73213032" w14:textId="77777777" w:rsidR="00FD59D0" w:rsidRPr="00FD59D0" w:rsidRDefault="00FD59D0" w:rsidP="00FD59D0">
                  <w:pPr>
                    <w:tabs>
                      <w:tab w:val="left" w:pos="4900"/>
                      <w:tab w:val="center" w:pos="6525"/>
                    </w:tabs>
                    <w:spacing w:after="0" w:line="240" w:lineRule="auto"/>
                    <w:contextualSpacing/>
                    <w:rPr>
                      <w:rFonts w:ascii="Times New Roman" w:hAnsi="Times New Roman"/>
                      <w:b/>
                    </w:rPr>
                  </w:pPr>
                  <w:r w:rsidRPr="00FD59D0">
                    <w:rPr>
                      <w:rFonts w:ascii="Times New Roman" w:hAnsi="Times New Roman"/>
                      <w:b/>
                    </w:rPr>
                    <w:t>5</w:t>
                  </w:r>
                </w:p>
              </w:tc>
              <w:tc>
                <w:tcPr>
                  <w:tcW w:w="7568" w:type="dxa"/>
                </w:tcPr>
                <w:p w14:paraId="5B42DFAE" w14:textId="77777777" w:rsidR="00FD59D0" w:rsidRPr="00FD59D0" w:rsidRDefault="00FD59D0" w:rsidP="00FD59D0">
                  <w:pPr>
                    <w:tabs>
                      <w:tab w:val="left" w:pos="4900"/>
                      <w:tab w:val="center" w:pos="6525"/>
                    </w:tabs>
                    <w:spacing w:after="0" w:line="240" w:lineRule="auto"/>
                    <w:contextualSpacing/>
                    <w:rPr>
                      <w:rFonts w:ascii="Times New Roman" w:hAnsi="Times New Roman"/>
                    </w:rPr>
                  </w:pPr>
                </w:p>
              </w:tc>
            </w:tr>
          </w:tbl>
          <w:p w14:paraId="2798E7FB" w14:textId="77777777" w:rsidR="00FD59D0" w:rsidRPr="00FD59D0" w:rsidRDefault="00FD59D0" w:rsidP="00FD59D0">
            <w:pPr>
              <w:spacing w:after="0" w:line="240" w:lineRule="auto"/>
              <w:contextualSpacing/>
              <w:rPr>
                <w:rFonts w:ascii="Times New Roman" w:hAnsi="Times New Roman"/>
                <w:spacing w:val="-4"/>
              </w:rPr>
            </w:pPr>
          </w:p>
        </w:tc>
      </w:tr>
      <w:tr w:rsidR="00FD59D0" w:rsidRPr="00FD59D0" w14:paraId="30688872" w14:textId="77777777" w:rsidTr="00FD59D0">
        <w:trPr>
          <w:trHeight w:val="160"/>
        </w:trPr>
        <w:tc>
          <w:tcPr>
            <w:tcW w:w="5000" w:type="pct"/>
            <w:gridSpan w:val="6"/>
            <w:tcBorders>
              <w:top w:val="single" w:sz="4" w:space="0" w:color="auto"/>
              <w:bottom w:val="single" w:sz="4" w:space="0" w:color="auto"/>
            </w:tcBorders>
          </w:tcPr>
          <w:p w14:paraId="4AC82752" w14:textId="77777777" w:rsidR="00FD59D0" w:rsidRPr="00FD59D0" w:rsidRDefault="00FD59D0" w:rsidP="00FD59D0">
            <w:pPr>
              <w:widowControl w:val="0"/>
              <w:autoSpaceDE w:val="0"/>
              <w:autoSpaceDN w:val="0"/>
              <w:adjustRightInd w:val="0"/>
              <w:spacing w:after="0" w:line="240" w:lineRule="auto"/>
              <w:contextualSpacing/>
              <w:textAlignment w:val="center"/>
              <w:rPr>
                <w:rFonts w:ascii="Times New Roman" w:hAnsi="Times New Roman"/>
                <w:b/>
              </w:rPr>
            </w:pPr>
            <w:r w:rsidRPr="00FD59D0">
              <w:rPr>
                <w:rFonts w:ascii="Times New Roman" w:hAnsi="Times New Roman"/>
                <w:b/>
              </w:rPr>
              <w:t>Vlerësimi i nxënësve:</w:t>
            </w:r>
          </w:p>
          <w:p w14:paraId="7B9947BB"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rPr>
            </w:pPr>
            <w:r w:rsidRPr="00FD59D0">
              <w:rPr>
                <w:rFonts w:ascii="Times New Roman" w:hAnsi="Times New Roman"/>
              </w:rPr>
              <w:t>Nxënësit vlerësohen për pjesëmarrjen në diskutim, për kontributin e dhënë gjatë punës në grup dhe individuale etj.</w:t>
            </w:r>
          </w:p>
          <w:p w14:paraId="4261D40F"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rPr>
            </w:pPr>
          </w:p>
          <w:p w14:paraId="3E11187E"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i/>
                <w:iCs/>
              </w:rPr>
            </w:pPr>
            <w:r w:rsidRPr="00FD59D0">
              <w:rPr>
                <w:rFonts w:ascii="Times New Roman" w:hAnsi="Times New Roman"/>
                <w:b/>
                <w:i/>
                <w:iCs/>
              </w:rPr>
              <w:t>Niveli 2:</w:t>
            </w:r>
          </w:p>
          <w:p w14:paraId="30E579D5" w14:textId="77777777" w:rsidR="00FD59D0" w:rsidRPr="00FD59D0" w:rsidRDefault="00FD59D0" w:rsidP="00FD59D0">
            <w:pPr>
              <w:tabs>
                <w:tab w:val="left" w:pos="0"/>
                <w:tab w:val="left" w:pos="284"/>
              </w:tabs>
              <w:spacing w:after="0" w:line="240" w:lineRule="auto"/>
              <w:contextualSpacing/>
              <w:rPr>
                <w:rFonts w:ascii="Times New Roman" w:hAnsi="Times New Roman"/>
                <w:b/>
              </w:rPr>
            </w:pPr>
            <w:r w:rsidRPr="00FD59D0">
              <w:rPr>
                <w:rFonts w:ascii="Times New Roman" w:hAnsi="Times New Roman"/>
                <w:b/>
              </w:rPr>
              <w:t>Nxënësi:</w:t>
            </w:r>
          </w:p>
          <w:p w14:paraId="6E7FB4F8" w14:textId="77777777" w:rsidR="00FD59D0" w:rsidRPr="00FD59D0" w:rsidRDefault="00FD59D0" w:rsidP="00860713">
            <w:pPr>
              <w:numPr>
                <w:ilvl w:val="0"/>
                <w:numId w:val="50"/>
              </w:numPr>
              <w:spacing w:after="0" w:line="240" w:lineRule="auto"/>
              <w:contextualSpacing/>
              <w:rPr>
                <w:rFonts w:ascii="Times New Roman" w:hAnsi="Times New Roman"/>
              </w:rPr>
            </w:pPr>
            <w:r w:rsidRPr="00FD59D0">
              <w:rPr>
                <w:rFonts w:ascii="Times New Roman" w:hAnsi="Times New Roman"/>
              </w:rPr>
              <w:t>Identifikon me ndihmë në hartën skicë të botës rajone të ndryshme, në varësi nga kriteret bazë.</w:t>
            </w:r>
          </w:p>
          <w:p w14:paraId="344E9112" w14:textId="77777777" w:rsidR="00FD59D0" w:rsidRPr="00FD59D0" w:rsidRDefault="00FD59D0" w:rsidP="00860713">
            <w:pPr>
              <w:numPr>
                <w:ilvl w:val="0"/>
                <w:numId w:val="50"/>
              </w:numPr>
              <w:spacing w:after="0" w:line="240" w:lineRule="auto"/>
              <w:contextualSpacing/>
              <w:rPr>
                <w:rFonts w:ascii="Times New Roman" w:hAnsi="Times New Roman"/>
              </w:rPr>
            </w:pPr>
            <w:r w:rsidRPr="00FD59D0">
              <w:rPr>
                <w:rFonts w:ascii="Times New Roman" w:hAnsi="Times New Roman"/>
              </w:rPr>
              <w:t xml:space="preserve">Dallon vendndodhjen e rajonit të </w:t>
            </w:r>
            <w:r w:rsidRPr="00FD59D0">
              <w:rPr>
                <w:rFonts w:ascii="Times New Roman" w:hAnsi="Times New Roman"/>
                <w:lang w:val="de-DE"/>
              </w:rPr>
              <w:t>Bashkimit Europian</w:t>
            </w:r>
            <w:r w:rsidRPr="00FD59D0">
              <w:rPr>
                <w:rFonts w:ascii="Times New Roman" w:hAnsi="Times New Roman"/>
              </w:rPr>
              <w:t xml:space="preserve"> në hartën e Europës.</w:t>
            </w:r>
          </w:p>
          <w:p w14:paraId="4520267F" w14:textId="77777777" w:rsidR="00FD59D0" w:rsidRPr="00FD59D0" w:rsidRDefault="00FD59D0" w:rsidP="00860713">
            <w:pPr>
              <w:numPr>
                <w:ilvl w:val="0"/>
                <w:numId w:val="50"/>
              </w:numPr>
              <w:spacing w:after="0" w:line="240" w:lineRule="auto"/>
              <w:contextualSpacing/>
              <w:rPr>
                <w:rFonts w:ascii="Times New Roman" w:hAnsi="Times New Roman"/>
              </w:rPr>
            </w:pPr>
            <w:r w:rsidRPr="00FD59D0">
              <w:rPr>
                <w:rFonts w:ascii="Times New Roman" w:hAnsi="Times New Roman"/>
              </w:rPr>
              <w:t>Identifikon në hartë në hartë rajonet gjeografike të Shqipërisë.</w:t>
            </w:r>
          </w:p>
          <w:p w14:paraId="7D71B07F" w14:textId="77777777" w:rsidR="00FD59D0" w:rsidRPr="00FD59D0" w:rsidRDefault="00FD59D0" w:rsidP="00860713">
            <w:pPr>
              <w:numPr>
                <w:ilvl w:val="0"/>
                <w:numId w:val="50"/>
              </w:numPr>
              <w:spacing w:after="0" w:line="240" w:lineRule="auto"/>
              <w:contextualSpacing/>
              <w:rPr>
                <w:rFonts w:ascii="Times New Roman" w:hAnsi="Times New Roman"/>
              </w:rPr>
            </w:pPr>
            <w:r w:rsidRPr="00FD59D0">
              <w:rPr>
                <w:rFonts w:ascii="Times New Roman" w:hAnsi="Times New Roman"/>
              </w:rPr>
              <w:t>Evidenton rëndësinë e trajtimit të hapësirave gjeografike si rajone të tipeve të caktuara.</w:t>
            </w:r>
          </w:p>
          <w:p w14:paraId="0D8CFA97" w14:textId="77777777" w:rsidR="00FD59D0" w:rsidRPr="00FD59D0" w:rsidRDefault="00FD59D0" w:rsidP="00FD59D0">
            <w:pPr>
              <w:tabs>
                <w:tab w:val="left" w:pos="0"/>
                <w:tab w:val="left" w:pos="284"/>
              </w:tabs>
              <w:spacing w:after="0" w:line="240" w:lineRule="auto"/>
              <w:ind w:left="360"/>
              <w:contextualSpacing/>
              <w:rPr>
                <w:rFonts w:ascii="Times New Roman" w:hAnsi="Times New Roman"/>
                <w:i/>
                <w:iCs/>
              </w:rPr>
            </w:pPr>
            <w:r w:rsidRPr="00FD59D0">
              <w:rPr>
                <w:rFonts w:ascii="Times New Roman" w:hAnsi="Times New Roman"/>
                <w:i/>
                <w:iCs/>
              </w:rPr>
              <w:t xml:space="preserve"> </w:t>
            </w:r>
          </w:p>
          <w:p w14:paraId="74762F78" w14:textId="77777777" w:rsidR="00FD59D0" w:rsidRPr="00FD59D0" w:rsidRDefault="00FD59D0" w:rsidP="00FD59D0">
            <w:pPr>
              <w:tabs>
                <w:tab w:val="left" w:pos="0"/>
                <w:tab w:val="left" w:pos="284"/>
              </w:tabs>
              <w:spacing w:after="0" w:line="240" w:lineRule="auto"/>
              <w:contextualSpacing/>
              <w:rPr>
                <w:rFonts w:ascii="Times New Roman" w:hAnsi="Times New Roman"/>
                <w:b/>
                <w:i/>
                <w:iCs/>
              </w:rPr>
            </w:pPr>
            <w:r w:rsidRPr="00FD59D0">
              <w:rPr>
                <w:rFonts w:ascii="Times New Roman" w:hAnsi="Times New Roman"/>
                <w:b/>
                <w:i/>
                <w:iCs/>
              </w:rPr>
              <w:t>Niveli 3:</w:t>
            </w:r>
          </w:p>
          <w:p w14:paraId="75080CC5" w14:textId="77777777" w:rsidR="00FD59D0" w:rsidRPr="00FD59D0" w:rsidRDefault="00FD59D0" w:rsidP="00FD59D0">
            <w:pPr>
              <w:tabs>
                <w:tab w:val="left" w:pos="0"/>
                <w:tab w:val="left" w:pos="284"/>
              </w:tabs>
              <w:spacing w:after="0" w:line="240" w:lineRule="auto"/>
              <w:contextualSpacing/>
              <w:rPr>
                <w:rFonts w:ascii="Times New Roman" w:hAnsi="Times New Roman"/>
                <w:b/>
              </w:rPr>
            </w:pPr>
            <w:r w:rsidRPr="00FD59D0">
              <w:rPr>
                <w:rFonts w:ascii="Times New Roman" w:hAnsi="Times New Roman"/>
                <w:b/>
              </w:rPr>
              <w:t>Nxënësi:</w:t>
            </w:r>
          </w:p>
          <w:p w14:paraId="50DEDD46" w14:textId="77777777" w:rsidR="00FD59D0" w:rsidRPr="00FD59D0" w:rsidRDefault="00FD59D0" w:rsidP="00860713">
            <w:pPr>
              <w:numPr>
                <w:ilvl w:val="0"/>
                <w:numId w:val="51"/>
              </w:numPr>
              <w:spacing w:after="0" w:line="240" w:lineRule="auto"/>
              <w:contextualSpacing/>
              <w:rPr>
                <w:rFonts w:ascii="Times New Roman" w:hAnsi="Times New Roman"/>
              </w:rPr>
            </w:pPr>
            <w:r w:rsidRPr="00FD59D0">
              <w:rPr>
                <w:rFonts w:ascii="Times New Roman" w:hAnsi="Times New Roman"/>
              </w:rPr>
              <w:t>Identifikon në hartën skicë të botës rajone të ndryshme, në varësi nga kriteret bazë.</w:t>
            </w:r>
          </w:p>
          <w:p w14:paraId="10DB9C13" w14:textId="77777777" w:rsidR="00FD59D0" w:rsidRPr="00FD59D0" w:rsidRDefault="00FD59D0" w:rsidP="00860713">
            <w:pPr>
              <w:numPr>
                <w:ilvl w:val="0"/>
                <w:numId w:val="51"/>
              </w:numPr>
              <w:spacing w:after="0" w:line="240" w:lineRule="auto"/>
              <w:contextualSpacing/>
              <w:rPr>
                <w:rFonts w:ascii="Times New Roman" w:hAnsi="Times New Roman"/>
              </w:rPr>
            </w:pPr>
            <w:r w:rsidRPr="00FD59D0">
              <w:rPr>
                <w:rFonts w:ascii="Times New Roman" w:hAnsi="Times New Roman"/>
              </w:rPr>
              <w:t xml:space="preserve">Përcakton vendndodhjen e rajonit të </w:t>
            </w:r>
            <w:r w:rsidRPr="00FD59D0">
              <w:rPr>
                <w:rFonts w:ascii="Times New Roman" w:hAnsi="Times New Roman"/>
                <w:lang w:val="de-DE"/>
              </w:rPr>
              <w:t>Bashkimit Europian</w:t>
            </w:r>
            <w:r w:rsidRPr="00FD59D0">
              <w:rPr>
                <w:rFonts w:ascii="Times New Roman" w:hAnsi="Times New Roman"/>
              </w:rPr>
              <w:t xml:space="preserve"> në hartën e Europës, si rajon që ngërthen të gjithë kriteret bazë të rajonizimit.</w:t>
            </w:r>
          </w:p>
          <w:p w14:paraId="53FF4FFB" w14:textId="77777777" w:rsidR="00FD59D0" w:rsidRPr="00FD59D0" w:rsidRDefault="00FD59D0" w:rsidP="00860713">
            <w:pPr>
              <w:numPr>
                <w:ilvl w:val="0"/>
                <w:numId w:val="51"/>
              </w:numPr>
              <w:spacing w:after="0" w:line="240" w:lineRule="auto"/>
              <w:contextualSpacing/>
              <w:rPr>
                <w:rFonts w:ascii="Times New Roman" w:hAnsi="Times New Roman"/>
              </w:rPr>
            </w:pPr>
            <w:r w:rsidRPr="00FD59D0">
              <w:rPr>
                <w:rFonts w:ascii="Times New Roman" w:hAnsi="Times New Roman"/>
              </w:rPr>
              <w:t>Tregon në hartë në hartë rajonet gjeografike të Shqipërisë.</w:t>
            </w:r>
          </w:p>
          <w:p w14:paraId="04AC2A2D" w14:textId="77777777" w:rsidR="00FD59D0" w:rsidRPr="00FD59D0" w:rsidRDefault="00FD59D0" w:rsidP="00860713">
            <w:pPr>
              <w:numPr>
                <w:ilvl w:val="0"/>
                <w:numId w:val="51"/>
              </w:numPr>
              <w:spacing w:after="0" w:line="240" w:lineRule="auto"/>
              <w:contextualSpacing/>
              <w:rPr>
                <w:rFonts w:ascii="Times New Roman" w:hAnsi="Times New Roman"/>
              </w:rPr>
            </w:pPr>
            <w:r w:rsidRPr="00FD59D0">
              <w:rPr>
                <w:rFonts w:ascii="Times New Roman" w:hAnsi="Times New Roman"/>
              </w:rPr>
              <w:t>Përshkruan rëndësinë e trajtimit të hapësirave gjeografike si rajone të tipeve të caktuara.</w:t>
            </w:r>
          </w:p>
          <w:p w14:paraId="5BDAB997" w14:textId="77777777" w:rsidR="00FD59D0" w:rsidRPr="00FD59D0" w:rsidRDefault="00FD59D0" w:rsidP="00FD59D0">
            <w:pPr>
              <w:widowControl w:val="0"/>
              <w:autoSpaceDE w:val="0"/>
              <w:autoSpaceDN w:val="0"/>
              <w:adjustRightInd w:val="0"/>
              <w:spacing w:after="0" w:line="240" w:lineRule="auto"/>
              <w:ind w:left="360"/>
              <w:contextualSpacing/>
              <w:rPr>
                <w:rFonts w:ascii="Times New Roman" w:hAnsi="Times New Roman"/>
                <w:i/>
                <w:iCs/>
              </w:rPr>
            </w:pPr>
            <w:r w:rsidRPr="00FD59D0">
              <w:rPr>
                <w:rFonts w:ascii="Times New Roman" w:hAnsi="Times New Roman"/>
                <w:i/>
                <w:iCs/>
              </w:rPr>
              <w:t xml:space="preserve"> </w:t>
            </w:r>
          </w:p>
          <w:p w14:paraId="710ECD5D" w14:textId="77777777" w:rsidR="00FD59D0" w:rsidRPr="00FD59D0" w:rsidRDefault="00FD59D0" w:rsidP="00FD59D0">
            <w:pPr>
              <w:widowControl w:val="0"/>
              <w:autoSpaceDE w:val="0"/>
              <w:autoSpaceDN w:val="0"/>
              <w:adjustRightInd w:val="0"/>
              <w:spacing w:after="0" w:line="240" w:lineRule="auto"/>
              <w:contextualSpacing/>
              <w:rPr>
                <w:rFonts w:ascii="Times New Roman" w:hAnsi="Times New Roman"/>
                <w:b/>
                <w:i/>
                <w:iCs/>
              </w:rPr>
            </w:pPr>
            <w:r w:rsidRPr="00FD59D0">
              <w:rPr>
                <w:rFonts w:ascii="Times New Roman" w:hAnsi="Times New Roman"/>
                <w:b/>
                <w:i/>
                <w:iCs/>
              </w:rPr>
              <w:t>Niveli 4:</w:t>
            </w:r>
          </w:p>
          <w:p w14:paraId="5FE95E1F" w14:textId="77777777" w:rsidR="00FD59D0" w:rsidRPr="00FD59D0" w:rsidRDefault="00FD59D0" w:rsidP="00FD59D0">
            <w:pPr>
              <w:tabs>
                <w:tab w:val="left" w:pos="0"/>
                <w:tab w:val="left" w:pos="284"/>
              </w:tabs>
              <w:spacing w:after="0" w:line="240" w:lineRule="auto"/>
              <w:contextualSpacing/>
              <w:rPr>
                <w:rFonts w:ascii="Times New Roman" w:hAnsi="Times New Roman"/>
                <w:b/>
              </w:rPr>
            </w:pPr>
            <w:r w:rsidRPr="00FD59D0">
              <w:rPr>
                <w:rFonts w:ascii="Times New Roman" w:hAnsi="Times New Roman"/>
                <w:b/>
              </w:rPr>
              <w:t>Nxënësi:</w:t>
            </w:r>
          </w:p>
          <w:p w14:paraId="16CCB67D" w14:textId="77777777" w:rsidR="00FD59D0" w:rsidRPr="00FD59D0" w:rsidRDefault="00FD59D0" w:rsidP="00860713">
            <w:pPr>
              <w:numPr>
                <w:ilvl w:val="0"/>
                <w:numId w:val="52"/>
              </w:numPr>
              <w:spacing w:after="0" w:line="240" w:lineRule="auto"/>
              <w:contextualSpacing/>
              <w:rPr>
                <w:rFonts w:ascii="Times New Roman" w:hAnsi="Times New Roman"/>
              </w:rPr>
            </w:pPr>
            <w:r w:rsidRPr="00FD59D0">
              <w:rPr>
                <w:rFonts w:ascii="Times New Roman" w:hAnsi="Times New Roman"/>
              </w:rPr>
              <w:t>Përcakton në hartën skicë të botës rajone të ndryshme, në varësi nga kriteret bazë.</w:t>
            </w:r>
          </w:p>
          <w:p w14:paraId="46818A1D" w14:textId="77777777" w:rsidR="00FD59D0" w:rsidRPr="00FD59D0" w:rsidRDefault="00FD59D0" w:rsidP="00860713">
            <w:pPr>
              <w:numPr>
                <w:ilvl w:val="0"/>
                <w:numId w:val="52"/>
              </w:numPr>
              <w:spacing w:after="0" w:line="240" w:lineRule="auto"/>
              <w:contextualSpacing/>
              <w:rPr>
                <w:rFonts w:ascii="Times New Roman" w:hAnsi="Times New Roman"/>
              </w:rPr>
            </w:pPr>
            <w:r w:rsidRPr="00FD59D0">
              <w:rPr>
                <w:rFonts w:ascii="Times New Roman" w:hAnsi="Times New Roman"/>
              </w:rPr>
              <w:t xml:space="preserve">Interpreton vendndodhjen e rajonit të </w:t>
            </w:r>
            <w:r w:rsidRPr="00FD59D0">
              <w:rPr>
                <w:rFonts w:ascii="Times New Roman" w:hAnsi="Times New Roman"/>
                <w:lang w:val="de-DE"/>
              </w:rPr>
              <w:t>Bashkimit Europian</w:t>
            </w:r>
            <w:r w:rsidRPr="00FD59D0">
              <w:rPr>
                <w:rFonts w:ascii="Times New Roman" w:hAnsi="Times New Roman"/>
              </w:rPr>
              <w:t xml:space="preserve"> në hartën e Europës, si rajon që ngërthen të gjithë kriteret bazë të rajonizimit.</w:t>
            </w:r>
          </w:p>
          <w:p w14:paraId="729C56EB" w14:textId="77777777" w:rsidR="00FD59D0" w:rsidRPr="00FD59D0" w:rsidRDefault="00FD59D0" w:rsidP="00860713">
            <w:pPr>
              <w:numPr>
                <w:ilvl w:val="0"/>
                <w:numId w:val="52"/>
              </w:numPr>
              <w:spacing w:after="0" w:line="240" w:lineRule="auto"/>
              <w:contextualSpacing/>
              <w:rPr>
                <w:rFonts w:ascii="Times New Roman" w:hAnsi="Times New Roman"/>
              </w:rPr>
            </w:pPr>
            <w:r w:rsidRPr="00FD59D0">
              <w:rPr>
                <w:rFonts w:ascii="Times New Roman" w:hAnsi="Times New Roman"/>
              </w:rPr>
              <w:t>Interpreton në hartë në hartë rajonet gjeografike të Shqipërisë.</w:t>
            </w:r>
          </w:p>
          <w:p w14:paraId="35D7BC88" w14:textId="0056B2EB" w:rsidR="00FD59D0" w:rsidRPr="007502E9" w:rsidRDefault="00FD59D0" w:rsidP="00860713">
            <w:pPr>
              <w:numPr>
                <w:ilvl w:val="0"/>
                <w:numId w:val="52"/>
              </w:numPr>
              <w:spacing w:after="0" w:line="240" w:lineRule="auto"/>
              <w:contextualSpacing/>
              <w:rPr>
                <w:rFonts w:ascii="Times New Roman" w:hAnsi="Times New Roman"/>
              </w:rPr>
            </w:pPr>
            <w:r w:rsidRPr="00FD59D0">
              <w:rPr>
                <w:rFonts w:ascii="Times New Roman" w:hAnsi="Times New Roman"/>
              </w:rPr>
              <w:t>Vlerëson rëndësinë e trajtimit të hapësirave gjeografike si rajone të tipeve të caktuara.</w:t>
            </w:r>
          </w:p>
        </w:tc>
      </w:tr>
    </w:tbl>
    <w:p w14:paraId="35474B7E" w14:textId="77777777" w:rsidR="00FD59D0" w:rsidRDefault="00FD59D0" w:rsidP="00FD59D0">
      <w:pPr>
        <w:spacing w:after="0" w:line="240" w:lineRule="auto"/>
        <w:contextualSpacing/>
      </w:pPr>
      <w:r w:rsidRPr="00FD59D0">
        <w:rPr>
          <w:rFonts w:ascii="Times New Roman" w:hAnsi="Times New Roman"/>
        </w:rPr>
        <w:br w:type="page"/>
      </w:r>
      <w:bookmarkEnd w:id="2"/>
      <w:bookmarkEnd w:id="3"/>
    </w:p>
    <w:p w14:paraId="13931B14" w14:textId="77777777" w:rsidR="00FD59D0" w:rsidRPr="007502E9" w:rsidRDefault="00FD59D0" w:rsidP="007502E9">
      <w:pPr>
        <w:pStyle w:val="Heading2"/>
        <w:spacing w:before="0" w:beforeAutospacing="0" w:after="0" w:afterAutospacing="0"/>
        <w:contextualSpacing/>
        <w:jc w:val="center"/>
        <w:rPr>
          <w:i/>
          <w:sz w:val="22"/>
          <w:szCs w:val="22"/>
        </w:rPr>
      </w:pPr>
      <w:bookmarkStart w:id="4" w:name="_Toc31061340"/>
      <w:bookmarkStart w:id="5" w:name="_Toc49278055"/>
      <w:r w:rsidRPr="007502E9">
        <w:rPr>
          <w:i/>
          <w:sz w:val="22"/>
          <w:szCs w:val="22"/>
        </w:rPr>
        <w:t xml:space="preserve">NËNTEMATIKA: </w:t>
      </w:r>
      <w:bookmarkEnd w:id="4"/>
      <w:r w:rsidRPr="007502E9">
        <w:rPr>
          <w:i/>
          <w:sz w:val="22"/>
          <w:szCs w:val="22"/>
        </w:rPr>
        <w:t>EUROPA, RAJONI, SHQIPËRIA DHE TREVAT E TJERA SHQIPTARE</w:t>
      </w:r>
      <w:bookmarkEnd w:id="5"/>
    </w:p>
    <w:p w14:paraId="0D82880A" w14:textId="77777777" w:rsidR="00FD59D0" w:rsidRPr="007502E9" w:rsidRDefault="00FD59D0" w:rsidP="007502E9">
      <w:pPr>
        <w:widowControl w:val="0"/>
        <w:suppressAutoHyphens/>
        <w:autoSpaceDE w:val="0"/>
        <w:autoSpaceDN w:val="0"/>
        <w:adjustRightInd w:val="0"/>
        <w:spacing w:after="0" w:line="240" w:lineRule="auto"/>
        <w:contextualSpacing/>
        <w:textAlignment w:val="center"/>
        <w:rPr>
          <w:rFonts w:ascii="Times New Roman" w:hAnsi="Times New Roman"/>
          <w:b/>
          <w:bCs/>
        </w:rPr>
      </w:pPr>
    </w:p>
    <w:p w14:paraId="7CF26FDE" w14:textId="40F4DAFC" w:rsidR="00FD59D0" w:rsidRPr="007502E9" w:rsidRDefault="00FD59D0" w:rsidP="007502E9">
      <w:pPr>
        <w:pStyle w:val="NoSpacing1"/>
        <w:ind w:firstLine="0"/>
        <w:contextualSpacing/>
        <w:jc w:val="left"/>
        <w:rPr>
          <w:rFonts w:ascii="Times New Roman" w:hAnsi="Times New Roman"/>
          <w:b/>
          <w:lang w:val="de-DE"/>
        </w:rPr>
      </w:pPr>
      <w:r w:rsidRPr="007502E9">
        <w:rPr>
          <w:rFonts w:ascii="Times New Roman" w:hAnsi="Times New Roman"/>
          <w:b/>
          <w:lang w:eastAsia="sq-AL"/>
        </w:rPr>
        <w:t xml:space="preserve">Tema mësimore: </w:t>
      </w:r>
      <w:r w:rsidRPr="007502E9">
        <w:rPr>
          <w:rFonts w:ascii="Times New Roman" w:hAnsi="Times New Roman"/>
          <w:b/>
        </w:rPr>
        <w:t>Europa - rajoni i jetës sonë të përbashkët në diversitet</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58"/>
        <w:gridCol w:w="602"/>
        <w:gridCol w:w="810"/>
        <w:gridCol w:w="1108"/>
        <w:gridCol w:w="1322"/>
        <w:gridCol w:w="89"/>
        <w:gridCol w:w="2071"/>
      </w:tblGrid>
      <w:tr w:rsidR="00FD59D0" w:rsidRPr="007502E9" w14:paraId="48615330" w14:textId="77777777" w:rsidTr="007502E9">
        <w:trPr>
          <w:trHeight w:hRule="exact" w:val="288"/>
        </w:trPr>
        <w:tc>
          <w:tcPr>
            <w:tcW w:w="3358" w:type="dxa"/>
            <w:tcBorders>
              <w:bottom w:val="single" w:sz="4" w:space="0" w:color="auto"/>
              <w:right w:val="single" w:sz="4" w:space="0" w:color="auto"/>
            </w:tcBorders>
          </w:tcPr>
          <w:p w14:paraId="7BBA8557"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Fusha: Shoqëria dhe Mjedisi</w:t>
            </w:r>
          </w:p>
          <w:p w14:paraId="3D9A57D0" w14:textId="77777777" w:rsidR="00FD59D0" w:rsidRPr="007502E9" w:rsidRDefault="00FD59D0" w:rsidP="007502E9">
            <w:pPr>
              <w:spacing w:after="0" w:line="240" w:lineRule="auto"/>
              <w:contextualSpacing/>
              <w:rPr>
                <w:rFonts w:ascii="Times New Roman" w:hAnsi="Times New Roman"/>
              </w:rPr>
            </w:pPr>
          </w:p>
        </w:tc>
        <w:tc>
          <w:tcPr>
            <w:tcW w:w="2520" w:type="dxa"/>
            <w:gridSpan w:val="3"/>
            <w:tcBorders>
              <w:left w:val="single" w:sz="4" w:space="0" w:color="auto"/>
              <w:bottom w:val="single" w:sz="4" w:space="0" w:color="auto"/>
              <w:right w:val="single" w:sz="4" w:space="0" w:color="auto"/>
            </w:tcBorders>
          </w:tcPr>
          <w:p w14:paraId="65278E1E"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 xml:space="preserve">Lënda: Gjeografi </w:t>
            </w:r>
          </w:p>
          <w:p w14:paraId="398400A5" w14:textId="77777777" w:rsidR="00FD59D0" w:rsidRPr="007502E9" w:rsidRDefault="00FD59D0" w:rsidP="007502E9">
            <w:pPr>
              <w:spacing w:after="0" w:line="240" w:lineRule="auto"/>
              <w:contextualSpacing/>
              <w:rPr>
                <w:rFonts w:ascii="Times New Roman" w:hAnsi="Times New Roman"/>
              </w:rPr>
            </w:pPr>
          </w:p>
        </w:tc>
        <w:tc>
          <w:tcPr>
            <w:tcW w:w="1411" w:type="dxa"/>
            <w:gridSpan w:val="2"/>
            <w:tcBorders>
              <w:left w:val="single" w:sz="4" w:space="0" w:color="auto"/>
              <w:bottom w:val="single" w:sz="4" w:space="0" w:color="auto"/>
              <w:right w:val="single" w:sz="4" w:space="0" w:color="auto"/>
            </w:tcBorders>
          </w:tcPr>
          <w:p w14:paraId="18199B6D"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Shkalla: V</w:t>
            </w:r>
          </w:p>
          <w:p w14:paraId="296C6423" w14:textId="77777777" w:rsidR="00FD59D0" w:rsidRPr="007502E9" w:rsidRDefault="00FD59D0" w:rsidP="007502E9">
            <w:pPr>
              <w:spacing w:after="0" w:line="240" w:lineRule="auto"/>
              <w:contextualSpacing/>
              <w:rPr>
                <w:rFonts w:ascii="Times New Roman" w:hAnsi="Times New Roman"/>
              </w:rPr>
            </w:pPr>
          </w:p>
        </w:tc>
        <w:tc>
          <w:tcPr>
            <w:tcW w:w="2071" w:type="dxa"/>
            <w:tcBorders>
              <w:left w:val="single" w:sz="4" w:space="0" w:color="auto"/>
              <w:bottom w:val="single" w:sz="4" w:space="0" w:color="auto"/>
            </w:tcBorders>
          </w:tcPr>
          <w:p w14:paraId="3E4A6DC1"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Klasa XI</w:t>
            </w:r>
          </w:p>
        </w:tc>
      </w:tr>
      <w:tr w:rsidR="007502E9" w:rsidRPr="007502E9" w14:paraId="785D04BB" w14:textId="77777777" w:rsidTr="007502E9">
        <w:trPr>
          <w:trHeight w:val="768"/>
        </w:trPr>
        <w:tc>
          <w:tcPr>
            <w:tcW w:w="3960" w:type="dxa"/>
            <w:gridSpan w:val="2"/>
            <w:tcBorders>
              <w:top w:val="single" w:sz="4" w:space="0" w:color="auto"/>
              <w:right w:val="single" w:sz="4" w:space="0" w:color="auto"/>
            </w:tcBorders>
          </w:tcPr>
          <w:p w14:paraId="083F4D9F" w14:textId="77777777" w:rsidR="00FD59D0" w:rsidRPr="007502E9" w:rsidRDefault="00FD59D0" w:rsidP="007502E9">
            <w:pPr>
              <w:pStyle w:val="NoSpacing1"/>
              <w:ind w:firstLine="0"/>
              <w:contextualSpacing/>
              <w:jc w:val="left"/>
              <w:rPr>
                <w:rFonts w:ascii="Times New Roman" w:hAnsi="Times New Roman"/>
                <w:b/>
                <w:lang w:val="de-DE"/>
              </w:rPr>
            </w:pPr>
            <w:r w:rsidRPr="007502E9">
              <w:rPr>
                <w:rFonts w:ascii="Times New Roman" w:hAnsi="Times New Roman"/>
                <w:b/>
                <w:lang w:eastAsia="sq-AL"/>
              </w:rPr>
              <w:t xml:space="preserve">Tema mësimore: </w:t>
            </w:r>
            <w:r w:rsidRPr="007502E9">
              <w:rPr>
                <w:rFonts w:ascii="Times New Roman" w:hAnsi="Times New Roman"/>
                <w:b/>
              </w:rPr>
              <w:t>Europa- rajoni i jetës sonë të përbashkët në diversitet</w:t>
            </w:r>
          </w:p>
          <w:p w14:paraId="7F918687" w14:textId="77777777" w:rsidR="00FD59D0" w:rsidRPr="007502E9" w:rsidRDefault="00FD59D0" w:rsidP="007502E9">
            <w:pPr>
              <w:spacing w:after="0" w:line="240" w:lineRule="auto"/>
              <w:contextualSpacing/>
              <w:rPr>
                <w:rFonts w:ascii="Times New Roman" w:hAnsi="Times New Roman"/>
                <w:b/>
                <w:lang w:eastAsia="sq-AL"/>
              </w:rPr>
            </w:pPr>
          </w:p>
        </w:tc>
        <w:tc>
          <w:tcPr>
            <w:tcW w:w="5400" w:type="dxa"/>
            <w:gridSpan w:val="5"/>
            <w:tcBorders>
              <w:top w:val="single" w:sz="4" w:space="0" w:color="auto"/>
              <w:left w:val="single" w:sz="4" w:space="0" w:color="auto"/>
            </w:tcBorders>
          </w:tcPr>
          <w:p w14:paraId="0C81BD7B" w14:textId="77777777" w:rsid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Situata e të nxënit:</w:t>
            </w:r>
            <w:r w:rsidRPr="007502E9">
              <w:rPr>
                <w:rFonts w:ascii="Times New Roman" w:hAnsi="Times New Roman"/>
              </w:rPr>
              <w:t xml:space="preserve"> Pavarësisht diversitetit në aspektin fizik e human që Europa shfaq, ne të gjithë e kemi </w:t>
            </w:r>
          </w:p>
          <w:p w14:paraId="0CE2EAF9" w14:textId="684ED98B"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të brendësuar si një rajon të diferencuar nga të tjerët. Përpiquni të gjeni tipare që e unifikojnë Europën.</w:t>
            </w:r>
          </w:p>
        </w:tc>
      </w:tr>
      <w:tr w:rsidR="00FD59D0" w:rsidRPr="007502E9" w14:paraId="23D8D25D" w14:textId="77777777" w:rsidTr="007502E9">
        <w:trPr>
          <w:trHeight w:val="1430"/>
        </w:trPr>
        <w:tc>
          <w:tcPr>
            <w:tcW w:w="7200" w:type="dxa"/>
            <w:gridSpan w:val="5"/>
            <w:tcBorders>
              <w:top w:val="single" w:sz="4" w:space="0" w:color="auto"/>
              <w:bottom w:val="single" w:sz="4" w:space="0" w:color="auto"/>
              <w:right w:val="single" w:sz="4" w:space="0" w:color="auto"/>
            </w:tcBorders>
          </w:tcPr>
          <w:p w14:paraId="382A0A6D" w14:textId="7D15C012" w:rsidR="00FD59D0" w:rsidRPr="007502E9" w:rsidRDefault="00FD59D0" w:rsidP="007502E9">
            <w:pPr>
              <w:spacing w:after="0" w:line="240" w:lineRule="auto"/>
              <w:contextualSpacing/>
              <w:rPr>
                <w:rFonts w:ascii="Times New Roman" w:hAnsi="Times New Roman"/>
                <w:b/>
                <w:lang w:eastAsia="sq-AL"/>
              </w:rPr>
            </w:pPr>
            <w:r w:rsidRPr="007502E9">
              <w:rPr>
                <w:rFonts w:ascii="Times New Roman" w:hAnsi="Times New Roman"/>
                <w:b/>
                <w:lang w:eastAsia="sq-AL"/>
              </w:rPr>
              <w:t>Rezultatet e të nxënit</w:t>
            </w:r>
            <w:r w:rsidR="007502E9">
              <w:rPr>
                <w:rFonts w:ascii="Times New Roman" w:hAnsi="Times New Roman"/>
                <w:b/>
                <w:lang w:eastAsia="sq-AL"/>
              </w:rPr>
              <w:t xml:space="preserve">. </w:t>
            </w:r>
            <w:r w:rsidRPr="007502E9">
              <w:rPr>
                <w:rFonts w:ascii="Times New Roman" w:hAnsi="Times New Roman"/>
                <w:b/>
                <w:lang w:eastAsia="sq-AL"/>
              </w:rPr>
              <w:t>Nxënësi:</w:t>
            </w:r>
          </w:p>
          <w:p w14:paraId="3FDECDC4" w14:textId="77777777" w:rsidR="00FD59D0" w:rsidRPr="007502E9" w:rsidRDefault="00FD59D0" w:rsidP="00860713">
            <w:pPr>
              <w:pStyle w:val="ListParagraph"/>
              <w:numPr>
                <w:ilvl w:val="0"/>
                <w:numId w:val="53"/>
              </w:numPr>
              <w:spacing w:after="0" w:line="240" w:lineRule="auto"/>
              <w:rPr>
                <w:rFonts w:ascii="Times New Roman" w:hAnsi="Times New Roman"/>
              </w:rPr>
            </w:pPr>
            <w:r w:rsidRPr="007502E9">
              <w:rPr>
                <w:rFonts w:ascii="Times New Roman" w:hAnsi="Times New Roman"/>
                <w:lang w:val="de-DE"/>
              </w:rPr>
              <w:t xml:space="preserve">Interpreton pozitën gjeografike dhe larminë natyrore të Europës si rajon. </w:t>
            </w:r>
          </w:p>
          <w:p w14:paraId="6188ADB2" w14:textId="0B1F0793" w:rsidR="00FD59D0" w:rsidRPr="007502E9" w:rsidRDefault="00FD59D0" w:rsidP="00860713">
            <w:pPr>
              <w:pStyle w:val="ListParagraph"/>
              <w:numPr>
                <w:ilvl w:val="0"/>
                <w:numId w:val="53"/>
              </w:numPr>
              <w:spacing w:after="0" w:line="240" w:lineRule="auto"/>
              <w:rPr>
                <w:rFonts w:ascii="Times New Roman" w:hAnsi="Times New Roman"/>
              </w:rPr>
            </w:pPr>
            <w:r w:rsidRPr="007502E9">
              <w:rPr>
                <w:rFonts w:ascii="Times New Roman" w:hAnsi="Times New Roman"/>
                <w:lang w:val="de-DE"/>
              </w:rPr>
              <w:t xml:space="preserve">Vlerëson identitetin kulturor e historik të Europës si tipar unifikues </w:t>
            </w:r>
            <w:r w:rsidR="007502E9">
              <w:rPr>
                <w:rFonts w:ascii="Times New Roman" w:hAnsi="Times New Roman"/>
                <w:lang w:val="de-DE"/>
              </w:rPr>
              <w:br/>
            </w:r>
            <w:r w:rsidRPr="007502E9">
              <w:rPr>
                <w:rFonts w:ascii="Times New Roman" w:hAnsi="Times New Roman"/>
                <w:lang w:val="de-DE"/>
              </w:rPr>
              <w:t>të rajonit.</w:t>
            </w:r>
          </w:p>
          <w:p w14:paraId="66DB78DA" w14:textId="1234B499" w:rsidR="00FD59D0" w:rsidRPr="007502E9" w:rsidRDefault="00FD59D0" w:rsidP="00860713">
            <w:pPr>
              <w:pStyle w:val="ListParagraph"/>
              <w:numPr>
                <w:ilvl w:val="0"/>
                <w:numId w:val="53"/>
              </w:numPr>
              <w:spacing w:after="0" w:line="240" w:lineRule="auto"/>
              <w:rPr>
                <w:rFonts w:ascii="Times New Roman" w:hAnsi="Times New Roman"/>
              </w:rPr>
            </w:pPr>
            <w:r w:rsidRPr="007502E9">
              <w:rPr>
                <w:rFonts w:ascii="Times New Roman" w:hAnsi="Times New Roman"/>
                <w:lang w:val="de-DE"/>
              </w:rPr>
              <w:t>Argumenton rolin pararojë të Europës në zhvillimet kulturore qytetëruese e ekonomike të Botës.</w:t>
            </w:r>
          </w:p>
        </w:tc>
        <w:tc>
          <w:tcPr>
            <w:tcW w:w="2160" w:type="dxa"/>
            <w:gridSpan w:val="2"/>
            <w:tcBorders>
              <w:top w:val="single" w:sz="4" w:space="0" w:color="auto"/>
              <w:left w:val="single" w:sz="4" w:space="0" w:color="auto"/>
              <w:bottom w:val="single" w:sz="4" w:space="0" w:color="auto"/>
            </w:tcBorders>
          </w:tcPr>
          <w:p w14:paraId="0CB8220F"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Fjalët kyçe:</w:t>
            </w:r>
          </w:p>
          <w:p w14:paraId="72F7B49D" w14:textId="0B010E94"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Rajoni Europë, pozitë gjeografike, kufij natyrorë, larmishmëri natyrore, diversitet kulturor.</w:t>
            </w:r>
          </w:p>
        </w:tc>
      </w:tr>
      <w:tr w:rsidR="007502E9" w:rsidRPr="007502E9" w14:paraId="5C669AE8" w14:textId="77777777" w:rsidTr="007502E9">
        <w:trPr>
          <w:trHeight w:val="197"/>
        </w:trPr>
        <w:tc>
          <w:tcPr>
            <w:tcW w:w="4770" w:type="dxa"/>
            <w:gridSpan w:val="3"/>
            <w:tcBorders>
              <w:top w:val="single" w:sz="4" w:space="0" w:color="auto"/>
              <w:bottom w:val="single" w:sz="4" w:space="0" w:color="auto"/>
              <w:right w:val="single" w:sz="4" w:space="0" w:color="auto"/>
            </w:tcBorders>
          </w:tcPr>
          <w:p w14:paraId="500AFFD8"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 xml:space="preserve">Burimet dhe mjetet mësimore: </w:t>
            </w:r>
            <w:r w:rsidRPr="007502E9">
              <w:rPr>
                <w:rFonts w:ascii="Times New Roman" w:hAnsi="Times New Roman"/>
                <w:lang w:eastAsia="sq-AL"/>
              </w:rPr>
              <w:t>Teksti i nxënësit</w:t>
            </w:r>
            <w:r w:rsidRPr="007502E9">
              <w:rPr>
                <w:rFonts w:ascii="Times New Roman" w:hAnsi="Times New Roman"/>
                <w:b/>
                <w:lang w:eastAsia="sq-AL"/>
              </w:rPr>
              <w:t xml:space="preserve"> </w:t>
            </w:r>
            <w:r w:rsidRPr="007502E9">
              <w:rPr>
                <w:rFonts w:ascii="Times New Roman" w:hAnsi="Times New Roman"/>
              </w:rPr>
              <w:t>Gjeografia 11, harta politike dhe fizike e Europës,</w:t>
            </w:r>
          </w:p>
          <w:p w14:paraId="5105D4F0"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Atlas gjeografik i Europës, internet etj.</w:t>
            </w:r>
          </w:p>
        </w:tc>
        <w:tc>
          <w:tcPr>
            <w:tcW w:w="4590" w:type="dxa"/>
            <w:gridSpan w:val="4"/>
            <w:tcBorders>
              <w:top w:val="single" w:sz="4" w:space="0" w:color="auto"/>
              <w:left w:val="single" w:sz="4" w:space="0" w:color="auto"/>
              <w:bottom w:val="single" w:sz="4" w:space="0" w:color="auto"/>
            </w:tcBorders>
          </w:tcPr>
          <w:p w14:paraId="53E6E832" w14:textId="4298F1B2" w:rsidR="00FD59D0" w:rsidRPr="007502E9" w:rsidRDefault="00FD59D0" w:rsidP="007502E9">
            <w:pPr>
              <w:spacing w:after="0" w:line="240" w:lineRule="auto"/>
              <w:contextualSpacing/>
              <w:rPr>
                <w:rFonts w:ascii="Times New Roman" w:hAnsi="Times New Roman"/>
                <w:b/>
                <w:lang w:eastAsia="sq-AL"/>
              </w:rPr>
            </w:pPr>
            <w:r w:rsidRPr="007502E9">
              <w:rPr>
                <w:rFonts w:ascii="Times New Roman" w:hAnsi="Times New Roman"/>
                <w:b/>
                <w:lang w:eastAsia="sq-AL"/>
              </w:rPr>
              <w:t>Lidhja me fushat e tjera dhe/ose me temat ndërkurrikulare:</w:t>
            </w:r>
            <w:r w:rsidRPr="007502E9">
              <w:rPr>
                <w:rFonts w:ascii="Times New Roman" w:hAnsi="Times New Roman"/>
                <w:lang w:eastAsia="sq-AL"/>
              </w:rPr>
              <w:t xml:space="preserve"> Ndërvarësia, Bashkëjetesa paqësore, Zhvillimi i qëndrueshëm, Bashkëjetesa paqësore, Historia, Qytetaria, TIK.</w:t>
            </w:r>
          </w:p>
        </w:tc>
      </w:tr>
      <w:tr w:rsidR="00FD59D0" w:rsidRPr="007502E9" w14:paraId="4193CA18" w14:textId="77777777" w:rsidTr="007502E9">
        <w:trPr>
          <w:trHeight w:val="143"/>
        </w:trPr>
        <w:tc>
          <w:tcPr>
            <w:tcW w:w="9360" w:type="dxa"/>
            <w:gridSpan w:val="7"/>
            <w:tcBorders>
              <w:top w:val="single" w:sz="4" w:space="0" w:color="auto"/>
              <w:bottom w:val="single" w:sz="4" w:space="0" w:color="auto"/>
            </w:tcBorders>
          </w:tcPr>
          <w:p w14:paraId="6751A0D4" w14:textId="77777777" w:rsidR="00FD59D0" w:rsidRPr="007502E9" w:rsidRDefault="00FD59D0" w:rsidP="007502E9">
            <w:pPr>
              <w:spacing w:after="0" w:line="240" w:lineRule="auto"/>
              <w:contextualSpacing/>
              <w:jc w:val="center"/>
              <w:rPr>
                <w:rFonts w:ascii="Times New Roman" w:hAnsi="Times New Roman"/>
                <w:b/>
                <w:lang w:eastAsia="sq-AL"/>
              </w:rPr>
            </w:pPr>
            <w:r w:rsidRPr="007502E9">
              <w:rPr>
                <w:rFonts w:ascii="Times New Roman" w:hAnsi="Times New Roman"/>
                <w:b/>
                <w:lang w:eastAsia="sq-AL"/>
              </w:rPr>
              <w:t>Metodologjia dhe veprimtaritë e nxënësve</w:t>
            </w:r>
          </w:p>
        </w:tc>
      </w:tr>
      <w:tr w:rsidR="00FD59D0" w:rsidRPr="007502E9" w14:paraId="1B72E6B2" w14:textId="77777777" w:rsidTr="007502E9">
        <w:trPr>
          <w:trHeight w:val="89"/>
        </w:trPr>
        <w:tc>
          <w:tcPr>
            <w:tcW w:w="9360" w:type="dxa"/>
            <w:gridSpan w:val="7"/>
            <w:tcBorders>
              <w:top w:val="single" w:sz="4" w:space="0" w:color="auto"/>
              <w:bottom w:val="single" w:sz="4" w:space="0" w:color="auto"/>
            </w:tcBorders>
          </w:tcPr>
          <w:p w14:paraId="5DBCD5D4"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b/>
                <w:bCs/>
              </w:rPr>
            </w:pPr>
            <w:r w:rsidRPr="007502E9">
              <w:rPr>
                <w:rFonts w:ascii="Times New Roman" w:hAnsi="Times New Roman"/>
                <w:b/>
                <w:bCs/>
              </w:rPr>
              <w:t xml:space="preserve">Organizimi i orës mësimore: </w:t>
            </w:r>
          </w:p>
          <w:p w14:paraId="3064216C"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b/>
                <w:bCs/>
              </w:rPr>
            </w:pPr>
            <w:r w:rsidRPr="007502E9">
              <w:rPr>
                <w:rFonts w:ascii="Times New Roman" w:hAnsi="Times New Roman"/>
                <w:b/>
                <w:bCs/>
              </w:rPr>
              <w:t>Lidhja e temës me njohuritë e mëparshme të nxënësve</w:t>
            </w:r>
          </w:p>
          <w:p w14:paraId="0C630C4C"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 xml:space="preserve">Nxënësit shprehin gjithçka dinë për unitetin e Europës në aspekte të ndryshme, konsideruar si një rajon. </w:t>
            </w:r>
          </w:p>
          <w:p w14:paraId="4EDB6DD7" w14:textId="77777777" w:rsidR="00FD59D0" w:rsidRPr="007502E9" w:rsidRDefault="00FD59D0" w:rsidP="007502E9">
            <w:pPr>
              <w:spacing w:after="0" w:line="240" w:lineRule="auto"/>
              <w:contextualSpacing/>
              <w:rPr>
                <w:rFonts w:ascii="Times New Roman" w:hAnsi="Times New Roman"/>
              </w:rPr>
            </w:pPr>
          </w:p>
          <w:p w14:paraId="5311ADB7"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rPr>
              <w:t>Ndërtimi  i njohurive të reja</w:t>
            </w:r>
            <w:r w:rsidRPr="007502E9">
              <w:rPr>
                <w:rFonts w:ascii="Times New Roman" w:hAnsi="Times New Roman"/>
              </w:rPr>
              <w:t xml:space="preserve">  </w:t>
            </w:r>
          </w:p>
          <w:p w14:paraId="684232CC"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Nxënësit i hedhin një sy të shpejtë temës duke shtuar tipare që e unifikojnë Europën si rajon, në organizuesin e paraqitur në dërrasë nga mësuesi si më poshtë:</w:t>
            </w:r>
          </w:p>
          <w:p w14:paraId="4EA3BCD6" w14:textId="77777777" w:rsidR="00FD59D0" w:rsidRPr="007502E9" w:rsidRDefault="00FD59D0" w:rsidP="007502E9">
            <w:pPr>
              <w:spacing w:after="0" w:line="240" w:lineRule="auto"/>
              <w:contextualSpacing/>
              <w:rPr>
                <w:rFonts w:ascii="Times New Roman" w:hAnsi="Times New Roman"/>
              </w:rPr>
            </w:pPr>
          </w:p>
          <w:tbl>
            <w:tblPr>
              <w:tblW w:w="7553"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
              <w:gridCol w:w="7052"/>
            </w:tblGrid>
            <w:tr w:rsidR="00FD59D0" w:rsidRPr="007502E9" w14:paraId="57849A95" w14:textId="77777777" w:rsidTr="00FD59D0">
              <w:trPr>
                <w:trHeight w:val="200"/>
              </w:trPr>
              <w:tc>
                <w:tcPr>
                  <w:tcW w:w="501" w:type="dxa"/>
                  <w:shd w:val="clear" w:color="auto" w:fill="auto"/>
                </w:tcPr>
                <w:p w14:paraId="7A9039D3" w14:textId="77777777" w:rsidR="00FD59D0" w:rsidRPr="007502E9" w:rsidRDefault="00FD59D0" w:rsidP="007502E9">
                  <w:pPr>
                    <w:spacing w:after="0" w:line="240" w:lineRule="auto"/>
                    <w:contextualSpacing/>
                    <w:rPr>
                      <w:rFonts w:ascii="Times New Roman" w:hAnsi="Times New Roman"/>
                      <w:b/>
                    </w:rPr>
                  </w:pPr>
                  <w:r w:rsidRPr="007502E9">
                    <w:rPr>
                      <w:rFonts w:ascii="Times New Roman" w:hAnsi="Times New Roman"/>
                      <w:b/>
                    </w:rPr>
                    <w:t xml:space="preserve">Nr </w:t>
                  </w:r>
                </w:p>
              </w:tc>
              <w:tc>
                <w:tcPr>
                  <w:tcW w:w="7052" w:type="dxa"/>
                  <w:shd w:val="clear" w:color="auto" w:fill="auto"/>
                </w:tcPr>
                <w:p w14:paraId="0A075CED" w14:textId="77777777" w:rsidR="00FD59D0" w:rsidRPr="007502E9" w:rsidRDefault="00FD59D0" w:rsidP="007502E9">
                  <w:pPr>
                    <w:spacing w:after="0" w:line="240" w:lineRule="auto"/>
                    <w:contextualSpacing/>
                    <w:rPr>
                      <w:rFonts w:ascii="Times New Roman" w:hAnsi="Times New Roman"/>
                      <w:b/>
                    </w:rPr>
                  </w:pPr>
                  <w:r w:rsidRPr="007502E9">
                    <w:rPr>
                      <w:rFonts w:ascii="Times New Roman" w:hAnsi="Times New Roman"/>
                    </w:rPr>
                    <w:t xml:space="preserve">                             </w:t>
                  </w:r>
                  <w:r w:rsidRPr="007502E9">
                    <w:rPr>
                      <w:rFonts w:ascii="Times New Roman" w:hAnsi="Times New Roman"/>
                      <w:b/>
                    </w:rPr>
                    <w:t>Tipare që e unifikojnë Europën si rajon</w:t>
                  </w:r>
                </w:p>
              </w:tc>
            </w:tr>
            <w:tr w:rsidR="00FD59D0" w:rsidRPr="007502E9" w14:paraId="55F2AD23" w14:textId="77777777" w:rsidTr="00FD59D0">
              <w:trPr>
                <w:trHeight w:val="574"/>
              </w:trPr>
              <w:tc>
                <w:tcPr>
                  <w:tcW w:w="501" w:type="dxa"/>
                  <w:shd w:val="clear" w:color="auto" w:fill="auto"/>
                </w:tcPr>
                <w:p w14:paraId="152B1F99" w14:textId="77777777" w:rsidR="00FD59D0" w:rsidRPr="007502E9" w:rsidRDefault="00FD59D0" w:rsidP="007502E9">
                  <w:pPr>
                    <w:spacing w:after="0" w:line="240" w:lineRule="auto"/>
                    <w:contextualSpacing/>
                    <w:rPr>
                      <w:rFonts w:ascii="Times New Roman" w:hAnsi="Times New Roman"/>
                    </w:rPr>
                  </w:pPr>
                </w:p>
              </w:tc>
              <w:tc>
                <w:tcPr>
                  <w:tcW w:w="7052" w:type="dxa"/>
                  <w:shd w:val="clear" w:color="auto" w:fill="auto"/>
                </w:tcPr>
                <w:p w14:paraId="3267DF6A" w14:textId="77777777" w:rsidR="00FD59D0" w:rsidRPr="007502E9" w:rsidRDefault="00FD59D0" w:rsidP="007502E9">
                  <w:pPr>
                    <w:spacing w:after="0" w:line="240" w:lineRule="auto"/>
                    <w:contextualSpacing/>
                    <w:rPr>
                      <w:rFonts w:ascii="Times New Roman" w:hAnsi="Times New Roman"/>
                    </w:rPr>
                  </w:pPr>
                </w:p>
              </w:tc>
            </w:tr>
          </w:tbl>
          <w:p w14:paraId="59E90A6E" w14:textId="77777777" w:rsidR="00FD59D0" w:rsidRPr="007502E9" w:rsidRDefault="00FD59D0" w:rsidP="007502E9">
            <w:pPr>
              <w:spacing w:after="0" w:line="240" w:lineRule="auto"/>
              <w:contextualSpacing/>
              <w:rPr>
                <w:rFonts w:ascii="Times New Roman" w:hAnsi="Times New Roman"/>
                <w:b/>
              </w:rPr>
            </w:pPr>
          </w:p>
          <w:p w14:paraId="5C41FB52" w14:textId="77777777" w:rsidR="00FD59D0" w:rsidRPr="007502E9" w:rsidRDefault="00FD59D0" w:rsidP="007502E9">
            <w:pPr>
              <w:spacing w:after="0" w:line="240" w:lineRule="auto"/>
              <w:contextualSpacing/>
              <w:rPr>
                <w:rFonts w:ascii="Times New Roman" w:hAnsi="Times New Roman"/>
                <w:b/>
              </w:rPr>
            </w:pPr>
            <w:r w:rsidRPr="007502E9">
              <w:rPr>
                <w:rFonts w:ascii="Times New Roman" w:hAnsi="Times New Roman"/>
                <w:b/>
                <w:bCs/>
              </w:rPr>
              <w:t>Prezantimi dhe demonstrimi i rezultateve të arritura</w:t>
            </w:r>
          </w:p>
          <w:p w14:paraId="6A535F10" w14:textId="77777777" w:rsidR="00FD59D0" w:rsidRPr="007502E9" w:rsidRDefault="00FD59D0" w:rsidP="007502E9">
            <w:pPr>
              <w:spacing w:after="0" w:line="240" w:lineRule="auto"/>
              <w:contextualSpacing/>
              <w:rPr>
                <w:rFonts w:ascii="Times New Roman" w:hAnsi="Times New Roman"/>
                <w:spacing w:val="-4"/>
              </w:rPr>
            </w:pPr>
            <w:r w:rsidRPr="007502E9">
              <w:rPr>
                <w:rFonts w:ascii="Times New Roman" w:hAnsi="Times New Roman"/>
                <w:spacing w:val="-4"/>
              </w:rPr>
              <w:t>Në hartën e Europës nxënësit interpretojnë shtrirjen hapësinore të tipareve unifikuese në çdo aspekt ku janë gjetur.</w:t>
            </w:r>
          </w:p>
        </w:tc>
      </w:tr>
      <w:tr w:rsidR="00FD59D0" w:rsidRPr="007502E9" w14:paraId="3558AA0D" w14:textId="77777777" w:rsidTr="007502E9">
        <w:trPr>
          <w:trHeight w:val="160"/>
        </w:trPr>
        <w:tc>
          <w:tcPr>
            <w:tcW w:w="9360" w:type="dxa"/>
            <w:gridSpan w:val="7"/>
            <w:tcBorders>
              <w:top w:val="single" w:sz="4" w:space="0" w:color="auto"/>
              <w:bottom w:val="single" w:sz="4" w:space="0" w:color="auto"/>
            </w:tcBorders>
          </w:tcPr>
          <w:p w14:paraId="2208F423" w14:textId="77777777" w:rsidR="00FD59D0" w:rsidRPr="007502E9" w:rsidRDefault="00FD59D0" w:rsidP="007502E9">
            <w:pPr>
              <w:autoSpaceDE w:val="0"/>
              <w:autoSpaceDN w:val="0"/>
              <w:adjustRightInd w:val="0"/>
              <w:spacing w:after="0" w:line="240" w:lineRule="auto"/>
              <w:contextualSpacing/>
              <w:rPr>
                <w:rFonts w:ascii="Times New Roman" w:hAnsi="Times New Roman"/>
                <w:b/>
              </w:rPr>
            </w:pPr>
          </w:p>
          <w:p w14:paraId="4C8AA267" w14:textId="77777777" w:rsidR="00FD59D0" w:rsidRPr="007502E9" w:rsidRDefault="00FD59D0" w:rsidP="007502E9">
            <w:pPr>
              <w:widowControl w:val="0"/>
              <w:autoSpaceDE w:val="0"/>
              <w:autoSpaceDN w:val="0"/>
              <w:adjustRightInd w:val="0"/>
              <w:spacing w:after="0" w:line="240" w:lineRule="auto"/>
              <w:contextualSpacing/>
              <w:textAlignment w:val="center"/>
              <w:rPr>
                <w:rFonts w:ascii="Times New Roman" w:hAnsi="Times New Roman"/>
                <w:b/>
              </w:rPr>
            </w:pPr>
            <w:r w:rsidRPr="007502E9">
              <w:rPr>
                <w:rFonts w:ascii="Times New Roman" w:hAnsi="Times New Roman"/>
                <w:b/>
              </w:rPr>
              <w:t>Vlerësimi i nxënësve:</w:t>
            </w:r>
          </w:p>
          <w:p w14:paraId="7D853264"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rPr>
            </w:pPr>
            <w:r w:rsidRPr="007502E9">
              <w:rPr>
                <w:rFonts w:ascii="Times New Roman" w:hAnsi="Times New Roman"/>
              </w:rPr>
              <w:t>Nxënësit vlerësohen për pjesëmarrjen në diskutim, për kontributin e dhënë gjatë punës në grup dhe individuale etj.</w:t>
            </w:r>
          </w:p>
          <w:p w14:paraId="79EB1285"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rPr>
            </w:pPr>
          </w:p>
          <w:p w14:paraId="4A32839C"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b/>
                <w:i/>
                <w:iCs/>
              </w:rPr>
            </w:pPr>
            <w:r w:rsidRPr="007502E9">
              <w:rPr>
                <w:rFonts w:ascii="Times New Roman" w:hAnsi="Times New Roman"/>
                <w:b/>
                <w:i/>
                <w:iCs/>
              </w:rPr>
              <w:t>Niveli 2:</w:t>
            </w:r>
          </w:p>
          <w:p w14:paraId="0EEFC4ED" w14:textId="77777777" w:rsidR="00FD59D0" w:rsidRPr="007502E9" w:rsidRDefault="00FD59D0" w:rsidP="007502E9">
            <w:pPr>
              <w:tabs>
                <w:tab w:val="left" w:pos="0"/>
                <w:tab w:val="left" w:pos="284"/>
              </w:tabs>
              <w:spacing w:after="0" w:line="240" w:lineRule="auto"/>
              <w:contextualSpacing/>
              <w:rPr>
                <w:rFonts w:ascii="Times New Roman" w:hAnsi="Times New Roman"/>
                <w:b/>
              </w:rPr>
            </w:pPr>
            <w:r w:rsidRPr="007502E9">
              <w:rPr>
                <w:rFonts w:ascii="Times New Roman" w:hAnsi="Times New Roman"/>
                <w:b/>
              </w:rPr>
              <w:t>Nxënësi:</w:t>
            </w:r>
          </w:p>
          <w:p w14:paraId="1F6275FE" w14:textId="77777777" w:rsidR="00FD59D0" w:rsidRPr="007502E9" w:rsidRDefault="00FD59D0" w:rsidP="00860713">
            <w:pPr>
              <w:numPr>
                <w:ilvl w:val="0"/>
                <w:numId w:val="54"/>
              </w:numPr>
              <w:spacing w:after="0" w:line="240" w:lineRule="auto"/>
              <w:contextualSpacing/>
              <w:rPr>
                <w:rFonts w:ascii="Times New Roman" w:hAnsi="Times New Roman"/>
              </w:rPr>
            </w:pPr>
            <w:r w:rsidRPr="007502E9">
              <w:rPr>
                <w:rFonts w:ascii="Times New Roman" w:hAnsi="Times New Roman"/>
                <w:lang w:val="de-DE"/>
              </w:rPr>
              <w:t xml:space="preserve">Evidenton pozitën gjeografike dhe larminë natyrore të Europës si rajon. </w:t>
            </w:r>
          </w:p>
          <w:p w14:paraId="1F55461A" w14:textId="77777777" w:rsidR="00FD59D0" w:rsidRPr="007502E9" w:rsidRDefault="00FD59D0" w:rsidP="00860713">
            <w:pPr>
              <w:numPr>
                <w:ilvl w:val="0"/>
                <w:numId w:val="54"/>
              </w:numPr>
              <w:spacing w:after="0" w:line="240" w:lineRule="auto"/>
              <w:contextualSpacing/>
              <w:rPr>
                <w:rFonts w:ascii="Times New Roman" w:hAnsi="Times New Roman"/>
              </w:rPr>
            </w:pPr>
            <w:r w:rsidRPr="007502E9">
              <w:rPr>
                <w:rFonts w:ascii="Times New Roman" w:hAnsi="Times New Roman"/>
                <w:lang w:val="de-DE"/>
              </w:rPr>
              <w:t>Identifikon identitetin kulturor e historik të Europës si tipar unifikues të rajonit.</w:t>
            </w:r>
          </w:p>
          <w:p w14:paraId="256F0919" w14:textId="77777777" w:rsidR="00FD59D0" w:rsidRPr="007502E9" w:rsidRDefault="00FD59D0" w:rsidP="00860713">
            <w:pPr>
              <w:numPr>
                <w:ilvl w:val="0"/>
                <w:numId w:val="54"/>
              </w:numPr>
              <w:spacing w:after="0" w:line="240" w:lineRule="auto"/>
              <w:contextualSpacing/>
              <w:rPr>
                <w:rFonts w:ascii="Times New Roman" w:hAnsi="Times New Roman"/>
              </w:rPr>
            </w:pPr>
            <w:r w:rsidRPr="007502E9">
              <w:rPr>
                <w:rFonts w:ascii="Times New Roman" w:hAnsi="Times New Roman"/>
                <w:lang w:val="de-DE"/>
              </w:rPr>
              <w:t>Dallon rolin pararojë të Europës në zhvillimet kulturore qytetëruese e ekonomike të Botës.</w:t>
            </w:r>
          </w:p>
          <w:p w14:paraId="2FBCB9A8" w14:textId="77777777" w:rsidR="00FD59D0" w:rsidRPr="007502E9" w:rsidRDefault="00FD59D0" w:rsidP="007502E9">
            <w:pPr>
              <w:pStyle w:val="NoSpacing1"/>
              <w:ind w:left="360" w:firstLine="0"/>
              <w:contextualSpacing/>
              <w:jc w:val="left"/>
              <w:rPr>
                <w:rFonts w:ascii="Times New Roman" w:hAnsi="Times New Roman"/>
                <w:i/>
                <w:iCs/>
              </w:rPr>
            </w:pPr>
            <w:r w:rsidRPr="007502E9">
              <w:rPr>
                <w:rFonts w:ascii="Times New Roman" w:hAnsi="Times New Roman"/>
                <w:i/>
                <w:iCs/>
              </w:rPr>
              <w:t xml:space="preserve"> </w:t>
            </w:r>
          </w:p>
          <w:p w14:paraId="762B36FF" w14:textId="77777777" w:rsidR="00FD59D0" w:rsidRPr="007502E9" w:rsidRDefault="00FD59D0" w:rsidP="007502E9">
            <w:pPr>
              <w:tabs>
                <w:tab w:val="left" w:pos="0"/>
                <w:tab w:val="left" w:pos="284"/>
              </w:tabs>
              <w:spacing w:after="0" w:line="240" w:lineRule="auto"/>
              <w:contextualSpacing/>
              <w:rPr>
                <w:rFonts w:ascii="Times New Roman" w:hAnsi="Times New Roman"/>
                <w:b/>
                <w:i/>
                <w:iCs/>
              </w:rPr>
            </w:pPr>
            <w:r w:rsidRPr="007502E9">
              <w:rPr>
                <w:rFonts w:ascii="Times New Roman" w:hAnsi="Times New Roman"/>
                <w:b/>
                <w:i/>
                <w:iCs/>
              </w:rPr>
              <w:t>Niveli 3:</w:t>
            </w:r>
          </w:p>
          <w:p w14:paraId="72E9D416" w14:textId="77777777" w:rsidR="00FD59D0" w:rsidRPr="007502E9" w:rsidRDefault="00FD59D0" w:rsidP="007502E9">
            <w:pPr>
              <w:tabs>
                <w:tab w:val="left" w:pos="0"/>
                <w:tab w:val="left" w:pos="284"/>
              </w:tabs>
              <w:spacing w:after="0" w:line="240" w:lineRule="auto"/>
              <w:contextualSpacing/>
              <w:rPr>
                <w:rFonts w:ascii="Times New Roman" w:hAnsi="Times New Roman"/>
                <w:b/>
              </w:rPr>
            </w:pPr>
            <w:r w:rsidRPr="007502E9">
              <w:rPr>
                <w:rFonts w:ascii="Times New Roman" w:hAnsi="Times New Roman"/>
                <w:b/>
              </w:rPr>
              <w:t>Nxënësi:</w:t>
            </w:r>
          </w:p>
          <w:p w14:paraId="0F7A4F26" w14:textId="77777777" w:rsidR="00FD59D0" w:rsidRPr="007502E9" w:rsidRDefault="00FD59D0" w:rsidP="00860713">
            <w:pPr>
              <w:numPr>
                <w:ilvl w:val="0"/>
                <w:numId w:val="55"/>
              </w:numPr>
              <w:spacing w:after="0" w:line="240" w:lineRule="auto"/>
              <w:contextualSpacing/>
              <w:rPr>
                <w:rFonts w:ascii="Times New Roman" w:hAnsi="Times New Roman"/>
              </w:rPr>
            </w:pPr>
            <w:r w:rsidRPr="007502E9">
              <w:rPr>
                <w:rFonts w:ascii="Times New Roman" w:hAnsi="Times New Roman"/>
                <w:lang w:val="de-DE"/>
              </w:rPr>
              <w:t xml:space="preserve">Përshkruan pozitën gjeografike dhe larminë natyrore të Europës si rajon. </w:t>
            </w:r>
          </w:p>
          <w:p w14:paraId="623B21B8" w14:textId="77777777" w:rsidR="00FD59D0" w:rsidRPr="007502E9" w:rsidRDefault="00FD59D0" w:rsidP="00860713">
            <w:pPr>
              <w:numPr>
                <w:ilvl w:val="0"/>
                <w:numId w:val="55"/>
              </w:numPr>
              <w:spacing w:after="0" w:line="240" w:lineRule="auto"/>
              <w:contextualSpacing/>
              <w:rPr>
                <w:rFonts w:ascii="Times New Roman" w:hAnsi="Times New Roman"/>
              </w:rPr>
            </w:pPr>
            <w:r w:rsidRPr="007502E9">
              <w:rPr>
                <w:rFonts w:ascii="Times New Roman" w:hAnsi="Times New Roman"/>
                <w:lang w:val="de-DE"/>
              </w:rPr>
              <w:t>Përshkruan identitetin kulturor e historik të Europës si tipar unifikues të rajonit.</w:t>
            </w:r>
          </w:p>
          <w:p w14:paraId="6F346E8D" w14:textId="57DF6A13" w:rsidR="00FD59D0" w:rsidRPr="007502E9" w:rsidRDefault="00FD59D0" w:rsidP="00860713">
            <w:pPr>
              <w:numPr>
                <w:ilvl w:val="0"/>
                <w:numId w:val="55"/>
              </w:numPr>
              <w:spacing w:after="0" w:line="240" w:lineRule="auto"/>
              <w:contextualSpacing/>
              <w:rPr>
                <w:rFonts w:ascii="Times New Roman" w:hAnsi="Times New Roman"/>
              </w:rPr>
            </w:pPr>
            <w:r w:rsidRPr="007502E9">
              <w:rPr>
                <w:rFonts w:ascii="Times New Roman" w:hAnsi="Times New Roman"/>
                <w:lang w:val="de-DE"/>
              </w:rPr>
              <w:t>Përshkruan rolin pararojë të Europës në zhvillimet kulturore qytetëruese e ekonomike të Botës.</w:t>
            </w:r>
          </w:p>
          <w:p w14:paraId="498219F9"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b/>
                <w:i/>
                <w:iCs/>
              </w:rPr>
            </w:pPr>
            <w:r w:rsidRPr="007502E9">
              <w:rPr>
                <w:rFonts w:ascii="Times New Roman" w:hAnsi="Times New Roman"/>
                <w:b/>
                <w:i/>
                <w:iCs/>
              </w:rPr>
              <w:t>Niveli 4:</w:t>
            </w:r>
          </w:p>
          <w:p w14:paraId="1F2B3DF3" w14:textId="77777777" w:rsidR="00FD59D0" w:rsidRPr="007502E9" w:rsidRDefault="00FD59D0" w:rsidP="007502E9">
            <w:pPr>
              <w:tabs>
                <w:tab w:val="left" w:pos="0"/>
                <w:tab w:val="left" w:pos="284"/>
              </w:tabs>
              <w:spacing w:after="0" w:line="240" w:lineRule="auto"/>
              <w:contextualSpacing/>
              <w:rPr>
                <w:rFonts w:ascii="Times New Roman" w:hAnsi="Times New Roman"/>
                <w:b/>
              </w:rPr>
            </w:pPr>
            <w:r w:rsidRPr="007502E9">
              <w:rPr>
                <w:rFonts w:ascii="Times New Roman" w:hAnsi="Times New Roman"/>
                <w:b/>
              </w:rPr>
              <w:t>Nxënësi:</w:t>
            </w:r>
          </w:p>
          <w:p w14:paraId="58F45A9C" w14:textId="77777777" w:rsidR="00FD59D0" w:rsidRPr="007502E9" w:rsidRDefault="00FD59D0" w:rsidP="00860713">
            <w:pPr>
              <w:numPr>
                <w:ilvl w:val="0"/>
                <w:numId w:val="56"/>
              </w:numPr>
              <w:spacing w:after="0" w:line="240" w:lineRule="auto"/>
              <w:contextualSpacing/>
              <w:rPr>
                <w:rFonts w:ascii="Times New Roman" w:hAnsi="Times New Roman"/>
              </w:rPr>
            </w:pPr>
            <w:r w:rsidRPr="007502E9">
              <w:rPr>
                <w:rFonts w:ascii="Times New Roman" w:hAnsi="Times New Roman"/>
                <w:lang w:val="de-DE"/>
              </w:rPr>
              <w:t xml:space="preserve">Interpreton pozitën gjeografike dhe larminë natyrore të Europës si rajon. </w:t>
            </w:r>
          </w:p>
          <w:p w14:paraId="3144E984" w14:textId="77777777" w:rsidR="00FD59D0" w:rsidRPr="007502E9" w:rsidRDefault="00FD59D0" w:rsidP="00860713">
            <w:pPr>
              <w:numPr>
                <w:ilvl w:val="0"/>
                <w:numId w:val="56"/>
              </w:numPr>
              <w:spacing w:after="0" w:line="240" w:lineRule="auto"/>
              <w:contextualSpacing/>
              <w:rPr>
                <w:rFonts w:ascii="Times New Roman" w:hAnsi="Times New Roman"/>
              </w:rPr>
            </w:pPr>
            <w:r w:rsidRPr="007502E9">
              <w:rPr>
                <w:rFonts w:ascii="Times New Roman" w:hAnsi="Times New Roman"/>
                <w:lang w:val="de-DE"/>
              </w:rPr>
              <w:t>Vlerëson identitetin kulturor e historik të Europës si tipar unifikues të rajonit.</w:t>
            </w:r>
          </w:p>
          <w:p w14:paraId="3BBF346F" w14:textId="77777777" w:rsidR="00FD59D0" w:rsidRPr="007502E9" w:rsidRDefault="00FD59D0" w:rsidP="00860713">
            <w:pPr>
              <w:numPr>
                <w:ilvl w:val="0"/>
                <w:numId w:val="56"/>
              </w:numPr>
              <w:spacing w:after="0" w:line="240" w:lineRule="auto"/>
              <w:contextualSpacing/>
              <w:rPr>
                <w:rFonts w:ascii="Times New Roman" w:hAnsi="Times New Roman"/>
              </w:rPr>
            </w:pPr>
            <w:r w:rsidRPr="007502E9">
              <w:rPr>
                <w:rFonts w:ascii="Times New Roman" w:hAnsi="Times New Roman"/>
                <w:lang w:val="de-DE"/>
              </w:rPr>
              <w:t>Argumenton rolin pararojë të Europës në zhvillimet kulturore qytetëruese e ekonomike të Botës.</w:t>
            </w:r>
          </w:p>
          <w:p w14:paraId="314B6B1B" w14:textId="77777777" w:rsidR="00FD59D0" w:rsidRPr="007502E9" w:rsidRDefault="00FD59D0" w:rsidP="007502E9">
            <w:pPr>
              <w:spacing w:after="0" w:line="240" w:lineRule="auto"/>
              <w:contextualSpacing/>
              <w:rPr>
                <w:rFonts w:ascii="Times New Roman" w:hAnsi="Times New Roman"/>
              </w:rPr>
            </w:pPr>
          </w:p>
        </w:tc>
      </w:tr>
      <w:tr w:rsidR="00FD59D0" w:rsidRPr="007502E9" w14:paraId="4BEAAA06" w14:textId="77777777" w:rsidTr="007502E9">
        <w:trPr>
          <w:trHeight w:val="265"/>
        </w:trPr>
        <w:tc>
          <w:tcPr>
            <w:tcW w:w="9360" w:type="dxa"/>
            <w:gridSpan w:val="7"/>
            <w:tcBorders>
              <w:top w:val="single" w:sz="4" w:space="0" w:color="auto"/>
              <w:bottom w:val="single" w:sz="4" w:space="0" w:color="auto"/>
            </w:tcBorders>
          </w:tcPr>
          <w:p w14:paraId="258073E4"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Detyrë/punë e pavarur:</w:t>
            </w:r>
            <w:r w:rsidRPr="007502E9">
              <w:rPr>
                <w:rFonts w:ascii="Times New Roman" w:hAnsi="Times New Roman"/>
                <w:b/>
              </w:rPr>
              <w:t xml:space="preserve"> </w:t>
            </w:r>
            <w:r w:rsidRPr="007502E9">
              <w:rPr>
                <w:rFonts w:ascii="Times New Roman" w:hAnsi="Times New Roman"/>
              </w:rPr>
              <w:t>Përgatitni një ese me temë: “Europa synon që të ruajë dhe të forcojë më tej rolin e saj udhërrëfyes në zhvillimet e ardhshme të ekonomisë globale botërore”.</w:t>
            </w:r>
          </w:p>
        </w:tc>
      </w:tr>
    </w:tbl>
    <w:p w14:paraId="04898ADD" w14:textId="77777777" w:rsidR="00FD59D0" w:rsidRPr="007502E9" w:rsidRDefault="00FD59D0" w:rsidP="007502E9">
      <w:pPr>
        <w:spacing w:after="0" w:line="240" w:lineRule="auto"/>
        <w:contextualSpacing/>
        <w:rPr>
          <w:rFonts w:ascii="Times New Roman" w:hAnsi="Times New Roman"/>
        </w:rPr>
      </w:pPr>
    </w:p>
    <w:p w14:paraId="2BA0FC3B" w14:textId="77777777" w:rsidR="00FD59D0" w:rsidRDefault="00FD59D0" w:rsidP="00FD59D0">
      <w:r>
        <w:br w:type="page"/>
      </w:r>
    </w:p>
    <w:p w14:paraId="45BCA5A0" w14:textId="20DF34FC" w:rsidR="00FD59D0" w:rsidRPr="007502E9" w:rsidRDefault="00FD59D0" w:rsidP="007502E9">
      <w:pPr>
        <w:pStyle w:val="NoSpacing1"/>
        <w:ind w:firstLine="0"/>
        <w:contextualSpacing/>
        <w:jc w:val="left"/>
        <w:rPr>
          <w:rFonts w:ascii="Times New Roman" w:hAnsi="Times New Roman"/>
          <w:b/>
        </w:rPr>
      </w:pPr>
      <w:r w:rsidRPr="007502E9">
        <w:rPr>
          <w:rFonts w:ascii="Times New Roman" w:hAnsi="Times New Roman"/>
          <w:b/>
          <w:lang w:eastAsia="sq-AL"/>
        </w:rPr>
        <w:t xml:space="preserve">Tema mësimore: </w:t>
      </w:r>
      <w:r w:rsidRPr="007502E9">
        <w:rPr>
          <w:rFonts w:ascii="Times New Roman" w:hAnsi="Times New Roman"/>
          <w:b/>
        </w:rPr>
        <w:t>Europa Juglindore, hapësira mesdhetare dhe vendi i hapësirës shqiptare</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6"/>
        <w:gridCol w:w="663"/>
        <w:gridCol w:w="1170"/>
        <w:gridCol w:w="343"/>
        <w:gridCol w:w="1481"/>
        <w:gridCol w:w="157"/>
        <w:gridCol w:w="2430"/>
      </w:tblGrid>
      <w:tr w:rsidR="007502E9" w:rsidRPr="007502E9" w14:paraId="777BA882" w14:textId="77777777" w:rsidTr="007502E9">
        <w:trPr>
          <w:trHeight w:hRule="exact" w:val="288"/>
        </w:trPr>
        <w:tc>
          <w:tcPr>
            <w:tcW w:w="1665" w:type="pct"/>
            <w:tcBorders>
              <w:bottom w:val="single" w:sz="4" w:space="0" w:color="auto"/>
              <w:right w:val="single" w:sz="4" w:space="0" w:color="auto"/>
            </w:tcBorders>
          </w:tcPr>
          <w:p w14:paraId="712ABD52"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Fusha: Shoqëria dhe Mjedisi</w:t>
            </w:r>
          </w:p>
          <w:p w14:paraId="0FADD699" w14:textId="77777777" w:rsidR="00FD59D0" w:rsidRPr="007502E9" w:rsidRDefault="00FD59D0" w:rsidP="007502E9">
            <w:pPr>
              <w:spacing w:after="0" w:line="240" w:lineRule="auto"/>
              <w:contextualSpacing/>
              <w:rPr>
                <w:rFonts w:ascii="Times New Roman" w:hAnsi="Times New Roman"/>
              </w:rPr>
            </w:pPr>
          </w:p>
        </w:tc>
        <w:tc>
          <w:tcPr>
            <w:tcW w:w="1162" w:type="pct"/>
            <w:gridSpan w:val="3"/>
            <w:tcBorders>
              <w:left w:val="single" w:sz="4" w:space="0" w:color="auto"/>
              <w:bottom w:val="single" w:sz="4" w:space="0" w:color="auto"/>
              <w:right w:val="single" w:sz="4" w:space="0" w:color="auto"/>
            </w:tcBorders>
          </w:tcPr>
          <w:p w14:paraId="1B0E5CF6"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 xml:space="preserve">Lënda: Gjeografi </w:t>
            </w:r>
          </w:p>
          <w:p w14:paraId="111117BF" w14:textId="77777777" w:rsidR="00FD59D0" w:rsidRPr="007502E9" w:rsidRDefault="00FD59D0" w:rsidP="007502E9">
            <w:pPr>
              <w:spacing w:after="0" w:line="240" w:lineRule="auto"/>
              <w:contextualSpacing/>
              <w:rPr>
                <w:rFonts w:ascii="Times New Roman" w:hAnsi="Times New Roman"/>
              </w:rPr>
            </w:pPr>
          </w:p>
        </w:tc>
        <w:tc>
          <w:tcPr>
            <w:tcW w:w="791" w:type="pct"/>
            <w:tcBorders>
              <w:left w:val="single" w:sz="4" w:space="0" w:color="auto"/>
              <w:bottom w:val="single" w:sz="4" w:space="0" w:color="auto"/>
              <w:right w:val="single" w:sz="4" w:space="0" w:color="auto"/>
            </w:tcBorders>
          </w:tcPr>
          <w:p w14:paraId="57C8ADB6"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Shkalla: V</w:t>
            </w:r>
          </w:p>
          <w:p w14:paraId="48BD0937" w14:textId="77777777" w:rsidR="00FD59D0" w:rsidRPr="007502E9" w:rsidRDefault="00FD59D0" w:rsidP="007502E9">
            <w:pPr>
              <w:spacing w:after="0" w:line="240" w:lineRule="auto"/>
              <w:contextualSpacing/>
              <w:rPr>
                <w:rFonts w:ascii="Times New Roman" w:hAnsi="Times New Roman"/>
              </w:rPr>
            </w:pPr>
          </w:p>
        </w:tc>
        <w:tc>
          <w:tcPr>
            <w:tcW w:w="1382" w:type="pct"/>
            <w:gridSpan w:val="2"/>
            <w:tcBorders>
              <w:left w:val="single" w:sz="4" w:space="0" w:color="auto"/>
              <w:bottom w:val="single" w:sz="4" w:space="0" w:color="auto"/>
            </w:tcBorders>
          </w:tcPr>
          <w:p w14:paraId="1717649D"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Klasa XI</w:t>
            </w:r>
          </w:p>
        </w:tc>
      </w:tr>
      <w:tr w:rsidR="007502E9" w:rsidRPr="007502E9" w14:paraId="7D5A1904" w14:textId="77777777" w:rsidTr="007502E9">
        <w:trPr>
          <w:trHeight w:val="768"/>
        </w:trPr>
        <w:tc>
          <w:tcPr>
            <w:tcW w:w="2019" w:type="pct"/>
            <w:gridSpan w:val="2"/>
            <w:tcBorders>
              <w:top w:val="single" w:sz="4" w:space="0" w:color="auto"/>
              <w:right w:val="single" w:sz="4" w:space="0" w:color="auto"/>
            </w:tcBorders>
          </w:tcPr>
          <w:p w14:paraId="2E006943" w14:textId="77777777" w:rsidR="007502E9" w:rsidRDefault="00FD59D0" w:rsidP="007502E9">
            <w:pPr>
              <w:pStyle w:val="NoSpacing1"/>
              <w:ind w:firstLine="0"/>
              <w:contextualSpacing/>
              <w:jc w:val="left"/>
              <w:rPr>
                <w:rFonts w:ascii="Times New Roman" w:hAnsi="Times New Roman"/>
                <w:b/>
              </w:rPr>
            </w:pPr>
            <w:r w:rsidRPr="007502E9">
              <w:rPr>
                <w:rFonts w:ascii="Times New Roman" w:hAnsi="Times New Roman"/>
                <w:b/>
                <w:lang w:eastAsia="sq-AL"/>
              </w:rPr>
              <w:t xml:space="preserve">Tema mësimore: </w:t>
            </w:r>
            <w:r w:rsidRPr="007502E9">
              <w:rPr>
                <w:rFonts w:ascii="Times New Roman" w:hAnsi="Times New Roman"/>
                <w:b/>
              </w:rPr>
              <w:t xml:space="preserve">Europa Juglindore, hapësira mesdhetare dhe vendi </w:t>
            </w:r>
          </w:p>
          <w:p w14:paraId="4559F264" w14:textId="170C09D0" w:rsidR="00FD59D0" w:rsidRPr="007502E9" w:rsidRDefault="00FD59D0" w:rsidP="007502E9">
            <w:pPr>
              <w:pStyle w:val="NoSpacing1"/>
              <w:ind w:firstLine="0"/>
              <w:contextualSpacing/>
              <w:jc w:val="left"/>
              <w:rPr>
                <w:rFonts w:ascii="Times New Roman" w:hAnsi="Times New Roman"/>
                <w:b/>
              </w:rPr>
            </w:pPr>
            <w:r w:rsidRPr="007502E9">
              <w:rPr>
                <w:rFonts w:ascii="Times New Roman" w:hAnsi="Times New Roman"/>
                <w:b/>
              </w:rPr>
              <w:t>i hapësirës shqiptare</w:t>
            </w:r>
          </w:p>
        </w:tc>
        <w:tc>
          <w:tcPr>
            <w:tcW w:w="2981" w:type="pct"/>
            <w:gridSpan w:val="5"/>
            <w:tcBorders>
              <w:top w:val="single" w:sz="4" w:space="0" w:color="auto"/>
              <w:left w:val="single" w:sz="4" w:space="0" w:color="auto"/>
            </w:tcBorders>
          </w:tcPr>
          <w:p w14:paraId="26B4B395"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Situata e të nxënit:</w:t>
            </w:r>
            <w:r w:rsidRPr="007502E9">
              <w:rPr>
                <w:rFonts w:ascii="Times New Roman" w:hAnsi="Times New Roman"/>
              </w:rPr>
              <w:t xml:space="preserve"> Ne tashmë jemi të mësuar që Europën Juglindore ta identifikojmë me Ballkanin. Ju i njihni shtetet e Ballkanit. Tregojini ato në hartën e Europës.</w:t>
            </w:r>
          </w:p>
        </w:tc>
      </w:tr>
      <w:tr w:rsidR="007502E9" w:rsidRPr="007502E9" w14:paraId="3714315E" w14:textId="77777777" w:rsidTr="007502E9">
        <w:trPr>
          <w:trHeight w:val="1466"/>
        </w:trPr>
        <w:tc>
          <w:tcPr>
            <w:tcW w:w="3702" w:type="pct"/>
            <w:gridSpan w:val="6"/>
            <w:tcBorders>
              <w:top w:val="single" w:sz="4" w:space="0" w:color="auto"/>
              <w:bottom w:val="single" w:sz="4" w:space="0" w:color="auto"/>
              <w:right w:val="single" w:sz="4" w:space="0" w:color="auto"/>
            </w:tcBorders>
          </w:tcPr>
          <w:p w14:paraId="0B32F274" w14:textId="325DE0B5" w:rsidR="00FD59D0" w:rsidRPr="007502E9" w:rsidRDefault="00FD59D0" w:rsidP="007502E9">
            <w:pPr>
              <w:spacing w:after="0" w:line="240" w:lineRule="auto"/>
              <w:contextualSpacing/>
              <w:rPr>
                <w:rFonts w:ascii="Times New Roman" w:hAnsi="Times New Roman"/>
                <w:b/>
                <w:lang w:eastAsia="sq-AL"/>
              </w:rPr>
            </w:pPr>
            <w:r w:rsidRPr="007502E9">
              <w:rPr>
                <w:rFonts w:ascii="Times New Roman" w:hAnsi="Times New Roman"/>
                <w:b/>
                <w:lang w:eastAsia="sq-AL"/>
              </w:rPr>
              <w:t>Rezultatet e të nxënit</w:t>
            </w:r>
            <w:r w:rsidR="007502E9">
              <w:rPr>
                <w:rFonts w:ascii="Times New Roman" w:hAnsi="Times New Roman"/>
                <w:b/>
                <w:lang w:eastAsia="sq-AL"/>
              </w:rPr>
              <w:t xml:space="preserve">. </w:t>
            </w:r>
            <w:r w:rsidRPr="007502E9">
              <w:rPr>
                <w:rFonts w:ascii="Times New Roman" w:hAnsi="Times New Roman"/>
                <w:b/>
                <w:lang w:eastAsia="sq-AL"/>
              </w:rPr>
              <w:t>Nxënësi:</w:t>
            </w:r>
          </w:p>
          <w:p w14:paraId="3C8C08AF" w14:textId="77777777" w:rsidR="00FD59D0" w:rsidRPr="007502E9" w:rsidRDefault="00FD59D0" w:rsidP="00860713">
            <w:pPr>
              <w:numPr>
                <w:ilvl w:val="0"/>
                <w:numId w:val="57"/>
              </w:numPr>
              <w:spacing w:after="0" w:line="240" w:lineRule="auto"/>
              <w:contextualSpacing/>
              <w:rPr>
                <w:rFonts w:ascii="Times New Roman" w:hAnsi="Times New Roman"/>
              </w:rPr>
            </w:pPr>
            <w:r w:rsidRPr="007502E9">
              <w:rPr>
                <w:rFonts w:ascii="Times New Roman" w:hAnsi="Times New Roman"/>
                <w:lang w:val="de-DE"/>
              </w:rPr>
              <w:t xml:space="preserve">Interpreton në hartë pozitën gjeografike të Europës Juglindore dhe rëndësinë e saj. </w:t>
            </w:r>
          </w:p>
          <w:p w14:paraId="6335F26C" w14:textId="77777777" w:rsidR="00FD59D0" w:rsidRPr="007502E9" w:rsidRDefault="00FD59D0" w:rsidP="00860713">
            <w:pPr>
              <w:numPr>
                <w:ilvl w:val="0"/>
                <w:numId w:val="57"/>
              </w:numPr>
              <w:spacing w:after="0" w:line="240" w:lineRule="auto"/>
              <w:contextualSpacing/>
              <w:rPr>
                <w:rFonts w:ascii="Times New Roman" w:hAnsi="Times New Roman"/>
              </w:rPr>
            </w:pPr>
            <w:r w:rsidRPr="007502E9">
              <w:rPr>
                <w:rFonts w:ascii="Times New Roman" w:hAnsi="Times New Roman"/>
                <w:lang w:val="de-DE"/>
              </w:rPr>
              <w:t>Analizon tiparet fiziko-gjeografike dhe humane të Europës Juglindore.</w:t>
            </w:r>
          </w:p>
          <w:p w14:paraId="0AE89239" w14:textId="17E785D4" w:rsidR="00FD59D0" w:rsidRPr="007502E9" w:rsidRDefault="00FD59D0" w:rsidP="00860713">
            <w:pPr>
              <w:numPr>
                <w:ilvl w:val="0"/>
                <w:numId w:val="57"/>
              </w:numPr>
              <w:spacing w:after="0" w:line="240" w:lineRule="auto"/>
              <w:contextualSpacing/>
              <w:rPr>
                <w:rFonts w:ascii="Times New Roman" w:hAnsi="Times New Roman"/>
              </w:rPr>
            </w:pPr>
            <w:r w:rsidRPr="007502E9">
              <w:rPr>
                <w:rFonts w:ascii="Times New Roman" w:hAnsi="Times New Roman"/>
                <w:lang w:val="de-DE"/>
              </w:rPr>
              <w:t>Vlerëson pozitën gjeografike të hapësirës shqiptare, në kuadër të rajonit Europa Juglindore.</w:t>
            </w:r>
          </w:p>
        </w:tc>
        <w:tc>
          <w:tcPr>
            <w:tcW w:w="1298" w:type="pct"/>
            <w:tcBorders>
              <w:top w:val="single" w:sz="4" w:space="0" w:color="auto"/>
              <w:left w:val="single" w:sz="4" w:space="0" w:color="auto"/>
              <w:bottom w:val="single" w:sz="4" w:space="0" w:color="auto"/>
            </w:tcBorders>
          </w:tcPr>
          <w:p w14:paraId="173E5C57"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Fjalët kyçe:</w:t>
            </w:r>
          </w:p>
          <w:p w14:paraId="4E6941F5"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 xml:space="preserve">Rajoni Europa Juglindore,  hapësirë shqiptare, integrim politik e ekonomik </w:t>
            </w:r>
          </w:p>
        </w:tc>
      </w:tr>
      <w:tr w:rsidR="007502E9" w:rsidRPr="007502E9" w14:paraId="54C72E62" w14:textId="77777777" w:rsidTr="007502E9">
        <w:trPr>
          <w:trHeight w:val="197"/>
        </w:trPr>
        <w:tc>
          <w:tcPr>
            <w:tcW w:w="2644" w:type="pct"/>
            <w:gridSpan w:val="3"/>
            <w:tcBorders>
              <w:top w:val="single" w:sz="4" w:space="0" w:color="auto"/>
              <w:bottom w:val="single" w:sz="4" w:space="0" w:color="auto"/>
              <w:right w:val="single" w:sz="4" w:space="0" w:color="auto"/>
            </w:tcBorders>
          </w:tcPr>
          <w:p w14:paraId="1CB6A311" w14:textId="77777777" w:rsidR="00FD59D0" w:rsidRPr="007502E9" w:rsidRDefault="00FD59D0" w:rsidP="007502E9">
            <w:pPr>
              <w:tabs>
                <w:tab w:val="left" w:pos="4900"/>
                <w:tab w:val="center" w:pos="6525"/>
              </w:tabs>
              <w:spacing w:after="0" w:line="240" w:lineRule="auto"/>
              <w:contextualSpacing/>
              <w:rPr>
                <w:rFonts w:ascii="Times New Roman" w:hAnsi="Times New Roman"/>
                <w:b/>
                <w:lang w:eastAsia="sq-AL"/>
              </w:rPr>
            </w:pPr>
            <w:r w:rsidRPr="007502E9">
              <w:rPr>
                <w:rFonts w:ascii="Times New Roman" w:hAnsi="Times New Roman"/>
                <w:b/>
                <w:lang w:eastAsia="sq-AL"/>
              </w:rPr>
              <w:t xml:space="preserve">Burimet dhe mjetet mësimore: </w:t>
            </w:r>
            <w:r w:rsidRPr="007502E9">
              <w:rPr>
                <w:rFonts w:ascii="Times New Roman" w:hAnsi="Times New Roman"/>
                <w:lang w:eastAsia="sq-AL"/>
              </w:rPr>
              <w:t>Teksti i nxënësit</w:t>
            </w:r>
          </w:p>
          <w:p w14:paraId="259A7455"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Gjeografia 11, harta politike dhe fizike e Europës etj.</w:t>
            </w:r>
          </w:p>
        </w:tc>
        <w:tc>
          <w:tcPr>
            <w:tcW w:w="2356" w:type="pct"/>
            <w:gridSpan w:val="4"/>
            <w:tcBorders>
              <w:top w:val="single" w:sz="4" w:space="0" w:color="auto"/>
              <w:left w:val="single" w:sz="4" w:space="0" w:color="auto"/>
              <w:bottom w:val="single" w:sz="4" w:space="0" w:color="auto"/>
            </w:tcBorders>
          </w:tcPr>
          <w:p w14:paraId="316D9A5A" w14:textId="77777777" w:rsidR="00FD59D0" w:rsidRPr="007502E9" w:rsidRDefault="00FD59D0" w:rsidP="007502E9">
            <w:pPr>
              <w:spacing w:after="0" w:line="240" w:lineRule="auto"/>
              <w:contextualSpacing/>
              <w:rPr>
                <w:rFonts w:ascii="Times New Roman" w:hAnsi="Times New Roman"/>
                <w:lang w:eastAsia="sq-AL"/>
              </w:rPr>
            </w:pPr>
            <w:r w:rsidRPr="007502E9">
              <w:rPr>
                <w:rFonts w:ascii="Times New Roman" w:hAnsi="Times New Roman"/>
                <w:b/>
                <w:lang w:eastAsia="sq-AL"/>
              </w:rPr>
              <w:t>Lidhja me fushat e tjera dhe/ose me temat ndërkurrikulare:</w:t>
            </w:r>
            <w:r w:rsidRPr="007502E9">
              <w:rPr>
                <w:rFonts w:ascii="Times New Roman" w:hAnsi="Times New Roman"/>
                <w:lang w:eastAsia="sq-AL"/>
              </w:rPr>
              <w:t xml:space="preserve"> Ndërvarësia, Bashkëjetesa paqësore, Zhvillimi i qëndrueshëm, Historia.</w:t>
            </w:r>
          </w:p>
        </w:tc>
      </w:tr>
      <w:tr w:rsidR="00FD59D0" w:rsidRPr="007502E9" w14:paraId="7C124998" w14:textId="77777777" w:rsidTr="007502E9">
        <w:trPr>
          <w:trHeight w:val="242"/>
        </w:trPr>
        <w:tc>
          <w:tcPr>
            <w:tcW w:w="5000" w:type="pct"/>
            <w:gridSpan w:val="7"/>
            <w:tcBorders>
              <w:top w:val="single" w:sz="4" w:space="0" w:color="auto"/>
              <w:bottom w:val="single" w:sz="4" w:space="0" w:color="auto"/>
            </w:tcBorders>
          </w:tcPr>
          <w:p w14:paraId="784B4E93" w14:textId="77777777" w:rsidR="00FD59D0" w:rsidRPr="007502E9" w:rsidRDefault="00FD59D0" w:rsidP="007502E9">
            <w:pPr>
              <w:spacing w:after="0" w:line="240" w:lineRule="auto"/>
              <w:contextualSpacing/>
              <w:jc w:val="center"/>
              <w:rPr>
                <w:rFonts w:ascii="Times New Roman" w:hAnsi="Times New Roman"/>
                <w:b/>
                <w:lang w:eastAsia="sq-AL"/>
              </w:rPr>
            </w:pPr>
            <w:r w:rsidRPr="007502E9">
              <w:rPr>
                <w:rFonts w:ascii="Times New Roman" w:hAnsi="Times New Roman"/>
                <w:b/>
                <w:lang w:eastAsia="sq-AL"/>
              </w:rPr>
              <w:t>Metodologjia dhe veprimtaritë e nxënësve</w:t>
            </w:r>
          </w:p>
        </w:tc>
      </w:tr>
      <w:tr w:rsidR="00FD59D0" w:rsidRPr="007502E9" w14:paraId="30BF2E94" w14:textId="77777777" w:rsidTr="007502E9">
        <w:trPr>
          <w:trHeight w:val="89"/>
        </w:trPr>
        <w:tc>
          <w:tcPr>
            <w:tcW w:w="5000" w:type="pct"/>
            <w:gridSpan w:val="7"/>
            <w:tcBorders>
              <w:top w:val="single" w:sz="4" w:space="0" w:color="auto"/>
              <w:bottom w:val="single" w:sz="4" w:space="0" w:color="auto"/>
            </w:tcBorders>
          </w:tcPr>
          <w:p w14:paraId="649E5782"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b/>
                <w:bCs/>
              </w:rPr>
            </w:pPr>
            <w:r w:rsidRPr="007502E9">
              <w:rPr>
                <w:rFonts w:ascii="Times New Roman" w:hAnsi="Times New Roman"/>
                <w:b/>
                <w:bCs/>
              </w:rPr>
              <w:t xml:space="preserve">Organizimi i orës mësimore: </w:t>
            </w:r>
          </w:p>
          <w:p w14:paraId="299009D8" w14:textId="77777777" w:rsidR="00FD59D0" w:rsidRPr="007502E9" w:rsidRDefault="00FD59D0" w:rsidP="007502E9">
            <w:pPr>
              <w:spacing w:after="0" w:line="240" w:lineRule="auto"/>
              <w:contextualSpacing/>
              <w:rPr>
                <w:rFonts w:ascii="Times New Roman" w:hAnsi="Times New Roman"/>
                <w:b/>
              </w:rPr>
            </w:pPr>
            <w:r w:rsidRPr="007502E9">
              <w:rPr>
                <w:rFonts w:ascii="Times New Roman" w:hAnsi="Times New Roman"/>
                <w:b/>
                <w:bCs/>
              </w:rPr>
              <w:t>Lidhja e temës me njohuritë e mëparshme të nxënësve</w:t>
            </w:r>
          </w:p>
          <w:p w14:paraId="15D6615D"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Nxënësit tregojnë në hartë Europën Juglindore, duke nënvizuar shtetet e përfshira në të.</w:t>
            </w:r>
          </w:p>
          <w:p w14:paraId="5C61E19C"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Ata orientohen të evidentojnë karakteristika të zhvillimit socio- ekonomik të Europës Juglindore.</w:t>
            </w:r>
          </w:p>
          <w:p w14:paraId="3218F9AF" w14:textId="77777777" w:rsidR="00FD59D0" w:rsidRPr="007502E9" w:rsidRDefault="00FD59D0" w:rsidP="007502E9">
            <w:pPr>
              <w:spacing w:after="0" w:line="240" w:lineRule="auto"/>
              <w:contextualSpacing/>
              <w:rPr>
                <w:rFonts w:ascii="Times New Roman" w:hAnsi="Times New Roman"/>
              </w:rPr>
            </w:pPr>
          </w:p>
          <w:p w14:paraId="032F8A84"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rPr>
              <w:t>Ndërtimi  i njohurive të reja</w:t>
            </w:r>
            <w:r w:rsidRPr="007502E9">
              <w:rPr>
                <w:rFonts w:ascii="Times New Roman" w:hAnsi="Times New Roman"/>
              </w:rPr>
              <w:t xml:space="preserve">  </w:t>
            </w:r>
          </w:p>
          <w:p w14:paraId="51E1988F"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 xml:space="preserve">Nxënësit ndahen në grupe, lexojnë materialin në tekst dhe janë gati për të dhënë argumenta që kundërshtojnë njëri- tjetrin lidhur me rrjetin e mëposhtëm të diskutimit: </w:t>
            </w:r>
          </w:p>
          <w:p w14:paraId="56A67F0A" w14:textId="4ABC63A1" w:rsidR="00FD59D0" w:rsidRPr="007502E9" w:rsidRDefault="00FD59D0" w:rsidP="007502E9">
            <w:pPr>
              <w:spacing w:after="0" w:line="240" w:lineRule="auto"/>
              <w:contextualSpacing/>
              <w:rPr>
                <w:rFonts w:ascii="Times New Roman" w:hAnsi="Times New Roman"/>
                <w:b/>
              </w:rPr>
            </w:pPr>
            <w:r w:rsidRPr="007502E9">
              <w:rPr>
                <w:rFonts w:ascii="Times New Roman" w:hAnsi="Times New Roman"/>
                <w:b/>
                <w:noProof/>
              </w:rPr>
              <mc:AlternateContent>
                <mc:Choice Requires="wps">
                  <w:drawing>
                    <wp:anchor distT="0" distB="0" distL="114300" distR="114300" simplePos="0" relativeHeight="251664384" behindDoc="0" locked="0" layoutInCell="1" allowOverlap="1" wp14:anchorId="6229C2C1" wp14:editId="14097AE5">
                      <wp:simplePos x="0" y="0"/>
                      <wp:positionH relativeFrom="column">
                        <wp:posOffset>4914900</wp:posOffset>
                      </wp:positionH>
                      <wp:positionV relativeFrom="paragraph">
                        <wp:posOffset>74930</wp:posOffset>
                      </wp:positionV>
                      <wp:extent cx="956945" cy="566420"/>
                      <wp:effectExtent l="0" t="0" r="8890" b="6985"/>
                      <wp:wrapNone/>
                      <wp:docPr id="1411"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566420"/>
                              </a:xfrm>
                              <a:prstGeom prst="rect">
                                <a:avLst/>
                              </a:prstGeom>
                              <a:solidFill>
                                <a:srgbClr val="FFFFFF"/>
                              </a:solidFill>
                              <a:ln w="9525">
                                <a:solidFill>
                                  <a:srgbClr val="000000"/>
                                </a:solidFill>
                                <a:miter lim="800000"/>
                                <a:headEnd/>
                                <a:tailEnd/>
                              </a:ln>
                            </wps:spPr>
                            <wps:txbx>
                              <w:txbxContent>
                                <w:p w14:paraId="4B8332BD" w14:textId="77777777" w:rsidR="00037ACD" w:rsidRPr="00C32A2C" w:rsidRDefault="00037ACD" w:rsidP="00FD59D0">
                                  <w:pPr>
                                    <w:rPr>
                                      <w:rFonts w:ascii="Times New Roman" w:hAnsi="Times New Roman"/>
                                      <w:u w:val="single"/>
                                    </w:rPr>
                                  </w:pPr>
                                  <w:r w:rsidRPr="00C32A2C">
                                    <w:rPr>
                                      <w:rFonts w:ascii="Times New Roman" w:hAnsi="Times New Roman"/>
                                      <w:u w:val="single"/>
                                    </w:rPr>
                                    <w:t>Arsyet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157" o:spid="_x0000_s1074" type="#_x0000_t202" style="position:absolute;margin-left:387pt;margin-top:5.9pt;width:75.35pt;height:44.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">
                      <v:textbox>
                        <w:txbxContent>
                          <w:p w14:paraId="4B8332BD" w14:textId="77777777" w:rsidR="00037ACD" w:rsidRPr="00C32A2C" w:rsidRDefault="00037ACD" w:rsidP="00FD59D0">
                            <w:pPr>
                              <w:rPr>
                                <w:rFonts w:ascii="Times New Roman" w:hAnsi="Times New Roman"/>
                                <w:u w:val="single"/>
                              </w:rPr>
                            </w:pPr>
                            <w:r w:rsidRPr="00C32A2C">
                              <w:rPr>
                                <w:rFonts w:ascii="Times New Roman" w:hAnsi="Times New Roman"/>
                                <w:u w:val="single"/>
                              </w:rPr>
                              <w:t>Arsyet</w:t>
                            </w:r>
                          </w:p>
                        </w:txbxContent>
                      </v:textbox>
                    </v:shape>
                  </w:pict>
                </mc:Fallback>
              </mc:AlternateContent>
            </w:r>
            <w:r w:rsidRPr="007502E9">
              <w:rPr>
                <w:rFonts w:ascii="Times New Roman" w:hAnsi="Times New Roman"/>
                <w:b/>
                <w:noProof/>
              </w:rPr>
              <mc:AlternateContent>
                <mc:Choice Requires="wps">
                  <w:drawing>
                    <wp:anchor distT="0" distB="0" distL="114300" distR="114300" simplePos="0" relativeHeight="251661312" behindDoc="0" locked="0" layoutInCell="1" allowOverlap="1" wp14:anchorId="77215A40" wp14:editId="2C3AE1B3">
                      <wp:simplePos x="0" y="0"/>
                      <wp:positionH relativeFrom="column">
                        <wp:posOffset>1524000</wp:posOffset>
                      </wp:positionH>
                      <wp:positionV relativeFrom="paragraph">
                        <wp:posOffset>118745</wp:posOffset>
                      </wp:positionV>
                      <wp:extent cx="2257425" cy="437515"/>
                      <wp:effectExtent l="0" t="3810" r="16510" b="15875"/>
                      <wp:wrapNone/>
                      <wp:docPr id="1410"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437515"/>
                              </a:xfrm>
                              <a:prstGeom prst="rect">
                                <a:avLst/>
                              </a:prstGeom>
                              <a:solidFill>
                                <a:srgbClr val="FFFFFF"/>
                              </a:solidFill>
                              <a:ln w="9525">
                                <a:solidFill>
                                  <a:srgbClr val="000000"/>
                                </a:solidFill>
                                <a:miter lim="800000"/>
                                <a:headEnd/>
                                <a:tailEnd/>
                              </a:ln>
                            </wps:spPr>
                            <wps:txbx>
                              <w:txbxContent>
                                <w:p w14:paraId="0C915B42" w14:textId="77777777" w:rsidR="00037ACD" w:rsidRPr="00C32A2C" w:rsidRDefault="00037ACD" w:rsidP="00FD59D0">
                                  <w:pPr>
                                    <w:jc w:val="center"/>
                                    <w:rPr>
                                      <w:rFonts w:ascii="Times New Roman" w:hAnsi="Times New Roman"/>
                                    </w:rPr>
                                  </w:pPr>
                                  <w:r w:rsidRPr="00C32A2C">
                                    <w:rPr>
                                      <w:rFonts w:ascii="Times New Roman" w:hAnsi="Times New Roman"/>
                                    </w:rPr>
                                    <w:t>A ka mundësi zhvillimi Europa</w:t>
                                  </w:r>
                                </w:p>
                                <w:p w14:paraId="3F66A5DB" w14:textId="77777777" w:rsidR="00037ACD" w:rsidRPr="00C32A2C" w:rsidRDefault="00037ACD" w:rsidP="00FD59D0">
                                  <w:pPr>
                                    <w:jc w:val="center"/>
                                    <w:rPr>
                                      <w:rFonts w:ascii="Times New Roman" w:hAnsi="Times New Roman"/>
                                    </w:rPr>
                                  </w:pPr>
                                  <w:r w:rsidRPr="00C32A2C">
                                    <w:rPr>
                                      <w:rFonts w:ascii="Times New Roman" w:hAnsi="Times New Roman"/>
                                    </w:rPr>
                                    <w:t>Juglindore?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 o:spid="_x0000_s1075" type="#_x0000_t202" style="position:absolute;margin-left:120pt;margin-top:9.35pt;width:177.75pt;height:34.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">
                      <v:textbox>
                        <w:txbxContent>
                          <w:p w14:paraId="0C915B42" w14:textId="77777777" w:rsidR="00037ACD" w:rsidRPr="00C32A2C" w:rsidRDefault="00037ACD" w:rsidP="00FD59D0">
                            <w:pPr>
                              <w:jc w:val="center"/>
                              <w:rPr>
                                <w:rFonts w:ascii="Times New Roman" w:hAnsi="Times New Roman"/>
                              </w:rPr>
                            </w:pPr>
                            <w:r w:rsidRPr="00C32A2C">
                              <w:rPr>
                                <w:rFonts w:ascii="Times New Roman" w:hAnsi="Times New Roman"/>
                              </w:rPr>
                              <w:t>A ka mundësi zhvillimi Europa</w:t>
                            </w:r>
                          </w:p>
                          <w:p w14:paraId="3F66A5DB" w14:textId="77777777" w:rsidR="00037ACD" w:rsidRPr="00C32A2C" w:rsidRDefault="00037ACD" w:rsidP="00FD59D0">
                            <w:pPr>
                              <w:jc w:val="center"/>
                              <w:rPr>
                                <w:rFonts w:ascii="Times New Roman" w:hAnsi="Times New Roman"/>
                              </w:rPr>
                            </w:pPr>
                            <w:r w:rsidRPr="00C32A2C">
                              <w:rPr>
                                <w:rFonts w:ascii="Times New Roman" w:hAnsi="Times New Roman"/>
                              </w:rPr>
                              <w:t>Juglindore?</w:t>
                            </w:r>
                          </w:p>
                        </w:txbxContent>
                      </v:textbox>
                    </v:shape>
                  </w:pict>
                </mc:Fallback>
              </mc:AlternateContent>
            </w:r>
            <w:r w:rsidRPr="007502E9">
              <w:rPr>
                <w:rFonts w:ascii="Times New Roman" w:hAnsi="Times New Roman"/>
                <w:b/>
                <w:noProof/>
              </w:rPr>
              <mc:AlternateContent>
                <mc:Choice Requires="wps">
                  <w:drawing>
                    <wp:anchor distT="0" distB="0" distL="114300" distR="114300" simplePos="0" relativeHeight="251667456" behindDoc="0" locked="0" layoutInCell="1" allowOverlap="1" wp14:anchorId="559037EB" wp14:editId="68FB4964">
                      <wp:simplePos x="0" y="0"/>
                      <wp:positionH relativeFrom="column">
                        <wp:posOffset>0</wp:posOffset>
                      </wp:positionH>
                      <wp:positionV relativeFrom="paragraph">
                        <wp:posOffset>11430</wp:posOffset>
                      </wp:positionV>
                      <wp:extent cx="876300" cy="680720"/>
                      <wp:effectExtent l="0" t="0" r="13335" b="6985"/>
                      <wp:wrapNone/>
                      <wp:docPr id="1409"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680720"/>
                              </a:xfrm>
                              <a:prstGeom prst="rect">
                                <a:avLst/>
                              </a:prstGeom>
                              <a:solidFill>
                                <a:srgbClr val="FFFFFF"/>
                              </a:solidFill>
                              <a:ln w="9525">
                                <a:solidFill>
                                  <a:srgbClr val="000000"/>
                                </a:solidFill>
                                <a:miter lim="800000"/>
                                <a:headEnd/>
                                <a:tailEnd/>
                              </a:ln>
                            </wps:spPr>
                            <wps:txbx>
                              <w:txbxContent>
                                <w:p w14:paraId="6C1BAF1C" w14:textId="77777777" w:rsidR="00037ACD" w:rsidRPr="00C32A2C" w:rsidRDefault="00037ACD" w:rsidP="00FD59D0">
                                  <w:pPr>
                                    <w:rPr>
                                      <w:rFonts w:ascii="Times New Roman" w:hAnsi="Times New Roman"/>
                                      <w:u w:val="single"/>
                                    </w:rPr>
                                  </w:pPr>
                                  <w:r w:rsidRPr="00C32A2C">
                                    <w:rPr>
                                      <w:rFonts w:ascii="Times New Roman" w:hAnsi="Times New Roman"/>
                                      <w:u w:val="single"/>
                                    </w:rPr>
                                    <w:t>Arsyet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0" o:spid="_x0000_s1076" type="#_x0000_t202" style="position:absolute;margin-left:0;margin-top:.9pt;width:69pt;height:5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">
                      <v:textbox>
                        <w:txbxContent>
                          <w:p w14:paraId="6C1BAF1C" w14:textId="77777777" w:rsidR="00037ACD" w:rsidRPr="00C32A2C" w:rsidRDefault="00037ACD" w:rsidP="00FD59D0">
                            <w:pPr>
                              <w:rPr>
                                <w:rFonts w:ascii="Times New Roman" w:hAnsi="Times New Roman"/>
                                <w:u w:val="single"/>
                              </w:rPr>
                            </w:pPr>
                            <w:r w:rsidRPr="00C32A2C">
                              <w:rPr>
                                <w:rFonts w:ascii="Times New Roman" w:hAnsi="Times New Roman"/>
                                <w:u w:val="single"/>
                              </w:rPr>
                              <w:t>Arsyet</w:t>
                            </w:r>
                          </w:p>
                        </w:txbxContent>
                      </v:textbox>
                    </v:shape>
                  </w:pict>
                </mc:Fallback>
              </mc:AlternateContent>
            </w:r>
          </w:p>
          <w:p w14:paraId="4C64925A" w14:textId="0403B670" w:rsidR="00FD59D0" w:rsidRPr="007502E9" w:rsidRDefault="00FD59D0" w:rsidP="007502E9">
            <w:pPr>
              <w:spacing w:after="0" w:line="240" w:lineRule="auto"/>
              <w:contextualSpacing/>
              <w:rPr>
                <w:rFonts w:ascii="Times New Roman" w:hAnsi="Times New Roman"/>
                <w:b/>
              </w:rPr>
            </w:pPr>
            <w:r w:rsidRPr="007502E9">
              <w:rPr>
                <w:rFonts w:ascii="Times New Roman" w:hAnsi="Times New Roman"/>
                <w:b/>
                <w:noProof/>
              </w:rPr>
              <mc:AlternateContent>
                <mc:Choice Requires="wps">
                  <w:drawing>
                    <wp:anchor distT="0" distB="0" distL="114300" distR="114300" simplePos="0" relativeHeight="251663360" behindDoc="0" locked="0" layoutInCell="1" allowOverlap="1" wp14:anchorId="18BE1727" wp14:editId="4A3E0F93">
                      <wp:simplePos x="0" y="0"/>
                      <wp:positionH relativeFrom="column">
                        <wp:posOffset>4486275</wp:posOffset>
                      </wp:positionH>
                      <wp:positionV relativeFrom="paragraph">
                        <wp:posOffset>139065</wp:posOffset>
                      </wp:positionV>
                      <wp:extent cx="266700" cy="0"/>
                      <wp:effectExtent l="15240" t="8890" r="22860" b="29210"/>
                      <wp:wrapNone/>
                      <wp:docPr id="1408" name="AutoShap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0,0l21600,21600e" filled="f">
                      <v:path arrowok="t" fillok="f" o:connecttype="none"/>
                      <o:lock v:ext="edit" shapetype="t"/>
                    </v:shapetype>
                    <v:shape id="AutoShape 156" o:spid="_x0000_s1026" type="#_x0000_t32" style="position:absolute;margin-left:353.25pt;margin-top:10.95pt;width:21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"/>
                  </w:pict>
                </mc:Fallback>
              </mc:AlternateContent>
            </w:r>
            <w:r w:rsidRPr="007502E9">
              <w:rPr>
                <w:rFonts w:ascii="Times New Roman" w:hAnsi="Times New Roman"/>
                <w:b/>
                <w:noProof/>
              </w:rPr>
              <mc:AlternateContent>
                <mc:Choice Requires="wps">
                  <w:drawing>
                    <wp:anchor distT="0" distB="0" distL="114300" distR="114300" simplePos="0" relativeHeight="251662336" behindDoc="0" locked="0" layoutInCell="1" allowOverlap="1" wp14:anchorId="4F8AF268" wp14:editId="4BE90CBD">
                      <wp:simplePos x="0" y="0"/>
                      <wp:positionH relativeFrom="column">
                        <wp:posOffset>3781425</wp:posOffset>
                      </wp:positionH>
                      <wp:positionV relativeFrom="paragraph">
                        <wp:posOffset>139065</wp:posOffset>
                      </wp:positionV>
                      <wp:extent cx="381000" cy="0"/>
                      <wp:effectExtent l="8890" t="8890" r="29210" b="29210"/>
                      <wp:wrapNone/>
                      <wp:docPr id="1407" name="AutoShap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5" o:spid="_x0000_s1026" type="#_x0000_t32" style="position:absolute;margin-left:297.75pt;margin-top:10.95pt;width:30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"/>
                  </w:pict>
                </mc:Fallback>
              </mc:AlternateContent>
            </w:r>
            <w:r w:rsidRPr="007502E9">
              <w:rPr>
                <w:rFonts w:ascii="Times New Roman" w:hAnsi="Times New Roman"/>
                <w:b/>
              </w:rPr>
              <w:t xml:space="preserve">                                                                                                               </w:t>
            </w:r>
            <w:r w:rsidR="007502E9">
              <w:rPr>
                <w:rFonts w:ascii="Times New Roman" w:hAnsi="Times New Roman"/>
                <w:b/>
              </w:rPr>
              <w:t xml:space="preserve">           </w:t>
            </w:r>
            <w:r w:rsidRPr="007502E9">
              <w:rPr>
                <w:rFonts w:ascii="Times New Roman" w:hAnsi="Times New Roman"/>
                <w:b/>
              </w:rPr>
              <w:t>Po</w:t>
            </w:r>
          </w:p>
          <w:p w14:paraId="494F59DE" w14:textId="2805DD33" w:rsidR="00FD59D0" w:rsidRPr="007502E9" w:rsidRDefault="00FD59D0" w:rsidP="007502E9">
            <w:pPr>
              <w:spacing w:after="0" w:line="240" w:lineRule="auto"/>
              <w:contextualSpacing/>
              <w:rPr>
                <w:rFonts w:ascii="Times New Roman" w:hAnsi="Times New Roman"/>
                <w:b/>
              </w:rPr>
            </w:pPr>
            <w:r w:rsidRPr="007502E9">
              <w:rPr>
                <w:rFonts w:ascii="Times New Roman" w:hAnsi="Times New Roman"/>
                <w:b/>
                <w:noProof/>
              </w:rPr>
              <mc:AlternateContent>
                <mc:Choice Requires="wps">
                  <w:drawing>
                    <wp:anchor distT="0" distB="0" distL="114300" distR="114300" simplePos="0" relativeHeight="251666432" behindDoc="0" locked="0" layoutInCell="1" allowOverlap="1" wp14:anchorId="20826550" wp14:editId="57F4F004">
                      <wp:simplePos x="0" y="0"/>
                      <wp:positionH relativeFrom="column">
                        <wp:posOffset>914400</wp:posOffset>
                      </wp:positionH>
                      <wp:positionV relativeFrom="paragraph">
                        <wp:posOffset>64135</wp:posOffset>
                      </wp:positionV>
                      <wp:extent cx="247650" cy="0"/>
                      <wp:effectExtent l="12065" t="7620" r="19685" b="30480"/>
                      <wp:wrapNone/>
                      <wp:docPr id="1406" name="AutoShape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7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9" o:spid="_x0000_s1026" type="#_x0000_t32" style="position:absolute;margin-left:1in;margin-top:5.05pt;width:19.5pt;height:0;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"/>
                  </w:pict>
                </mc:Fallback>
              </mc:AlternateContent>
            </w:r>
            <w:r w:rsidRPr="007502E9">
              <w:rPr>
                <w:rFonts w:ascii="Times New Roman" w:hAnsi="Times New Roman"/>
                <w:b/>
                <w:noProof/>
              </w:rPr>
              <mc:AlternateContent>
                <mc:Choice Requires="wps">
                  <w:drawing>
                    <wp:anchor distT="0" distB="0" distL="114300" distR="114300" simplePos="0" relativeHeight="251665408" behindDoc="0" locked="0" layoutInCell="1" allowOverlap="1" wp14:anchorId="45756642" wp14:editId="400B4C6E">
                      <wp:simplePos x="0" y="0"/>
                      <wp:positionH relativeFrom="column">
                        <wp:posOffset>1323975</wp:posOffset>
                      </wp:positionH>
                      <wp:positionV relativeFrom="paragraph">
                        <wp:posOffset>64135</wp:posOffset>
                      </wp:positionV>
                      <wp:extent cx="200025" cy="0"/>
                      <wp:effectExtent l="15240" t="7620" r="26035" b="30480"/>
                      <wp:wrapNone/>
                      <wp:docPr id="1405" name="AutoShap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0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8" o:spid="_x0000_s1026" type="#_x0000_t32" style="position:absolute;margin-left:104.25pt;margin-top:5.05pt;width:15.75pt;height:0;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"/>
                  </w:pict>
                </mc:Fallback>
              </mc:AlternateContent>
            </w:r>
            <w:r w:rsidRPr="007502E9">
              <w:rPr>
                <w:rFonts w:ascii="Times New Roman" w:hAnsi="Times New Roman"/>
                <w:b/>
              </w:rPr>
              <w:t xml:space="preserve">                              </w:t>
            </w:r>
            <w:r w:rsidR="007502E9">
              <w:rPr>
                <w:rFonts w:ascii="Times New Roman" w:hAnsi="Times New Roman"/>
                <w:b/>
              </w:rPr>
              <w:t xml:space="preserve">   </w:t>
            </w:r>
            <w:r w:rsidRPr="007502E9">
              <w:rPr>
                <w:rFonts w:ascii="Times New Roman" w:hAnsi="Times New Roman"/>
                <w:b/>
              </w:rPr>
              <w:t xml:space="preserve"> Jo</w:t>
            </w:r>
          </w:p>
          <w:p w14:paraId="043764F5" w14:textId="1D583A6D" w:rsidR="00FD59D0" w:rsidRPr="007502E9" w:rsidRDefault="00FD59D0" w:rsidP="007502E9">
            <w:pPr>
              <w:spacing w:after="0" w:line="240" w:lineRule="auto"/>
              <w:contextualSpacing/>
              <w:rPr>
                <w:rFonts w:ascii="Times New Roman" w:hAnsi="Times New Roman"/>
                <w:b/>
              </w:rPr>
            </w:pPr>
            <w:r w:rsidRPr="007502E9">
              <w:rPr>
                <w:rFonts w:ascii="Times New Roman" w:hAnsi="Times New Roman"/>
                <w:b/>
                <w:noProof/>
              </w:rPr>
              <mc:AlternateContent>
                <mc:Choice Requires="wps">
                  <w:drawing>
                    <wp:anchor distT="0" distB="0" distL="114300" distR="114300" simplePos="0" relativeHeight="251669504" behindDoc="0" locked="0" layoutInCell="1" allowOverlap="1" wp14:anchorId="43E0D4A8" wp14:editId="195CEF62">
                      <wp:simplePos x="0" y="0"/>
                      <wp:positionH relativeFrom="column">
                        <wp:posOffset>1485900</wp:posOffset>
                      </wp:positionH>
                      <wp:positionV relativeFrom="paragraph">
                        <wp:posOffset>143510</wp:posOffset>
                      </wp:positionV>
                      <wp:extent cx="2257425" cy="320040"/>
                      <wp:effectExtent l="0" t="0" r="16510" b="14605"/>
                      <wp:wrapNone/>
                      <wp:docPr id="1404"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320040"/>
                              </a:xfrm>
                              <a:prstGeom prst="rect">
                                <a:avLst/>
                              </a:prstGeom>
                              <a:solidFill>
                                <a:srgbClr val="FFFFFF"/>
                              </a:solidFill>
                              <a:ln w="9525">
                                <a:solidFill>
                                  <a:srgbClr val="000000"/>
                                </a:solidFill>
                                <a:miter lim="800000"/>
                                <a:headEnd/>
                                <a:tailEnd/>
                              </a:ln>
                            </wps:spPr>
                            <wps:txbx>
                              <w:txbxContent>
                                <w:p w14:paraId="5E54610A" w14:textId="77777777" w:rsidR="00037ACD" w:rsidRPr="00C32A2C" w:rsidRDefault="00037ACD" w:rsidP="00FD59D0">
                                  <w:pPr>
                                    <w:rPr>
                                      <w:rFonts w:ascii="Times New Roman" w:hAnsi="Times New Roman"/>
                                      <w:u w:val="single"/>
                                    </w:rPr>
                                  </w:pPr>
                                  <w:r>
                                    <w:t xml:space="preserve">             </w:t>
                                  </w:r>
                                  <w:r w:rsidRPr="00C32A2C">
                                    <w:rPr>
                                      <w:rFonts w:ascii="Times New Roman" w:hAnsi="Times New Roman"/>
                                    </w:rPr>
                                    <w:t xml:space="preserve"> </w:t>
                                  </w:r>
                                  <w:r w:rsidRPr="00C32A2C">
                                    <w:rPr>
                                      <w:rFonts w:ascii="Times New Roman" w:hAnsi="Times New Roman"/>
                                      <w:u w:val="single"/>
                                    </w:rPr>
                                    <w:t>Përfundime</w:t>
                                  </w:r>
                                </w:p>
                                <w:p w14:paraId="661B945F" w14:textId="77777777" w:rsidR="00037ACD" w:rsidRDefault="00037ACD" w:rsidP="00FD59D0"/>
                                <w:p w14:paraId="4B17F540" w14:textId="77777777" w:rsidR="00037ACD" w:rsidRDefault="00037ACD" w:rsidP="00FD59D0"/>
                                <w:p w14:paraId="712871F0" w14:textId="77777777" w:rsidR="00037ACD" w:rsidRDefault="00037ACD" w:rsidP="00FD59D0"/>
                                <w:p w14:paraId="37A7EE49" w14:textId="77777777" w:rsidR="00037ACD" w:rsidRDefault="00037ACD" w:rsidP="00FD59D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2" o:spid="_x0000_s1077" type="#_x0000_t202" style="position:absolute;margin-left:117pt;margin-top:11.3pt;width:177.75pt;height:25.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">
                      <v:textbox>
                        <w:txbxContent>
                          <w:p w14:paraId="5E54610A" w14:textId="77777777" w:rsidR="00037ACD" w:rsidRPr="00C32A2C" w:rsidRDefault="00037ACD" w:rsidP="00FD59D0">
                            <w:pPr>
                              <w:rPr>
                                <w:rFonts w:ascii="Times New Roman" w:hAnsi="Times New Roman"/>
                                <w:u w:val="single"/>
                              </w:rPr>
                            </w:pPr>
                            <w:r>
                              <w:t xml:space="preserve">             </w:t>
                            </w:r>
                            <w:r w:rsidRPr="00C32A2C">
                              <w:rPr>
                                <w:rFonts w:ascii="Times New Roman" w:hAnsi="Times New Roman"/>
                              </w:rPr>
                              <w:t xml:space="preserve"> </w:t>
                            </w:r>
                            <w:r w:rsidRPr="00C32A2C">
                              <w:rPr>
                                <w:rFonts w:ascii="Times New Roman" w:hAnsi="Times New Roman"/>
                                <w:u w:val="single"/>
                              </w:rPr>
                              <w:t>Përfundime</w:t>
                            </w:r>
                          </w:p>
                          <w:p w14:paraId="661B945F" w14:textId="77777777" w:rsidR="00037ACD" w:rsidRDefault="00037ACD" w:rsidP="00FD59D0"/>
                          <w:p w14:paraId="4B17F540" w14:textId="77777777" w:rsidR="00037ACD" w:rsidRDefault="00037ACD" w:rsidP="00FD59D0"/>
                          <w:p w14:paraId="712871F0" w14:textId="77777777" w:rsidR="00037ACD" w:rsidRDefault="00037ACD" w:rsidP="00FD59D0"/>
                          <w:p w14:paraId="37A7EE49" w14:textId="77777777" w:rsidR="00037ACD" w:rsidRDefault="00037ACD" w:rsidP="00FD59D0"/>
                        </w:txbxContent>
                      </v:textbox>
                    </v:shape>
                  </w:pict>
                </mc:Fallback>
              </mc:AlternateContent>
            </w:r>
            <w:r w:rsidRPr="007502E9">
              <w:rPr>
                <w:rFonts w:ascii="Times New Roman" w:hAnsi="Times New Roman"/>
                <w:b/>
                <w:noProof/>
              </w:rPr>
              <mc:AlternateContent>
                <mc:Choice Requires="wps">
                  <w:drawing>
                    <wp:anchor distT="0" distB="0" distL="114300" distR="114300" simplePos="0" relativeHeight="251668480" behindDoc="0" locked="0" layoutInCell="1" allowOverlap="1" wp14:anchorId="234B1357" wp14:editId="564751A6">
                      <wp:simplePos x="0" y="0"/>
                      <wp:positionH relativeFrom="column">
                        <wp:posOffset>2609850</wp:posOffset>
                      </wp:positionH>
                      <wp:positionV relativeFrom="paragraph">
                        <wp:posOffset>79375</wp:posOffset>
                      </wp:positionV>
                      <wp:extent cx="0" cy="133350"/>
                      <wp:effectExtent l="18415" t="7620" r="19685" b="24130"/>
                      <wp:wrapNone/>
                      <wp:docPr id="1403" name="AutoShap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33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1" o:spid="_x0000_s1026" type="#_x0000_t32" style="position:absolute;margin-left:205.5pt;margin-top:6.25pt;width:0;height:1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"/>
                  </w:pict>
                </mc:Fallback>
              </mc:AlternateContent>
            </w:r>
          </w:p>
          <w:p w14:paraId="5C28AD2B" w14:textId="77777777" w:rsidR="00FD59D0" w:rsidRPr="007502E9" w:rsidRDefault="00FD59D0" w:rsidP="007502E9">
            <w:pPr>
              <w:spacing w:after="0" w:line="240" w:lineRule="auto"/>
              <w:contextualSpacing/>
              <w:rPr>
                <w:rFonts w:ascii="Times New Roman" w:hAnsi="Times New Roman"/>
                <w:b/>
              </w:rPr>
            </w:pPr>
          </w:p>
          <w:p w14:paraId="1F88443B" w14:textId="77777777" w:rsidR="00FD59D0" w:rsidRPr="007502E9" w:rsidRDefault="00FD59D0" w:rsidP="007502E9">
            <w:pPr>
              <w:spacing w:after="0" w:line="240" w:lineRule="auto"/>
              <w:contextualSpacing/>
              <w:rPr>
                <w:rFonts w:ascii="Times New Roman" w:hAnsi="Times New Roman"/>
              </w:rPr>
            </w:pPr>
          </w:p>
          <w:p w14:paraId="49AE5DB4"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Secili nga raportuesit/et e grupeve shpreh argumentet e gjetura prej grupit përkatës në favor të qëndrimit që i është caktuar që më parë nga mësuesi/ja.</w:t>
            </w:r>
          </w:p>
          <w:p w14:paraId="414DAD2A" w14:textId="77777777" w:rsidR="00FD59D0" w:rsidRPr="007502E9" w:rsidRDefault="00FD59D0" w:rsidP="007502E9">
            <w:pPr>
              <w:spacing w:after="0" w:line="240" w:lineRule="auto"/>
              <w:contextualSpacing/>
              <w:rPr>
                <w:rFonts w:ascii="Times New Roman" w:hAnsi="Times New Roman"/>
              </w:rPr>
            </w:pPr>
          </w:p>
          <w:p w14:paraId="5BF8F7E0" w14:textId="77777777" w:rsidR="00FD59D0" w:rsidRPr="007502E9" w:rsidRDefault="00FD59D0" w:rsidP="007502E9">
            <w:pPr>
              <w:spacing w:after="0" w:line="240" w:lineRule="auto"/>
              <w:contextualSpacing/>
              <w:rPr>
                <w:rFonts w:ascii="Times New Roman" w:hAnsi="Times New Roman"/>
                <w:b/>
              </w:rPr>
            </w:pPr>
            <w:r w:rsidRPr="007502E9">
              <w:rPr>
                <w:rFonts w:ascii="Times New Roman" w:hAnsi="Times New Roman"/>
                <w:b/>
                <w:bCs/>
              </w:rPr>
              <w:t>Prezantimi dhe demonstrimi i rezultateve të arritura</w:t>
            </w:r>
          </w:p>
          <w:p w14:paraId="794A417C" w14:textId="77777777" w:rsidR="00FD59D0" w:rsidRPr="007502E9" w:rsidRDefault="00FD59D0" w:rsidP="007502E9">
            <w:pPr>
              <w:spacing w:after="0" w:line="240" w:lineRule="auto"/>
              <w:contextualSpacing/>
              <w:rPr>
                <w:rFonts w:ascii="Times New Roman" w:hAnsi="Times New Roman"/>
                <w:spacing w:val="-4"/>
              </w:rPr>
            </w:pPr>
            <w:r w:rsidRPr="007502E9">
              <w:rPr>
                <w:rFonts w:ascii="Times New Roman" w:hAnsi="Times New Roman"/>
                <w:spacing w:val="-4"/>
              </w:rPr>
              <w:t>Tek seksioni i përfundimeve në organizuesin e mësipërm, nxënësit plotësojnë përfundimet prej diskutimit, pasi kanë arritur në mirëkuptim me njëri tjetrin, pas përzjerjes që u është bërë grupeve me qëndrime kundërshtuese.</w:t>
            </w:r>
          </w:p>
        </w:tc>
      </w:tr>
      <w:tr w:rsidR="00FD59D0" w:rsidRPr="007502E9" w14:paraId="4E23844C" w14:textId="77777777" w:rsidTr="007502E9">
        <w:trPr>
          <w:trHeight w:val="160"/>
        </w:trPr>
        <w:tc>
          <w:tcPr>
            <w:tcW w:w="5000" w:type="pct"/>
            <w:gridSpan w:val="7"/>
            <w:tcBorders>
              <w:top w:val="single" w:sz="4" w:space="0" w:color="auto"/>
              <w:bottom w:val="single" w:sz="4" w:space="0" w:color="auto"/>
            </w:tcBorders>
          </w:tcPr>
          <w:p w14:paraId="6657BC38" w14:textId="2F1CC29D" w:rsidR="00FD59D0" w:rsidRPr="007502E9" w:rsidRDefault="00FD59D0" w:rsidP="007502E9">
            <w:pPr>
              <w:widowControl w:val="0"/>
              <w:autoSpaceDE w:val="0"/>
              <w:autoSpaceDN w:val="0"/>
              <w:adjustRightInd w:val="0"/>
              <w:spacing w:after="0" w:line="240" w:lineRule="auto"/>
              <w:contextualSpacing/>
              <w:textAlignment w:val="center"/>
              <w:rPr>
                <w:rFonts w:ascii="Times New Roman" w:hAnsi="Times New Roman"/>
              </w:rPr>
            </w:pPr>
            <w:r w:rsidRPr="007502E9">
              <w:rPr>
                <w:rFonts w:ascii="Times New Roman" w:hAnsi="Times New Roman"/>
                <w:b/>
              </w:rPr>
              <w:t>Vlerësimi i nxënësve:</w:t>
            </w:r>
            <w:r w:rsidR="007502E9">
              <w:rPr>
                <w:rFonts w:ascii="Times New Roman" w:hAnsi="Times New Roman"/>
                <w:b/>
              </w:rPr>
              <w:t xml:space="preserve"> </w:t>
            </w:r>
            <w:r w:rsidRPr="007502E9">
              <w:rPr>
                <w:rFonts w:ascii="Times New Roman" w:hAnsi="Times New Roman"/>
              </w:rPr>
              <w:t>Nxënësit vlerësohen për pjesëmarrjen në diskutim, për kontributin e dhënë gjatë punës në grup dhe individuale etj.</w:t>
            </w:r>
          </w:p>
          <w:p w14:paraId="4EDCB0B2"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rPr>
            </w:pPr>
          </w:p>
          <w:p w14:paraId="00735A95" w14:textId="1D7A900D" w:rsidR="00FD59D0" w:rsidRPr="007502E9" w:rsidRDefault="00FD59D0" w:rsidP="007502E9">
            <w:pPr>
              <w:widowControl w:val="0"/>
              <w:autoSpaceDE w:val="0"/>
              <w:autoSpaceDN w:val="0"/>
              <w:adjustRightInd w:val="0"/>
              <w:spacing w:after="0" w:line="240" w:lineRule="auto"/>
              <w:contextualSpacing/>
              <w:rPr>
                <w:rFonts w:ascii="Times New Roman" w:hAnsi="Times New Roman"/>
                <w:b/>
                <w:i/>
                <w:iCs/>
              </w:rPr>
            </w:pPr>
            <w:r w:rsidRPr="007502E9">
              <w:rPr>
                <w:rFonts w:ascii="Times New Roman" w:hAnsi="Times New Roman"/>
                <w:b/>
                <w:i/>
                <w:iCs/>
              </w:rPr>
              <w:t>Niveli 2:</w:t>
            </w:r>
          </w:p>
          <w:p w14:paraId="6466AEBD" w14:textId="77777777" w:rsidR="00FD59D0" w:rsidRPr="007502E9" w:rsidRDefault="00FD59D0" w:rsidP="007502E9">
            <w:pPr>
              <w:tabs>
                <w:tab w:val="left" w:pos="0"/>
                <w:tab w:val="left" w:pos="284"/>
              </w:tabs>
              <w:spacing w:after="0" w:line="240" w:lineRule="auto"/>
              <w:contextualSpacing/>
              <w:rPr>
                <w:rFonts w:ascii="Times New Roman" w:hAnsi="Times New Roman"/>
                <w:b/>
              </w:rPr>
            </w:pPr>
            <w:r w:rsidRPr="007502E9">
              <w:rPr>
                <w:rFonts w:ascii="Times New Roman" w:hAnsi="Times New Roman"/>
                <w:b/>
              </w:rPr>
              <w:t>Nxënësi:</w:t>
            </w:r>
          </w:p>
          <w:p w14:paraId="524A73BC" w14:textId="77777777" w:rsidR="00FD59D0" w:rsidRPr="007502E9" w:rsidRDefault="00FD59D0" w:rsidP="00860713">
            <w:pPr>
              <w:numPr>
                <w:ilvl w:val="0"/>
                <w:numId w:val="58"/>
              </w:numPr>
              <w:spacing w:after="0" w:line="240" w:lineRule="auto"/>
              <w:contextualSpacing/>
              <w:rPr>
                <w:rFonts w:ascii="Times New Roman" w:hAnsi="Times New Roman"/>
              </w:rPr>
            </w:pPr>
            <w:r w:rsidRPr="007502E9">
              <w:rPr>
                <w:rFonts w:ascii="Times New Roman" w:hAnsi="Times New Roman"/>
                <w:lang w:val="de-DE"/>
              </w:rPr>
              <w:t xml:space="preserve">Dallon në hartë pozitën gjeografike të Europës Juglindore dhe rëndësinë e saj. </w:t>
            </w:r>
          </w:p>
          <w:p w14:paraId="0D46C7E5" w14:textId="77777777" w:rsidR="00FD59D0" w:rsidRPr="007502E9" w:rsidRDefault="00FD59D0" w:rsidP="00860713">
            <w:pPr>
              <w:numPr>
                <w:ilvl w:val="0"/>
                <w:numId w:val="58"/>
              </w:numPr>
              <w:spacing w:after="0" w:line="240" w:lineRule="auto"/>
              <w:contextualSpacing/>
              <w:rPr>
                <w:rFonts w:ascii="Times New Roman" w:hAnsi="Times New Roman"/>
              </w:rPr>
            </w:pPr>
            <w:r w:rsidRPr="007502E9">
              <w:rPr>
                <w:rFonts w:ascii="Times New Roman" w:hAnsi="Times New Roman"/>
                <w:lang w:val="de-DE"/>
              </w:rPr>
              <w:t>Identifikon tiparet fiziko-gjeografike dhe humane të Europës Juglindore.</w:t>
            </w:r>
          </w:p>
          <w:p w14:paraId="6F6F5270" w14:textId="77777777" w:rsidR="00FD59D0" w:rsidRPr="007502E9" w:rsidRDefault="00FD59D0" w:rsidP="00860713">
            <w:pPr>
              <w:numPr>
                <w:ilvl w:val="0"/>
                <w:numId w:val="58"/>
              </w:numPr>
              <w:spacing w:after="0" w:line="240" w:lineRule="auto"/>
              <w:contextualSpacing/>
              <w:rPr>
                <w:rFonts w:ascii="Times New Roman" w:hAnsi="Times New Roman"/>
              </w:rPr>
            </w:pPr>
            <w:r w:rsidRPr="007502E9">
              <w:rPr>
                <w:rFonts w:ascii="Times New Roman" w:hAnsi="Times New Roman"/>
                <w:lang w:val="de-DE"/>
              </w:rPr>
              <w:t>Evidenton pozitën gjeografike të hapësirës shqiptare, në kuadër të rajonit Europa Juglindore.</w:t>
            </w:r>
          </w:p>
          <w:p w14:paraId="1CBA8003" w14:textId="77777777" w:rsidR="00FD59D0" w:rsidRPr="007502E9" w:rsidRDefault="00FD59D0" w:rsidP="007502E9">
            <w:pPr>
              <w:pStyle w:val="NoSpacing1"/>
              <w:ind w:left="360" w:firstLine="0"/>
              <w:contextualSpacing/>
              <w:jc w:val="left"/>
              <w:rPr>
                <w:rFonts w:ascii="Times New Roman" w:hAnsi="Times New Roman"/>
                <w:i/>
                <w:iCs/>
              </w:rPr>
            </w:pPr>
            <w:r w:rsidRPr="007502E9">
              <w:rPr>
                <w:rFonts w:ascii="Times New Roman" w:hAnsi="Times New Roman"/>
                <w:i/>
                <w:iCs/>
              </w:rPr>
              <w:t xml:space="preserve"> </w:t>
            </w:r>
          </w:p>
          <w:p w14:paraId="39CDA72A" w14:textId="77777777" w:rsidR="00FD59D0" w:rsidRPr="007502E9" w:rsidRDefault="00FD59D0" w:rsidP="007502E9">
            <w:pPr>
              <w:tabs>
                <w:tab w:val="left" w:pos="0"/>
                <w:tab w:val="left" w:pos="284"/>
              </w:tabs>
              <w:spacing w:after="0" w:line="240" w:lineRule="auto"/>
              <w:contextualSpacing/>
              <w:rPr>
                <w:rFonts w:ascii="Times New Roman" w:hAnsi="Times New Roman"/>
                <w:b/>
                <w:i/>
                <w:iCs/>
              </w:rPr>
            </w:pPr>
            <w:r w:rsidRPr="007502E9">
              <w:rPr>
                <w:rFonts w:ascii="Times New Roman" w:hAnsi="Times New Roman"/>
                <w:b/>
                <w:i/>
                <w:iCs/>
              </w:rPr>
              <w:t>Niveli 3:</w:t>
            </w:r>
          </w:p>
          <w:p w14:paraId="2192D951" w14:textId="77777777" w:rsidR="00FD59D0" w:rsidRPr="007502E9" w:rsidRDefault="00FD59D0" w:rsidP="007502E9">
            <w:pPr>
              <w:tabs>
                <w:tab w:val="left" w:pos="0"/>
                <w:tab w:val="left" w:pos="284"/>
              </w:tabs>
              <w:spacing w:after="0" w:line="240" w:lineRule="auto"/>
              <w:contextualSpacing/>
              <w:rPr>
                <w:rFonts w:ascii="Times New Roman" w:hAnsi="Times New Roman"/>
                <w:b/>
              </w:rPr>
            </w:pPr>
            <w:r w:rsidRPr="007502E9">
              <w:rPr>
                <w:rFonts w:ascii="Times New Roman" w:hAnsi="Times New Roman"/>
                <w:b/>
              </w:rPr>
              <w:t>Nxënësi:</w:t>
            </w:r>
          </w:p>
          <w:p w14:paraId="19A7B0D9" w14:textId="77777777" w:rsidR="00FD59D0" w:rsidRPr="007502E9" w:rsidRDefault="00FD59D0" w:rsidP="00860713">
            <w:pPr>
              <w:numPr>
                <w:ilvl w:val="0"/>
                <w:numId w:val="59"/>
              </w:numPr>
              <w:spacing w:after="0" w:line="240" w:lineRule="auto"/>
              <w:contextualSpacing/>
              <w:rPr>
                <w:rFonts w:ascii="Times New Roman" w:hAnsi="Times New Roman"/>
              </w:rPr>
            </w:pPr>
            <w:r w:rsidRPr="007502E9">
              <w:rPr>
                <w:rFonts w:ascii="Times New Roman" w:hAnsi="Times New Roman"/>
                <w:lang w:val="de-DE"/>
              </w:rPr>
              <w:t xml:space="preserve">Përcakton në hartë pozitën gjeografike të Europës Juglindore dhe rëndësinë e saj. </w:t>
            </w:r>
          </w:p>
          <w:p w14:paraId="5138460E" w14:textId="77777777" w:rsidR="00FD59D0" w:rsidRPr="007502E9" w:rsidRDefault="00FD59D0" w:rsidP="00860713">
            <w:pPr>
              <w:numPr>
                <w:ilvl w:val="0"/>
                <w:numId w:val="59"/>
              </w:numPr>
              <w:spacing w:after="0" w:line="240" w:lineRule="auto"/>
              <w:contextualSpacing/>
              <w:rPr>
                <w:rFonts w:ascii="Times New Roman" w:hAnsi="Times New Roman"/>
              </w:rPr>
            </w:pPr>
            <w:r w:rsidRPr="007502E9">
              <w:rPr>
                <w:rFonts w:ascii="Times New Roman" w:hAnsi="Times New Roman"/>
                <w:lang w:val="de-DE"/>
              </w:rPr>
              <w:t>Përshkruan tiparet fiziko-gjeografike dhe humane të Europës Juglindore.</w:t>
            </w:r>
          </w:p>
          <w:p w14:paraId="76E45D07" w14:textId="77777777" w:rsidR="00FD59D0" w:rsidRPr="007502E9" w:rsidRDefault="00FD59D0" w:rsidP="00860713">
            <w:pPr>
              <w:numPr>
                <w:ilvl w:val="0"/>
                <w:numId w:val="59"/>
              </w:numPr>
              <w:spacing w:after="0" w:line="240" w:lineRule="auto"/>
              <w:contextualSpacing/>
              <w:rPr>
                <w:rFonts w:ascii="Times New Roman" w:hAnsi="Times New Roman"/>
              </w:rPr>
            </w:pPr>
            <w:r w:rsidRPr="007502E9">
              <w:rPr>
                <w:rFonts w:ascii="Times New Roman" w:hAnsi="Times New Roman"/>
                <w:lang w:val="de-DE"/>
              </w:rPr>
              <w:t>Përshkruan pozitën gjeografike të hapësirës shqiptare, në kuadër të rajonit Europa Juglindore.</w:t>
            </w:r>
          </w:p>
          <w:p w14:paraId="56391DCA"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b/>
                <w:i/>
                <w:iCs/>
              </w:rPr>
            </w:pPr>
            <w:r w:rsidRPr="007502E9">
              <w:rPr>
                <w:rFonts w:ascii="Times New Roman" w:hAnsi="Times New Roman"/>
                <w:b/>
                <w:i/>
                <w:iCs/>
              </w:rPr>
              <w:t>Niveli 4:</w:t>
            </w:r>
          </w:p>
          <w:p w14:paraId="6838BD6D" w14:textId="77777777" w:rsidR="00FD59D0" w:rsidRPr="007502E9" w:rsidRDefault="00FD59D0" w:rsidP="007502E9">
            <w:pPr>
              <w:tabs>
                <w:tab w:val="left" w:pos="0"/>
                <w:tab w:val="left" w:pos="284"/>
              </w:tabs>
              <w:spacing w:after="0" w:line="240" w:lineRule="auto"/>
              <w:contextualSpacing/>
              <w:rPr>
                <w:rFonts w:ascii="Times New Roman" w:hAnsi="Times New Roman"/>
                <w:b/>
              </w:rPr>
            </w:pPr>
            <w:r w:rsidRPr="007502E9">
              <w:rPr>
                <w:rFonts w:ascii="Times New Roman" w:hAnsi="Times New Roman"/>
                <w:b/>
              </w:rPr>
              <w:t>Nxënësi:</w:t>
            </w:r>
          </w:p>
          <w:p w14:paraId="63C7DFC7" w14:textId="77777777" w:rsidR="00FD59D0" w:rsidRPr="007502E9" w:rsidRDefault="00FD59D0" w:rsidP="00860713">
            <w:pPr>
              <w:numPr>
                <w:ilvl w:val="0"/>
                <w:numId w:val="60"/>
              </w:numPr>
              <w:spacing w:after="0" w:line="240" w:lineRule="auto"/>
              <w:contextualSpacing/>
              <w:rPr>
                <w:rFonts w:ascii="Times New Roman" w:hAnsi="Times New Roman"/>
              </w:rPr>
            </w:pPr>
            <w:r w:rsidRPr="007502E9">
              <w:rPr>
                <w:rFonts w:ascii="Times New Roman" w:hAnsi="Times New Roman"/>
                <w:lang w:val="de-DE"/>
              </w:rPr>
              <w:t xml:space="preserve">Interpreton në hartë pozitën gjeografike të Europës Juglindore dhe rëndësinë e saj. </w:t>
            </w:r>
          </w:p>
          <w:p w14:paraId="05E0C5B0" w14:textId="77777777" w:rsidR="00FD59D0" w:rsidRPr="007502E9" w:rsidRDefault="00FD59D0" w:rsidP="00860713">
            <w:pPr>
              <w:numPr>
                <w:ilvl w:val="0"/>
                <w:numId w:val="60"/>
              </w:numPr>
              <w:spacing w:after="0" w:line="240" w:lineRule="auto"/>
              <w:contextualSpacing/>
              <w:rPr>
                <w:rFonts w:ascii="Times New Roman" w:hAnsi="Times New Roman"/>
              </w:rPr>
            </w:pPr>
            <w:r w:rsidRPr="007502E9">
              <w:rPr>
                <w:rFonts w:ascii="Times New Roman" w:hAnsi="Times New Roman"/>
                <w:lang w:val="de-DE"/>
              </w:rPr>
              <w:t>Analizon tiparet fiziko-gjeografike dhe humane të Europës Juglindore.</w:t>
            </w:r>
          </w:p>
          <w:p w14:paraId="1B0CB619" w14:textId="77777777" w:rsidR="00FD59D0" w:rsidRPr="007502E9" w:rsidRDefault="00FD59D0" w:rsidP="00860713">
            <w:pPr>
              <w:numPr>
                <w:ilvl w:val="0"/>
                <w:numId w:val="60"/>
              </w:numPr>
              <w:spacing w:after="0" w:line="240" w:lineRule="auto"/>
              <w:contextualSpacing/>
              <w:rPr>
                <w:rFonts w:ascii="Times New Roman" w:hAnsi="Times New Roman"/>
              </w:rPr>
            </w:pPr>
            <w:r w:rsidRPr="007502E9">
              <w:rPr>
                <w:rFonts w:ascii="Times New Roman" w:hAnsi="Times New Roman"/>
                <w:lang w:val="de-DE"/>
              </w:rPr>
              <w:t>Vlerëson pozitën gjeografike të hapësirës shqiptare, në kuadër të rajonit Europa Juglindore.</w:t>
            </w:r>
          </w:p>
          <w:p w14:paraId="51B2A9A8" w14:textId="77777777" w:rsidR="00FD59D0" w:rsidRPr="007502E9" w:rsidRDefault="00FD59D0" w:rsidP="007502E9">
            <w:pPr>
              <w:spacing w:after="0" w:line="240" w:lineRule="auto"/>
              <w:contextualSpacing/>
              <w:rPr>
                <w:rFonts w:ascii="Times New Roman" w:hAnsi="Times New Roman"/>
              </w:rPr>
            </w:pPr>
          </w:p>
        </w:tc>
      </w:tr>
      <w:tr w:rsidR="00FD59D0" w:rsidRPr="007502E9" w14:paraId="1A53BA53" w14:textId="77777777" w:rsidTr="007502E9">
        <w:trPr>
          <w:trHeight w:val="265"/>
        </w:trPr>
        <w:tc>
          <w:tcPr>
            <w:tcW w:w="5000" w:type="pct"/>
            <w:gridSpan w:val="7"/>
            <w:tcBorders>
              <w:top w:val="single" w:sz="4" w:space="0" w:color="auto"/>
              <w:bottom w:val="single" w:sz="4" w:space="0" w:color="auto"/>
            </w:tcBorders>
          </w:tcPr>
          <w:p w14:paraId="43973186" w14:textId="77777777" w:rsidR="00FD59D0" w:rsidRPr="007502E9" w:rsidRDefault="00FD59D0" w:rsidP="007502E9">
            <w:pPr>
              <w:pStyle w:val="ColorfulList-Accent11"/>
              <w:ind w:left="0" w:firstLine="0"/>
              <w:jc w:val="left"/>
              <w:rPr>
                <w:rFonts w:ascii="Times New Roman" w:hAnsi="Times New Roman"/>
              </w:rPr>
            </w:pPr>
            <w:r w:rsidRPr="007502E9">
              <w:rPr>
                <w:rFonts w:ascii="Times New Roman" w:hAnsi="Times New Roman"/>
                <w:b/>
                <w:lang w:eastAsia="sq-AL"/>
              </w:rPr>
              <w:t>Detyrë/punë e pavarur:</w:t>
            </w:r>
            <w:r w:rsidRPr="007502E9">
              <w:rPr>
                <w:rFonts w:ascii="Times New Roman" w:hAnsi="Times New Roman"/>
                <w:b/>
              </w:rPr>
              <w:t xml:space="preserve"> </w:t>
            </w:r>
            <w:r w:rsidRPr="007502E9">
              <w:rPr>
                <w:rFonts w:ascii="Times New Roman" w:hAnsi="Times New Roman"/>
              </w:rPr>
              <w:t>Duke u bazuar në informacionet që keni, rendisni vendet e Europës Juglindore sipas mundësisë që ato kanë për t’u anëtarësuar në Bashkimin Europian, duke argumentuar përgjigjen.</w:t>
            </w:r>
          </w:p>
        </w:tc>
      </w:tr>
    </w:tbl>
    <w:p w14:paraId="191FB10F" w14:textId="77777777" w:rsidR="00FD59D0" w:rsidRPr="007502E9" w:rsidRDefault="00FD59D0" w:rsidP="007502E9">
      <w:pPr>
        <w:spacing w:after="0" w:line="240" w:lineRule="auto"/>
        <w:contextualSpacing/>
        <w:rPr>
          <w:rFonts w:ascii="Times New Roman" w:hAnsi="Times New Roman"/>
        </w:rPr>
      </w:pPr>
    </w:p>
    <w:p w14:paraId="6FD85B0C" w14:textId="77777777" w:rsidR="00FD59D0" w:rsidRDefault="00FD59D0" w:rsidP="00FD59D0">
      <w:r w:rsidRPr="007502E9">
        <w:br w:type="page"/>
      </w:r>
    </w:p>
    <w:p w14:paraId="6D980CA1" w14:textId="1965B6D6"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 xml:space="preserve">Tema mësimore: </w:t>
      </w:r>
      <w:r w:rsidRPr="007502E9">
        <w:rPr>
          <w:rFonts w:ascii="Times New Roman" w:hAnsi="Times New Roman"/>
          <w:b/>
        </w:rPr>
        <w:t>Trevat shqiptare. Tipare të zhvillimit rajonal</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56"/>
        <w:gridCol w:w="438"/>
        <w:gridCol w:w="2012"/>
        <w:gridCol w:w="1372"/>
        <w:gridCol w:w="212"/>
        <w:gridCol w:w="2070"/>
      </w:tblGrid>
      <w:tr w:rsidR="007502E9" w:rsidRPr="007502E9" w14:paraId="28105785" w14:textId="77777777" w:rsidTr="007502E9">
        <w:trPr>
          <w:trHeight w:hRule="exact" w:val="288"/>
        </w:trPr>
        <w:tc>
          <w:tcPr>
            <w:tcW w:w="1739" w:type="pct"/>
            <w:tcBorders>
              <w:bottom w:val="single" w:sz="4" w:space="0" w:color="auto"/>
              <w:right w:val="single" w:sz="4" w:space="0" w:color="auto"/>
            </w:tcBorders>
          </w:tcPr>
          <w:p w14:paraId="7D2965C2"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Fusha: Shoqëria dhe Mjedisi</w:t>
            </w:r>
          </w:p>
          <w:p w14:paraId="3831CB9F" w14:textId="77777777" w:rsidR="00FD59D0" w:rsidRPr="007502E9" w:rsidRDefault="00FD59D0" w:rsidP="007502E9">
            <w:pPr>
              <w:spacing w:after="0" w:line="240" w:lineRule="auto"/>
              <w:contextualSpacing/>
              <w:rPr>
                <w:rFonts w:ascii="Times New Roman" w:hAnsi="Times New Roman"/>
              </w:rPr>
            </w:pPr>
          </w:p>
        </w:tc>
        <w:tc>
          <w:tcPr>
            <w:tcW w:w="1309" w:type="pct"/>
            <w:gridSpan w:val="2"/>
            <w:tcBorders>
              <w:left w:val="single" w:sz="4" w:space="0" w:color="auto"/>
              <w:bottom w:val="single" w:sz="4" w:space="0" w:color="auto"/>
              <w:right w:val="single" w:sz="4" w:space="0" w:color="auto"/>
            </w:tcBorders>
          </w:tcPr>
          <w:p w14:paraId="695D6E3F"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 xml:space="preserve">Lënda: Gjeografi </w:t>
            </w:r>
          </w:p>
          <w:p w14:paraId="405B5EC6" w14:textId="77777777" w:rsidR="00FD59D0" w:rsidRPr="007502E9" w:rsidRDefault="00FD59D0" w:rsidP="007502E9">
            <w:pPr>
              <w:spacing w:after="0" w:line="240" w:lineRule="auto"/>
              <w:contextualSpacing/>
              <w:rPr>
                <w:rFonts w:ascii="Times New Roman" w:hAnsi="Times New Roman"/>
              </w:rPr>
            </w:pPr>
          </w:p>
        </w:tc>
        <w:tc>
          <w:tcPr>
            <w:tcW w:w="733" w:type="pct"/>
            <w:tcBorders>
              <w:left w:val="single" w:sz="4" w:space="0" w:color="auto"/>
              <w:bottom w:val="single" w:sz="4" w:space="0" w:color="auto"/>
              <w:right w:val="single" w:sz="4" w:space="0" w:color="auto"/>
            </w:tcBorders>
          </w:tcPr>
          <w:p w14:paraId="0C4F9D63"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Shkalla: V</w:t>
            </w:r>
          </w:p>
          <w:p w14:paraId="65558F11" w14:textId="77777777" w:rsidR="00FD59D0" w:rsidRPr="007502E9" w:rsidRDefault="00FD59D0" w:rsidP="007502E9">
            <w:pPr>
              <w:spacing w:after="0" w:line="240" w:lineRule="auto"/>
              <w:contextualSpacing/>
              <w:rPr>
                <w:rFonts w:ascii="Times New Roman" w:hAnsi="Times New Roman"/>
              </w:rPr>
            </w:pPr>
          </w:p>
        </w:tc>
        <w:tc>
          <w:tcPr>
            <w:tcW w:w="1219" w:type="pct"/>
            <w:gridSpan w:val="2"/>
            <w:tcBorders>
              <w:left w:val="single" w:sz="4" w:space="0" w:color="auto"/>
              <w:bottom w:val="single" w:sz="4" w:space="0" w:color="auto"/>
            </w:tcBorders>
          </w:tcPr>
          <w:p w14:paraId="1E5E708B"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Klasa XI</w:t>
            </w:r>
          </w:p>
        </w:tc>
      </w:tr>
      <w:tr w:rsidR="007502E9" w:rsidRPr="007502E9" w14:paraId="16395E55" w14:textId="77777777" w:rsidTr="007502E9">
        <w:trPr>
          <w:trHeight w:val="440"/>
        </w:trPr>
        <w:tc>
          <w:tcPr>
            <w:tcW w:w="1973" w:type="pct"/>
            <w:gridSpan w:val="2"/>
            <w:tcBorders>
              <w:top w:val="single" w:sz="4" w:space="0" w:color="auto"/>
              <w:right w:val="single" w:sz="4" w:space="0" w:color="auto"/>
            </w:tcBorders>
          </w:tcPr>
          <w:p w14:paraId="3D767859" w14:textId="77777777" w:rsidR="00FD59D0" w:rsidRPr="007502E9" w:rsidRDefault="00FD59D0" w:rsidP="007502E9">
            <w:pPr>
              <w:spacing w:after="0" w:line="240" w:lineRule="auto"/>
              <w:contextualSpacing/>
              <w:rPr>
                <w:rFonts w:ascii="Times New Roman" w:hAnsi="Times New Roman"/>
                <w:b/>
                <w:lang w:eastAsia="sq-AL"/>
              </w:rPr>
            </w:pPr>
            <w:r w:rsidRPr="007502E9">
              <w:rPr>
                <w:rFonts w:ascii="Times New Roman" w:hAnsi="Times New Roman"/>
                <w:b/>
                <w:lang w:eastAsia="sq-AL"/>
              </w:rPr>
              <w:t xml:space="preserve">Tema mësimore: </w:t>
            </w:r>
            <w:r w:rsidRPr="007502E9">
              <w:rPr>
                <w:rFonts w:ascii="Times New Roman" w:hAnsi="Times New Roman"/>
                <w:b/>
              </w:rPr>
              <w:t>Trevat shqiptare. Tipare të zhvillimit rajonal</w:t>
            </w:r>
            <w:r w:rsidRPr="007502E9">
              <w:rPr>
                <w:rFonts w:ascii="Times New Roman" w:hAnsi="Times New Roman"/>
                <w:b/>
                <w:lang w:eastAsia="sq-AL"/>
              </w:rPr>
              <w:t xml:space="preserve"> </w:t>
            </w:r>
          </w:p>
        </w:tc>
        <w:tc>
          <w:tcPr>
            <w:tcW w:w="3027" w:type="pct"/>
            <w:gridSpan w:val="4"/>
            <w:tcBorders>
              <w:top w:val="single" w:sz="4" w:space="0" w:color="auto"/>
              <w:left w:val="single" w:sz="4" w:space="0" w:color="auto"/>
            </w:tcBorders>
          </w:tcPr>
          <w:p w14:paraId="04F3C0D5"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Situata e të nxënit:</w:t>
            </w:r>
            <w:r w:rsidRPr="007502E9">
              <w:rPr>
                <w:rFonts w:ascii="Times New Roman" w:hAnsi="Times New Roman"/>
              </w:rPr>
              <w:t xml:space="preserve"> Diskutoni për statusin politik të trevave shqiptare dhe për të ardhmen e tyre politike.</w:t>
            </w:r>
          </w:p>
        </w:tc>
      </w:tr>
      <w:tr w:rsidR="007502E9" w:rsidRPr="007502E9" w14:paraId="53FFAFC7" w14:textId="77777777" w:rsidTr="007502E9">
        <w:trPr>
          <w:trHeight w:val="1574"/>
        </w:trPr>
        <w:tc>
          <w:tcPr>
            <w:tcW w:w="3894" w:type="pct"/>
            <w:gridSpan w:val="5"/>
            <w:tcBorders>
              <w:top w:val="single" w:sz="4" w:space="0" w:color="auto"/>
              <w:bottom w:val="single" w:sz="4" w:space="0" w:color="auto"/>
              <w:right w:val="single" w:sz="4" w:space="0" w:color="auto"/>
            </w:tcBorders>
          </w:tcPr>
          <w:p w14:paraId="2C5FD097" w14:textId="1C66D072" w:rsidR="00FD59D0" w:rsidRPr="007502E9" w:rsidRDefault="007502E9" w:rsidP="007502E9">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7502E9">
              <w:rPr>
                <w:rFonts w:ascii="Times New Roman" w:hAnsi="Times New Roman"/>
                <w:b/>
                <w:lang w:eastAsia="sq-AL"/>
              </w:rPr>
              <w:t>Nxënësi:</w:t>
            </w:r>
          </w:p>
          <w:p w14:paraId="72D1FC75" w14:textId="77777777" w:rsidR="00FD59D0" w:rsidRPr="007502E9" w:rsidRDefault="00FD59D0" w:rsidP="00860713">
            <w:pPr>
              <w:numPr>
                <w:ilvl w:val="0"/>
                <w:numId w:val="61"/>
              </w:numPr>
              <w:spacing w:after="0" w:line="240" w:lineRule="auto"/>
              <w:contextualSpacing/>
              <w:rPr>
                <w:rFonts w:ascii="Times New Roman" w:hAnsi="Times New Roman"/>
              </w:rPr>
            </w:pPr>
            <w:r w:rsidRPr="007502E9">
              <w:rPr>
                <w:rFonts w:ascii="Times New Roman" w:hAnsi="Times New Roman"/>
              </w:rPr>
              <w:t>Përshkruan pozitën gjeografike dhe veçoritë kryesore të trevave të tjera shqiptare, rolin e tyre për zhvillimet rajonale.</w:t>
            </w:r>
          </w:p>
          <w:p w14:paraId="7CCEF8E8" w14:textId="4FBB7DE9" w:rsidR="00FD59D0" w:rsidRPr="007502E9" w:rsidRDefault="00FD59D0" w:rsidP="00860713">
            <w:pPr>
              <w:numPr>
                <w:ilvl w:val="0"/>
                <w:numId w:val="61"/>
              </w:numPr>
              <w:spacing w:after="0" w:line="240" w:lineRule="auto"/>
              <w:contextualSpacing/>
              <w:rPr>
                <w:rFonts w:ascii="Times New Roman" w:hAnsi="Times New Roman"/>
              </w:rPr>
            </w:pPr>
            <w:r w:rsidRPr="007502E9">
              <w:rPr>
                <w:rFonts w:ascii="Times New Roman" w:hAnsi="Times New Roman"/>
              </w:rPr>
              <w:t xml:space="preserve">Analizon dallimet që ekzistojnë në zhvillimet rajonale midis pjesëve </w:t>
            </w:r>
            <w:r w:rsidR="007502E9">
              <w:rPr>
                <w:rFonts w:ascii="Times New Roman" w:hAnsi="Times New Roman"/>
              </w:rPr>
              <w:br/>
            </w:r>
            <w:r w:rsidRPr="007502E9">
              <w:rPr>
                <w:rFonts w:ascii="Times New Roman" w:hAnsi="Times New Roman"/>
              </w:rPr>
              <w:t>të ndryshme të trevave të tjera shqiptare, faktorët që kanë ndikuar dhe perspektivën e zhvillimit të tyre.</w:t>
            </w:r>
          </w:p>
        </w:tc>
        <w:tc>
          <w:tcPr>
            <w:tcW w:w="1106" w:type="pct"/>
            <w:tcBorders>
              <w:top w:val="single" w:sz="4" w:space="0" w:color="auto"/>
              <w:left w:val="single" w:sz="4" w:space="0" w:color="auto"/>
              <w:bottom w:val="single" w:sz="4" w:space="0" w:color="auto"/>
            </w:tcBorders>
          </w:tcPr>
          <w:p w14:paraId="2B2FC568"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Fjalët kyçe:</w:t>
            </w:r>
          </w:p>
          <w:p w14:paraId="62B4FAA0"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 xml:space="preserve">hapësirë shqiptare, treva shqiptare, integrim rajonal, integrim europian </w:t>
            </w:r>
          </w:p>
        </w:tc>
      </w:tr>
      <w:tr w:rsidR="007502E9" w:rsidRPr="007502E9" w14:paraId="70203B6A" w14:textId="77777777" w:rsidTr="007502E9">
        <w:trPr>
          <w:trHeight w:val="197"/>
        </w:trPr>
        <w:tc>
          <w:tcPr>
            <w:tcW w:w="3048" w:type="pct"/>
            <w:gridSpan w:val="3"/>
            <w:tcBorders>
              <w:top w:val="single" w:sz="4" w:space="0" w:color="auto"/>
              <w:bottom w:val="single" w:sz="4" w:space="0" w:color="auto"/>
              <w:right w:val="single" w:sz="4" w:space="0" w:color="auto"/>
            </w:tcBorders>
          </w:tcPr>
          <w:p w14:paraId="13075577" w14:textId="77777777" w:rsidR="00FD59D0" w:rsidRPr="007502E9" w:rsidRDefault="00FD59D0" w:rsidP="007502E9">
            <w:pPr>
              <w:spacing w:after="0" w:line="240" w:lineRule="auto"/>
              <w:contextualSpacing/>
              <w:rPr>
                <w:rFonts w:ascii="Times New Roman" w:hAnsi="Times New Roman"/>
                <w:lang w:eastAsia="sq-AL"/>
              </w:rPr>
            </w:pPr>
            <w:r w:rsidRPr="007502E9">
              <w:rPr>
                <w:rFonts w:ascii="Times New Roman" w:hAnsi="Times New Roman"/>
                <w:b/>
                <w:lang w:eastAsia="sq-AL"/>
              </w:rPr>
              <w:t xml:space="preserve">Burimet dhe mjetet mësimore: </w:t>
            </w:r>
            <w:r w:rsidRPr="007502E9">
              <w:rPr>
                <w:rFonts w:ascii="Times New Roman" w:hAnsi="Times New Roman"/>
                <w:lang w:eastAsia="sq-AL"/>
              </w:rPr>
              <w:t>Teksti i nxënësit</w:t>
            </w:r>
          </w:p>
          <w:p w14:paraId="42767BFD" w14:textId="5EC734E9"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 xml:space="preserve">Gjeografia 11, harta e trevave shqiptare, atlas gjeografik </w:t>
            </w:r>
            <w:r w:rsidR="007502E9">
              <w:rPr>
                <w:rFonts w:ascii="Times New Roman" w:hAnsi="Times New Roman"/>
              </w:rPr>
              <w:br/>
            </w:r>
            <w:r w:rsidRPr="007502E9">
              <w:rPr>
                <w:rFonts w:ascii="Times New Roman" w:hAnsi="Times New Roman"/>
              </w:rPr>
              <w:t>i Europës etj.</w:t>
            </w:r>
          </w:p>
        </w:tc>
        <w:tc>
          <w:tcPr>
            <w:tcW w:w="1952" w:type="pct"/>
            <w:gridSpan w:val="3"/>
            <w:tcBorders>
              <w:top w:val="single" w:sz="4" w:space="0" w:color="auto"/>
              <w:left w:val="single" w:sz="4" w:space="0" w:color="auto"/>
              <w:bottom w:val="single" w:sz="4" w:space="0" w:color="auto"/>
            </w:tcBorders>
          </w:tcPr>
          <w:p w14:paraId="567F63B0" w14:textId="77777777" w:rsidR="00FD59D0" w:rsidRPr="007502E9" w:rsidRDefault="00FD59D0" w:rsidP="007502E9">
            <w:pPr>
              <w:spacing w:after="0" w:line="240" w:lineRule="auto"/>
              <w:contextualSpacing/>
              <w:rPr>
                <w:rFonts w:ascii="Times New Roman" w:hAnsi="Times New Roman"/>
                <w:b/>
                <w:lang w:eastAsia="sq-AL"/>
              </w:rPr>
            </w:pPr>
            <w:r w:rsidRPr="007502E9">
              <w:rPr>
                <w:rFonts w:ascii="Times New Roman" w:hAnsi="Times New Roman"/>
                <w:b/>
                <w:lang w:eastAsia="sq-AL"/>
              </w:rPr>
              <w:t>Lidhja me fushat e tjera dhe/ose me temat ndërkurrikulare:</w:t>
            </w:r>
            <w:r w:rsidRPr="007502E9">
              <w:rPr>
                <w:rFonts w:ascii="Times New Roman" w:hAnsi="Times New Roman"/>
                <w:lang w:eastAsia="sq-AL"/>
              </w:rPr>
              <w:t xml:space="preserve"> Bashkëjetesa paqësore, Ndërvarësia, Historia</w:t>
            </w:r>
          </w:p>
        </w:tc>
      </w:tr>
      <w:tr w:rsidR="00FD59D0" w:rsidRPr="007502E9" w14:paraId="15A58099" w14:textId="77777777" w:rsidTr="007502E9">
        <w:trPr>
          <w:trHeight w:val="179"/>
        </w:trPr>
        <w:tc>
          <w:tcPr>
            <w:tcW w:w="5000" w:type="pct"/>
            <w:gridSpan w:val="6"/>
            <w:tcBorders>
              <w:top w:val="single" w:sz="4" w:space="0" w:color="auto"/>
              <w:bottom w:val="single" w:sz="4" w:space="0" w:color="auto"/>
            </w:tcBorders>
          </w:tcPr>
          <w:p w14:paraId="1F94419A" w14:textId="77777777" w:rsidR="00FD59D0" w:rsidRPr="007502E9" w:rsidRDefault="00FD59D0" w:rsidP="007502E9">
            <w:pPr>
              <w:spacing w:after="0" w:line="240" w:lineRule="auto"/>
              <w:contextualSpacing/>
              <w:jc w:val="center"/>
              <w:rPr>
                <w:rFonts w:ascii="Times New Roman" w:hAnsi="Times New Roman"/>
                <w:b/>
                <w:lang w:eastAsia="sq-AL"/>
              </w:rPr>
            </w:pPr>
            <w:r w:rsidRPr="007502E9">
              <w:rPr>
                <w:rFonts w:ascii="Times New Roman" w:hAnsi="Times New Roman"/>
                <w:b/>
                <w:lang w:eastAsia="sq-AL"/>
              </w:rPr>
              <w:t>Metodologjia dhe veprimtaritë e nxënësve</w:t>
            </w:r>
          </w:p>
        </w:tc>
      </w:tr>
      <w:tr w:rsidR="00FD59D0" w:rsidRPr="007502E9" w14:paraId="561C5257" w14:textId="77777777" w:rsidTr="007502E9">
        <w:trPr>
          <w:trHeight w:val="89"/>
        </w:trPr>
        <w:tc>
          <w:tcPr>
            <w:tcW w:w="5000" w:type="pct"/>
            <w:gridSpan w:val="6"/>
            <w:tcBorders>
              <w:top w:val="single" w:sz="4" w:space="0" w:color="auto"/>
              <w:bottom w:val="single" w:sz="4" w:space="0" w:color="auto"/>
            </w:tcBorders>
          </w:tcPr>
          <w:p w14:paraId="09432449"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b/>
                <w:bCs/>
              </w:rPr>
            </w:pPr>
            <w:r w:rsidRPr="007502E9">
              <w:rPr>
                <w:rFonts w:ascii="Times New Roman" w:hAnsi="Times New Roman"/>
                <w:b/>
                <w:bCs/>
              </w:rPr>
              <w:t xml:space="preserve">Organizimi i orës mësimore: </w:t>
            </w:r>
          </w:p>
          <w:p w14:paraId="6FD3A88F"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b/>
                <w:bCs/>
              </w:rPr>
            </w:pPr>
            <w:r w:rsidRPr="007502E9">
              <w:rPr>
                <w:rFonts w:ascii="Times New Roman" w:hAnsi="Times New Roman"/>
                <w:b/>
                <w:bCs/>
              </w:rPr>
              <w:t>Lidhja e temës me njohuritë e mëparshme të nxënësve</w:t>
            </w:r>
          </w:p>
          <w:p w14:paraId="25F65DF4"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Nxënësit lexojnë detyrën e shtëpisë dhe diskutojnë në lidhje me argumentet që ata sjellin.</w:t>
            </w:r>
          </w:p>
          <w:p w14:paraId="777F119C"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Mësuesi shfrytëzon diskutimet e nxënësve dhe idetë e tyre për të nxjerrë në pah statusin politik e socio- ekonomik të trevave shqiptare.</w:t>
            </w:r>
          </w:p>
          <w:p w14:paraId="60D381CF"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Në mënyrë të shpejtë tregohen në hartë trevat shqiptare në shtetet përkatëse.</w:t>
            </w:r>
          </w:p>
          <w:p w14:paraId="2D27D105" w14:textId="77777777" w:rsidR="00FD59D0" w:rsidRPr="007502E9" w:rsidRDefault="00FD59D0" w:rsidP="007502E9">
            <w:pPr>
              <w:spacing w:after="0" w:line="240" w:lineRule="auto"/>
              <w:contextualSpacing/>
              <w:rPr>
                <w:rFonts w:ascii="Times New Roman" w:hAnsi="Times New Roman"/>
                <w:b/>
              </w:rPr>
            </w:pPr>
          </w:p>
          <w:p w14:paraId="6B8A7917"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rPr>
            </w:pPr>
            <w:r w:rsidRPr="007502E9">
              <w:rPr>
                <w:rFonts w:ascii="Times New Roman" w:hAnsi="Times New Roman"/>
                <w:b/>
                <w:bCs/>
              </w:rPr>
              <w:t>Ndërtimi i njohurive të reja</w:t>
            </w:r>
            <w:r w:rsidRPr="007502E9">
              <w:rPr>
                <w:rFonts w:ascii="Times New Roman" w:hAnsi="Times New Roman"/>
              </w:rPr>
              <w:t xml:space="preserve"> </w:t>
            </w:r>
          </w:p>
          <w:p w14:paraId="3A54641D"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Për të</w:t>
            </w:r>
            <w:r w:rsidRPr="007502E9">
              <w:rPr>
                <w:rFonts w:ascii="Times New Roman" w:hAnsi="Times New Roman"/>
                <w:b/>
              </w:rPr>
              <w:t xml:space="preserve"> </w:t>
            </w:r>
            <w:r w:rsidRPr="007502E9">
              <w:rPr>
                <w:rFonts w:ascii="Times New Roman" w:hAnsi="Times New Roman"/>
              </w:rPr>
              <w:t>verifikuar e plotësuar informacionin e diskutuar, nxënësit lexojnë informacionin në tekst dhe secili prej tyre plotëson lidhur me atë që ka parashikuar në organizuesin e mëposhtëm.</w:t>
            </w:r>
          </w:p>
          <w:p w14:paraId="529170A5" w14:textId="77777777" w:rsidR="00FD59D0" w:rsidRPr="007502E9" w:rsidRDefault="00FD59D0" w:rsidP="007502E9">
            <w:pPr>
              <w:spacing w:after="0" w:line="240" w:lineRule="auto"/>
              <w:contextualSpacing/>
              <w:jc w:val="center"/>
              <w:rPr>
                <w:rFonts w:ascii="Times New Roman" w:hAnsi="Times New Roman"/>
                <w:b/>
              </w:rPr>
            </w:pPr>
          </w:p>
          <w:tbl>
            <w:tblPr>
              <w:tblW w:w="8526" w:type="dxa"/>
              <w:jc w:val="center"/>
              <w:tblInd w:w="55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3486"/>
              <w:gridCol w:w="2430"/>
              <w:gridCol w:w="2610"/>
            </w:tblGrid>
            <w:tr w:rsidR="00FD59D0" w:rsidRPr="007502E9" w14:paraId="0FFFAA11" w14:textId="77777777" w:rsidTr="007502E9">
              <w:trPr>
                <w:trHeight w:val="755"/>
                <w:jc w:val="center"/>
              </w:trPr>
              <w:tc>
                <w:tcPr>
                  <w:tcW w:w="3486" w:type="dxa"/>
                  <w:shd w:val="clear" w:color="auto" w:fill="F7CAAC"/>
                </w:tcPr>
                <w:p w14:paraId="309B480D" w14:textId="77777777" w:rsidR="00FD59D0" w:rsidRPr="007502E9" w:rsidRDefault="00FD59D0" w:rsidP="007502E9">
                  <w:pPr>
                    <w:spacing w:after="0" w:line="240" w:lineRule="auto"/>
                    <w:contextualSpacing/>
                    <w:jc w:val="center"/>
                    <w:rPr>
                      <w:rFonts w:ascii="Times New Roman" w:hAnsi="Times New Roman"/>
                      <w:b/>
                    </w:rPr>
                  </w:pPr>
                  <w:r w:rsidRPr="007502E9">
                    <w:rPr>
                      <w:rFonts w:ascii="Times New Roman" w:hAnsi="Times New Roman"/>
                      <w:b/>
                    </w:rPr>
                    <w:t>Cili mendoni se është statusi aktual politik e socio- ekonomik i trevave shqiptare?</w:t>
                  </w:r>
                </w:p>
              </w:tc>
              <w:tc>
                <w:tcPr>
                  <w:tcW w:w="2430" w:type="dxa"/>
                  <w:shd w:val="clear" w:color="auto" w:fill="F7CAAC"/>
                </w:tcPr>
                <w:p w14:paraId="5027F9F5" w14:textId="77777777" w:rsidR="00FD59D0" w:rsidRPr="007502E9" w:rsidRDefault="00FD59D0" w:rsidP="007502E9">
                  <w:pPr>
                    <w:spacing w:after="0" w:line="240" w:lineRule="auto"/>
                    <w:contextualSpacing/>
                    <w:jc w:val="center"/>
                    <w:rPr>
                      <w:rFonts w:ascii="Times New Roman" w:hAnsi="Times New Roman"/>
                      <w:b/>
                    </w:rPr>
                  </w:pPr>
                  <w:r w:rsidRPr="007502E9">
                    <w:rPr>
                      <w:rFonts w:ascii="Times New Roman" w:hAnsi="Times New Roman"/>
                      <w:b/>
                    </w:rPr>
                    <w:t>Ç’fakte keni për mendimin e shprehur?</w:t>
                  </w:r>
                </w:p>
              </w:tc>
              <w:tc>
                <w:tcPr>
                  <w:tcW w:w="2610" w:type="dxa"/>
                  <w:shd w:val="clear" w:color="auto" w:fill="F7CAAC"/>
                </w:tcPr>
                <w:p w14:paraId="28AD00AD" w14:textId="77777777" w:rsidR="00FD59D0" w:rsidRPr="007502E9" w:rsidRDefault="00FD59D0" w:rsidP="007502E9">
                  <w:pPr>
                    <w:spacing w:after="0" w:line="240" w:lineRule="auto"/>
                    <w:contextualSpacing/>
                    <w:jc w:val="center"/>
                    <w:rPr>
                      <w:rFonts w:ascii="Times New Roman" w:hAnsi="Times New Roman"/>
                      <w:b/>
                    </w:rPr>
                  </w:pPr>
                  <w:r w:rsidRPr="007502E9">
                    <w:rPr>
                      <w:rFonts w:ascii="Times New Roman" w:hAnsi="Times New Roman"/>
                      <w:b/>
                    </w:rPr>
                    <w:t>Cili është statusi i tyre, në të vërtetë?</w:t>
                  </w:r>
                </w:p>
              </w:tc>
            </w:tr>
            <w:tr w:rsidR="00FD59D0" w:rsidRPr="007502E9" w14:paraId="6314F56D" w14:textId="77777777" w:rsidTr="007502E9">
              <w:trPr>
                <w:trHeight w:val="1061"/>
                <w:jc w:val="center"/>
              </w:trPr>
              <w:tc>
                <w:tcPr>
                  <w:tcW w:w="3486" w:type="dxa"/>
                  <w:shd w:val="clear" w:color="auto" w:fill="auto"/>
                </w:tcPr>
                <w:p w14:paraId="5E2C1103" w14:textId="77777777" w:rsidR="00FD59D0" w:rsidRPr="007502E9" w:rsidRDefault="00FD59D0" w:rsidP="007502E9">
                  <w:pPr>
                    <w:spacing w:after="0" w:line="240" w:lineRule="auto"/>
                    <w:contextualSpacing/>
                    <w:rPr>
                      <w:rFonts w:ascii="Times New Roman" w:hAnsi="Times New Roman"/>
                      <w:b/>
                    </w:rPr>
                  </w:pPr>
                </w:p>
              </w:tc>
              <w:tc>
                <w:tcPr>
                  <w:tcW w:w="2430" w:type="dxa"/>
                  <w:shd w:val="clear" w:color="auto" w:fill="auto"/>
                </w:tcPr>
                <w:p w14:paraId="5B957AD4" w14:textId="77777777" w:rsidR="00FD59D0" w:rsidRPr="007502E9" w:rsidRDefault="00FD59D0" w:rsidP="007502E9">
                  <w:pPr>
                    <w:spacing w:after="0" w:line="240" w:lineRule="auto"/>
                    <w:contextualSpacing/>
                    <w:rPr>
                      <w:rFonts w:ascii="Times New Roman" w:hAnsi="Times New Roman"/>
                      <w:b/>
                    </w:rPr>
                  </w:pPr>
                </w:p>
              </w:tc>
              <w:tc>
                <w:tcPr>
                  <w:tcW w:w="2610" w:type="dxa"/>
                  <w:shd w:val="clear" w:color="auto" w:fill="auto"/>
                </w:tcPr>
                <w:p w14:paraId="1095EF96" w14:textId="77777777" w:rsidR="00FD59D0" w:rsidRPr="007502E9" w:rsidRDefault="00FD59D0" w:rsidP="007502E9">
                  <w:pPr>
                    <w:spacing w:after="0" w:line="240" w:lineRule="auto"/>
                    <w:contextualSpacing/>
                    <w:rPr>
                      <w:rFonts w:ascii="Times New Roman" w:hAnsi="Times New Roman"/>
                      <w:b/>
                    </w:rPr>
                  </w:pPr>
                </w:p>
              </w:tc>
            </w:tr>
          </w:tbl>
          <w:p w14:paraId="209A03EF" w14:textId="77777777" w:rsidR="007502E9" w:rsidRDefault="007502E9" w:rsidP="007502E9">
            <w:pPr>
              <w:widowControl w:val="0"/>
              <w:autoSpaceDE w:val="0"/>
              <w:autoSpaceDN w:val="0"/>
              <w:adjustRightInd w:val="0"/>
              <w:spacing w:after="0" w:line="240" w:lineRule="auto"/>
              <w:contextualSpacing/>
              <w:rPr>
                <w:rFonts w:ascii="Times New Roman" w:hAnsi="Times New Roman"/>
                <w:b/>
                <w:bCs/>
              </w:rPr>
            </w:pPr>
          </w:p>
          <w:p w14:paraId="5DB5B46E"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b/>
                <w:bCs/>
              </w:rPr>
            </w:pPr>
            <w:r w:rsidRPr="007502E9">
              <w:rPr>
                <w:rFonts w:ascii="Times New Roman" w:hAnsi="Times New Roman"/>
                <w:b/>
                <w:bCs/>
              </w:rPr>
              <w:t>Prezantimi dhe demonstrimi i rezultateve të arritura</w:t>
            </w:r>
          </w:p>
          <w:p w14:paraId="1ED7C138" w14:textId="77777777" w:rsidR="00FD59D0" w:rsidRPr="007502E9" w:rsidRDefault="00FD59D0" w:rsidP="007502E9">
            <w:pPr>
              <w:spacing w:after="0" w:line="240" w:lineRule="auto"/>
              <w:contextualSpacing/>
              <w:rPr>
                <w:rFonts w:ascii="Times New Roman" w:hAnsi="Times New Roman"/>
                <w:spacing w:val="-4"/>
              </w:rPr>
            </w:pPr>
            <w:r w:rsidRPr="007502E9">
              <w:rPr>
                <w:rFonts w:ascii="Times New Roman" w:hAnsi="Times New Roman"/>
              </w:rPr>
              <w:t>Nxënësit bëjnë parashikime për të ardhmen ekonomike e politike të trevave shqiptare, duke i shprehur ato para klasës në një organizues grafik.</w:t>
            </w:r>
          </w:p>
        </w:tc>
      </w:tr>
      <w:tr w:rsidR="00FD59D0" w:rsidRPr="007502E9" w14:paraId="626032B9" w14:textId="77777777" w:rsidTr="007502E9">
        <w:trPr>
          <w:trHeight w:val="160"/>
        </w:trPr>
        <w:tc>
          <w:tcPr>
            <w:tcW w:w="5000" w:type="pct"/>
            <w:gridSpan w:val="6"/>
            <w:tcBorders>
              <w:top w:val="single" w:sz="4" w:space="0" w:color="auto"/>
              <w:bottom w:val="single" w:sz="4" w:space="0" w:color="auto"/>
            </w:tcBorders>
          </w:tcPr>
          <w:p w14:paraId="178FBB02" w14:textId="77777777" w:rsidR="00FD59D0" w:rsidRPr="007502E9" w:rsidRDefault="00FD59D0" w:rsidP="007502E9">
            <w:pPr>
              <w:autoSpaceDE w:val="0"/>
              <w:autoSpaceDN w:val="0"/>
              <w:adjustRightInd w:val="0"/>
              <w:spacing w:after="0" w:line="240" w:lineRule="auto"/>
              <w:contextualSpacing/>
              <w:rPr>
                <w:rFonts w:ascii="Times New Roman" w:hAnsi="Times New Roman"/>
              </w:rPr>
            </w:pPr>
            <w:r w:rsidRPr="007502E9">
              <w:rPr>
                <w:rFonts w:ascii="Times New Roman" w:hAnsi="Times New Roman"/>
                <w:b/>
              </w:rPr>
              <w:t xml:space="preserve">Vlerësimi i nxënësve: </w:t>
            </w:r>
          </w:p>
          <w:p w14:paraId="000608AF" w14:textId="77777777" w:rsidR="00FD59D0" w:rsidRPr="007502E9" w:rsidRDefault="00FD59D0" w:rsidP="007502E9">
            <w:pPr>
              <w:autoSpaceDE w:val="0"/>
              <w:autoSpaceDN w:val="0"/>
              <w:adjustRightInd w:val="0"/>
              <w:spacing w:after="0" w:line="240" w:lineRule="auto"/>
              <w:contextualSpacing/>
              <w:rPr>
                <w:rFonts w:ascii="Times New Roman" w:hAnsi="Times New Roman"/>
              </w:rPr>
            </w:pPr>
            <w:r w:rsidRPr="007502E9">
              <w:rPr>
                <w:rFonts w:ascii="Times New Roman" w:hAnsi="Times New Roman"/>
              </w:rPr>
              <w:t>Vlerësohen nxënësit për kontributin dhe arritjet në veprimtaritë e pavarura dhe angazhimin në grup, në punën me hartën.</w:t>
            </w:r>
          </w:p>
          <w:p w14:paraId="0287C399" w14:textId="77777777" w:rsidR="00FD59D0" w:rsidRPr="007502E9" w:rsidRDefault="00FD59D0" w:rsidP="007502E9">
            <w:pPr>
              <w:autoSpaceDE w:val="0"/>
              <w:autoSpaceDN w:val="0"/>
              <w:adjustRightInd w:val="0"/>
              <w:spacing w:after="0" w:line="240" w:lineRule="auto"/>
              <w:contextualSpacing/>
              <w:rPr>
                <w:rFonts w:ascii="Times New Roman" w:hAnsi="Times New Roman"/>
              </w:rPr>
            </w:pPr>
          </w:p>
          <w:p w14:paraId="2D676388"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b/>
                <w:i/>
                <w:iCs/>
              </w:rPr>
            </w:pPr>
            <w:r w:rsidRPr="007502E9">
              <w:rPr>
                <w:rFonts w:ascii="Times New Roman" w:hAnsi="Times New Roman"/>
                <w:b/>
                <w:i/>
                <w:iCs/>
              </w:rPr>
              <w:t>Niveli 2</w:t>
            </w:r>
          </w:p>
          <w:p w14:paraId="72621A36"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b/>
              </w:rPr>
            </w:pPr>
            <w:r w:rsidRPr="007502E9">
              <w:rPr>
                <w:rFonts w:ascii="Times New Roman" w:hAnsi="Times New Roman"/>
                <w:b/>
              </w:rPr>
              <w:t>Nxënësi:</w:t>
            </w:r>
          </w:p>
          <w:p w14:paraId="38946E06" w14:textId="77777777" w:rsidR="00FD59D0" w:rsidRPr="007502E9" w:rsidRDefault="00FD59D0" w:rsidP="00860713">
            <w:pPr>
              <w:numPr>
                <w:ilvl w:val="0"/>
                <w:numId w:val="62"/>
              </w:numPr>
              <w:spacing w:after="0" w:line="240" w:lineRule="auto"/>
              <w:contextualSpacing/>
              <w:rPr>
                <w:rFonts w:ascii="Times New Roman" w:hAnsi="Times New Roman"/>
              </w:rPr>
            </w:pPr>
            <w:r w:rsidRPr="007502E9">
              <w:rPr>
                <w:rFonts w:ascii="Times New Roman" w:hAnsi="Times New Roman"/>
              </w:rPr>
              <w:t>Identifikon pozitën gjeografike të trevave të tjera shqiptare.</w:t>
            </w:r>
          </w:p>
          <w:p w14:paraId="314D9EF1" w14:textId="77777777" w:rsidR="00FD59D0" w:rsidRPr="007502E9" w:rsidRDefault="00FD59D0" w:rsidP="00860713">
            <w:pPr>
              <w:pStyle w:val="ListParagraph"/>
              <w:numPr>
                <w:ilvl w:val="0"/>
                <w:numId w:val="62"/>
              </w:numPr>
              <w:spacing w:after="0" w:line="240" w:lineRule="auto"/>
              <w:rPr>
                <w:rFonts w:ascii="Times New Roman" w:hAnsi="Times New Roman"/>
              </w:rPr>
            </w:pPr>
            <w:r w:rsidRPr="007502E9">
              <w:rPr>
                <w:rFonts w:ascii="Times New Roman" w:hAnsi="Times New Roman"/>
              </w:rPr>
              <w:t>Evidenton dallimet që ekzistojnë në zhvillimet rajonale midis pjesëve të ndryshme të trevave të tjera shqiptare, faktorët që kanë ndikuar dhe perspektivën e zhvillimit të tyre.</w:t>
            </w:r>
          </w:p>
          <w:p w14:paraId="09D75753" w14:textId="77777777" w:rsidR="00FD59D0" w:rsidRPr="007502E9" w:rsidRDefault="00FD59D0" w:rsidP="007502E9">
            <w:pPr>
              <w:widowControl w:val="0"/>
              <w:autoSpaceDE w:val="0"/>
              <w:autoSpaceDN w:val="0"/>
              <w:adjustRightInd w:val="0"/>
              <w:spacing w:after="0" w:line="240" w:lineRule="auto"/>
              <w:ind w:left="360"/>
              <w:contextualSpacing/>
              <w:rPr>
                <w:rFonts w:ascii="Times New Roman" w:hAnsi="Times New Roman"/>
              </w:rPr>
            </w:pPr>
          </w:p>
          <w:p w14:paraId="253DC17A"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b/>
                <w:i/>
                <w:iCs/>
              </w:rPr>
            </w:pPr>
            <w:r w:rsidRPr="007502E9">
              <w:rPr>
                <w:rFonts w:ascii="Times New Roman" w:hAnsi="Times New Roman"/>
                <w:b/>
                <w:i/>
                <w:iCs/>
              </w:rPr>
              <w:t>Niveli 3</w:t>
            </w:r>
          </w:p>
          <w:p w14:paraId="4D34333F"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b/>
              </w:rPr>
            </w:pPr>
            <w:r w:rsidRPr="007502E9">
              <w:rPr>
                <w:rFonts w:ascii="Times New Roman" w:hAnsi="Times New Roman"/>
                <w:b/>
              </w:rPr>
              <w:t>Nxënësi:</w:t>
            </w:r>
          </w:p>
          <w:p w14:paraId="669ECE21" w14:textId="77777777" w:rsidR="00FD59D0" w:rsidRPr="007502E9" w:rsidRDefault="00FD59D0" w:rsidP="00860713">
            <w:pPr>
              <w:numPr>
                <w:ilvl w:val="0"/>
                <w:numId w:val="63"/>
              </w:numPr>
              <w:spacing w:after="0" w:line="240" w:lineRule="auto"/>
              <w:contextualSpacing/>
              <w:rPr>
                <w:rFonts w:ascii="Times New Roman" w:hAnsi="Times New Roman"/>
              </w:rPr>
            </w:pPr>
            <w:r w:rsidRPr="007502E9">
              <w:rPr>
                <w:rFonts w:ascii="Times New Roman" w:hAnsi="Times New Roman"/>
              </w:rPr>
              <w:t>Identifikon pozitën gjeografike dhe veçoritë kryesore të trevave të tjera shqiptare, rolin e tyre për zhvillimet rajonale.</w:t>
            </w:r>
          </w:p>
          <w:p w14:paraId="7556A472" w14:textId="77777777" w:rsidR="00FD59D0" w:rsidRPr="007502E9" w:rsidRDefault="00FD59D0" w:rsidP="00860713">
            <w:pPr>
              <w:widowControl w:val="0"/>
              <w:numPr>
                <w:ilvl w:val="0"/>
                <w:numId w:val="63"/>
              </w:numPr>
              <w:autoSpaceDE w:val="0"/>
              <w:autoSpaceDN w:val="0"/>
              <w:adjustRightInd w:val="0"/>
              <w:spacing w:after="0" w:line="240" w:lineRule="auto"/>
              <w:contextualSpacing/>
              <w:rPr>
                <w:rFonts w:ascii="Times New Roman" w:hAnsi="Times New Roman"/>
                <w:i/>
                <w:iCs/>
              </w:rPr>
            </w:pPr>
            <w:r w:rsidRPr="007502E9">
              <w:rPr>
                <w:rFonts w:ascii="Times New Roman" w:hAnsi="Times New Roman"/>
              </w:rPr>
              <w:t>Përshkruan dallimet që ekzistojnë në zhvillimet rajonale midis pjesëve të ndryshme të trevave të tjera shqiptare, faktorët që kanë ndikuar dhe perspektivën e zhvillimit të tyre.</w:t>
            </w:r>
          </w:p>
          <w:p w14:paraId="17EFAF2A" w14:textId="77777777" w:rsidR="00FD59D0" w:rsidRPr="007502E9" w:rsidRDefault="00FD59D0" w:rsidP="007502E9">
            <w:pPr>
              <w:widowControl w:val="0"/>
              <w:autoSpaceDE w:val="0"/>
              <w:autoSpaceDN w:val="0"/>
              <w:adjustRightInd w:val="0"/>
              <w:spacing w:after="0" w:line="240" w:lineRule="auto"/>
              <w:ind w:left="360"/>
              <w:contextualSpacing/>
              <w:rPr>
                <w:rFonts w:ascii="Times New Roman" w:hAnsi="Times New Roman"/>
                <w:i/>
                <w:iCs/>
              </w:rPr>
            </w:pPr>
          </w:p>
          <w:p w14:paraId="611F9A93"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b/>
                <w:i/>
                <w:iCs/>
              </w:rPr>
            </w:pPr>
            <w:r w:rsidRPr="007502E9">
              <w:rPr>
                <w:rFonts w:ascii="Times New Roman" w:hAnsi="Times New Roman"/>
                <w:b/>
                <w:i/>
                <w:iCs/>
              </w:rPr>
              <w:t>Niveli 4</w:t>
            </w:r>
          </w:p>
          <w:p w14:paraId="1479DBB6"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b/>
              </w:rPr>
            </w:pPr>
            <w:r w:rsidRPr="007502E9">
              <w:rPr>
                <w:rFonts w:ascii="Times New Roman" w:hAnsi="Times New Roman"/>
                <w:b/>
              </w:rPr>
              <w:t>Nxënësi:</w:t>
            </w:r>
          </w:p>
          <w:p w14:paraId="21EE9495" w14:textId="77777777" w:rsidR="00FD59D0" w:rsidRPr="007502E9" w:rsidRDefault="00FD59D0" w:rsidP="00860713">
            <w:pPr>
              <w:numPr>
                <w:ilvl w:val="0"/>
                <w:numId w:val="64"/>
              </w:numPr>
              <w:spacing w:after="0" w:line="240" w:lineRule="auto"/>
              <w:contextualSpacing/>
              <w:rPr>
                <w:rFonts w:ascii="Times New Roman" w:hAnsi="Times New Roman"/>
              </w:rPr>
            </w:pPr>
            <w:r w:rsidRPr="007502E9">
              <w:rPr>
                <w:rFonts w:ascii="Times New Roman" w:hAnsi="Times New Roman"/>
              </w:rPr>
              <w:t>Përshkruan pozitën gjeografike dhe veçoritë kryesore të trevave të tjera shqiptare, rolin e tyre për zhvillimet rajonale.</w:t>
            </w:r>
          </w:p>
          <w:p w14:paraId="58C6EC32" w14:textId="77777777" w:rsidR="00FD59D0" w:rsidRPr="007502E9" w:rsidRDefault="00FD59D0" w:rsidP="00860713">
            <w:pPr>
              <w:numPr>
                <w:ilvl w:val="0"/>
                <w:numId w:val="64"/>
              </w:numPr>
              <w:spacing w:after="0" w:line="240" w:lineRule="auto"/>
              <w:contextualSpacing/>
              <w:rPr>
                <w:rFonts w:ascii="Times New Roman" w:hAnsi="Times New Roman"/>
                <w:spacing w:val="-4"/>
              </w:rPr>
            </w:pPr>
            <w:r w:rsidRPr="007502E9">
              <w:rPr>
                <w:rFonts w:ascii="Times New Roman" w:hAnsi="Times New Roman"/>
              </w:rPr>
              <w:t>Analizon dallimet që ekzistojnë në zhvillimet rajonale midis pjesëve të ndryshme të trevave të tjera shqiptare, faktorët që kanë ndikuar dhe perspektivën e zhvillimit të tyre.</w:t>
            </w:r>
          </w:p>
        </w:tc>
      </w:tr>
      <w:tr w:rsidR="00FD59D0" w:rsidRPr="007502E9" w14:paraId="108D95D6" w14:textId="77777777" w:rsidTr="007502E9">
        <w:trPr>
          <w:trHeight w:val="265"/>
        </w:trPr>
        <w:tc>
          <w:tcPr>
            <w:tcW w:w="5000" w:type="pct"/>
            <w:gridSpan w:val="6"/>
            <w:tcBorders>
              <w:top w:val="single" w:sz="4" w:space="0" w:color="auto"/>
              <w:bottom w:val="single" w:sz="4" w:space="0" w:color="auto"/>
            </w:tcBorders>
          </w:tcPr>
          <w:p w14:paraId="1F86C704"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Detyrë/Punë e pavarur:</w:t>
            </w:r>
            <w:r w:rsidRPr="007502E9">
              <w:rPr>
                <w:rFonts w:ascii="Times New Roman" w:hAnsi="Times New Roman"/>
                <w:b/>
              </w:rPr>
              <w:t xml:space="preserve"> </w:t>
            </w:r>
            <w:r w:rsidRPr="007502E9">
              <w:rPr>
                <w:rFonts w:ascii="Times New Roman" w:hAnsi="Times New Roman"/>
              </w:rPr>
              <w:t xml:space="preserve"> Argumentoni nëse integrimi në Bashkimin Europian i shteteve ku ndodhen trevat shqiptare është një mënyrë për intensifikimin e lidhjeve mes tyre.</w:t>
            </w:r>
          </w:p>
        </w:tc>
      </w:tr>
    </w:tbl>
    <w:p w14:paraId="22B9DAC2" w14:textId="77777777" w:rsidR="00FD59D0" w:rsidRPr="007502E9" w:rsidRDefault="00FD59D0" w:rsidP="007502E9">
      <w:pPr>
        <w:spacing w:after="0" w:line="240" w:lineRule="auto"/>
        <w:contextualSpacing/>
        <w:rPr>
          <w:rFonts w:ascii="Times New Roman" w:hAnsi="Times New Roman"/>
        </w:rPr>
      </w:pPr>
    </w:p>
    <w:p w14:paraId="4F09F7CD" w14:textId="77777777" w:rsidR="00FD59D0" w:rsidRDefault="00FD59D0" w:rsidP="00FD59D0">
      <w:r>
        <w:br w:type="page"/>
      </w:r>
    </w:p>
    <w:p w14:paraId="27368BAC" w14:textId="616FBEE0"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 xml:space="preserve">Tema mësimore: </w:t>
      </w:r>
      <w:r w:rsidRPr="007502E9">
        <w:rPr>
          <w:rFonts w:ascii="Times New Roman" w:hAnsi="Times New Roman"/>
          <w:b/>
        </w:rPr>
        <w:t>Republika e Kosovës. Veçori gjeografike natyrore</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30"/>
        <w:gridCol w:w="630"/>
        <w:gridCol w:w="810"/>
        <w:gridCol w:w="1184"/>
        <w:gridCol w:w="1307"/>
        <w:gridCol w:w="389"/>
        <w:gridCol w:w="1710"/>
      </w:tblGrid>
      <w:tr w:rsidR="00FD59D0" w:rsidRPr="007502E9" w14:paraId="6397022D" w14:textId="77777777" w:rsidTr="007502E9">
        <w:trPr>
          <w:trHeight w:hRule="exact" w:val="288"/>
        </w:trPr>
        <w:tc>
          <w:tcPr>
            <w:tcW w:w="3330" w:type="dxa"/>
            <w:tcBorders>
              <w:bottom w:val="single" w:sz="4" w:space="0" w:color="auto"/>
              <w:right w:val="single" w:sz="4" w:space="0" w:color="auto"/>
            </w:tcBorders>
          </w:tcPr>
          <w:p w14:paraId="729912F5"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Fusha: Shoqëria dhe Mjedisi</w:t>
            </w:r>
          </w:p>
          <w:p w14:paraId="75793A29" w14:textId="77777777" w:rsidR="00FD59D0" w:rsidRPr="007502E9" w:rsidRDefault="00FD59D0" w:rsidP="007502E9">
            <w:pPr>
              <w:spacing w:after="0" w:line="240" w:lineRule="auto"/>
              <w:contextualSpacing/>
              <w:rPr>
                <w:rFonts w:ascii="Times New Roman" w:hAnsi="Times New Roman"/>
              </w:rPr>
            </w:pPr>
          </w:p>
        </w:tc>
        <w:tc>
          <w:tcPr>
            <w:tcW w:w="2624" w:type="dxa"/>
            <w:gridSpan w:val="3"/>
            <w:tcBorders>
              <w:left w:val="single" w:sz="4" w:space="0" w:color="auto"/>
              <w:bottom w:val="single" w:sz="4" w:space="0" w:color="auto"/>
              <w:right w:val="single" w:sz="4" w:space="0" w:color="auto"/>
            </w:tcBorders>
          </w:tcPr>
          <w:p w14:paraId="46B92C28"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 xml:space="preserve">Lënda: Gjeografi </w:t>
            </w:r>
          </w:p>
          <w:p w14:paraId="48DFDEB6" w14:textId="77777777" w:rsidR="00FD59D0" w:rsidRPr="007502E9" w:rsidRDefault="00FD59D0" w:rsidP="007502E9">
            <w:pPr>
              <w:spacing w:after="0" w:line="240" w:lineRule="auto"/>
              <w:contextualSpacing/>
              <w:rPr>
                <w:rFonts w:ascii="Times New Roman" w:hAnsi="Times New Roman"/>
              </w:rPr>
            </w:pPr>
          </w:p>
        </w:tc>
        <w:tc>
          <w:tcPr>
            <w:tcW w:w="1307" w:type="dxa"/>
            <w:tcBorders>
              <w:left w:val="single" w:sz="4" w:space="0" w:color="auto"/>
              <w:bottom w:val="single" w:sz="4" w:space="0" w:color="auto"/>
              <w:right w:val="single" w:sz="4" w:space="0" w:color="auto"/>
            </w:tcBorders>
          </w:tcPr>
          <w:p w14:paraId="4F6FC056"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Shkalla: V</w:t>
            </w:r>
          </w:p>
          <w:p w14:paraId="0D328361" w14:textId="77777777" w:rsidR="00FD59D0" w:rsidRPr="007502E9" w:rsidRDefault="00FD59D0" w:rsidP="007502E9">
            <w:pPr>
              <w:spacing w:after="0" w:line="240" w:lineRule="auto"/>
              <w:contextualSpacing/>
              <w:rPr>
                <w:rFonts w:ascii="Times New Roman" w:hAnsi="Times New Roman"/>
              </w:rPr>
            </w:pPr>
          </w:p>
        </w:tc>
        <w:tc>
          <w:tcPr>
            <w:tcW w:w="2099" w:type="dxa"/>
            <w:gridSpan w:val="2"/>
            <w:tcBorders>
              <w:left w:val="single" w:sz="4" w:space="0" w:color="auto"/>
              <w:bottom w:val="single" w:sz="4" w:space="0" w:color="auto"/>
            </w:tcBorders>
          </w:tcPr>
          <w:p w14:paraId="65E6D56F"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Klasa XI</w:t>
            </w:r>
          </w:p>
        </w:tc>
      </w:tr>
      <w:tr w:rsidR="007502E9" w:rsidRPr="007502E9" w14:paraId="161A5C46" w14:textId="77777777" w:rsidTr="007502E9">
        <w:trPr>
          <w:trHeight w:val="768"/>
        </w:trPr>
        <w:tc>
          <w:tcPr>
            <w:tcW w:w="3960" w:type="dxa"/>
            <w:gridSpan w:val="2"/>
            <w:tcBorders>
              <w:top w:val="single" w:sz="4" w:space="0" w:color="auto"/>
              <w:right w:val="single" w:sz="4" w:space="0" w:color="auto"/>
            </w:tcBorders>
          </w:tcPr>
          <w:p w14:paraId="08C68AD7" w14:textId="77777777" w:rsidR="00FD59D0" w:rsidRPr="007502E9" w:rsidRDefault="00FD59D0" w:rsidP="007502E9">
            <w:pPr>
              <w:spacing w:after="0" w:line="240" w:lineRule="auto"/>
              <w:contextualSpacing/>
              <w:rPr>
                <w:rFonts w:ascii="Times New Roman" w:hAnsi="Times New Roman"/>
                <w:b/>
                <w:lang w:eastAsia="sq-AL"/>
              </w:rPr>
            </w:pPr>
            <w:r w:rsidRPr="007502E9">
              <w:rPr>
                <w:rFonts w:ascii="Times New Roman" w:hAnsi="Times New Roman"/>
                <w:b/>
                <w:lang w:eastAsia="sq-AL"/>
              </w:rPr>
              <w:t xml:space="preserve">Tema mësimore: </w:t>
            </w:r>
            <w:r w:rsidRPr="007502E9">
              <w:rPr>
                <w:rFonts w:ascii="Times New Roman" w:hAnsi="Times New Roman"/>
                <w:b/>
              </w:rPr>
              <w:t>Republika e Kosovës. Veçori gjeografike natyrore</w:t>
            </w:r>
          </w:p>
        </w:tc>
        <w:tc>
          <w:tcPr>
            <w:tcW w:w="5400" w:type="dxa"/>
            <w:gridSpan w:val="5"/>
            <w:tcBorders>
              <w:top w:val="single" w:sz="4" w:space="0" w:color="auto"/>
              <w:left w:val="single" w:sz="4" w:space="0" w:color="auto"/>
            </w:tcBorders>
          </w:tcPr>
          <w:p w14:paraId="43C92196"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Situata e të nxënit:</w:t>
            </w:r>
            <w:r w:rsidRPr="007502E9">
              <w:rPr>
                <w:rFonts w:ascii="Times New Roman" w:hAnsi="Times New Roman"/>
              </w:rPr>
              <w:t xml:space="preserve"> Republika e Kosovës përfaqëson hapësirën më të madhe shqiptare, pas asaj të Shqipërisë. Ju keni më tepër informacione historike e politike rreth saj. Mësoni më shumë edhe rreth natyrës së saj. </w:t>
            </w:r>
          </w:p>
        </w:tc>
      </w:tr>
      <w:tr w:rsidR="007502E9" w:rsidRPr="007502E9" w14:paraId="51631899" w14:textId="77777777" w:rsidTr="007502E9">
        <w:trPr>
          <w:trHeight w:val="1574"/>
        </w:trPr>
        <w:tc>
          <w:tcPr>
            <w:tcW w:w="7650" w:type="dxa"/>
            <w:gridSpan w:val="6"/>
            <w:tcBorders>
              <w:top w:val="single" w:sz="4" w:space="0" w:color="auto"/>
              <w:bottom w:val="single" w:sz="4" w:space="0" w:color="auto"/>
              <w:right w:val="single" w:sz="4" w:space="0" w:color="auto"/>
            </w:tcBorders>
          </w:tcPr>
          <w:p w14:paraId="5A1D8DA6" w14:textId="41B2F07A" w:rsidR="00FD59D0" w:rsidRPr="007502E9" w:rsidRDefault="00FD59D0" w:rsidP="007502E9">
            <w:pPr>
              <w:spacing w:after="0" w:line="240" w:lineRule="auto"/>
              <w:contextualSpacing/>
              <w:rPr>
                <w:rFonts w:ascii="Times New Roman" w:hAnsi="Times New Roman"/>
                <w:b/>
                <w:lang w:eastAsia="sq-AL"/>
              </w:rPr>
            </w:pPr>
            <w:r w:rsidRPr="007502E9">
              <w:rPr>
                <w:rFonts w:ascii="Times New Roman" w:hAnsi="Times New Roman"/>
                <w:b/>
                <w:lang w:eastAsia="sq-AL"/>
              </w:rPr>
              <w:t>Rezultatet e të nxënit</w:t>
            </w:r>
            <w:r w:rsidR="007502E9">
              <w:rPr>
                <w:rFonts w:ascii="Times New Roman" w:hAnsi="Times New Roman"/>
                <w:b/>
                <w:lang w:eastAsia="sq-AL"/>
              </w:rPr>
              <w:t xml:space="preserve">. </w:t>
            </w:r>
            <w:r w:rsidRPr="007502E9">
              <w:rPr>
                <w:rFonts w:ascii="Times New Roman" w:hAnsi="Times New Roman"/>
                <w:b/>
                <w:lang w:eastAsia="sq-AL"/>
              </w:rPr>
              <w:t>Nxënësi:</w:t>
            </w:r>
          </w:p>
          <w:p w14:paraId="3ACFF7DD" w14:textId="77777777" w:rsidR="00FD59D0" w:rsidRPr="007502E9" w:rsidRDefault="00FD59D0" w:rsidP="00860713">
            <w:pPr>
              <w:numPr>
                <w:ilvl w:val="0"/>
                <w:numId w:val="65"/>
              </w:numPr>
              <w:spacing w:after="0" w:line="240" w:lineRule="auto"/>
              <w:contextualSpacing/>
              <w:rPr>
                <w:rFonts w:ascii="Times New Roman" w:hAnsi="Times New Roman"/>
              </w:rPr>
            </w:pPr>
            <w:r w:rsidRPr="007502E9">
              <w:rPr>
                <w:rFonts w:ascii="Times New Roman" w:hAnsi="Times New Roman"/>
              </w:rPr>
              <w:t xml:space="preserve">Analizon tiparet e përgjithshme gjeografike natyrore të Republikës së Kosovës: </w:t>
            </w:r>
          </w:p>
          <w:p w14:paraId="5764BBF7" w14:textId="77777777" w:rsidR="00FD59D0" w:rsidRPr="007502E9" w:rsidRDefault="00FD59D0" w:rsidP="00D47B41">
            <w:pPr>
              <w:numPr>
                <w:ilvl w:val="0"/>
                <w:numId w:val="3"/>
              </w:numPr>
              <w:spacing w:after="0" w:line="240" w:lineRule="auto"/>
              <w:contextualSpacing/>
              <w:rPr>
                <w:rFonts w:ascii="Times New Roman" w:hAnsi="Times New Roman"/>
              </w:rPr>
            </w:pPr>
            <w:r w:rsidRPr="007502E9">
              <w:rPr>
                <w:rFonts w:ascii="Times New Roman" w:hAnsi="Times New Roman"/>
              </w:rPr>
              <w:t>pozitën gjeografike;</w:t>
            </w:r>
          </w:p>
          <w:p w14:paraId="4E8BD509" w14:textId="77777777" w:rsidR="00FD59D0" w:rsidRPr="007502E9" w:rsidRDefault="00FD59D0" w:rsidP="00D47B41">
            <w:pPr>
              <w:numPr>
                <w:ilvl w:val="0"/>
                <w:numId w:val="3"/>
              </w:numPr>
              <w:spacing w:after="0" w:line="240" w:lineRule="auto"/>
              <w:contextualSpacing/>
              <w:rPr>
                <w:rFonts w:ascii="Times New Roman" w:hAnsi="Times New Roman"/>
              </w:rPr>
            </w:pPr>
            <w:r w:rsidRPr="007502E9">
              <w:rPr>
                <w:rFonts w:ascii="Times New Roman" w:hAnsi="Times New Roman"/>
              </w:rPr>
              <w:t xml:space="preserve">kushtet dhe pasuritë natyrore; </w:t>
            </w:r>
          </w:p>
          <w:p w14:paraId="6578A018" w14:textId="77777777" w:rsidR="00FD59D0" w:rsidRPr="007502E9" w:rsidRDefault="00FD59D0" w:rsidP="00D47B41">
            <w:pPr>
              <w:numPr>
                <w:ilvl w:val="0"/>
                <w:numId w:val="3"/>
              </w:numPr>
              <w:spacing w:after="0" w:line="240" w:lineRule="auto"/>
              <w:contextualSpacing/>
              <w:rPr>
                <w:rFonts w:ascii="Times New Roman" w:hAnsi="Times New Roman"/>
              </w:rPr>
            </w:pPr>
            <w:r w:rsidRPr="007502E9">
              <w:rPr>
                <w:rFonts w:ascii="Times New Roman" w:hAnsi="Times New Roman"/>
              </w:rPr>
              <w:t>trashëgiminë natyrore.</w:t>
            </w:r>
          </w:p>
          <w:p w14:paraId="5FA2B326" w14:textId="77777777" w:rsidR="00FD59D0" w:rsidRPr="007502E9" w:rsidRDefault="00FD59D0" w:rsidP="00860713">
            <w:pPr>
              <w:numPr>
                <w:ilvl w:val="0"/>
                <w:numId w:val="65"/>
              </w:numPr>
              <w:spacing w:after="0" w:line="240" w:lineRule="auto"/>
              <w:contextualSpacing/>
              <w:rPr>
                <w:rFonts w:ascii="Times New Roman" w:hAnsi="Times New Roman"/>
              </w:rPr>
            </w:pPr>
            <w:r w:rsidRPr="007502E9">
              <w:rPr>
                <w:rFonts w:ascii="Times New Roman" w:hAnsi="Times New Roman"/>
                <w:lang w:val="de-DE"/>
              </w:rPr>
              <w:t>Vlerëson mundësinë që japin kushtet natyrore për zhvillim ekonomik.</w:t>
            </w:r>
          </w:p>
        </w:tc>
        <w:tc>
          <w:tcPr>
            <w:tcW w:w="1710" w:type="dxa"/>
            <w:tcBorders>
              <w:top w:val="single" w:sz="4" w:space="0" w:color="auto"/>
              <w:left w:val="single" w:sz="4" w:space="0" w:color="auto"/>
              <w:bottom w:val="single" w:sz="4" w:space="0" w:color="auto"/>
            </w:tcBorders>
          </w:tcPr>
          <w:p w14:paraId="7FBFB15C"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lang w:eastAsia="sq-AL"/>
              </w:rPr>
              <w:t>Fjalët kyçe:</w:t>
            </w:r>
          </w:p>
          <w:p w14:paraId="78042096"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pozitë gjeografike, popullsi autoktone, asimilim, kushte natyrore</w:t>
            </w:r>
          </w:p>
        </w:tc>
      </w:tr>
      <w:tr w:rsidR="00FD59D0" w:rsidRPr="007502E9" w14:paraId="2CCC8236" w14:textId="77777777" w:rsidTr="007502E9">
        <w:trPr>
          <w:trHeight w:val="197"/>
        </w:trPr>
        <w:tc>
          <w:tcPr>
            <w:tcW w:w="4770" w:type="dxa"/>
            <w:gridSpan w:val="3"/>
            <w:tcBorders>
              <w:top w:val="single" w:sz="4" w:space="0" w:color="auto"/>
              <w:bottom w:val="single" w:sz="4" w:space="0" w:color="auto"/>
              <w:right w:val="single" w:sz="4" w:space="0" w:color="auto"/>
            </w:tcBorders>
          </w:tcPr>
          <w:p w14:paraId="61B37408" w14:textId="77777777" w:rsidR="00FD59D0" w:rsidRPr="007502E9" w:rsidRDefault="00FD59D0" w:rsidP="007502E9">
            <w:pPr>
              <w:tabs>
                <w:tab w:val="left" w:pos="4900"/>
                <w:tab w:val="center" w:pos="6525"/>
              </w:tabs>
              <w:spacing w:after="0" w:line="240" w:lineRule="auto"/>
              <w:contextualSpacing/>
              <w:rPr>
                <w:rFonts w:ascii="Times New Roman" w:hAnsi="Times New Roman"/>
                <w:b/>
                <w:lang w:eastAsia="sq-AL"/>
              </w:rPr>
            </w:pPr>
            <w:r w:rsidRPr="007502E9">
              <w:rPr>
                <w:rFonts w:ascii="Times New Roman" w:hAnsi="Times New Roman"/>
                <w:b/>
                <w:lang w:eastAsia="sq-AL"/>
              </w:rPr>
              <w:t xml:space="preserve">Burimet dhe mjetet mësimore: </w:t>
            </w:r>
            <w:r w:rsidRPr="007502E9">
              <w:rPr>
                <w:rFonts w:ascii="Times New Roman" w:hAnsi="Times New Roman"/>
                <w:lang w:eastAsia="sq-AL"/>
              </w:rPr>
              <w:t>Teksti i nxënësit</w:t>
            </w:r>
          </w:p>
          <w:p w14:paraId="449B754A" w14:textId="16A94CDA" w:rsidR="00FD59D0" w:rsidRPr="007502E9" w:rsidRDefault="00FD59D0" w:rsidP="007502E9">
            <w:pPr>
              <w:tabs>
                <w:tab w:val="left" w:pos="4900"/>
                <w:tab w:val="center" w:pos="6525"/>
              </w:tabs>
              <w:spacing w:after="0" w:line="240" w:lineRule="auto"/>
              <w:contextualSpacing/>
              <w:rPr>
                <w:rFonts w:ascii="Times New Roman" w:hAnsi="Times New Roman"/>
                <w:b/>
                <w:lang w:eastAsia="sq-AL"/>
              </w:rPr>
            </w:pPr>
            <w:r w:rsidRPr="007502E9">
              <w:rPr>
                <w:rFonts w:ascii="Times New Roman" w:hAnsi="Times New Roman"/>
                <w:lang w:eastAsia="sq-AL"/>
              </w:rPr>
              <w:t xml:space="preserve">Gjeografia 11, harta fizike dhe politike e Europës, harta fizike e Kosovës, </w:t>
            </w:r>
            <w:r w:rsidRPr="007502E9">
              <w:rPr>
                <w:rFonts w:ascii="Times New Roman" w:hAnsi="Times New Roman"/>
              </w:rPr>
              <w:t>fletore e shënimeve</w:t>
            </w:r>
            <w:r w:rsidRPr="007502E9">
              <w:rPr>
                <w:rFonts w:ascii="Times New Roman" w:hAnsi="Times New Roman"/>
                <w:lang w:eastAsia="sq-AL"/>
              </w:rPr>
              <w:t xml:space="preserve"> etj</w:t>
            </w:r>
            <w:r w:rsidRPr="007502E9">
              <w:rPr>
                <w:rFonts w:ascii="Times New Roman" w:hAnsi="Times New Roman"/>
                <w:b/>
                <w:lang w:eastAsia="sq-AL"/>
              </w:rPr>
              <w:t>.</w:t>
            </w:r>
          </w:p>
        </w:tc>
        <w:tc>
          <w:tcPr>
            <w:tcW w:w="4590" w:type="dxa"/>
            <w:gridSpan w:val="4"/>
            <w:tcBorders>
              <w:top w:val="single" w:sz="4" w:space="0" w:color="auto"/>
              <w:left w:val="single" w:sz="4" w:space="0" w:color="auto"/>
              <w:bottom w:val="single" w:sz="4" w:space="0" w:color="auto"/>
            </w:tcBorders>
          </w:tcPr>
          <w:p w14:paraId="7023E9C8" w14:textId="6255F51D" w:rsidR="00FD59D0" w:rsidRPr="007502E9" w:rsidRDefault="00FD59D0" w:rsidP="007502E9">
            <w:pPr>
              <w:spacing w:after="0" w:line="240" w:lineRule="auto"/>
              <w:contextualSpacing/>
              <w:rPr>
                <w:rFonts w:ascii="Times New Roman" w:hAnsi="Times New Roman"/>
                <w:lang w:eastAsia="sq-AL"/>
              </w:rPr>
            </w:pPr>
            <w:r w:rsidRPr="007502E9">
              <w:rPr>
                <w:rFonts w:ascii="Times New Roman" w:hAnsi="Times New Roman"/>
                <w:b/>
                <w:lang w:eastAsia="sq-AL"/>
              </w:rPr>
              <w:t>Lidhja me fushat e tjera dhe/ose me temat ndërkurrikulare:</w:t>
            </w:r>
            <w:r w:rsidRPr="007502E9">
              <w:rPr>
                <w:rFonts w:ascii="Times New Roman" w:hAnsi="Times New Roman"/>
                <w:lang w:eastAsia="sq-AL"/>
              </w:rPr>
              <w:t xml:space="preserve"> Ndërvarësia, Bashkëjetesa paqësore, Zhvillimi i qëndrueshëm.</w:t>
            </w:r>
          </w:p>
        </w:tc>
      </w:tr>
      <w:tr w:rsidR="00FD59D0" w:rsidRPr="007502E9" w14:paraId="32B308B2" w14:textId="77777777" w:rsidTr="007502E9">
        <w:trPr>
          <w:trHeight w:val="197"/>
        </w:trPr>
        <w:tc>
          <w:tcPr>
            <w:tcW w:w="9360" w:type="dxa"/>
            <w:gridSpan w:val="7"/>
            <w:tcBorders>
              <w:top w:val="single" w:sz="4" w:space="0" w:color="auto"/>
              <w:bottom w:val="single" w:sz="4" w:space="0" w:color="auto"/>
            </w:tcBorders>
          </w:tcPr>
          <w:p w14:paraId="3CAC2277" w14:textId="77777777" w:rsidR="00FD59D0" w:rsidRPr="007502E9" w:rsidRDefault="00FD59D0" w:rsidP="007502E9">
            <w:pPr>
              <w:spacing w:after="0" w:line="240" w:lineRule="auto"/>
              <w:contextualSpacing/>
              <w:jc w:val="center"/>
              <w:rPr>
                <w:rFonts w:ascii="Times New Roman" w:hAnsi="Times New Roman"/>
                <w:b/>
                <w:lang w:eastAsia="sq-AL"/>
              </w:rPr>
            </w:pPr>
            <w:r w:rsidRPr="007502E9">
              <w:rPr>
                <w:rFonts w:ascii="Times New Roman" w:hAnsi="Times New Roman"/>
                <w:b/>
                <w:lang w:eastAsia="sq-AL"/>
              </w:rPr>
              <w:t>Metodologjia dhe veprimtaritë e nxënësve</w:t>
            </w:r>
          </w:p>
        </w:tc>
      </w:tr>
      <w:tr w:rsidR="00FD59D0" w:rsidRPr="007502E9" w14:paraId="4CC51A1B" w14:textId="77777777" w:rsidTr="007502E9">
        <w:trPr>
          <w:trHeight w:val="89"/>
        </w:trPr>
        <w:tc>
          <w:tcPr>
            <w:tcW w:w="9360" w:type="dxa"/>
            <w:gridSpan w:val="7"/>
            <w:tcBorders>
              <w:top w:val="single" w:sz="4" w:space="0" w:color="auto"/>
              <w:bottom w:val="single" w:sz="4" w:space="0" w:color="auto"/>
            </w:tcBorders>
          </w:tcPr>
          <w:p w14:paraId="196169DC"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b/>
                <w:bCs/>
              </w:rPr>
            </w:pPr>
            <w:r w:rsidRPr="007502E9">
              <w:rPr>
                <w:rFonts w:ascii="Times New Roman" w:hAnsi="Times New Roman"/>
                <w:b/>
                <w:bCs/>
              </w:rPr>
              <w:t xml:space="preserve">Organizimi i orës mësimore: </w:t>
            </w:r>
          </w:p>
          <w:p w14:paraId="4926E48E"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b/>
                <w:bCs/>
              </w:rPr>
              <w:t>Lidhja e temës me njohuritë e mëparshme të nxënësve</w:t>
            </w:r>
            <w:r w:rsidRPr="007502E9">
              <w:rPr>
                <w:rFonts w:ascii="Times New Roman" w:hAnsi="Times New Roman"/>
              </w:rPr>
              <w:t xml:space="preserve"> </w:t>
            </w:r>
          </w:p>
          <w:p w14:paraId="741AE7EF"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Në dërrasë, mësuesi paraqet një hartë koncepti, sipas së cilës do të bëhet trajtimi i temës. Harta e mëposhtme mund të jetë si më poshtë:</w:t>
            </w:r>
          </w:p>
          <w:p w14:paraId="1A01444A" w14:textId="0D4FC806" w:rsidR="00FD59D0" w:rsidRPr="007502E9" w:rsidRDefault="00FD59D0" w:rsidP="007502E9">
            <w:pPr>
              <w:spacing w:after="0" w:line="240" w:lineRule="auto"/>
              <w:contextualSpacing/>
              <w:rPr>
                <w:rFonts w:ascii="Times New Roman" w:hAnsi="Times New Roman"/>
                <w:b/>
              </w:rPr>
            </w:pPr>
            <w:r w:rsidRPr="007502E9">
              <w:rPr>
                <w:rFonts w:ascii="Times New Roman" w:hAnsi="Times New Roman"/>
                <w:b/>
                <w:noProof/>
              </w:rPr>
              <mc:AlternateContent>
                <mc:Choice Requires="wpg">
                  <w:drawing>
                    <wp:anchor distT="0" distB="0" distL="114300" distR="114300" simplePos="0" relativeHeight="251670528" behindDoc="0" locked="0" layoutInCell="1" allowOverlap="1" wp14:anchorId="1231B013" wp14:editId="07D29158">
                      <wp:simplePos x="0" y="0"/>
                      <wp:positionH relativeFrom="column">
                        <wp:posOffset>914400</wp:posOffset>
                      </wp:positionH>
                      <wp:positionV relativeFrom="paragraph">
                        <wp:posOffset>141605</wp:posOffset>
                      </wp:positionV>
                      <wp:extent cx="4133215" cy="1543685"/>
                      <wp:effectExtent l="6985" t="15875" r="25400" b="27940"/>
                      <wp:wrapTight wrapText="bothSides">
                        <wp:wrapPolygon edited="0">
                          <wp:start x="-100" y="-267"/>
                          <wp:lineTo x="-100" y="6930"/>
                          <wp:lineTo x="8014" y="8263"/>
                          <wp:lineTo x="7367" y="8397"/>
                          <wp:lineTo x="7267" y="8663"/>
                          <wp:lineTo x="7267" y="12537"/>
                          <wp:lineTo x="5724" y="14670"/>
                          <wp:lineTo x="1493" y="15602"/>
                          <wp:lineTo x="1493" y="21733"/>
                          <wp:lineTo x="9653" y="22133"/>
                          <wp:lineTo x="13138" y="22133"/>
                          <wp:lineTo x="13138" y="21067"/>
                          <wp:lineTo x="17767" y="21067"/>
                          <wp:lineTo x="21799" y="20134"/>
                          <wp:lineTo x="21799" y="12670"/>
                          <wp:lineTo x="21500" y="12537"/>
                          <wp:lineTo x="17767" y="12537"/>
                          <wp:lineTo x="21252" y="11329"/>
                          <wp:lineTo x="21202" y="3865"/>
                          <wp:lineTo x="16423" y="1866"/>
                          <wp:lineTo x="16373" y="0"/>
                          <wp:lineTo x="16324" y="-267"/>
                          <wp:lineTo x="-100" y="-267"/>
                        </wp:wrapPolygon>
                      </wp:wrapTight>
                      <wp:docPr id="1387" name="Group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33215" cy="1543685"/>
                                <a:chOff x="2744" y="10281"/>
                                <a:chExt cx="6248" cy="1771"/>
                              </a:xfrm>
                            </wpg:grpSpPr>
                            <wps:wsp>
                              <wps:cNvPr id="1388" name="Text Box 164"/>
                              <wps:cNvSpPr txBox="1">
                                <a:spLocks noChangeArrowheads="1"/>
                              </wps:cNvSpPr>
                              <wps:spPr bwMode="auto">
                                <a:xfrm>
                                  <a:off x="4724" y="10281"/>
                                  <a:ext cx="1177" cy="432"/>
                                </a:xfrm>
                                <a:prstGeom prst="rect">
                                  <a:avLst/>
                                </a:prstGeom>
                                <a:solidFill>
                                  <a:srgbClr val="4472C4"/>
                                </a:solidFill>
                                <a:ln w="38100">
                                  <a:solidFill>
                                    <a:srgbClr val="F2F2F2"/>
                                  </a:solidFill>
                                  <a:miter lim="800000"/>
                                  <a:headEnd/>
                                  <a:tailEnd/>
                                </a:ln>
                                <a:effectLst>
                                  <a:outerShdw blurRad="63500" dist="29783" dir="3885598" algn="ctr" rotWithShape="0">
                                    <a:srgbClr val="1F3763">
                                      <a:alpha val="50000"/>
                                    </a:srgbClr>
                                  </a:outerShdw>
                                </a:effectLst>
                              </wps:spPr>
                              <wps:txbx>
                                <w:txbxContent>
                                  <w:p w14:paraId="3B75CDA5" w14:textId="77777777" w:rsidR="00037ACD" w:rsidRDefault="00037ACD" w:rsidP="00FD59D0">
                                    <w:r>
                                      <w:t xml:space="preserve">Relievi </w:t>
                                    </w:r>
                                  </w:p>
                                </w:txbxContent>
                              </wps:txbx>
                              <wps:bodyPr rot="0" vert="horz" wrap="square" lIns="91440" tIns="45720" rIns="91440" bIns="45720" anchor="t" anchorCtr="0" upright="1">
                                <a:noAutofit/>
                              </wps:bodyPr>
                            </wps:wsp>
                            <wps:wsp>
                              <wps:cNvPr id="1389" name="Text Box 165"/>
                              <wps:cNvSpPr txBox="1">
                                <a:spLocks noChangeArrowheads="1"/>
                              </wps:cNvSpPr>
                              <wps:spPr bwMode="auto">
                                <a:xfrm>
                                  <a:off x="2744" y="10281"/>
                                  <a:ext cx="1612" cy="513"/>
                                </a:xfrm>
                                <a:prstGeom prst="rect">
                                  <a:avLst/>
                                </a:prstGeom>
                                <a:solidFill>
                                  <a:srgbClr val="A5A5A5"/>
                                </a:solidFill>
                                <a:ln w="38100">
                                  <a:solidFill>
                                    <a:srgbClr val="F2F2F2"/>
                                  </a:solidFill>
                                  <a:miter lim="800000"/>
                                  <a:headEnd/>
                                  <a:tailEnd/>
                                </a:ln>
                                <a:effectLst>
                                  <a:outerShdw blurRad="63500" dist="29783" dir="3885598" algn="ctr" rotWithShape="0">
                                    <a:srgbClr val="525252">
                                      <a:alpha val="50000"/>
                                    </a:srgbClr>
                                  </a:outerShdw>
                                </a:effectLst>
                              </wps:spPr>
                              <wps:txbx>
                                <w:txbxContent>
                                  <w:p w14:paraId="256BF27D" w14:textId="77777777" w:rsidR="00037ACD" w:rsidRDefault="00037ACD" w:rsidP="00FD59D0">
                                    <w:r>
                                      <w:t>Nd. gjeologjik</w:t>
                                    </w:r>
                                  </w:p>
                                </w:txbxContent>
                              </wps:txbx>
                              <wps:bodyPr rot="0" vert="horz" wrap="square" lIns="91440" tIns="45720" rIns="91440" bIns="45720" anchor="t" anchorCtr="0" upright="1">
                                <a:noAutofit/>
                              </wps:bodyPr>
                            </wps:wsp>
                            <wps:wsp>
                              <wps:cNvPr id="1390" name="Text Box 166"/>
                              <wps:cNvSpPr txBox="1">
                                <a:spLocks noChangeArrowheads="1"/>
                              </wps:cNvSpPr>
                              <wps:spPr bwMode="auto">
                                <a:xfrm>
                                  <a:off x="6344" y="10281"/>
                                  <a:ext cx="1072" cy="532"/>
                                </a:xfrm>
                                <a:prstGeom prst="rect">
                                  <a:avLst/>
                                </a:prstGeom>
                                <a:solidFill>
                                  <a:srgbClr val="ED7D31"/>
                                </a:solidFill>
                                <a:ln w="38100">
                                  <a:solidFill>
                                    <a:srgbClr val="F2F2F2"/>
                                  </a:solidFill>
                                  <a:miter lim="800000"/>
                                  <a:headEnd/>
                                  <a:tailEnd/>
                                </a:ln>
                                <a:effectLst>
                                  <a:outerShdw blurRad="63500" dist="29783" dir="3885598" algn="ctr" rotWithShape="0">
                                    <a:srgbClr val="823B0B">
                                      <a:alpha val="50000"/>
                                    </a:srgbClr>
                                  </a:outerShdw>
                                </a:effectLst>
                              </wps:spPr>
                              <wps:txbx>
                                <w:txbxContent>
                                  <w:p w14:paraId="41D74872" w14:textId="77777777" w:rsidR="00037ACD" w:rsidRDefault="00037ACD" w:rsidP="00FD59D0">
                                    <w:r>
                                      <w:t xml:space="preserve">Fauna </w:t>
                                    </w:r>
                                  </w:p>
                                </w:txbxContent>
                              </wps:txbx>
                              <wps:bodyPr rot="0" vert="horz" wrap="square" lIns="91440" tIns="45720" rIns="91440" bIns="45720" anchor="t" anchorCtr="0" upright="1">
                                <a:noAutofit/>
                              </wps:bodyPr>
                            </wps:wsp>
                            <wps:wsp>
                              <wps:cNvPr id="1391" name="AutoShape 167"/>
                              <wps:cNvCnPr>
                                <a:cxnSpLocks noChangeShapeType="1"/>
                              </wps:cNvCnPr>
                              <wps:spPr bwMode="auto">
                                <a:xfrm flipV="1">
                                  <a:off x="7020" y="10980"/>
                                  <a:ext cx="975" cy="18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92" name="AutoShape 168"/>
                              <wps:cNvCnPr>
                                <a:cxnSpLocks noChangeShapeType="1"/>
                              </wps:cNvCnPr>
                              <wps:spPr bwMode="auto">
                                <a:xfrm flipV="1">
                                  <a:off x="6300" y="10641"/>
                                  <a:ext cx="420" cy="45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93" name="AutoShape 169"/>
                              <wps:cNvCnPr>
                                <a:cxnSpLocks noChangeShapeType="1"/>
                              </wps:cNvCnPr>
                              <wps:spPr bwMode="auto">
                                <a:xfrm flipH="1" flipV="1">
                                  <a:off x="4049" y="10720"/>
                                  <a:ext cx="1320" cy="29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94" name="Text Box 170"/>
                              <wps:cNvSpPr txBox="1">
                                <a:spLocks noChangeArrowheads="1"/>
                              </wps:cNvSpPr>
                              <wps:spPr bwMode="auto">
                                <a:xfrm>
                                  <a:off x="7920" y="10620"/>
                                  <a:ext cx="892" cy="532"/>
                                </a:xfrm>
                                <a:prstGeom prst="rect">
                                  <a:avLst/>
                                </a:prstGeom>
                                <a:solidFill>
                                  <a:srgbClr val="FFC000"/>
                                </a:solidFill>
                                <a:ln w="38100">
                                  <a:solidFill>
                                    <a:srgbClr val="F2F2F2"/>
                                  </a:solidFill>
                                  <a:miter lim="800000"/>
                                  <a:headEnd/>
                                  <a:tailEnd/>
                                </a:ln>
                                <a:effectLst>
                                  <a:outerShdw blurRad="63500" dist="29783" dir="3885598" algn="ctr" rotWithShape="0">
                                    <a:srgbClr val="7F5F00">
                                      <a:alpha val="50000"/>
                                    </a:srgbClr>
                                  </a:outerShdw>
                                </a:effectLst>
                              </wps:spPr>
                              <wps:txbx>
                                <w:txbxContent>
                                  <w:p w14:paraId="422118F5" w14:textId="77777777" w:rsidR="00037ACD" w:rsidRDefault="00037ACD" w:rsidP="00FD59D0">
                                    <w:r>
                                      <w:t xml:space="preserve">Klima </w:t>
                                    </w:r>
                                  </w:p>
                                </w:txbxContent>
                              </wps:txbx>
                              <wps:bodyPr rot="0" vert="horz" wrap="square" lIns="91440" tIns="45720" rIns="91440" bIns="45720" anchor="t" anchorCtr="0" upright="1">
                                <a:noAutofit/>
                              </wps:bodyPr>
                            </wps:wsp>
                            <wps:wsp>
                              <wps:cNvPr id="1395" name="AutoShape 171"/>
                              <wps:cNvCnPr>
                                <a:cxnSpLocks noChangeShapeType="1"/>
                              </wps:cNvCnPr>
                              <wps:spPr bwMode="auto">
                                <a:xfrm flipH="1">
                                  <a:off x="4364" y="11361"/>
                                  <a:ext cx="525" cy="18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96" name="Text Box 172"/>
                              <wps:cNvSpPr txBox="1">
                                <a:spLocks noChangeArrowheads="1"/>
                              </wps:cNvSpPr>
                              <wps:spPr bwMode="auto">
                                <a:xfrm>
                                  <a:off x="7560" y="11340"/>
                                  <a:ext cx="1432" cy="532"/>
                                </a:xfrm>
                                <a:prstGeom prst="rect">
                                  <a:avLst/>
                                </a:prstGeom>
                                <a:solidFill>
                                  <a:srgbClr val="5B9BD5"/>
                                </a:solidFill>
                                <a:ln w="38100">
                                  <a:solidFill>
                                    <a:srgbClr val="F2F2F2"/>
                                  </a:solidFill>
                                  <a:miter lim="800000"/>
                                  <a:headEnd/>
                                  <a:tailEnd/>
                                </a:ln>
                                <a:effectLst>
                                  <a:outerShdw blurRad="63500" dist="29783" dir="3885598" algn="ctr" rotWithShape="0">
                                    <a:srgbClr val="1F4D78">
                                      <a:alpha val="50000"/>
                                    </a:srgbClr>
                                  </a:outerShdw>
                                </a:effectLst>
                              </wps:spPr>
                              <wps:txbx>
                                <w:txbxContent>
                                  <w:p w14:paraId="17EC730B" w14:textId="77777777" w:rsidR="00037ACD" w:rsidRDefault="00037ACD" w:rsidP="00FD59D0">
                                    <w:r>
                                      <w:t xml:space="preserve">Hidrografia </w:t>
                                    </w:r>
                                  </w:p>
                                </w:txbxContent>
                              </wps:txbx>
                              <wps:bodyPr rot="0" vert="horz" wrap="square" lIns="91440" tIns="45720" rIns="91440" bIns="45720" anchor="t" anchorCtr="0" upright="1">
                                <a:noAutofit/>
                              </wps:bodyPr>
                            </wps:wsp>
                            <wps:wsp>
                              <wps:cNvPr id="1397" name="AutoShape 173"/>
                              <wps:cNvCnPr>
                                <a:cxnSpLocks noChangeShapeType="1"/>
                              </wps:cNvCnPr>
                              <wps:spPr bwMode="auto">
                                <a:xfrm>
                                  <a:off x="5760" y="11340"/>
                                  <a:ext cx="240" cy="41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98" name="AutoShape 174"/>
                              <wps:cNvCnPr>
                                <a:cxnSpLocks noChangeShapeType="1"/>
                              </wps:cNvCnPr>
                              <wps:spPr bwMode="auto">
                                <a:xfrm flipH="1" flipV="1">
                                  <a:off x="5564" y="10717"/>
                                  <a:ext cx="600" cy="28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99" name="AutoShape 175"/>
                              <wps:cNvCnPr>
                                <a:cxnSpLocks noChangeShapeType="1"/>
                              </wps:cNvCnPr>
                              <wps:spPr bwMode="auto">
                                <a:xfrm>
                                  <a:off x="7020" y="11340"/>
                                  <a:ext cx="615" cy="3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00" name="Text Box 176"/>
                              <wps:cNvSpPr txBox="1">
                                <a:spLocks noChangeArrowheads="1"/>
                              </wps:cNvSpPr>
                              <wps:spPr bwMode="auto">
                                <a:xfrm>
                                  <a:off x="3240" y="11593"/>
                                  <a:ext cx="1080" cy="414"/>
                                </a:xfrm>
                                <a:prstGeom prst="rect">
                                  <a:avLst/>
                                </a:prstGeom>
                                <a:solidFill>
                                  <a:srgbClr val="ED7D31"/>
                                </a:solidFill>
                                <a:ln w="38100">
                                  <a:solidFill>
                                    <a:srgbClr val="F2F2F2"/>
                                  </a:solidFill>
                                  <a:miter lim="800000"/>
                                  <a:headEnd/>
                                  <a:tailEnd/>
                                </a:ln>
                                <a:effectLst>
                                  <a:outerShdw blurRad="63500" dist="29783" dir="3885598" algn="ctr" rotWithShape="0">
                                    <a:srgbClr val="823B0B">
                                      <a:alpha val="50000"/>
                                    </a:srgbClr>
                                  </a:outerShdw>
                                </a:effectLst>
                              </wps:spPr>
                              <wps:txbx>
                                <w:txbxContent>
                                  <w:p w14:paraId="39013DA5" w14:textId="77777777" w:rsidR="00037ACD" w:rsidRDefault="00037ACD" w:rsidP="00FD59D0">
                                    <w:r>
                                      <w:t xml:space="preserve">Tokat </w:t>
                                    </w:r>
                                  </w:p>
                                </w:txbxContent>
                              </wps:txbx>
                              <wps:bodyPr rot="0" vert="horz" wrap="square" lIns="91440" tIns="45720" rIns="91440" bIns="45720" anchor="t" anchorCtr="0" upright="1">
                                <a:noAutofit/>
                              </wps:bodyPr>
                            </wps:wsp>
                            <wps:wsp>
                              <wps:cNvPr id="1401" name="Text Box 177"/>
                              <wps:cNvSpPr txBox="1">
                                <a:spLocks noChangeArrowheads="1"/>
                              </wps:cNvSpPr>
                              <wps:spPr bwMode="auto">
                                <a:xfrm>
                                  <a:off x="4904" y="11001"/>
                                  <a:ext cx="2205" cy="405"/>
                                </a:xfrm>
                                <a:prstGeom prst="rect">
                                  <a:avLst/>
                                </a:prstGeom>
                                <a:solidFill>
                                  <a:srgbClr val="FFC000"/>
                                </a:solidFill>
                                <a:ln w="38100">
                                  <a:solidFill>
                                    <a:srgbClr val="F2F2F2"/>
                                  </a:solidFill>
                                  <a:miter lim="800000"/>
                                  <a:headEnd/>
                                  <a:tailEnd/>
                                </a:ln>
                                <a:effectLst>
                                  <a:outerShdw blurRad="63500" dist="29783" dir="3885598" algn="ctr" rotWithShape="0">
                                    <a:srgbClr val="7F5F00">
                                      <a:alpha val="50000"/>
                                    </a:srgbClr>
                                  </a:outerShdw>
                                </a:effectLst>
                              </wps:spPr>
                              <wps:txbx>
                                <w:txbxContent>
                                  <w:p w14:paraId="3912A86F" w14:textId="77777777" w:rsidR="00037ACD" w:rsidRPr="00FE07B3" w:rsidRDefault="00037ACD" w:rsidP="00FD59D0">
                                    <w:pPr>
                                      <w:shd w:val="clear" w:color="auto" w:fill="FFE599"/>
                                      <w:rPr>
                                        <w:b/>
                                      </w:rPr>
                                    </w:pPr>
                                    <w:r w:rsidRPr="00FE07B3">
                                      <w:rPr>
                                        <w:b/>
                                      </w:rPr>
                                      <w:t>Natyra e Kosovës</w:t>
                                    </w:r>
                                  </w:p>
                                </w:txbxContent>
                              </wps:txbx>
                              <wps:bodyPr rot="0" vert="horz" wrap="square" lIns="91440" tIns="45720" rIns="91440" bIns="45720" anchor="t" anchorCtr="0" upright="1">
                                <a:noAutofit/>
                              </wps:bodyPr>
                            </wps:wsp>
                            <wps:wsp>
                              <wps:cNvPr id="1402" name="Text Box 178"/>
                              <wps:cNvSpPr txBox="1">
                                <a:spLocks noChangeArrowheads="1"/>
                              </wps:cNvSpPr>
                              <wps:spPr bwMode="auto">
                                <a:xfrm>
                                  <a:off x="5580" y="11700"/>
                                  <a:ext cx="892" cy="352"/>
                                </a:xfrm>
                                <a:prstGeom prst="rect">
                                  <a:avLst/>
                                </a:prstGeom>
                                <a:solidFill>
                                  <a:srgbClr val="70AD47"/>
                                </a:solidFill>
                                <a:ln w="38100">
                                  <a:solidFill>
                                    <a:srgbClr val="F2F2F2"/>
                                  </a:solidFill>
                                  <a:miter lim="800000"/>
                                  <a:headEnd/>
                                  <a:tailEnd/>
                                </a:ln>
                                <a:effectLst>
                                  <a:outerShdw blurRad="63500" dist="29783" dir="3885598" algn="ctr" rotWithShape="0">
                                    <a:srgbClr val="375623">
                                      <a:alpha val="50000"/>
                                    </a:srgbClr>
                                  </a:outerShdw>
                                </a:effectLst>
                              </wps:spPr>
                              <wps:txbx>
                                <w:txbxContent>
                                  <w:p w14:paraId="430D0EDC" w14:textId="77777777" w:rsidR="00037ACD" w:rsidRDefault="00037ACD" w:rsidP="00FD59D0">
                                    <w:r>
                                      <w:t xml:space="preserve">Flora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3" o:spid="_x0000_s1078" style="position:absolute;margin-left:1in;margin-top:11.15pt;width:325.45pt;height:121.55pt;z-index:251670528;mso-position-horizontal-relative:text;mso-position-vertical-relative:text" coordorigin="2744,10281" coordsize="6248,177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">
                      <v:shape id="Text Box 164" o:spid="_x0000_s1079" type="#_x0000_t202" style="position:absolute;left:4724;top:10281;width:1177;height:43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w4EWxgAA&#10;AN0AAAAPAAAAZHJzL2Rvd25yZXYueG1sRI/NTsNADITvSH2HlStxo5sCQiXttgIkfg5IiLT0bGVN&#10;NjTrjbKmDW+PD0jcbM145vNqM8bOHGnIbWIH81kBhrhOvuXGwW77eLEAkwXZY5eYHPxQhs16crbC&#10;0qcTv9OxksZoCOcSHQSRvrQ214Ei5lnqiVX7TENE0XVorB/wpOGxs5dFcWMjtqwNAXt6CFQfqu/o&#10;QOj2w78FK7v769fn6slvK9p/OXc+He+WYIRG+Tf/Xb94xb9aKK5+oyPY9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yw4EWxgAAAN0AAAAPAAAAAAAAAAAAAAAAAJcCAABkcnMv&#10;ZG93bnJldi54bWxQSwUGAAAAAAQABAD1AAAAigMAAAAA&#10;" fillcolor="#4472c4" strokecolor="#f2f2f2" strokeweight="3pt">
                        <v:shadow on="t" color="#1f3763" opacity=".5" offset="1pt"/>
                        <v:textbox>
                          <w:txbxContent>
                            <w:p w14:paraId="3B75CDA5" w14:textId="77777777" w:rsidR="00037ACD" w:rsidRDefault="00037ACD" w:rsidP="00FD59D0">
                              <w:r>
                                <w:t xml:space="preserve">Relievi </w:t>
                              </w:r>
                            </w:p>
                          </w:txbxContent>
                        </v:textbox>
                      </v:shape>
                      <v:shape id="Text Box 165" o:spid="_x0000_s1080" type="#_x0000_t202" style="position:absolute;left:2744;top:10281;width:1612;height:51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BasLxAAA&#10;AN0AAAAPAAAAZHJzL2Rvd25yZXYueG1sRE9Na8JAEL0L/odlhN7MxharxqwihYroRW0PPQ7ZaTY2&#10;OxuyW43+elco9DaP9zn5srO1OFPrK8cKRkkKgrhwuuJSwefH+3AKwgdkjbVjUnAlD8tFv5djpt2F&#10;D3Q+hlLEEPYZKjAhNJmUvjBk0SeuIY7ct2sthgjbUuoWLzHc1vI5TV+lxYpjg8GG3gwVP8dfq+Bm&#10;nTntT+OtK5EO69148jW57pR6GnSrOYhAXfgX/7k3Os5/mc7g8U08QS7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gWrC8QAAADdAAAADwAAAAAAAAAAAAAAAACXAgAAZHJzL2Rv&#10;d25yZXYueG1sUEsFBgAAAAAEAAQA9QAAAIgDAAAAAA==&#10;" fillcolor="#a5a5a5" strokecolor="#f2f2f2" strokeweight="3pt">
                        <v:shadow on="t" color="#525252" opacity=".5" offset="1pt"/>
                        <v:textbox>
                          <w:txbxContent>
                            <w:p w14:paraId="256BF27D" w14:textId="77777777" w:rsidR="00037ACD" w:rsidRDefault="00037ACD" w:rsidP="00FD59D0">
                              <w:r>
                                <w:t>Nd. gjeologjik</w:t>
                              </w:r>
                            </w:p>
                          </w:txbxContent>
                        </v:textbox>
                      </v:shape>
                      <v:shape id="Text Box 166" o:spid="_x0000_s1081" type="#_x0000_t202" style="position:absolute;left:6344;top:10281;width:1072;height:53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bqaJxQAA&#10;AN0AAAAPAAAAZHJzL2Rvd25yZXYueG1sRI9BS8NAEIXvQv/DMgVvdlMF0dhtkVAhFw9WEY9DdkyC&#10;2Zl0d9tEf71zELzN8N68981mN4fBnCmmXtjBelWAIW7E99w6eHt9uroDkzKyx0GYHHxTgt12cbHB&#10;0svEL3Q+5NZoCKcSHXQ5j6W1qekoYFrJSKzap8SAWdfYWh9x0vAw2OuiuLUBe9aGDkeqOmq+Dqfg&#10;YG9JmlOq4lqO9c/08Vz76l2cu1zOjw9gMs353/x3XXvFv7lXfv1GR7Db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FuponFAAAA3QAAAA8AAAAAAAAAAAAAAAAAlwIAAGRycy9k&#10;b3ducmV2LnhtbFBLBQYAAAAABAAEAPUAAACJAwAAAAA=&#10;" fillcolor="#ed7d31" strokecolor="#f2f2f2" strokeweight="3pt">
                        <v:shadow on="t" color="#823b0b" opacity=".5" offset="1pt"/>
                        <v:textbox>
                          <w:txbxContent>
                            <w:p w14:paraId="41D74872" w14:textId="77777777" w:rsidR="00037ACD" w:rsidRDefault="00037ACD" w:rsidP="00FD59D0">
                              <w:r>
                                <w:t xml:space="preserve">Fauna </w:t>
                              </w:r>
                            </w:p>
                          </w:txbxContent>
                        </v:textbox>
                      </v:shape>
                      <v:shapetype id="_x0000_t32" coordsize="21600,21600" o:spt="32" o:oned="t" path="m0,0l21600,21600e" filled="f">
                        <v:path arrowok="t" fillok="f" o:connecttype="none"/>
                        <o:lock v:ext="edit" shapetype="t"/>
                      </v:shapetype>
                      <v:shape id="AutoShape 167" o:spid="_x0000_s1082" type="#_x0000_t32" style="position:absolute;left:7020;top:10980;width:975;height:18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NnUq8IAAADdAAAADwAAAGRycy9kb3ducmV2LnhtbERPTWsCMRC9F/wPYQRvNati0a1RVBDE&#10;S6kK9jhspruhm8myiZv135tCobd5vM9ZbXpbi45abxwrmIwzEMSF04ZLBdfL4XUBwgdkjbVjUvAg&#10;D5v14GWFuXaRP6k7h1KkEPY5KqhCaHIpfVGRRT92DXHivl1rMSTYllK3GFO4reU0y96kRcOpocKG&#10;9hUVP+e7VWDih+ma4z7uTrcvryOZx9wZpUbDfvsOIlAf/sV/7qNO82fLCfx+k06Q6yc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DNnUq8IAAADdAAAADwAAAAAAAAAAAAAA&#10;AAChAgAAZHJzL2Rvd25yZXYueG1sUEsFBgAAAAAEAAQA+QAAAJADAAAAAA==&#10;">
                        <v:stroke endarrow="block"/>
                      </v:shape>
                      <v:shape id="AutoShape 168" o:spid="_x0000_s1083" type="#_x0000_t32" style="position:absolute;left:6300;top:10641;width:420;height:45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tK3MIAAADdAAAADwAAAGRycy9kb3ducmV2LnhtbERP32vCMBB+F/Y/hBv4pumUyVabyiYI&#10;spehDubj0ZxtsLmUJmvqf28Gg73dx/fzis1oWzFQ741jBU/zDARx5bThWsHXaTd7AeEDssbWMSm4&#10;kYdN+TApMNcu8oGGY6hFCmGfo4ImhC6X0lcNWfRz1xEn7uJ6iyHBvpa6x5jCbSsXWbaSFg2nhgY7&#10;2jZUXY8/VoGJn2bo9tv4/vF99jqSuT07o9T0cXxbgwg0hn/xn3uv0/zl6wJ+v0knyPIO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AtK3MIAAADdAAAADwAAAAAAAAAAAAAA&#10;AAChAgAAZHJzL2Rvd25yZXYueG1sUEsFBgAAAAAEAAQA+QAAAJADAAAAAA==&#10;">
                        <v:stroke endarrow="block"/>
                      </v:shape>
                      <v:shape id="AutoShape 169" o:spid="_x0000_s1084" type="#_x0000_t32" style="position:absolute;left:4049;top:10720;width:1320;height:294;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n3vLcIAAADdAAAADwAAAGRycy9kb3ducmV2LnhtbERPS2vCQBC+F/wPywi91Y0xSI2uUloK&#10;pXjxcehxyI6bYHY2ZKea/vuuIHibj+85q83gW3WhPjaBDUwnGSjiKtiGnYHj4fPlFVQUZIttYDLw&#10;RxE269HTCksbrryjy16cSiEcSzRQi3Sl1rGqyWOchI44cafQe5QEe6dtj9cU7ludZ9lce2w4NdTY&#10;0XtN1Xn/6w38HP12kRcf3hXuIDuh7yYv5sY8j4e3JSihQR7iu/vLpvmzxQxu36QT9Pof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6n3vLcIAAADdAAAADwAAAAAAAAAAAAAA&#10;AAChAgAAZHJzL2Rvd25yZXYueG1sUEsFBgAAAAAEAAQA+QAAAJADAAAAAA==&#10;">
                        <v:stroke endarrow="block"/>
                      </v:shape>
                      <v:shape id="Text Box 170" o:spid="_x0000_s1085" type="#_x0000_t202" style="position:absolute;left:7920;top:10620;width:892;height:53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y+8ywgAA&#10;AN0AAAAPAAAAZHJzL2Rvd25yZXYueG1sRE/NisIwEL4L+w5hFryIpuu6otUoIrh4UXarDzA0Y1s2&#10;mZQm1vr2RhD2Nh/f7yzXnTWipcZXjhV8jBIQxLnTFRcKzqfdcAbCB2SNxjEpuJOH9eqtt8RUuxv/&#10;UpuFQsQQ9ikqKEOoUyl9XpJFP3I1ceQurrEYImwKqRu8xXBr5DhJptJixbGhxJq2JeV/2dUqmP3s&#10;B8ev7PvemYNruT0Ga04Hpfrv3WYBIlAX/sUv917H+Z/zCTy/iSfI1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zL7zLCAAAA3QAAAA8AAAAAAAAAAAAAAAAAlwIAAGRycy9kb3du&#10;cmV2LnhtbFBLBQYAAAAABAAEAPUAAACGAwAAAAA=&#10;" fillcolor="#ffc000" strokecolor="#f2f2f2" strokeweight="3pt">
                        <v:shadow on="t" color="#7f5f00" opacity=".5" offset="1pt"/>
                        <v:textbox>
                          <w:txbxContent>
                            <w:p w14:paraId="422118F5" w14:textId="77777777" w:rsidR="00037ACD" w:rsidRDefault="00037ACD" w:rsidP="00FD59D0">
                              <w:r>
                                <w:t xml:space="preserve">Klima </w:t>
                              </w:r>
                            </w:p>
                          </w:txbxContent>
                        </v:textbox>
                      </v:shape>
                      <v:shape id="AutoShape 171" o:spid="_x0000_s1086" type="#_x0000_t32" style="position:absolute;left:4364;top:11361;width:525;height:18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LSqMIAAADdAAAADwAAAGRycy9kb3ducmV2LnhtbERPTWsCMRC9C/0PYQreNFtFabdGqYIg&#10;XkQttMdhM90N3UyWTdys/94Igrd5vM9ZrHpbi45abxwreBtnIIgLpw2XCr7P29E7CB+QNdaOScGV&#10;PKyWL4MF5tpFPlJ3CqVIIexzVFCF0ORS+qIii37sGuLE/bnWYkiwLaVuMaZwW8tJls2lRcOpocKG&#10;NhUV/6eLVWDiwXTNbhPX+59fryOZ68wZpYav/dcniEB9eIof7p1O86cfM7h/k06Qyxs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c+LSqMIAAADdAAAADwAAAAAAAAAAAAAA&#10;AAChAgAAZHJzL2Rvd25yZXYueG1sUEsFBgAAAAAEAAQA+QAAAJADAAAAAA==&#10;">
                        <v:stroke endarrow="block"/>
                      </v:shape>
                      <v:shape id="Text Box 172" o:spid="_x0000_s1087" type="#_x0000_t202" style="position:absolute;left:7560;top:11340;width:1432;height:53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KF+3wgAA&#10;AN0AAAAPAAAAZHJzL2Rvd25yZXYueG1sRE9Na8JAEL0X/A/LCL3VXZWKRtcQBKG3og0hxyE7JsHs&#10;bMyumv77bqHQ2zze5+zS0XbiQYNvHWuYzxQI4sqZlmsN+dfxbQ3CB2SDnWPS8E0e0v3kZYeJcU8+&#10;0eMcahFD2CeooQmhT6T0VUMW/cz1xJG7uMFiiHCopRnwGcNtJxdKraTFlmNDgz0dGqqu57vVYG73&#10;kz8atSwxz4q8NO69+Cy1fp2O2RZEoDH8i//cHybOX25W8PtNPEHu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4oX7fCAAAA3QAAAA8AAAAAAAAAAAAAAAAAlwIAAGRycy9kb3du&#10;cmV2LnhtbFBLBQYAAAAABAAEAPUAAACGAwAAAAA=&#10;" fillcolor="#5b9bd5" strokecolor="#f2f2f2" strokeweight="3pt">
                        <v:shadow on="t" color="#1f4d78" opacity=".5" offset="1pt"/>
                        <v:textbox>
                          <w:txbxContent>
                            <w:p w14:paraId="17EC730B" w14:textId="77777777" w:rsidR="00037ACD" w:rsidRDefault="00037ACD" w:rsidP="00FD59D0">
                              <w:r>
                                <w:t xml:space="preserve">Hidrografia </w:t>
                              </w:r>
                            </w:p>
                          </w:txbxContent>
                        </v:textbox>
                      </v:shape>
                      <v:shape id="AutoShape 173" o:spid="_x0000_s1088" type="#_x0000_t32" style="position:absolute;left:5760;top:11340;width:240;height:417;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xcaLsUAAADdAAAADwAAAGRycy9kb3ducmV2LnhtbERPS2vCQBC+F/wPywi91Y0VWhNdRYRK&#10;sfTgg6C3ITsmwexs2F019td3CwVv8/E9ZzrvTCOu5HxtWcFwkIAgLqyuuVSw3328jEH4gKyxsUwK&#10;7uRhPus9TTHT9sYbum5DKWII+wwVVCG0mZS+qMigH9iWOHIn6wyGCF0ptcNbDDeNfE2SN2mw5thQ&#10;YUvLiorz9mIUHL7SS37Pv2mdD9P1EZ3xP7uVUs/9bjEBEagLD/G/+1PH+aP0Hf6+iSfI2S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xcaLsUAAADdAAAADwAAAAAAAAAA&#10;AAAAAAChAgAAZHJzL2Rvd25yZXYueG1sUEsFBgAAAAAEAAQA+QAAAJMDAAAAAA==&#10;">
                        <v:stroke endarrow="block"/>
                      </v:shape>
                      <v:shape id="AutoShape 174" o:spid="_x0000_s1089" type="#_x0000_t32" style="position:absolute;left:5564;top:10717;width:600;height:284;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Nl9XMUAAADdAAAADwAAAGRycy9kb3ducmV2LnhtbESPT0vDQBDF70K/wzIFb3ZjDMXGbkup&#10;CCJe+ufgcciOm2B2NmTHNn575yB4m+G9ee836+0Ue3OhMXeJHdwvCjDETfIdBwfn08vdI5gsyB77&#10;xOTghzJsN7ObNdY+XflAl6MEoyGca3TQigy1tblpKWJepIFYtc80RhRdx2D9iFcNj70ti2JpI3as&#10;DS0OtG+p+Tp+Rwcf5/i+KqvnGKpwkoPQW1dWS+du59PuCYzQJP/mv+tXr/gPK8XVb3QEu/kF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5Nl9XMUAAADdAAAADwAAAAAAAAAA&#10;AAAAAAChAgAAZHJzL2Rvd25yZXYueG1sUEsFBgAAAAAEAAQA+QAAAJMDAAAAAA==&#10;">
                        <v:stroke endarrow="block"/>
                      </v:shape>
                      <v:shape id="AutoShape 175" o:spid="_x0000_s1090" type="#_x0000_t32" style="position:absolute;left:7020;top:11340;width:615;height:33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cQrx8UAAADdAAAADwAAAGRycy9kb3ducmV2LnhtbERPS2vCQBC+F/oflhG81Y0VikldgxQq&#10;YunBB8Hehuw0Cc3Oht01Rn+9Wyj0Nh/fcxb5YFrRk/ONZQXTSQKCuLS64UrB8fD+NAfhA7LG1jIp&#10;uJKHfPn4sMBM2wvvqN+HSsQQ9hkqqEPoMil9WZNBP7EdceS+rTMYInSV1A4vMdy08jlJXqTBhmND&#10;jR291VT+7M9GwekjPRfX4pO2xTTdfqEz/nZYKzUeDatXEIGG8C/+c290nD9LU/j9Jp4gl3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cQrx8UAAADdAAAADwAAAAAAAAAA&#10;AAAAAAChAgAAZHJzL2Rvd25yZXYueG1sUEsFBgAAAAAEAAQA+QAAAJMDAAAAAA==&#10;">
                        <v:stroke endarrow="block"/>
                      </v:shape>
                      <v:shape id="Text Box 176" o:spid="_x0000_s1091" type="#_x0000_t202" style="position:absolute;left:3240;top:11593;width:1080;height:41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zv5rxAAA&#10;AN0AAAAPAAAAZHJzL2Rvd25yZXYueG1sRI9BS8NAEIXvQv/DMoI3u6mISNptkaCQiwerlB6H7JgE&#10;szPp7raJ/nrnIHib4b1575vNbg6DuVBMvbCD1bIAQ9yI77l18PH+cvsIJmVkj4MwOfimBLvt4mqD&#10;pZeJ3+iyz63REE4lOuhyHktrU9NRwLSUkVi1T4kBs66xtT7ipOFhsHdF8WAD9qwNHY5UddR87c/B&#10;wbMlac6piis51T/T8bX21UGcu7men9ZgMs353/x3XXvFvy+UX7/REez2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c7+a8QAAADdAAAADwAAAAAAAAAAAAAAAACXAgAAZHJzL2Rv&#10;d25yZXYueG1sUEsFBgAAAAAEAAQA9QAAAIgDAAAAAA==&#10;" fillcolor="#ed7d31" strokecolor="#f2f2f2" strokeweight="3pt">
                        <v:shadow on="t" color="#823b0b" opacity=".5" offset="1pt"/>
                        <v:textbox>
                          <w:txbxContent>
                            <w:p w14:paraId="39013DA5" w14:textId="77777777" w:rsidR="00037ACD" w:rsidRDefault="00037ACD" w:rsidP="00FD59D0">
                              <w:r>
                                <w:t xml:space="preserve">Tokat </w:t>
                              </w:r>
                            </w:p>
                          </w:txbxContent>
                        </v:textbox>
                      </v:shape>
                      <v:shape id="Text Box 177" o:spid="_x0000_s1092" type="#_x0000_t202" style="position:absolute;left:4904;top:11001;width:2205;height:4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HBRIwQAA&#10;AN0AAAAPAAAAZHJzL2Rvd25yZXYueG1sRE/NisIwEL4L+w5hFryIpi66SDXKsuDiRdF2H2BoxraY&#10;TEoTa317Iwje5uP7ndWmt0Z01PrasYLpJAFBXDhdc6ngP9+OFyB8QNZoHJOCO3nYrD8GK0y1u/GJ&#10;uiyUIoawT1FBFUKTSumLiiz6iWuII3d2rcUQYVtK3eIthlsjv5LkW1qsOTZU2NBvRcUlu1oFi+Nu&#10;dJhnf/fe7F3H3SFYk++VGn72P0sQgfrwFr/cOx3nz5IpPL+JJ8j1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hBwUSMEAAADdAAAADwAAAAAAAAAAAAAAAACXAgAAZHJzL2Rvd25y&#10;ZXYueG1sUEsFBgAAAAAEAAQA9QAAAIUDAAAAAA==&#10;" fillcolor="#ffc000" strokecolor="#f2f2f2" strokeweight="3pt">
                        <v:shadow on="t" color="#7f5f00" opacity=".5" offset="1pt"/>
                        <v:textbox>
                          <w:txbxContent>
                            <w:p w14:paraId="3912A86F" w14:textId="77777777" w:rsidR="00037ACD" w:rsidRPr="00FE07B3" w:rsidRDefault="00037ACD" w:rsidP="00FD59D0">
                              <w:pPr>
                                <w:shd w:val="clear" w:color="auto" w:fill="FFE599"/>
                                <w:rPr>
                                  <w:b/>
                                </w:rPr>
                              </w:pPr>
                              <w:r w:rsidRPr="00FE07B3">
                                <w:rPr>
                                  <w:b/>
                                </w:rPr>
                                <w:t>Natyra e Kosovës</w:t>
                              </w:r>
                            </w:p>
                          </w:txbxContent>
                        </v:textbox>
                      </v:shape>
                      <v:shape id="Text Box 178" o:spid="_x0000_s1093" type="#_x0000_t202" style="position:absolute;left:5580;top:11700;width:892;height:35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MKcQwAAA&#10;AN0AAAAPAAAAZHJzL2Rvd25yZXYueG1sRE/bisIwEH1f8B/CCL6tqSKyVqOIoPTN9fIBYzO21WZS&#10;kljr328EYd/mcK6zWHWmFi05X1lWMBomIIhzqysuFJxP2+8fED4ga6wtk4IXeVgte18LTLV98oHa&#10;YyhEDGGfooIyhCaV0uclGfRD2xBH7mqdwRChK6R2+IzhppbjJJlKgxXHhhIb2pSU348Po2Dtbrus&#10;urh63/1iO8Gtn9ksV2rQ79ZzEIG68C/+uDMd50+SMby/iSfI5R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eMKcQwAAAAN0AAAAPAAAAAAAAAAAAAAAAAJcCAABkcnMvZG93bnJl&#10;di54bWxQSwUGAAAAAAQABAD1AAAAhAMAAAAA&#10;" fillcolor="#70ad47" strokecolor="#f2f2f2" strokeweight="3pt">
                        <v:shadow on="t" color="#375623" opacity=".5" offset="1pt"/>
                        <v:textbox>
                          <w:txbxContent>
                            <w:p w14:paraId="430D0EDC" w14:textId="77777777" w:rsidR="00037ACD" w:rsidRDefault="00037ACD" w:rsidP="00FD59D0">
                              <w:r>
                                <w:t xml:space="preserve">Flora </w:t>
                              </w:r>
                            </w:p>
                          </w:txbxContent>
                        </v:textbox>
                      </v:shape>
                      <w10:wrap type="tight"/>
                    </v:group>
                  </w:pict>
                </mc:Fallback>
              </mc:AlternateContent>
            </w:r>
          </w:p>
          <w:p w14:paraId="3DA589F9" w14:textId="77777777" w:rsidR="00FD59D0" w:rsidRPr="007502E9" w:rsidRDefault="00FD59D0" w:rsidP="007502E9">
            <w:pPr>
              <w:spacing w:after="0" w:line="240" w:lineRule="auto"/>
              <w:contextualSpacing/>
              <w:rPr>
                <w:rFonts w:ascii="Times New Roman" w:hAnsi="Times New Roman"/>
                <w:b/>
              </w:rPr>
            </w:pPr>
          </w:p>
          <w:p w14:paraId="12AAED0D" w14:textId="77777777" w:rsidR="00FD59D0" w:rsidRPr="007502E9" w:rsidRDefault="00FD59D0" w:rsidP="007502E9">
            <w:pPr>
              <w:spacing w:after="0" w:line="240" w:lineRule="auto"/>
              <w:contextualSpacing/>
              <w:rPr>
                <w:rFonts w:ascii="Times New Roman" w:hAnsi="Times New Roman"/>
                <w:b/>
              </w:rPr>
            </w:pPr>
          </w:p>
          <w:p w14:paraId="4254CC29" w14:textId="77777777" w:rsidR="00FD59D0" w:rsidRPr="007502E9" w:rsidRDefault="00FD59D0" w:rsidP="007502E9">
            <w:pPr>
              <w:spacing w:after="0" w:line="240" w:lineRule="auto"/>
              <w:contextualSpacing/>
              <w:rPr>
                <w:rFonts w:ascii="Times New Roman" w:hAnsi="Times New Roman"/>
                <w:b/>
              </w:rPr>
            </w:pPr>
          </w:p>
          <w:p w14:paraId="4A2922D3" w14:textId="77777777" w:rsidR="00FD59D0" w:rsidRPr="007502E9" w:rsidRDefault="00FD59D0" w:rsidP="007502E9">
            <w:pPr>
              <w:spacing w:after="0" w:line="240" w:lineRule="auto"/>
              <w:contextualSpacing/>
              <w:rPr>
                <w:rFonts w:ascii="Times New Roman" w:hAnsi="Times New Roman"/>
                <w:b/>
              </w:rPr>
            </w:pPr>
            <w:r w:rsidRPr="007502E9">
              <w:rPr>
                <w:rFonts w:ascii="Times New Roman" w:hAnsi="Times New Roman"/>
                <w:b/>
              </w:rPr>
              <w:t xml:space="preserve">     </w:t>
            </w:r>
          </w:p>
          <w:p w14:paraId="2729E201" w14:textId="77777777" w:rsidR="00FD59D0" w:rsidRPr="007502E9" w:rsidRDefault="00FD59D0" w:rsidP="007502E9">
            <w:pPr>
              <w:spacing w:after="0" w:line="240" w:lineRule="auto"/>
              <w:contextualSpacing/>
              <w:rPr>
                <w:rFonts w:ascii="Times New Roman" w:hAnsi="Times New Roman"/>
                <w:b/>
              </w:rPr>
            </w:pPr>
          </w:p>
          <w:p w14:paraId="0CD002AE" w14:textId="77777777" w:rsidR="00FD59D0" w:rsidRPr="007502E9" w:rsidRDefault="00FD59D0" w:rsidP="007502E9">
            <w:pPr>
              <w:spacing w:after="0" w:line="240" w:lineRule="auto"/>
              <w:contextualSpacing/>
              <w:rPr>
                <w:rFonts w:ascii="Times New Roman" w:hAnsi="Times New Roman"/>
                <w:b/>
              </w:rPr>
            </w:pPr>
          </w:p>
          <w:p w14:paraId="2303772C" w14:textId="77777777" w:rsidR="00FD59D0" w:rsidRPr="007502E9" w:rsidRDefault="00FD59D0" w:rsidP="007502E9">
            <w:pPr>
              <w:spacing w:after="0" w:line="240" w:lineRule="auto"/>
              <w:contextualSpacing/>
              <w:rPr>
                <w:rFonts w:ascii="Times New Roman" w:hAnsi="Times New Roman"/>
                <w:b/>
              </w:rPr>
            </w:pPr>
          </w:p>
          <w:p w14:paraId="56FFA208" w14:textId="77777777" w:rsidR="00FD59D0" w:rsidRPr="007502E9" w:rsidRDefault="00FD59D0" w:rsidP="007502E9">
            <w:pPr>
              <w:spacing w:after="0" w:line="240" w:lineRule="auto"/>
              <w:contextualSpacing/>
              <w:rPr>
                <w:rFonts w:ascii="Times New Roman" w:hAnsi="Times New Roman"/>
                <w:b/>
              </w:rPr>
            </w:pPr>
          </w:p>
          <w:p w14:paraId="27F7FEF3" w14:textId="77777777" w:rsidR="00FD59D0" w:rsidRPr="007502E9" w:rsidRDefault="00FD59D0" w:rsidP="007502E9">
            <w:pPr>
              <w:spacing w:after="0" w:line="240" w:lineRule="auto"/>
              <w:contextualSpacing/>
              <w:rPr>
                <w:rFonts w:ascii="Times New Roman" w:hAnsi="Times New Roman"/>
                <w:b/>
              </w:rPr>
            </w:pPr>
          </w:p>
          <w:p w14:paraId="6FFC7549" w14:textId="77777777" w:rsidR="00FD59D0" w:rsidRPr="007502E9" w:rsidRDefault="00FD59D0" w:rsidP="007502E9">
            <w:pPr>
              <w:spacing w:after="0" w:line="240" w:lineRule="auto"/>
              <w:contextualSpacing/>
              <w:rPr>
                <w:rFonts w:ascii="Times New Roman" w:hAnsi="Times New Roman"/>
                <w:b/>
              </w:rPr>
            </w:pPr>
          </w:p>
          <w:p w14:paraId="432C5686" w14:textId="11FA49B6" w:rsidR="00FD59D0" w:rsidRPr="007502E9" w:rsidRDefault="00C37B11" w:rsidP="007502E9">
            <w:pPr>
              <w:spacing w:after="0" w:line="240" w:lineRule="auto"/>
              <w:contextualSpacing/>
              <w:rPr>
                <w:rFonts w:ascii="Times New Roman" w:hAnsi="Times New Roman"/>
              </w:rPr>
            </w:pPr>
            <w:r>
              <w:rPr>
                <w:rFonts w:ascii="Times New Roman" w:hAnsi="Times New Roman"/>
                <w:b/>
              </w:rPr>
              <w:t>Ndërtimi</w:t>
            </w:r>
            <w:r w:rsidR="00FD59D0" w:rsidRPr="007502E9">
              <w:rPr>
                <w:rFonts w:ascii="Times New Roman" w:hAnsi="Times New Roman"/>
                <w:b/>
              </w:rPr>
              <w:t xml:space="preserve"> i njohurive të reja</w:t>
            </w:r>
            <w:r w:rsidR="00FD59D0" w:rsidRPr="007502E9">
              <w:rPr>
                <w:rFonts w:ascii="Times New Roman" w:hAnsi="Times New Roman"/>
              </w:rPr>
              <w:t xml:space="preserve">  </w:t>
            </w:r>
          </w:p>
          <w:p w14:paraId="170026D4" w14:textId="77777777" w:rsidR="00FD59D0" w:rsidRPr="007502E9" w:rsidRDefault="00FD59D0" w:rsidP="007502E9">
            <w:pPr>
              <w:spacing w:after="0" w:line="240" w:lineRule="auto"/>
              <w:contextualSpacing/>
              <w:rPr>
                <w:rFonts w:ascii="Times New Roman" w:hAnsi="Times New Roman"/>
              </w:rPr>
            </w:pPr>
            <w:r w:rsidRPr="007502E9">
              <w:rPr>
                <w:rFonts w:ascii="Times New Roman" w:hAnsi="Times New Roman"/>
              </w:rPr>
              <w:t>Nxënësit ftohen të dëgjojnë shpjegimin e mësuesit dhe pas kësaj për çdo element të mjedisit natyror plotësojnë karakteristikat kryesore në bashkëpunim me mësuesin dhe njëri- tjetrin.</w:t>
            </w:r>
          </w:p>
          <w:p w14:paraId="7BDE45D0" w14:textId="77777777" w:rsidR="00FD59D0" w:rsidRPr="007502E9" w:rsidRDefault="00FD59D0" w:rsidP="007502E9">
            <w:pPr>
              <w:spacing w:after="0" w:line="240" w:lineRule="auto"/>
              <w:contextualSpacing/>
              <w:rPr>
                <w:rFonts w:ascii="Times New Roman" w:hAnsi="Times New Roman"/>
              </w:rPr>
            </w:pPr>
          </w:p>
          <w:p w14:paraId="1929429D" w14:textId="77777777" w:rsidR="00FD59D0" w:rsidRPr="007502E9" w:rsidRDefault="00FD59D0" w:rsidP="007502E9">
            <w:pPr>
              <w:spacing w:after="0" w:line="240" w:lineRule="auto"/>
              <w:contextualSpacing/>
              <w:rPr>
                <w:rFonts w:ascii="Times New Roman" w:hAnsi="Times New Roman"/>
                <w:b/>
              </w:rPr>
            </w:pPr>
            <w:r w:rsidRPr="007502E9">
              <w:rPr>
                <w:rFonts w:ascii="Times New Roman" w:hAnsi="Times New Roman"/>
                <w:b/>
                <w:bCs/>
              </w:rPr>
              <w:t>Prezantimi dhe demonstrimi i rezultateve të arritura</w:t>
            </w:r>
          </w:p>
          <w:p w14:paraId="5EED32DC" w14:textId="77777777" w:rsidR="00FD59D0" w:rsidRPr="007502E9" w:rsidRDefault="00FD59D0" w:rsidP="007502E9">
            <w:pPr>
              <w:spacing w:after="0" w:line="240" w:lineRule="auto"/>
              <w:contextualSpacing/>
              <w:rPr>
                <w:rFonts w:ascii="Times New Roman" w:hAnsi="Times New Roman"/>
                <w:spacing w:val="-4"/>
              </w:rPr>
            </w:pPr>
            <w:r w:rsidRPr="007502E9">
              <w:rPr>
                <w:rFonts w:ascii="Times New Roman" w:hAnsi="Times New Roman"/>
              </w:rPr>
              <w:t>Nxënës të ndryshëm interpretojnë në hartë njësitë kryesore fiziko- gjeografike të Kosovës, pasi janë treguar më parë nga mësuesi.</w:t>
            </w:r>
          </w:p>
        </w:tc>
      </w:tr>
      <w:tr w:rsidR="00FD59D0" w:rsidRPr="007502E9" w14:paraId="18815FE2" w14:textId="77777777" w:rsidTr="007502E9">
        <w:trPr>
          <w:trHeight w:val="160"/>
        </w:trPr>
        <w:tc>
          <w:tcPr>
            <w:tcW w:w="9360" w:type="dxa"/>
            <w:gridSpan w:val="7"/>
            <w:tcBorders>
              <w:top w:val="single" w:sz="4" w:space="0" w:color="auto"/>
              <w:bottom w:val="single" w:sz="4" w:space="0" w:color="auto"/>
            </w:tcBorders>
          </w:tcPr>
          <w:p w14:paraId="40876523" w14:textId="77777777" w:rsidR="00FD59D0" w:rsidRPr="007502E9" w:rsidRDefault="00FD59D0" w:rsidP="007502E9">
            <w:pPr>
              <w:widowControl w:val="0"/>
              <w:autoSpaceDE w:val="0"/>
              <w:autoSpaceDN w:val="0"/>
              <w:adjustRightInd w:val="0"/>
              <w:spacing w:after="0" w:line="240" w:lineRule="auto"/>
              <w:contextualSpacing/>
              <w:textAlignment w:val="center"/>
              <w:rPr>
                <w:rFonts w:ascii="Times New Roman" w:hAnsi="Times New Roman"/>
                <w:b/>
              </w:rPr>
            </w:pPr>
            <w:r w:rsidRPr="007502E9">
              <w:rPr>
                <w:rFonts w:ascii="Times New Roman" w:hAnsi="Times New Roman"/>
                <w:b/>
              </w:rPr>
              <w:t>Vlerësimi i nxënësve:</w:t>
            </w:r>
          </w:p>
          <w:p w14:paraId="253FB5B3"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rPr>
            </w:pPr>
            <w:r w:rsidRPr="007502E9">
              <w:rPr>
                <w:rFonts w:ascii="Times New Roman" w:hAnsi="Times New Roman"/>
              </w:rPr>
              <w:t>Nxënësit vlerësohen për pjesëmarrjen në diskutim, për kontributin e dhënë gjatë punës individuale etj.</w:t>
            </w:r>
          </w:p>
          <w:p w14:paraId="182A6088"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rPr>
            </w:pPr>
          </w:p>
          <w:p w14:paraId="2CC60657" w14:textId="77777777" w:rsidR="00FD59D0" w:rsidRPr="007502E9" w:rsidRDefault="00FD59D0" w:rsidP="007502E9">
            <w:pPr>
              <w:widowControl w:val="0"/>
              <w:autoSpaceDE w:val="0"/>
              <w:autoSpaceDN w:val="0"/>
              <w:adjustRightInd w:val="0"/>
              <w:spacing w:after="0" w:line="240" w:lineRule="auto"/>
              <w:contextualSpacing/>
              <w:rPr>
                <w:rFonts w:ascii="Times New Roman" w:hAnsi="Times New Roman"/>
                <w:i/>
                <w:iCs/>
              </w:rPr>
            </w:pPr>
            <w:r w:rsidRPr="007502E9">
              <w:rPr>
                <w:rFonts w:ascii="Times New Roman" w:hAnsi="Times New Roman"/>
                <w:i/>
                <w:iCs/>
              </w:rPr>
              <w:t>Niveli 2:</w:t>
            </w:r>
          </w:p>
          <w:p w14:paraId="43EE15A4" w14:textId="77777777" w:rsidR="00FD59D0" w:rsidRPr="007502E9" w:rsidRDefault="00FD59D0" w:rsidP="007502E9">
            <w:pPr>
              <w:tabs>
                <w:tab w:val="left" w:pos="0"/>
                <w:tab w:val="left" w:pos="284"/>
              </w:tabs>
              <w:spacing w:after="0" w:line="240" w:lineRule="auto"/>
              <w:contextualSpacing/>
              <w:rPr>
                <w:rFonts w:ascii="Times New Roman" w:hAnsi="Times New Roman"/>
              </w:rPr>
            </w:pPr>
            <w:r w:rsidRPr="007502E9">
              <w:rPr>
                <w:rFonts w:ascii="Times New Roman" w:hAnsi="Times New Roman"/>
              </w:rPr>
              <w:t>Nxënësi:</w:t>
            </w:r>
          </w:p>
          <w:p w14:paraId="1FC10CD9" w14:textId="77777777" w:rsidR="00FD59D0" w:rsidRPr="007502E9" w:rsidRDefault="00FD59D0" w:rsidP="00860713">
            <w:pPr>
              <w:numPr>
                <w:ilvl w:val="0"/>
                <w:numId w:val="65"/>
              </w:numPr>
              <w:spacing w:after="0" w:line="240" w:lineRule="auto"/>
              <w:contextualSpacing/>
              <w:rPr>
                <w:rFonts w:ascii="Times New Roman" w:hAnsi="Times New Roman"/>
              </w:rPr>
            </w:pPr>
            <w:r w:rsidRPr="007502E9">
              <w:rPr>
                <w:rFonts w:ascii="Times New Roman" w:hAnsi="Times New Roman"/>
              </w:rPr>
              <w:t xml:space="preserve">Dallon tiparet e përgjithshme gjeografike natyrore të Republikës së Kosovës: </w:t>
            </w:r>
          </w:p>
          <w:p w14:paraId="4C169342" w14:textId="77777777" w:rsidR="00FD59D0" w:rsidRPr="007502E9" w:rsidRDefault="00FD59D0" w:rsidP="00D47B41">
            <w:pPr>
              <w:numPr>
                <w:ilvl w:val="0"/>
                <w:numId w:val="3"/>
              </w:numPr>
              <w:spacing w:after="0" w:line="240" w:lineRule="auto"/>
              <w:contextualSpacing/>
              <w:rPr>
                <w:rFonts w:ascii="Times New Roman" w:hAnsi="Times New Roman"/>
              </w:rPr>
            </w:pPr>
            <w:r w:rsidRPr="007502E9">
              <w:rPr>
                <w:rFonts w:ascii="Times New Roman" w:hAnsi="Times New Roman"/>
              </w:rPr>
              <w:t>pozitën gjeografike;</w:t>
            </w:r>
          </w:p>
          <w:p w14:paraId="191C2E2F" w14:textId="77777777" w:rsidR="00FD59D0" w:rsidRPr="007502E9" w:rsidRDefault="00FD59D0" w:rsidP="00D47B41">
            <w:pPr>
              <w:numPr>
                <w:ilvl w:val="0"/>
                <w:numId w:val="3"/>
              </w:numPr>
              <w:spacing w:after="0" w:line="240" w:lineRule="auto"/>
              <w:contextualSpacing/>
              <w:rPr>
                <w:rFonts w:ascii="Times New Roman" w:hAnsi="Times New Roman"/>
              </w:rPr>
            </w:pPr>
            <w:r w:rsidRPr="007502E9">
              <w:rPr>
                <w:rFonts w:ascii="Times New Roman" w:hAnsi="Times New Roman"/>
              </w:rPr>
              <w:t xml:space="preserve">kushtet dhe pasuritë natyrore; </w:t>
            </w:r>
          </w:p>
          <w:p w14:paraId="6924876E" w14:textId="77777777" w:rsidR="00FD59D0" w:rsidRPr="007502E9" w:rsidRDefault="00FD59D0" w:rsidP="00D47B41">
            <w:pPr>
              <w:numPr>
                <w:ilvl w:val="0"/>
                <w:numId w:val="3"/>
              </w:numPr>
              <w:spacing w:after="0" w:line="240" w:lineRule="auto"/>
              <w:contextualSpacing/>
              <w:rPr>
                <w:rFonts w:ascii="Times New Roman" w:hAnsi="Times New Roman"/>
              </w:rPr>
            </w:pPr>
            <w:r w:rsidRPr="007502E9">
              <w:rPr>
                <w:rFonts w:ascii="Times New Roman" w:hAnsi="Times New Roman"/>
              </w:rPr>
              <w:t>trashëgiminë natyrore.</w:t>
            </w:r>
          </w:p>
          <w:p w14:paraId="396C764E" w14:textId="77777777" w:rsidR="00FD59D0" w:rsidRPr="007502E9" w:rsidRDefault="00FD59D0" w:rsidP="00860713">
            <w:pPr>
              <w:pStyle w:val="NoSpacing1"/>
              <w:numPr>
                <w:ilvl w:val="0"/>
                <w:numId w:val="66"/>
              </w:numPr>
              <w:contextualSpacing/>
              <w:jc w:val="left"/>
              <w:rPr>
                <w:rFonts w:ascii="Times New Roman" w:hAnsi="Times New Roman"/>
                <w:lang w:val="de-DE"/>
              </w:rPr>
            </w:pPr>
            <w:r w:rsidRPr="007502E9">
              <w:rPr>
                <w:rFonts w:ascii="Times New Roman" w:hAnsi="Times New Roman"/>
                <w:lang w:val="de-DE"/>
              </w:rPr>
              <w:t>Evidenton mundësinë që japin kushtet natyrore për zhvillim ekonomik.</w:t>
            </w:r>
          </w:p>
          <w:p w14:paraId="11036508" w14:textId="77777777" w:rsidR="00FD59D0" w:rsidRPr="007502E9" w:rsidRDefault="00FD59D0" w:rsidP="007502E9">
            <w:pPr>
              <w:pStyle w:val="NoSpacing1"/>
              <w:ind w:left="360" w:firstLine="0"/>
              <w:contextualSpacing/>
              <w:jc w:val="left"/>
              <w:rPr>
                <w:rFonts w:ascii="Times New Roman" w:hAnsi="Times New Roman"/>
                <w:i/>
                <w:iCs/>
              </w:rPr>
            </w:pPr>
          </w:p>
          <w:p w14:paraId="4A479D73" w14:textId="77777777" w:rsidR="00FD59D0" w:rsidRPr="00B01648" w:rsidRDefault="00FD59D0" w:rsidP="007502E9">
            <w:pPr>
              <w:tabs>
                <w:tab w:val="left" w:pos="0"/>
                <w:tab w:val="left" w:pos="284"/>
              </w:tabs>
              <w:spacing w:after="0" w:line="240" w:lineRule="auto"/>
              <w:contextualSpacing/>
              <w:rPr>
                <w:rFonts w:ascii="Times New Roman" w:hAnsi="Times New Roman"/>
                <w:b/>
                <w:i/>
                <w:iCs/>
              </w:rPr>
            </w:pPr>
            <w:r w:rsidRPr="00B01648">
              <w:rPr>
                <w:rFonts w:ascii="Times New Roman" w:hAnsi="Times New Roman"/>
                <w:b/>
                <w:i/>
                <w:iCs/>
              </w:rPr>
              <w:t>Niveli 3:</w:t>
            </w:r>
          </w:p>
          <w:p w14:paraId="387031CC" w14:textId="77777777" w:rsidR="00FD59D0" w:rsidRPr="00B01648" w:rsidRDefault="00FD59D0" w:rsidP="007502E9">
            <w:pPr>
              <w:tabs>
                <w:tab w:val="left" w:pos="0"/>
                <w:tab w:val="left" w:pos="284"/>
              </w:tabs>
              <w:spacing w:after="0" w:line="240" w:lineRule="auto"/>
              <w:contextualSpacing/>
              <w:rPr>
                <w:rFonts w:ascii="Times New Roman" w:hAnsi="Times New Roman"/>
                <w:b/>
              </w:rPr>
            </w:pPr>
            <w:r w:rsidRPr="00B01648">
              <w:rPr>
                <w:rFonts w:ascii="Times New Roman" w:hAnsi="Times New Roman"/>
                <w:b/>
              </w:rPr>
              <w:t>Nxënësi:</w:t>
            </w:r>
          </w:p>
          <w:p w14:paraId="433343F7" w14:textId="77777777" w:rsidR="00FD59D0" w:rsidRPr="007502E9" w:rsidRDefault="00FD59D0" w:rsidP="00860713">
            <w:pPr>
              <w:numPr>
                <w:ilvl w:val="0"/>
                <w:numId w:val="65"/>
              </w:numPr>
              <w:spacing w:after="0" w:line="240" w:lineRule="auto"/>
              <w:contextualSpacing/>
              <w:rPr>
                <w:rFonts w:ascii="Times New Roman" w:hAnsi="Times New Roman"/>
              </w:rPr>
            </w:pPr>
            <w:r w:rsidRPr="007502E9">
              <w:rPr>
                <w:rFonts w:ascii="Times New Roman" w:hAnsi="Times New Roman"/>
              </w:rPr>
              <w:t xml:space="preserve">Përshkruan tiparet e përgjithshme gjeografike natyrore të Republikës së Kosovës: </w:t>
            </w:r>
          </w:p>
          <w:p w14:paraId="20C320F1" w14:textId="77777777" w:rsidR="00FD59D0" w:rsidRPr="007502E9" w:rsidRDefault="00FD59D0" w:rsidP="00D47B41">
            <w:pPr>
              <w:numPr>
                <w:ilvl w:val="0"/>
                <w:numId w:val="3"/>
              </w:numPr>
              <w:spacing w:after="0" w:line="240" w:lineRule="auto"/>
              <w:contextualSpacing/>
              <w:rPr>
                <w:rFonts w:ascii="Times New Roman" w:hAnsi="Times New Roman"/>
              </w:rPr>
            </w:pPr>
            <w:r w:rsidRPr="007502E9">
              <w:rPr>
                <w:rFonts w:ascii="Times New Roman" w:hAnsi="Times New Roman"/>
              </w:rPr>
              <w:t>pozitën gjeografike;</w:t>
            </w:r>
          </w:p>
          <w:p w14:paraId="78D37897" w14:textId="77777777" w:rsidR="00FD59D0" w:rsidRPr="007502E9" w:rsidRDefault="00FD59D0" w:rsidP="00D47B41">
            <w:pPr>
              <w:numPr>
                <w:ilvl w:val="0"/>
                <w:numId w:val="3"/>
              </w:numPr>
              <w:spacing w:after="0" w:line="240" w:lineRule="auto"/>
              <w:contextualSpacing/>
              <w:rPr>
                <w:rFonts w:ascii="Times New Roman" w:hAnsi="Times New Roman"/>
              </w:rPr>
            </w:pPr>
            <w:r w:rsidRPr="007502E9">
              <w:rPr>
                <w:rFonts w:ascii="Times New Roman" w:hAnsi="Times New Roman"/>
              </w:rPr>
              <w:t xml:space="preserve">kushtet dhe pasuritë natyrore; </w:t>
            </w:r>
          </w:p>
          <w:p w14:paraId="63C63E27" w14:textId="77777777" w:rsidR="00FD59D0" w:rsidRPr="007502E9" w:rsidRDefault="00FD59D0" w:rsidP="00D47B41">
            <w:pPr>
              <w:numPr>
                <w:ilvl w:val="0"/>
                <w:numId w:val="3"/>
              </w:numPr>
              <w:spacing w:after="0" w:line="240" w:lineRule="auto"/>
              <w:contextualSpacing/>
              <w:rPr>
                <w:rFonts w:ascii="Times New Roman" w:hAnsi="Times New Roman"/>
              </w:rPr>
            </w:pPr>
            <w:r w:rsidRPr="007502E9">
              <w:rPr>
                <w:rFonts w:ascii="Times New Roman" w:hAnsi="Times New Roman"/>
              </w:rPr>
              <w:t>trashëgiminë natyrore.</w:t>
            </w:r>
          </w:p>
          <w:p w14:paraId="474B3D67" w14:textId="77777777" w:rsidR="00FD59D0" w:rsidRPr="007502E9" w:rsidRDefault="00FD59D0" w:rsidP="00860713">
            <w:pPr>
              <w:pStyle w:val="NoSpacing1"/>
              <w:numPr>
                <w:ilvl w:val="0"/>
                <w:numId w:val="67"/>
              </w:numPr>
              <w:contextualSpacing/>
              <w:jc w:val="left"/>
              <w:rPr>
                <w:rFonts w:ascii="Times New Roman" w:hAnsi="Times New Roman"/>
                <w:i/>
                <w:iCs/>
              </w:rPr>
            </w:pPr>
            <w:r w:rsidRPr="007502E9">
              <w:rPr>
                <w:rFonts w:ascii="Times New Roman" w:hAnsi="Times New Roman"/>
                <w:lang w:val="de-DE"/>
              </w:rPr>
              <w:t>Përshkruan mundësinë që japin kushtet natyrore për zhvillim ekonomik.</w:t>
            </w:r>
            <w:r w:rsidRPr="007502E9">
              <w:rPr>
                <w:rFonts w:ascii="Times New Roman" w:hAnsi="Times New Roman"/>
                <w:i/>
                <w:iCs/>
              </w:rPr>
              <w:t xml:space="preserve"> </w:t>
            </w:r>
          </w:p>
          <w:p w14:paraId="2C7F6D17" w14:textId="77777777" w:rsidR="00FD59D0" w:rsidRPr="007502E9" w:rsidRDefault="00FD59D0" w:rsidP="007502E9">
            <w:pPr>
              <w:pStyle w:val="NoSpacing1"/>
              <w:ind w:left="360" w:firstLine="0"/>
              <w:contextualSpacing/>
              <w:jc w:val="left"/>
              <w:rPr>
                <w:rFonts w:ascii="Times New Roman" w:hAnsi="Times New Roman"/>
                <w:i/>
                <w:iCs/>
              </w:rPr>
            </w:pPr>
          </w:p>
          <w:p w14:paraId="2F88C893" w14:textId="77777777" w:rsidR="00FD59D0" w:rsidRPr="00B01648" w:rsidRDefault="00FD59D0" w:rsidP="007502E9">
            <w:pPr>
              <w:widowControl w:val="0"/>
              <w:autoSpaceDE w:val="0"/>
              <w:autoSpaceDN w:val="0"/>
              <w:adjustRightInd w:val="0"/>
              <w:spacing w:after="0" w:line="240" w:lineRule="auto"/>
              <w:contextualSpacing/>
              <w:rPr>
                <w:rFonts w:ascii="Times New Roman" w:hAnsi="Times New Roman"/>
                <w:b/>
                <w:i/>
                <w:iCs/>
              </w:rPr>
            </w:pPr>
            <w:r w:rsidRPr="00B01648">
              <w:rPr>
                <w:rFonts w:ascii="Times New Roman" w:hAnsi="Times New Roman"/>
                <w:b/>
                <w:i/>
                <w:iCs/>
              </w:rPr>
              <w:t>Niveli 4:</w:t>
            </w:r>
          </w:p>
          <w:p w14:paraId="2D83723D" w14:textId="77777777" w:rsidR="00FD59D0" w:rsidRPr="00B01648" w:rsidRDefault="00FD59D0" w:rsidP="007502E9">
            <w:pPr>
              <w:tabs>
                <w:tab w:val="left" w:pos="0"/>
                <w:tab w:val="left" w:pos="284"/>
              </w:tabs>
              <w:spacing w:after="0" w:line="240" w:lineRule="auto"/>
              <w:contextualSpacing/>
              <w:rPr>
                <w:rFonts w:ascii="Times New Roman" w:hAnsi="Times New Roman"/>
                <w:b/>
              </w:rPr>
            </w:pPr>
            <w:r w:rsidRPr="00B01648">
              <w:rPr>
                <w:rFonts w:ascii="Times New Roman" w:hAnsi="Times New Roman"/>
                <w:b/>
              </w:rPr>
              <w:t>Nxënësi:</w:t>
            </w:r>
          </w:p>
          <w:p w14:paraId="26C268E6" w14:textId="77777777" w:rsidR="00FD59D0" w:rsidRPr="007502E9" w:rsidRDefault="00FD59D0" w:rsidP="00860713">
            <w:pPr>
              <w:numPr>
                <w:ilvl w:val="0"/>
                <w:numId w:val="65"/>
              </w:numPr>
              <w:spacing w:after="0" w:line="240" w:lineRule="auto"/>
              <w:contextualSpacing/>
              <w:rPr>
                <w:rFonts w:ascii="Times New Roman" w:hAnsi="Times New Roman"/>
              </w:rPr>
            </w:pPr>
            <w:r w:rsidRPr="007502E9">
              <w:rPr>
                <w:rFonts w:ascii="Times New Roman" w:hAnsi="Times New Roman"/>
              </w:rPr>
              <w:t xml:space="preserve">Analizon tiparet e përgjithshme gjeografike natyrore të Republikës së Kosovës: </w:t>
            </w:r>
          </w:p>
          <w:p w14:paraId="0B3F1820" w14:textId="77777777" w:rsidR="00FD59D0" w:rsidRPr="007502E9" w:rsidRDefault="00FD59D0" w:rsidP="00D47B41">
            <w:pPr>
              <w:numPr>
                <w:ilvl w:val="0"/>
                <w:numId w:val="3"/>
              </w:numPr>
              <w:spacing w:after="0" w:line="240" w:lineRule="auto"/>
              <w:contextualSpacing/>
              <w:rPr>
                <w:rFonts w:ascii="Times New Roman" w:hAnsi="Times New Roman"/>
              </w:rPr>
            </w:pPr>
            <w:r w:rsidRPr="007502E9">
              <w:rPr>
                <w:rFonts w:ascii="Times New Roman" w:hAnsi="Times New Roman"/>
              </w:rPr>
              <w:t>pozitën gjeografike;</w:t>
            </w:r>
          </w:p>
          <w:p w14:paraId="0E8D2B91" w14:textId="77777777" w:rsidR="00FD59D0" w:rsidRPr="007502E9" w:rsidRDefault="00FD59D0" w:rsidP="00D47B41">
            <w:pPr>
              <w:numPr>
                <w:ilvl w:val="0"/>
                <w:numId w:val="3"/>
              </w:numPr>
              <w:spacing w:after="0" w:line="240" w:lineRule="auto"/>
              <w:contextualSpacing/>
              <w:rPr>
                <w:rFonts w:ascii="Times New Roman" w:hAnsi="Times New Roman"/>
              </w:rPr>
            </w:pPr>
            <w:r w:rsidRPr="007502E9">
              <w:rPr>
                <w:rFonts w:ascii="Times New Roman" w:hAnsi="Times New Roman"/>
              </w:rPr>
              <w:t xml:space="preserve">kushtet dhe pasuritë natyrore; </w:t>
            </w:r>
          </w:p>
          <w:p w14:paraId="58CD0608" w14:textId="77777777" w:rsidR="00FD59D0" w:rsidRPr="007502E9" w:rsidRDefault="00FD59D0" w:rsidP="00D47B41">
            <w:pPr>
              <w:numPr>
                <w:ilvl w:val="0"/>
                <w:numId w:val="3"/>
              </w:numPr>
              <w:spacing w:after="0" w:line="240" w:lineRule="auto"/>
              <w:contextualSpacing/>
              <w:rPr>
                <w:rFonts w:ascii="Times New Roman" w:hAnsi="Times New Roman"/>
              </w:rPr>
            </w:pPr>
            <w:r w:rsidRPr="007502E9">
              <w:rPr>
                <w:rFonts w:ascii="Times New Roman" w:hAnsi="Times New Roman"/>
              </w:rPr>
              <w:t>trashëgiminë natyrore.</w:t>
            </w:r>
          </w:p>
          <w:p w14:paraId="4C6D4F20" w14:textId="77777777" w:rsidR="00FD59D0" w:rsidRPr="007502E9" w:rsidRDefault="00FD59D0" w:rsidP="00860713">
            <w:pPr>
              <w:numPr>
                <w:ilvl w:val="0"/>
                <w:numId w:val="68"/>
              </w:numPr>
              <w:spacing w:after="0" w:line="240" w:lineRule="auto"/>
              <w:contextualSpacing/>
              <w:rPr>
                <w:rFonts w:ascii="Times New Roman" w:hAnsi="Times New Roman"/>
              </w:rPr>
            </w:pPr>
            <w:r w:rsidRPr="007502E9">
              <w:rPr>
                <w:rFonts w:ascii="Times New Roman" w:hAnsi="Times New Roman"/>
                <w:lang w:val="de-DE"/>
              </w:rPr>
              <w:t>Vlerëson mundësinë që japin kushtet natyrore për zhvillim ekonomik.</w:t>
            </w:r>
          </w:p>
        </w:tc>
      </w:tr>
      <w:tr w:rsidR="00FD59D0" w:rsidRPr="007502E9" w14:paraId="0AB6D07D" w14:textId="77777777" w:rsidTr="007502E9">
        <w:trPr>
          <w:trHeight w:val="265"/>
        </w:trPr>
        <w:tc>
          <w:tcPr>
            <w:tcW w:w="9360" w:type="dxa"/>
            <w:gridSpan w:val="7"/>
            <w:tcBorders>
              <w:top w:val="single" w:sz="4" w:space="0" w:color="auto"/>
              <w:bottom w:val="single" w:sz="4" w:space="0" w:color="auto"/>
            </w:tcBorders>
          </w:tcPr>
          <w:p w14:paraId="3648321A" w14:textId="77777777" w:rsidR="00FD59D0" w:rsidRPr="007502E9" w:rsidRDefault="00FD59D0" w:rsidP="007502E9">
            <w:pPr>
              <w:pStyle w:val="ColorfulList-Accent11"/>
              <w:ind w:left="0" w:firstLine="0"/>
              <w:jc w:val="left"/>
              <w:rPr>
                <w:rFonts w:ascii="Times New Roman" w:hAnsi="Times New Roman"/>
              </w:rPr>
            </w:pPr>
            <w:r w:rsidRPr="007502E9">
              <w:rPr>
                <w:rFonts w:ascii="Times New Roman" w:hAnsi="Times New Roman"/>
                <w:b/>
                <w:lang w:eastAsia="sq-AL"/>
              </w:rPr>
              <w:t>Detyrë/punë e pavarur:</w:t>
            </w:r>
            <w:r w:rsidRPr="007502E9">
              <w:rPr>
                <w:rFonts w:ascii="Times New Roman" w:hAnsi="Times New Roman"/>
                <w:b/>
              </w:rPr>
              <w:t xml:space="preserve"> </w:t>
            </w:r>
            <w:r w:rsidRPr="007502E9">
              <w:rPr>
                <w:rFonts w:ascii="Times New Roman" w:hAnsi="Times New Roman"/>
              </w:rPr>
              <w:t>Në një punë të shkurtër me shkrim, vlerësoni përshtatshmërinë e kushteve natyrore të Kosovës për zhvillimin ekonomik të saj</w:t>
            </w:r>
            <w:r w:rsidRPr="007502E9">
              <w:rPr>
                <w:rFonts w:ascii="Times New Roman" w:hAnsi="Times New Roman"/>
              </w:rPr>
              <w:softHyphen/>
              <w:t>.</w:t>
            </w:r>
          </w:p>
        </w:tc>
      </w:tr>
    </w:tbl>
    <w:p w14:paraId="2268F200" w14:textId="77777777" w:rsidR="00FD59D0" w:rsidRPr="007502E9" w:rsidRDefault="00FD59D0" w:rsidP="007502E9">
      <w:pPr>
        <w:spacing w:after="0" w:line="240" w:lineRule="auto"/>
        <w:contextualSpacing/>
        <w:rPr>
          <w:rFonts w:ascii="Times New Roman" w:hAnsi="Times New Roman"/>
        </w:rPr>
      </w:pPr>
    </w:p>
    <w:p w14:paraId="2F18B262" w14:textId="77777777" w:rsidR="00FD59D0" w:rsidRPr="007502E9" w:rsidRDefault="00FD59D0" w:rsidP="007502E9">
      <w:pPr>
        <w:spacing w:after="0" w:line="240" w:lineRule="auto"/>
        <w:contextualSpacing/>
        <w:rPr>
          <w:rFonts w:ascii="Times New Roman" w:hAnsi="Times New Roman"/>
        </w:rPr>
      </w:pPr>
    </w:p>
    <w:p w14:paraId="61801EE9" w14:textId="77777777" w:rsidR="00FD59D0" w:rsidRDefault="00FD59D0" w:rsidP="00FD59D0"/>
    <w:p w14:paraId="0B2EAB29" w14:textId="77777777" w:rsidR="00FD59D0" w:rsidRDefault="00FD59D0" w:rsidP="00FD59D0"/>
    <w:p w14:paraId="1869078F" w14:textId="77777777" w:rsidR="00FD59D0" w:rsidRDefault="00FD59D0" w:rsidP="00FD59D0"/>
    <w:p w14:paraId="1053AD41" w14:textId="77777777" w:rsidR="00FD59D0" w:rsidRDefault="00FD59D0" w:rsidP="00FD59D0"/>
    <w:p w14:paraId="752A41D8" w14:textId="77777777" w:rsidR="00FD59D0" w:rsidRDefault="00FD59D0" w:rsidP="00FD59D0"/>
    <w:p w14:paraId="712CF440" w14:textId="77777777" w:rsidR="00FD59D0" w:rsidRDefault="00FD59D0" w:rsidP="00FD59D0"/>
    <w:p w14:paraId="64A333F5" w14:textId="77777777" w:rsidR="00FD59D0" w:rsidRDefault="00FD59D0" w:rsidP="00FD59D0"/>
    <w:p w14:paraId="640D2FD1" w14:textId="77777777" w:rsidR="00FD59D0" w:rsidRDefault="00FD59D0" w:rsidP="00FD59D0"/>
    <w:p w14:paraId="68F061C1" w14:textId="77777777" w:rsidR="00FD59D0" w:rsidRDefault="00FD59D0" w:rsidP="00FD59D0"/>
    <w:p w14:paraId="68E31A7A" w14:textId="77777777" w:rsidR="00FD59D0" w:rsidRDefault="00FD59D0" w:rsidP="00FD59D0"/>
    <w:p w14:paraId="6B7BB3B4" w14:textId="77777777" w:rsidR="00FD59D0" w:rsidRDefault="00FD59D0" w:rsidP="00FD59D0"/>
    <w:p w14:paraId="03A9E420" w14:textId="77777777" w:rsidR="00FD59D0" w:rsidRDefault="00FD59D0" w:rsidP="00FD59D0"/>
    <w:p w14:paraId="27A14A1C" w14:textId="77777777" w:rsidR="00FD59D0" w:rsidRDefault="00FD59D0" w:rsidP="00FD59D0"/>
    <w:p w14:paraId="71A4EDA2" w14:textId="77777777" w:rsidR="00FD59D0" w:rsidRDefault="00FD59D0" w:rsidP="00FD59D0"/>
    <w:p w14:paraId="5F3D5B68" w14:textId="77777777" w:rsidR="00FD59D0" w:rsidRDefault="00FD59D0" w:rsidP="00FD59D0"/>
    <w:p w14:paraId="4FE892DA" w14:textId="77777777" w:rsidR="00FD59D0" w:rsidRDefault="00FD59D0" w:rsidP="00FD59D0">
      <w:pPr>
        <w:rPr>
          <w:rFonts w:ascii="Times New Roman" w:hAnsi="Times New Roman"/>
          <w:b/>
          <w:bCs/>
          <w:color w:val="FF0000"/>
        </w:rPr>
      </w:pPr>
      <w:r>
        <w:rPr>
          <w:rFonts w:ascii="Times New Roman" w:hAnsi="Times New Roman"/>
          <w:b/>
          <w:bCs/>
          <w:color w:val="FF0000"/>
        </w:rPr>
        <w:br w:type="page"/>
      </w:r>
    </w:p>
    <w:p w14:paraId="1AC00932" w14:textId="32F1E29E" w:rsidR="00FD59D0" w:rsidRPr="00B01648" w:rsidRDefault="00FD59D0" w:rsidP="00B01648">
      <w:pPr>
        <w:spacing w:after="0" w:line="240" w:lineRule="auto"/>
        <w:contextualSpacing/>
        <w:rPr>
          <w:rFonts w:ascii="Times New Roman" w:hAnsi="Times New Roman"/>
          <w:b/>
        </w:rPr>
      </w:pPr>
      <w:r w:rsidRPr="00B01648">
        <w:rPr>
          <w:rFonts w:ascii="Times New Roman" w:hAnsi="Times New Roman"/>
          <w:b/>
          <w:lang w:eastAsia="sq-AL"/>
        </w:rPr>
        <w:t xml:space="preserve">Tema mësimore: </w:t>
      </w:r>
      <w:r w:rsidRPr="00B01648">
        <w:rPr>
          <w:rFonts w:ascii="Times New Roman" w:hAnsi="Times New Roman"/>
          <w:b/>
        </w:rPr>
        <w:t>Republika e Kosovës. Tipare të zhvillimit demografik dhe socio-ekonomik</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30"/>
        <w:gridCol w:w="180"/>
        <w:gridCol w:w="1620"/>
        <w:gridCol w:w="824"/>
        <w:gridCol w:w="1307"/>
        <w:gridCol w:w="389"/>
        <w:gridCol w:w="1710"/>
      </w:tblGrid>
      <w:tr w:rsidR="00FD59D0" w:rsidRPr="00B01648" w14:paraId="02C006B7" w14:textId="77777777" w:rsidTr="00B01648">
        <w:trPr>
          <w:trHeight w:hRule="exact" w:val="288"/>
        </w:trPr>
        <w:tc>
          <w:tcPr>
            <w:tcW w:w="3330" w:type="dxa"/>
            <w:tcBorders>
              <w:bottom w:val="single" w:sz="4" w:space="0" w:color="auto"/>
              <w:right w:val="single" w:sz="4" w:space="0" w:color="auto"/>
            </w:tcBorders>
          </w:tcPr>
          <w:p w14:paraId="542D8374"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b/>
                <w:lang w:eastAsia="sq-AL"/>
              </w:rPr>
              <w:t>Fusha: Shoqëria dhe Mjedisi</w:t>
            </w:r>
          </w:p>
          <w:p w14:paraId="7118CD22" w14:textId="77777777" w:rsidR="00FD59D0" w:rsidRPr="00B01648" w:rsidRDefault="00FD59D0" w:rsidP="00B01648">
            <w:pPr>
              <w:spacing w:after="0" w:line="240" w:lineRule="auto"/>
              <w:contextualSpacing/>
              <w:rPr>
                <w:rFonts w:ascii="Times New Roman" w:hAnsi="Times New Roman"/>
              </w:rPr>
            </w:pPr>
          </w:p>
        </w:tc>
        <w:tc>
          <w:tcPr>
            <w:tcW w:w="2624" w:type="dxa"/>
            <w:gridSpan w:val="3"/>
            <w:tcBorders>
              <w:left w:val="single" w:sz="4" w:space="0" w:color="auto"/>
              <w:bottom w:val="single" w:sz="4" w:space="0" w:color="auto"/>
              <w:right w:val="single" w:sz="4" w:space="0" w:color="auto"/>
            </w:tcBorders>
          </w:tcPr>
          <w:p w14:paraId="5F8282F1"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b/>
                <w:lang w:eastAsia="sq-AL"/>
              </w:rPr>
              <w:t xml:space="preserve">Lënda: Gjeografi </w:t>
            </w:r>
          </w:p>
          <w:p w14:paraId="2CE63F7A" w14:textId="77777777" w:rsidR="00FD59D0" w:rsidRPr="00B01648" w:rsidRDefault="00FD59D0" w:rsidP="00B01648">
            <w:pPr>
              <w:spacing w:after="0" w:line="240" w:lineRule="auto"/>
              <w:contextualSpacing/>
              <w:rPr>
                <w:rFonts w:ascii="Times New Roman" w:hAnsi="Times New Roman"/>
              </w:rPr>
            </w:pPr>
          </w:p>
        </w:tc>
        <w:tc>
          <w:tcPr>
            <w:tcW w:w="1307" w:type="dxa"/>
            <w:tcBorders>
              <w:left w:val="single" w:sz="4" w:space="0" w:color="auto"/>
              <w:bottom w:val="single" w:sz="4" w:space="0" w:color="auto"/>
              <w:right w:val="single" w:sz="4" w:space="0" w:color="auto"/>
            </w:tcBorders>
          </w:tcPr>
          <w:p w14:paraId="181E02B1"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b/>
                <w:lang w:eastAsia="sq-AL"/>
              </w:rPr>
              <w:t>Shkalla: V</w:t>
            </w:r>
          </w:p>
          <w:p w14:paraId="5259EBD5" w14:textId="77777777" w:rsidR="00FD59D0" w:rsidRPr="00B01648" w:rsidRDefault="00FD59D0" w:rsidP="00B01648">
            <w:pPr>
              <w:spacing w:after="0" w:line="240" w:lineRule="auto"/>
              <w:contextualSpacing/>
              <w:rPr>
                <w:rFonts w:ascii="Times New Roman" w:hAnsi="Times New Roman"/>
              </w:rPr>
            </w:pPr>
          </w:p>
        </w:tc>
        <w:tc>
          <w:tcPr>
            <w:tcW w:w="2099" w:type="dxa"/>
            <w:gridSpan w:val="2"/>
            <w:tcBorders>
              <w:left w:val="single" w:sz="4" w:space="0" w:color="auto"/>
              <w:bottom w:val="single" w:sz="4" w:space="0" w:color="auto"/>
            </w:tcBorders>
          </w:tcPr>
          <w:p w14:paraId="5EB938AC"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b/>
                <w:lang w:eastAsia="sq-AL"/>
              </w:rPr>
              <w:t>Klasa XI</w:t>
            </w:r>
          </w:p>
        </w:tc>
      </w:tr>
      <w:tr w:rsidR="00FD59D0" w:rsidRPr="00B01648" w14:paraId="13EB6E9B" w14:textId="77777777" w:rsidTr="00B01648">
        <w:trPr>
          <w:trHeight w:val="768"/>
        </w:trPr>
        <w:tc>
          <w:tcPr>
            <w:tcW w:w="3510" w:type="dxa"/>
            <w:gridSpan w:val="2"/>
            <w:tcBorders>
              <w:top w:val="single" w:sz="4" w:space="0" w:color="auto"/>
              <w:right w:val="single" w:sz="4" w:space="0" w:color="auto"/>
            </w:tcBorders>
          </w:tcPr>
          <w:p w14:paraId="048F9BFF" w14:textId="77777777" w:rsidR="00B01648" w:rsidRDefault="00FD59D0" w:rsidP="00B01648">
            <w:pPr>
              <w:spacing w:after="0" w:line="240" w:lineRule="auto"/>
              <w:contextualSpacing/>
              <w:rPr>
                <w:rFonts w:ascii="Times New Roman" w:hAnsi="Times New Roman"/>
                <w:b/>
              </w:rPr>
            </w:pPr>
            <w:r w:rsidRPr="00B01648">
              <w:rPr>
                <w:rFonts w:ascii="Times New Roman" w:hAnsi="Times New Roman"/>
                <w:b/>
                <w:lang w:eastAsia="sq-AL"/>
              </w:rPr>
              <w:t xml:space="preserve">Tema mësimore: </w:t>
            </w:r>
            <w:r w:rsidRPr="00B01648">
              <w:rPr>
                <w:rFonts w:ascii="Times New Roman" w:hAnsi="Times New Roman"/>
                <w:b/>
              </w:rPr>
              <w:t xml:space="preserve">Republika </w:t>
            </w:r>
          </w:p>
          <w:p w14:paraId="52A0380D" w14:textId="14603BE3" w:rsidR="00FD59D0" w:rsidRPr="00B01648" w:rsidRDefault="00FD59D0" w:rsidP="00B01648">
            <w:pPr>
              <w:spacing w:after="0" w:line="240" w:lineRule="auto"/>
              <w:contextualSpacing/>
              <w:rPr>
                <w:rFonts w:ascii="Times New Roman" w:hAnsi="Times New Roman"/>
                <w:b/>
              </w:rPr>
            </w:pPr>
            <w:r w:rsidRPr="00B01648">
              <w:rPr>
                <w:rFonts w:ascii="Times New Roman" w:hAnsi="Times New Roman"/>
                <w:b/>
              </w:rPr>
              <w:t>e Kosovës. Tipare të zhvillimit demografik dhe socio-ekonomik</w:t>
            </w:r>
          </w:p>
        </w:tc>
        <w:tc>
          <w:tcPr>
            <w:tcW w:w="5850" w:type="dxa"/>
            <w:gridSpan w:val="5"/>
            <w:tcBorders>
              <w:top w:val="single" w:sz="4" w:space="0" w:color="auto"/>
              <w:left w:val="single" w:sz="4" w:space="0" w:color="auto"/>
            </w:tcBorders>
          </w:tcPr>
          <w:p w14:paraId="67932B27" w14:textId="77777777" w:rsidR="00FD59D0" w:rsidRPr="00B01648" w:rsidRDefault="00FD59D0" w:rsidP="00B01648">
            <w:pPr>
              <w:spacing w:after="0" w:line="240" w:lineRule="auto"/>
              <w:contextualSpacing/>
              <w:rPr>
                <w:rFonts w:ascii="Times New Roman" w:hAnsi="Times New Roman"/>
                <w:spacing w:val="-6"/>
              </w:rPr>
            </w:pPr>
            <w:r w:rsidRPr="00B01648">
              <w:rPr>
                <w:rFonts w:ascii="Times New Roman" w:hAnsi="Times New Roman"/>
                <w:b/>
                <w:spacing w:val="-6"/>
                <w:lang w:eastAsia="sq-AL"/>
              </w:rPr>
              <w:t>Situata e të nxënit:</w:t>
            </w:r>
            <w:r w:rsidRPr="00B01648">
              <w:rPr>
                <w:rFonts w:ascii="Times New Roman" w:hAnsi="Times New Roman"/>
                <w:spacing w:val="-6"/>
              </w:rPr>
              <w:t xml:space="preserve"> Pasi jeni njohur me aspektin natyror të Kosovës, tani është radha për të njohur dhe analizuar edhe aspektin human. Vini re, se ç’raport kanë këto aspekte me njëra- tjetrën.</w:t>
            </w:r>
          </w:p>
        </w:tc>
      </w:tr>
      <w:tr w:rsidR="00FD59D0" w:rsidRPr="00B01648" w14:paraId="0BB3D277" w14:textId="77777777" w:rsidTr="00B01648">
        <w:trPr>
          <w:trHeight w:val="1574"/>
        </w:trPr>
        <w:tc>
          <w:tcPr>
            <w:tcW w:w="7650" w:type="dxa"/>
            <w:gridSpan w:val="6"/>
            <w:tcBorders>
              <w:top w:val="single" w:sz="4" w:space="0" w:color="auto"/>
              <w:bottom w:val="single" w:sz="4" w:space="0" w:color="auto"/>
              <w:right w:val="single" w:sz="4" w:space="0" w:color="auto"/>
            </w:tcBorders>
          </w:tcPr>
          <w:p w14:paraId="55890441" w14:textId="593CBB1A" w:rsidR="00FD59D0" w:rsidRPr="00B01648" w:rsidRDefault="00B01648" w:rsidP="00B01648">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B01648">
              <w:rPr>
                <w:rFonts w:ascii="Times New Roman" w:hAnsi="Times New Roman"/>
                <w:b/>
                <w:lang w:eastAsia="sq-AL"/>
              </w:rPr>
              <w:t>Nxënësi:</w:t>
            </w:r>
          </w:p>
          <w:p w14:paraId="047520BC" w14:textId="77777777" w:rsidR="00FD59D0" w:rsidRPr="00B01648" w:rsidRDefault="00FD59D0" w:rsidP="00860713">
            <w:pPr>
              <w:numPr>
                <w:ilvl w:val="0"/>
                <w:numId w:val="65"/>
              </w:numPr>
              <w:spacing w:after="0" w:line="240" w:lineRule="auto"/>
              <w:contextualSpacing/>
              <w:rPr>
                <w:rFonts w:ascii="Times New Roman" w:hAnsi="Times New Roman"/>
              </w:rPr>
            </w:pPr>
            <w:r w:rsidRPr="00B01648">
              <w:rPr>
                <w:rFonts w:ascii="Times New Roman" w:hAnsi="Times New Roman"/>
              </w:rPr>
              <w:t xml:space="preserve">Analizon tiparet e përgjithshme të zhvillimit demografik dhe socio-ekonomik të Republikës së Kosovës: </w:t>
            </w:r>
          </w:p>
          <w:p w14:paraId="1C758E16" w14:textId="77777777" w:rsidR="00FD59D0" w:rsidRPr="00B01648" w:rsidRDefault="00FD59D0" w:rsidP="00D47B41">
            <w:pPr>
              <w:numPr>
                <w:ilvl w:val="0"/>
                <w:numId w:val="3"/>
              </w:numPr>
              <w:spacing w:after="0" w:line="240" w:lineRule="auto"/>
              <w:contextualSpacing/>
              <w:rPr>
                <w:rFonts w:ascii="Times New Roman" w:hAnsi="Times New Roman"/>
              </w:rPr>
            </w:pPr>
            <w:r w:rsidRPr="00B01648">
              <w:rPr>
                <w:rFonts w:ascii="Times New Roman" w:hAnsi="Times New Roman"/>
              </w:rPr>
              <w:t>strukturën dhe ecurinë e numrit të popullsisë (faktorët);</w:t>
            </w:r>
          </w:p>
          <w:p w14:paraId="64D8A7E6" w14:textId="77777777" w:rsidR="00FD59D0" w:rsidRPr="00B01648" w:rsidRDefault="00FD59D0" w:rsidP="00D47B41">
            <w:pPr>
              <w:numPr>
                <w:ilvl w:val="0"/>
                <w:numId w:val="3"/>
              </w:numPr>
              <w:spacing w:after="0" w:line="240" w:lineRule="auto"/>
              <w:contextualSpacing/>
              <w:rPr>
                <w:rFonts w:ascii="Times New Roman" w:hAnsi="Times New Roman"/>
              </w:rPr>
            </w:pPr>
            <w:r w:rsidRPr="00B01648">
              <w:rPr>
                <w:rFonts w:ascii="Times New Roman" w:hAnsi="Times New Roman"/>
              </w:rPr>
              <w:t xml:space="preserve">shpërndarjen gjeografike të popullsisë; </w:t>
            </w:r>
          </w:p>
          <w:p w14:paraId="66AE0E73" w14:textId="77777777" w:rsidR="00FD59D0" w:rsidRPr="00B01648" w:rsidRDefault="00FD59D0" w:rsidP="00D47B41">
            <w:pPr>
              <w:numPr>
                <w:ilvl w:val="0"/>
                <w:numId w:val="3"/>
              </w:numPr>
              <w:spacing w:after="0" w:line="240" w:lineRule="auto"/>
              <w:contextualSpacing/>
              <w:rPr>
                <w:rFonts w:ascii="Times New Roman" w:hAnsi="Times New Roman"/>
              </w:rPr>
            </w:pPr>
            <w:r w:rsidRPr="00B01648">
              <w:rPr>
                <w:rFonts w:ascii="Times New Roman" w:hAnsi="Times New Roman"/>
              </w:rPr>
              <w:t xml:space="preserve">zhvillimin e degëve kryesore të ekonomisë dhe shkallën e zhvillimit. </w:t>
            </w:r>
          </w:p>
          <w:p w14:paraId="3E6D4132" w14:textId="57F75BAF" w:rsidR="00FD59D0" w:rsidRPr="00B01648" w:rsidRDefault="00FD59D0" w:rsidP="00860713">
            <w:pPr>
              <w:numPr>
                <w:ilvl w:val="0"/>
                <w:numId w:val="68"/>
              </w:numPr>
              <w:spacing w:after="0" w:line="240" w:lineRule="auto"/>
              <w:contextualSpacing/>
              <w:rPr>
                <w:rFonts w:ascii="Times New Roman" w:hAnsi="Times New Roman"/>
              </w:rPr>
            </w:pPr>
            <w:r w:rsidRPr="00B01648">
              <w:rPr>
                <w:rFonts w:ascii="Times New Roman" w:hAnsi="Times New Roman"/>
              </w:rPr>
              <w:t>Evidenton, me ndihmën e hartës, diferencimin rajonal të Rep</w:t>
            </w:r>
            <w:r w:rsidR="00B01648">
              <w:rPr>
                <w:rFonts w:ascii="Times New Roman" w:hAnsi="Times New Roman"/>
              </w:rPr>
              <w:t>.</w:t>
            </w:r>
            <w:r w:rsidRPr="00B01648">
              <w:rPr>
                <w:rFonts w:ascii="Times New Roman" w:hAnsi="Times New Roman"/>
              </w:rPr>
              <w:t xml:space="preserve"> së Kosovës.</w:t>
            </w:r>
          </w:p>
          <w:p w14:paraId="006AF8D4" w14:textId="77777777" w:rsidR="00FD59D0" w:rsidRPr="00B01648" w:rsidRDefault="00FD59D0" w:rsidP="00860713">
            <w:pPr>
              <w:numPr>
                <w:ilvl w:val="0"/>
                <w:numId w:val="68"/>
              </w:numPr>
              <w:spacing w:after="0" w:line="240" w:lineRule="auto"/>
              <w:contextualSpacing/>
              <w:rPr>
                <w:rFonts w:ascii="Times New Roman" w:hAnsi="Times New Roman"/>
              </w:rPr>
            </w:pPr>
            <w:r w:rsidRPr="00B01648">
              <w:rPr>
                <w:rFonts w:ascii="Times New Roman" w:hAnsi="Times New Roman"/>
              </w:rPr>
              <w:t>Vlerëson akset dhe drejtimet e zhvillimit të ardhshëm të Republikës së Kosovës me shanset dhe mundësitë që ofron ajo për integrim rajonal dhe europian.</w:t>
            </w:r>
          </w:p>
        </w:tc>
        <w:tc>
          <w:tcPr>
            <w:tcW w:w="1710" w:type="dxa"/>
            <w:tcBorders>
              <w:top w:val="single" w:sz="4" w:space="0" w:color="auto"/>
              <w:left w:val="single" w:sz="4" w:space="0" w:color="auto"/>
              <w:bottom w:val="single" w:sz="4" w:space="0" w:color="auto"/>
            </w:tcBorders>
          </w:tcPr>
          <w:p w14:paraId="22D89271"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b/>
                <w:lang w:eastAsia="sq-AL"/>
              </w:rPr>
              <w:t>Fjalët kyçe:</w:t>
            </w:r>
          </w:p>
          <w:p w14:paraId="6976C015"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rPr>
              <w:t>popullsi etnike, struktura të popullsisë, sektorë të ekonomisë</w:t>
            </w:r>
          </w:p>
        </w:tc>
      </w:tr>
      <w:tr w:rsidR="00FD59D0" w:rsidRPr="00B01648" w14:paraId="2962594B" w14:textId="77777777" w:rsidTr="00B01648">
        <w:trPr>
          <w:trHeight w:val="197"/>
        </w:trPr>
        <w:tc>
          <w:tcPr>
            <w:tcW w:w="5130" w:type="dxa"/>
            <w:gridSpan w:val="3"/>
            <w:tcBorders>
              <w:top w:val="single" w:sz="4" w:space="0" w:color="auto"/>
              <w:bottom w:val="single" w:sz="4" w:space="0" w:color="auto"/>
              <w:right w:val="single" w:sz="4" w:space="0" w:color="auto"/>
            </w:tcBorders>
          </w:tcPr>
          <w:p w14:paraId="0C9DDF86" w14:textId="77777777" w:rsidR="00FD59D0" w:rsidRPr="00B01648" w:rsidRDefault="00FD59D0" w:rsidP="00B01648">
            <w:pPr>
              <w:spacing w:after="0" w:line="240" w:lineRule="auto"/>
              <w:contextualSpacing/>
              <w:rPr>
                <w:rFonts w:ascii="Times New Roman" w:hAnsi="Times New Roman"/>
                <w:spacing w:val="-4"/>
              </w:rPr>
            </w:pPr>
            <w:r w:rsidRPr="00B01648">
              <w:rPr>
                <w:rFonts w:ascii="Times New Roman" w:hAnsi="Times New Roman"/>
                <w:b/>
                <w:lang w:eastAsia="sq-AL"/>
              </w:rPr>
              <w:t xml:space="preserve">Burimet dhe mjetet mësimore: </w:t>
            </w:r>
            <w:r w:rsidRPr="00B01648">
              <w:rPr>
                <w:rFonts w:ascii="Times New Roman" w:hAnsi="Times New Roman"/>
                <w:lang w:eastAsia="sq-AL"/>
              </w:rPr>
              <w:t xml:space="preserve">Teksti i nxënësit Gjeografia 11, </w:t>
            </w:r>
            <w:r w:rsidRPr="00B01648">
              <w:rPr>
                <w:rFonts w:ascii="Times New Roman" w:hAnsi="Times New Roman"/>
              </w:rPr>
              <w:t>harta politiko- administrative e Kosovës,  fletore shënimesh etj.</w:t>
            </w:r>
          </w:p>
        </w:tc>
        <w:tc>
          <w:tcPr>
            <w:tcW w:w="4230" w:type="dxa"/>
            <w:gridSpan w:val="4"/>
            <w:tcBorders>
              <w:top w:val="single" w:sz="4" w:space="0" w:color="auto"/>
              <w:left w:val="single" w:sz="4" w:space="0" w:color="auto"/>
              <w:bottom w:val="single" w:sz="4" w:space="0" w:color="auto"/>
            </w:tcBorders>
          </w:tcPr>
          <w:p w14:paraId="1F94C550" w14:textId="77777777" w:rsidR="00FD59D0" w:rsidRPr="00B01648" w:rsidRDefault="00FD59D0" w:rsidP="00B01648">
            <w:pPr>
              <w:spacing w:after="0" w:line="240" w:lineRule="auto"/>
              <w:contextualSpacing/>
              <w:rPr>
                <w:rFonts w:ascii="Times New Roman" w:hAnsi="Times New Roman"/>
                <w:lang w:eastAsia="sq-AL"/>
              </w:rPr>
            </w:pPr>
            <w:r w:rsidRPr="00B01648">
              <w:rPr>
                <w:rFonts w:ascii="Times New Roman" w:hAnsi="Times New Roman"/>
                <w:b/>
                <w:lang w:eastAsia="sq-AL"/>
              </w:rPr>
              <w:t>Lidhja me fushat e tjera dhe/ose me temat ndërkurrikulare:</w:t>
            </w:r>
            <w:r w:rsidRPr="00B01648">
              <w:rPr>
                <w:rFonts w:ascii="Times New Roman" w:hAnsi="Times New Roman"/>
                <w:lang w:eastAsia="sq-AL"/>
              </w:rPr>
              <w:t xml:space="preserve"> Zhvillimi i qëndrueshëm, Ndërvarësia.</w:t>
            </w:r>
          </w:p>
        </w:tc>
      </w:tr>
      <w:tr w:rsidR="00FD59D0" w:rsidRPr="00B01648" w14:paraId="03840392" w14:textId="77777777" w:rsidTr="00B01648">
        <w:trPr>
          <w:trHeight w:val="125"/>
        </w:trPr>
        <w:tc>
          <w:tcPr>
            <w:tcW w:w="9360" w:type="dxa"/>
            <w:gridSpan w:val="7"/>
            <w:tcBorders>
              <w:top w:val="single" w:sz="4" w:space="0" w:color="auto"/>
              <w:bottom w:val="single" w:sz="4" w:space="0" w:color="auto"/>
            </w:tcBorders>
          </w:tcPr>
          <w:p w14:paraId="3D0853CF" w14:textId="77777777" w:rsidR="00FD59D0" w:rsidRPr="00B01648" w:rsidRDefault="00FD59D0" w:rsidP="00B01648">
            <w:pPr>
              <w:spacing w:after="0" w:line="240" w:lineRule="auto"/>
              <w:contextualSpacing/>
              <w:jc w:val="center"/>
              <w:rPr>
                <w:rFonts w:ascii="Times New Roman" w:hAnsi="Times New Roman"/>
                <w:b/>
                <w:lang w:eastAsia="sq-AL"/>
              </w:rPr>
            </w:pPr>
            <w:r w:rsidRPr="00B01648">
              <w:rPr>
                <w:rFonts w:ascii="Times New Roman" w:hAnsi="Times New Roman"/>
                <w:b/>
                <w:lang w:eastAsia="sq-AL"/>
              </w:rPr>
              <w:t>Metodologjia dhe veprimtaritë e nxënësve</w:t>
            </w:r>
          </w:p>
        </w:tc>
      </w:tr>
      <w:tr w:rsidR="00FD59D0" w:rsidRPr="00B01648" w14:paraId="1617CD0B" w14:textId="77777777" w:rsidTr="00B01648">
        <w:trPr>
          <w:trHeight w:val="89"/>
        </w:trPr>
        <w:tc>
          <w:tcPr>
            <w:tcW w:w="9360" w:type="dxa"/>
            <w:gridSpan w:val="7"/>
            <w:tcBorders>
              <w:top w:val="single" w:sz="4" w:space="0" w:color="auto"/>
              <w:bottom w:val="single" w:sz="4" w:space="0" w:color="auto"/>
            </w:tcBorders>
          </w:tcPr>
          <w:p w14:paraId="4E43079F" w14:textId="77777777" w:rsidR="00B01648" w:rsidRDefault="00B01648" w:rsidP="00B01648">
            <w:pPr>
              <w:widowControl w:val="0"/>
              <w:autoSpaceDE w:val="0"/>
              <w:autoSpaceDN w:val="0"/>
              <w:adjustRightInd w:val="0"/>
              <w:spacing w:after="0" w:line="240" w:lineRule="auto"/>
              <w:contextualSpacing/>
              <w:rPr>
                <w:rFonts w:ascii="Times New Roman" w:hAnsi="Times New Roman"/>
                <w:b/>
                <w:bCs/>
              </w:rPr>
            </w:pPr>
          </w:p>
          <w:p w14:paraId="7A89A392" w14:textId="77777777" w:rsidR="00FD59D0" w:rsidRPr="00B01648" w:rsidRDefault="00FD59D0" w:rsidP="00B01648">
            <w:pPr>
              <w:widowControl w:val="0"/>
              <w:autoSpaceDE w:val="0"/>
              <w:autoSpaceDN w:val="0"/>
              <w:adjustRightInd w:val="0"/>
              <w:spacing w:after="0" w:line="240" w:lineRule="auto"/>
              <w:contextualSpacing/>
              <w:rPr>
                <w:rFonts w:ascii="Times New Roman" w:hAnsi="Times New Roman"/>
                <w:b/>
                <w:bCs/>
              </w:rPr>
            </w:pPr>
            <w:r w:rsidRPr="00B01648">
              <w:rPr>
                <w:rFonts w:ascii="Times New Roman" w:hAnsi="Times New Roman"/>
                <w:b/>
                <w:bCs/>
              </w:rPr>
              <w:t xml:space="preserve">Organizimi i orës së mësimit: </w:t>
            </w:r>
          </w:p>
          <w:p w14:paraId="0D550656" w14:textId="77777777" w:rsidR="00FD59D0" w:rsidRPr="00B01648" w:rsidRDefault="00FD59D0" w:rsidP="00B01648">
            <w:pPr>
              <w:widowControl w:val="0"/>
              <w:autoSpaceDE w:val="0"/>
              <w:autoSpaceDN w:val="0"/>
              <w:adjustRightInd w:val="0"/>
              <w:spacing w:after="0" w:line="240" w:lineRule="auto"/>
              <w:contextualSpacing/>
              <w:rPr>
                <w:rFonts w:ascii="Times New Roman" w:hAnsi="Times New Roman"/>
                <w:b/>
                <w:bCs/>
              </w:rPr>
            </w:pPr>
            <w:r w:rsidRPr="00B01648">
              <w:rPr>
                <w:rFonts w:ascii="Times New Roman" w:hAnsi="Times New Roman"/>
                <w:b/>
                <w:bCs/>
              </w:rPr>
              <w:t xml:space="preserve">Lidhja e temës me njohuritë e mëparshme të nxënësve </w:t>
            </w:r>
          </w:p>
          <w:p w14:paraId="11E0D31B"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rPr>
              <w:t xml:space="preserve">Nxënësit lexojnë detyrat e shtëpisë, të dhëna orën e kaluar, duke shprehur kështu idetë e tyre paraprake lidhur me mundësitë për zhvillim që ka Kosova. Çdo degë e ekonomisë sipas sektorëve, që nxënësit e kanë vlerësuar me mundësi zhvillimi, evidentohet në dërrasë.   </w:t>
            </w:r>
          </w:p>
          <w:p w14:paraId="790F7FAF" w14:textId="77777777" w:rsidR="00FD59D0" w:rsidRPr="00B01648" w:rsidRDefault="00FD59D0" w:rsidP="00B01648">
            <w:pPr>
              <w:spacing w:after="0" w:line="240" w:lineRule="auto"/>
              <w:contextualSpacing/>
              <w:rPr>
                <w:rFonts w:ascii="Times New Roman" w:hAnsi="Times New Roman"/>
              </w:rPr>
            </w:pPr>
          </w:p>
          <w:p w14:paraId="62A24459"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b/>
              </w:rPr>
              <w:t>Ndërtimi  i njohurive</w:t>
            </w:r>
            <w:r w:rsidRPr="00B01648">
              <w:rPr>
                <w:rFonts w:ascii="Times New Roman" w:hAnsi="Times New Roman"/>
              </w:rPr>
              <w:t xml:space="preserve"> </w:t>
            </w:r>
            <w:r w:rsidRPr="00B01648">
              <w:rPr>
                <w:rFonts w:ascii="Times New Roman" w:hAnsi="Times New Roman"/>
                <w:b/>
              </w:rPr>
              <w:t>të reja</w:t>
            </w:r>
            <w:r w:rsidRPr="00B01648">
              <w:rPr>
                <w:rFonts w:ascii="Times New Roman" w:hAnsi="Times New Roman"/>
              </w:rPr>
              <w:t xml:space="preserve"> </w:t>
            </w:r>
          </w:p>
          <w:p w14:paraId="0624FA34" w14:textId="77777777" w:rsidR="00FD59D0" w:rsidRDefault="00FD59D0" w:rsidP="00B01648">
            <w:pPr>
              <w:spacing w:after="0" w:line="240" w:lineRule="auto"/>
              <w:contextualSpacing/>
              <w:rPr>
                <w:rFonts w:ascii="Times New Roman" w:hAnsi="Times New Roman"/>
              </w:rPr>
            </w:pPr>
            <w:r w:rsidRPr="00B01648">
              <w:rPr>
                <w:rFonts w:ascii="Times New Roman" w:hAnsi="Times New Roman"/>
              </w:rPr>
              <w:t xml:space="preserve">Nxënësit i hedhin një sy të shpejtë çështjes për popullimin e Kosovës dhe plotësojnë në fletore dhe në dërrasë organizuesin grafik të paraqitur aty nga mësuesi. </w:t>
            </w:r>
          </w:p>
          <w:p w14:paraId="7C883155" w14:textId="77777777" w:rsidR="00B01648" w:rsidRPr="00B01648" w:rsidRDefault="00B01648" w:rsidP="00B01648">
            <w:pPr>
              <w:spacing w:after="0" w:line="240" w:lineRule="auto"/>
              <w:contextualSpacing/>
              <w:rPr>
                <w:rFonts w:ascii="Times New Roman" w:hAnsi="Times New Roman"/>
              </w:rPr>
            </w:pPr>
          </w:p>
          <w:p w14:paraId="539F57A2" w14:textId="77777777" w:rsidR="00FD59D0" w:rsidRPr="00B01648" w:rsidRDefault="00FD59D0" w:rsidP="00B01648">
            <w:pPr>
              <w:spacing w:after="0" w:line="240" w:lineRule="auto"/>
              <w:contextualSpacing/>
              <w:rPr>
                <w:rFonts w:ascii="Times New Roman" w:hAnsi="Times New Roman"/>
              </w:rPr>
            </w:pPr>
          </w:p>
          <w:p w14:paraId="22F1CB47" w14:textId="786CCF86" w:rsidR="00FD59D0" w:rsidRPr="00B01648" w:rsidRDefault="00FD59D0" w:rsidP="00B01648">
            <w:pPr>
              <w:spacing w:after="0" w:line="240" w:lineRule="auto"/>
              <w:ind w:left="210"/>
              <w:contextualSpacing/>
              <w:rPr>
                <w:rFonts w:ascii="Times New Roman" w:hAnsi="Times New Roman"/>
              </w:rPr>
            </w:pPr>
            <w:r w:rsidRPr="00B01648">
              <w:rPr>
                <w:rFonts w:ascii="Times New Roman" w:hAnsi="Times New Roman"/>
                <w:noProof/>
              </w:rPr>
              <mc:AlternateContent>
                <mc:Choice Requires="wpg">
                  <w:drawing>
                    <wp:anchor distT="0" distB="0" distL="114300" distR="114300" simplePos="0" relativeHeight="251671552" behindDoc="0" locked="0" layoutInCell="1" allowOverlap="1" wp14:anchorId="173C769D" wp14:editId="031EC39D">
                      <wp:simplePos x="0" y="0"/>
                      <wp:positionH relativeFrom="column">
                        <wp:posOffset>571500</wp:posOffset>
                      </wp:positionH>
                      <wp:positionV relativeFrom="paragraph">
                        <wp:posOffset>9525</wp:posOffset>
                      </wp:positionV>
                      <wp:extent cx="4608195" cy="1861820"/>
                      <wp:effectExtent l="50800" t="50800" r="90805" b="119380"/>
                      <wp:wrapTight wrapText="bothSides">
                        <wp:wrapPolygon edited="0">
                          <wp:start x="7024" y="-589"/>
                          <wp:lineTo x="6786" y="-295"/>
                          <wp:lineTo x="6786" y="4420"/>
                          <wp:lineTo x="-238" y="4420"/>
                          <wp:lineTo x="-238" y="14145"/>
                          <wp:lineTo x="6786" y="18565"/>
                          <wp:lineTo x="6786" y="21512"/>
                          <wp:lineTo x="15597" y="22690"/>
                          <wp:lineTo x="21907" y="22690"/>
                          <wp:lineTo x="21907" y="0"/>
                          <wp:lineTo x="13096" y="-589"/>
                          <wp:lineTo x="7024" y="-589"/>
                        </wp:wrapPolygon>
                      </wp:wrapTight>
                      <wp:docPr id="1378"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08195" cy="1861820"/>
                                <a:chOff x="2385" y="10272"/>
                                <a:chExt cx="7257" cy="2671"/>
                              </a:xfrm>
                            </wpg:grpSpPr>
                            <wps:wsp>
                              <wps:cNvPr id="1379" name="Text Box 180"/>
                              <wps:cNvSpPr txBox="1">
                                <a:spLocks noChangeArrowheads="1"/>
                              </wps:cNvSpPr>
                              <wps:spPr bwMode="auto">
                                <a:xfrm>
                                  <a:off x="2385" y="11237"/>
                                  <a:ext cx="1530" cy="705"/>
                                </a:xfrm>
                                <a:prstGeom prst="rect">
                                  <a:avLst/>
                                </a:prstGeom>
                                <a:gradFill rotWithShape="0">
                                  <a:gsLst>
                                    <a:gs pos="0">
                                      <a:srgbClr val="8EAADB"/>
                                    </a:gs>
                                    <a:gs pos="50000">
                                      <a:srgbClr val="4472C4"/>
                                    </a:gs>
                                    <a:gs pos="100000">
                                      <a:srgbClr val="8EAADB"/>
                                    </a:gs>
                                  </a:gsLst>
                                  <a:lin ang="5400000" scaled="1"/>
                                </a:gradFill>
                                <a:ln w="12700">
                                  <a:solidFill>
                                    <a:srgbClr val="4472C4"/>
                                  </a:solidFill>
                                  <a:miter lim="800000"/>
                                  <a:headEnd/>
                                  <a:tailEnd/>
                                </a:ln>
                                <a:effectLst>
                                  <a:outerShdw blurRad="63500" dist="29783" dir="3885598" algn="ctr" rotWithShape="0">
                                    <a:srgbClr val="1F3763">
                                      <a:alpha val="74998"/>
                                    </a:srgbClr>
                                  </a:outerShdw>
                                </a:effectLst>
                              </wps:spPr>
                              <wps:txbx>
                                <w:txbxContent>
                                  <w:p w14:paraId="03F7A3AB" w14:textId="77777777" w:rsidR="00037ACD" w:rsidRPr="00E41A84" w:rsidRDefault="00037ACD" w:rsidP="00FD59D0">
                                    <w:pPr>
                                      <w:rPr>
                                        <w:rFonts w:ascii="Times New Roman" w:hAnsi="Times New Roman"/>
                                        <w:b/>
                                      </w:rPr>
                                    </w:pPr>
                                    <w:r w:rsidRPr="00E41A84">
                                      <w:rPr>
                                        <w:rFonts w:ascii="Times New Roman" w:hAnsi="Times New Roman"/>
                                        <w:b/>
                                      </w:rPr>
                                      <w:t>Strukturat       e popullsisë</w:t>
                                    </w:r>
                                  </w:p>
                                </w:txbxContent>
                              </wps:txbx>
                              <wps:bodyPr rot="0" vert="horz" wrap="square" lIns="91440" tIns="45720" rIns="91440" bIns="45720" anchor="t" anchorCtr="0" upright="1">
                                <a:noAutofit/>
                              </wps:bodyPr>
                            </wps:wsp>
                            <wps:wsp>
                              <wps:cNvPr id="1380" name="Text Box 181"/>
                              <wps:cNvSpPr txBox="1">
                                <a:spLocks noChangeArrowheads="1"/>
                              </wps:cNvSpPr>
                              <wps:spPr bwMode="auto">
                                <a:xfrm>
                                  <a:off x="4823" y="10272"/>
                                  <a:ext cx="1846" cy="2583"/>
                                </a:xfrm>
                                <a:prstGeom prst="rect">
                                  <a:avLst/>
                                </a:prstGeom>
                                <a:gradFill rotWithShape="0">
                                  <a:gsLst>
                                    <a:gs pos="0">
                                      <a:srgbClr val="F4B083"/>
                                    </a:gs>
                                    <a:gs pos="50000">
                                      <a:srgbClr val="ED7D31"/>
                                    </a:gs>
                                    <a:gs pos="100000">
                                      <a:srgbClr val="F4B083"/>
                                    </a:gs>
                                  </a:gsLst>
                                  <a:lin ang="5400000" scaled="1"/>
                                </a:gradFill>
                                <a:ln w="12700">
                                  <a:solidFill>
                                    <a:srgbClr val="ED7D31"/>
                                  </a:solidFill>
                                  <a:miter lim="800000"/>
                                  <a:headEnd/>
                                  <a:tailEnd/>
                                </a:ln>
                                <a:effectLst>
                                  <a:outerShdw blurRad="63500" dist="29783" dir="3885598" algn="ctr" rotWithShape="0">
                                    <a:srgbClr val="823B0B">
                                      <a:alpha val="74998"/>
                                    </a:srgbClr>
                                  </a:outerShdw>
                                </a:effectLst>
                              </wps:spPr>
                              <wps:txbx>
                                <w:txbxContent>
                                  <w:p w14:paraId="621412D1" w14:textId="77777777" w:rsidR="00037ACD" w:rsidRPr="00E41A84" w:rsidRDefault="00037ACD" w:rsidP="00FD59D0">
                                    <w:pPr>
                                      <w:rPr>
                                        <w:rFonts w:ascii="Times New Roman" w:hAnsi="Times New Roman"/>
                                        <w:b/>
                                      </w:rPr>
                                    </w:pPr>
                                    <w:r w:rsidRPr="00E41A84">
                                      <w:rPr>
                                        <w:rFonts w:ascii="Times New Roman" w:hAnsi="Times New Roman"/>
                                        <w:b/>
                                      </w:rPr>
                                      <w:t>Sh. Natyror</w:t>
                                    </w:r>
                                  </w:p>
                                  <w:p w14:paraId="3722C99F" w14:textId="77777777" w:rsidR="00037ACD" w:rsidRPr="00E41A84" w:rsidRDefault="00037ACD" w:rsidP="00FD59D0">
                                    <w:pPr>
                                      <w:rPr>
                                        <w:rFonts w:ascii="Times New Roman" w:hAnsi="Times New Roman"/>
                                        <w:b/>
                                      </w:rPr>
                                    </w:pPr>
                                    <w:r w:rsidRPr="00E41A84">
                                      <w:rPr>
                                        <w:rFonts w:ascii="Times New Roman" w:hAnsi="Times New Roman"/>
                                        <w:b/>
                                      </w:rPr>
                                      <w:t xml:space="preserve">Moshore </w:t>
                                    </w:r>
                                  </w:p>
                                  <w:p w14:paraId="4C9DAF9A" w14:textId="77777777" w:rsidR="00037ACD" w:rsidRPr="00E41A84" w:rsidRDefault="00037ACD" w:rsidP="00FD59D0">
                                    <w:pPr>
                                      <w:rPr>
                                        <w:rFonts w:ascii="Times New Roman" w:hAnsi="Times New Roman"/>
                                        <w:b/>
                                      </w:rPr>
                                    </w:pPr>
                                    <w:r w:rsidRPr="00E41A84">
                                      <w:rPr>
                                        <w:rFonts w:ascii="Times New Roman" w:hAnsi="Times New Roman"/>
                                        <w:b/>
                                      </w:rPr>
                                      <w:t xml:space="preserve">Gjinore </w:t>
                                    </w:r>
                                  </w:p>
                                  <w:p w14:paraId="586694CA" w14:textId="77777777" w:rsidR="00037ACD" w:rsidRPr="00E41A84" w:rsidRDefault="00037ACD" w:rsidP="00FD59D0">
                                    <w:pPr>
                                      <w:rPr>
                                        <w:rFonts w:ascii="Times New Roman" w:hAnsi="Times New Roman"/>
                                        <w:b/>
                                      </w:rPr>
                                    </w:pPr>
                                    <w:r w:rsidRPr="00E41A84">
                                      <w:rPr>
                                        <w:rFonts w:ascii="Times New Roman" w:hAnsi="Times New Roman"/>
                                        <w:b/>
                                      </w:rPr>
                                      <w:t xml:space="preserve">Vendbanimeve </w:t>
                                    </w:r>
                                  </w:p>
                                  <w:p w14:paraId="7266EE29" w14:textId="77777777" w:rsidR="00037ACD" w:rsidRPr="00E41A84" w:rsidRDefault="00037ACD" w:rsidP="00FD59D0">
                                    <w:pPr>
                                      <w:rPr>
                                        <w:rFonts w:ascii="Times New Roman" w:hAnsi="Times New Roman"/>
                                        <w:b/>
                                      </w:rPr>
                                    </w:pPr>
                                    <w:r w:rsidRPr="00E41A84">
                                      <w:rPr>
                                        <w:rFonts w:ascii="Times New Roman" w:hAnsi="Times New Roman"/>
                                        <w:b/>
                                      </w:rPr>
                                      <w:t xml:space="preserve">Etnike </w:t>
                                    </w:r>
                                  </w:p>
                                  <w:p w14:paraId="71CB807F" w14:textId="77777777" w:rsidR="00037ACD" w:rsidRPr="00E41A84" w:rsidRDefault="00037ACD" w:rsidP="00FD59D0">
                                    <w:pPr>
                                      <w:rPr>
                                        <w:rFonts w:ascii="Times New Roman" w:hAnsi="Times New Roman"/>
                                        <w:b/>
                                      </w:rPr>
                                    </w:pPr>
                                    <w:r w:rsidRPr="00E41A84">
                                      <w:rPr>
                                        <w:rFonts w:ascii="Times New Roman" w:hAnsi="Times New Roman"/>
                                        <w:b/>
                                      </w:rPr>
                                      <w:t xml:space="preserve">Fetare </w:t>
                                    </w:r>
                                  </w:p>
                                </w:txbxContent>
                              </wps:txbx>
                              <wps:bodyPr rot="0" vert="horz" wrap="square" lIns="91440" tIns="45720" rIns="91440" bIns="45720" anchor="t" anchorCtr="0" upright="1">
                                <a:noAutofit/>
                              </wps:bodyPr>
                            </wps:wsp>
                            <wps:wsp>
                              <wps:cNvPr id="1381" name="AutoShape 182"/>
                              <wps:cNvSpPr>
                                <a:spLocks/>
                              </wps:cNvSpPr>
                              <wps:spPr bwMode="auto">
                                <a:xfrm>
                                  <a:off x="6570" y="10440"/>
                                  <a:ext cx="488" cy="2205"/>
                                </a:xfrm>
                                <a:prstGeom prst="rightBrace">
                                  <a:avLst>
                                    <a:gd name="adj1" fmla="val 3765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2" name="Text Box 183"/>
                              <wps:cNvSpPr txBox="1">
                                <a:spLocks noChangeArrowheads="1"/>
                              </wps:cNvSpPr>
                              <wps:spPr bwMode="auto">
                                <a:xfrm>
                                  <a:off x="7722" y="10337"/>
                                  <a:ext cx="1920" cy="1014"/>
                                </a:xfrm>
                                <a:prstGeom prst="rect">
                                  <a:avLst/>
                                </a:prstGeom>
                                <a:gradFill rotWithShape="0">
                                  <a:gsLst>
                                    <a:gs pos="0">
                                      <a:srgbClr val="FFD966"/>
                                    </a:gs>
                                    <a:gs pos="50000">
                                      <a:srgbClr val="FFC000"/>
                                    </a:gs>
                                    <a:gs pos="100000">
                                      <a:srgbClr val="FFD966"/>
                                    </a:gs>
                                  </a:gsLst>
                                  <a:lin ang="5400000" scaled="1"/>
                                </a:gradFill>
                                <a:ln w="12700">
                                  <a:solidFill>
                                    <a:srgbClr val="FFC000"/>
                                  </a:solidFill>
                                  <a:miter lim="800000"/>
                                  <a:headEnd/>
                                  <a:tailEnd/>
                                </a:ln>
                                <a:effectLst>
                                  <a:outerShdw blurRad="63500" dist="29783" dir="3885598" algn="ctr" rotWithShape="0">
                                    <a:srgbClr val="7F5F00">
                                      <a:alpha val="74998"/>
                                    </a:srgbClr>
                                  </a:outerShdw>
                                </a:effectLst>
                              </wps:spPr>
                              <wps:txbx>
                                <w:txbxContent>
                                  <w:p w14:paraId="4934F164" w14:textId="77777777" w:rsidR="00037ACD" w:rsidRDefault="00037ACD" w:rsidP="00FD59D0">
                                    <w:r w:rsidRPr="00247EA7">
                                      <w:rPr>
                                        <w:rFonts w:ascii="Times New Roman" w:hAnsi="Times New Roman"/>
                                      </w:rPr>
                                      <w:t>T</w:t>
                                    </w:r>
                                    <w:r>
                                      <w:rPr>
                                        <w:rFonts w:ascii="Times New Roman" w:hAnsi="Times New Roman"/>
                                      </w:rPr>
                                      <w:t xml:space="preserve">ipare për secilën </w:t>
                                    </w:r>
                                    <w:r w:rsidRPr="00247EA7">
                                      <w:rPr>
                                        <w:rFonts w:ascii="Times New Roman" w:hAnsi="Times New Roman"/>
                                      </w:rPr>
                                      <w:t>s</w:t>
                                    </w:r>
                                    <w:r>
                                      <w:rPr>
                                        <w:rFonts w:ascii="Times New Roman" w:hAnsi="Times New Roman"/>
                                      </w:rPr>
                                      <w:t>trukturë</w:t>
                                    </w:r>
                                    <w:r>
                                      <w:t xml:space="preserve">                    </w:t>
                                    </w:r>
                                  </w:p>
                                </w:txbxContent>
                              </wps:txbx>
                              <wps:bodyPr rot="0" vert="horz" wrap="square" lIns="91440" tIns="45720" rIns="91440" bIns="45720" anchor="t" anchorCtr="0" upright="1">
                                <a:noAutofit/>
                              </wps:bodyPr>
                            </wps:wsp>
                            <wps:wsp>
                              <wps:cNvPr id="1383" name="Text Box 184"/>
                              <wps:cNvSpPr txBox="1">
                                <a:spLocks noChangeArrowheads="1"/>
                              </wps:cNvSpPr>
                              <wps:spPr bwMode="auto">
                                <a:xfrm>
                                  <a:off x="7722" y="11788"/>
                                  <a:ext cx="1920" cy="1155"/>
                                </a:xfrm>
                                <a:prstGeom prst="rect">
                                  <a:avLst/>
                                </a:prstGeom>
                                <a:gradFill rotWithShape="0">
                                  <a:gsLst>
                                    <a:gs pos="0">
                                      <a:srgbClr val="FFD966"/>
                                    </a:gs>
                                    <a:gs pos="50000">
                                      <a:srgbClr val="FFC000"/>
                                    </a:gs>
                                    <a:gs pos="100000">
                                      <a:srgbClr val="FFD966"/>
                                    </a:gs>
                                  </a:gsLst>
                                  <a:lin ang="5400000" scaled="1"/>
                                </a:gradFill>
                                <a:ln w="12700">
                                  <a:solidFill>
                                    <a:srgbClr val="FFC000"/>
                                  </a:solidFill>
                                  <a:miter lim="800000"/>
                                  <a:headEnd/>
                                  <a:tailEnd/>
                                </a:ln>
                                <a:effectLst>
                                  <a:outerShdw blurRad="63500" dist="29783" dir="3885598" algn="ctr" rotWithShape="0">
                                    <a:srgbClr val="7F5F00">
                                      <a:alpha val="74998"/>
                                    </a:srgbClr>
                                  </a:outerShdw>
                                </a:effectLst>
                              </wps:spPr>
                              <wps:txbx>
                                <w:txbxContent>
                                  <w:p w14:paraId="77D0BF01" w14:textId="77777777" w:rsidR="00037ACD" w:rsidRDefault="00037ACD" w:rsidP="00FD59D0">
                                    <w:pPr>
                                      <w:jc w:val="center"/>
                                    </w:pPr>
                                    <w:r w:rsidRPr="00247EA7">
                                      <w:rPr>
                                        <w:rFonts w:ascii="Times New Roman" w:hAnsi="Times New Roman"/>
                                      </w:rPr>
                                      <w:t>Prirja për secilën strukturë</w:t>
                                    </w:r>
                                    <w:r>
                                      <w:t xml:space="preserve"> </w:t>
                                    </w:r>
                                  </w:p>
                                  <w:p w14:paraId="1E3C6F91" w14:textId="77777777" w:rsidR="00037ACD" w:rsidRDefault="00037ACD" w:rsidP="00FD59D0"/>
                                </w:txbxContent>
                              </wps:txbx>
                              <wps:bodyPr rot="0" vert="horz" wrap="square" lIns="91440" tIns="45720" rIns="91440" bIns="45720" anchor="t" anchorCtr="0" upright="1">
                                <a:noAutofit/>
                              </wps:bodyPr>
                            </wps:wsp>
                            <wps:wsp>
                              <wps:cNvPr id="1384" name="AutoShape 185"/>
                              <wps:cNvCnPr>
                                <a:cxnSpLocks noChangeShapeType="1"/>
                              </wps:cNvCnPr>
                              <wps:spPr bwMode="auto">
                                <a:xfrm>
                                  <a:off x="3915" y="11614"/>
                                  <a:ext cx="93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85" name="AutoShape 186"/>
                              <wps:cNvCnPr>
                                <a:cxnSpLocks noChangeShapeType="1"/>
                              </wps:cNvCnPr>
                              <wps:spPr bwMode="auto">
                                <a:xfrm flipV="1">
                                  <a:off x="7020" y="10846"/>
                                  <a:ext cx="702" cy="7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86" name="AutoShape 187"/>
                              <wps:cNvCnPr>
                                <a:cxnSpLocks noChangeShapeType="1"/>
                              </wps:cNvCnPr>
                              <wps:spPr bwMode="auto">
                                <a:xfrm>
                                  <a:off x="7020" y="11581"/>
                                  <a:ext cx="702" cy="9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79" o:spid="_x0000_s1094" style="position:absolute;left:0;text-align:left;margin-left:45pt;margin-top:.75pt;width:362.85pt;height:146.6pt;z-index:251671552;mso-position-horizontal-relative:text;mso-position-vertical-relative:text" coordorigin="2385,10272" coordsize="7257,267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">
                      <v:shape id="Text Box 180" o:spid="_x0000_s1095" type="#_x0000_t202" style="position:absolute;left:2385;top:11237;width:1530;height:7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5s3KxAAA&#10;AN0AAAAPAAAAZHJzL2Rvd25yZXYueG1sRE9Na8JAEL0L/Q/LFLwU3bSWalJXKYLiSdLoweOYnSah&#10;2dmYXTX+e1cQvM3jfc503planKl1lWUF78MIBHFudcWFgt12OZiAcB5ZY22ZFFzJwXz20ptiou2F&#10;f+mc+UKEEHYJKii9bxIpXV6SQTe0DXHg/mxr0AfYFlK3eAnhppYfUfQlDVYcGkpsaFFS/p+djAJc&#10;7bFI02O8SP3bsdrEk8NnlivVf+1+vkF46vxT/HCvdZg/Gsdw/yacIGc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DebNysQAAADdAAAADwAAAAAAAAAAAAAAAACXAgAAZHJzL2Rv&#10;d25yZXYueG1sUEsFBgAAAAAEAAQA9QAAAIgDAAAAAA==&#10;" fillcolor="#8eaadb" strokecolor="#4472c4" strokeweight="1pt">
                        <v:fill color2="#4472c4" focus="50%" type="gradient"/>
                        <v:shadow on="t" color="#1f3763" opacity="49150f" offset="1pt"/>
                        <v:textbox>
                          <w:txbxContent>
                            <w:p w14:paraId="03F7A3AB" w14:textId="77777777" w:rsidR="00037ACD" w:rsidRPr="00E41A84" w:rsidRDefault="00037ACD" w:rsidP="00FD59D0">
                              <w:pPr>
                                <w:rPr>
                                  <w:rFonts w:ascii="Times New Roman" w:hAnsi="Times New Roman"/>
                                  <w:b/>
                                </w:rPr>
                              </w:pPr>
                              <w:r w:rsidRPr="00E41A84">
                                <w:rPr>
                                  <w:rFonts w:ascii="Times New Roman" w:hAnsi="Times New Roman"/>
                                  <w:b/>
                                </w:rPr>
                                <w:t>Strukturat       e popullsisë</w:t>
                              </w:r>
                            </w:p>
                          </w:txbxContent>
                        </v:textbox>
                      </v:shape>
                      <v:shape id="Text Box 181" o:spid="_x0000_s1096" type="#_x0000_t202" style="position:absolute;left:4823;top:10272;width:1846;height:258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tMRxgAA&#10;AN0AAAAPAAAAZHJzL2Rvd25yZXYueG1sRI9Ba8JAEIXvhf6HZQq91U1aaUN0FWkpjb1IVfA6ZMck&#10;mJ0N2a2u/945FHqb4b1575v5MrlenWkMnWcD+SQDRVx723FjYL/7fCpAhYhssfdMBq4UYLm4v5tj&#10;af2Ff+i8jY2SEA4lGmhjHEqtQ92SwzDxA7FoRz86jLKOjbYjXiTc9fo5y161w46locWB3luqT9tf&#10;Z+Ar5mv9vdrkKb0VxeGjmg6HfWXM40NazUBFSvHf/HddWcF/KYRfvpER9OIG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ytMRxgAAAN0AAAAPAAAAAAAAAAAAAAAAAJcCAABkcnMv&#10;ZG93bnJldi54bWxQSwUGAAAAAAQABAD1AAAAigMAAAAA&#10;" fillcolor="#f4b083" strokecolor="#ed7d31" strokeweight="1pt">
                        <v:fill color2="#ed7d31" focus="50%" type="gradient"/>
                        <v:shadow on="t" color="#823b0b" opacity="49150f" offset="1pt"/>
                        <v:textbox>
                          <w:txbxContent>
                            <w:p w14:paraId="621412D1" w14:textId="77777777" w:rsidR="00037ACD" w:rsidRPr="00E41A84" w:rsidRDefault="00037ACD" w:rsidP="00FD59D0">
                              <w:pPr>
                                <w:rPr>
                                  <w:rFonts w:ascii="Times New Roman" w:hAnsi="Times New Roman"/>
                                  <w:b/>
                                </w:rPr>
                              </w:pPr>
                              <w:r w:rsidRPr="00E41A84">
                                <w:rPr>
                                  <w:rFonts w:ascii="Times New Roman" w:hAnsi="Times New Roman"/>
                                  <w:b/>
                                </w:rPr>
                                <w:t>Sh. Natyror</w:t>
                              </w:r>
                            </w:p>
                            <w:p w14:paraId="3722C99F" w14:textId="77777777" w:rsidR="00037ACD" w:rsidRPr="00E41A84" w:rsidRDefault="00037ACD" w:rsidP="00FD59D0">
                              <w:pPr>
                                <w:rPr>
                                  <w:rFonts w:ascii="Times New Roman" w:hAnsi="Times New Roman"/>
                                  <w:b/>
                                </w:rPr>
                              </w:pPr>
                              <w:r w:rsidRPr="00E41A84">
                                <w:rPr>
                                  <w:rFonts w:ascii="Times New Roman" w:hAnsi="Times New Roman"/>
                                  <w:b/>
                                </w:rPr>
                                <w:t xml:space="preserve">Moshore </w:t>
                              </w:r>
                            </w:p>
                            <w:p w14:paraId="4C9DAF9A" w14:textId="77777777" w:rsidR="00037ACD" w:rsidRPr="00E41A84" w:rsidRDefault="00037ACD" w:rsidP="00FD59D0">
                              <w:pPr>
                                <w:rPr>
                                  <w:rFonts w:ascii="Times New Roman" w:hAnsi="Times New Roman"/>
                                  <w:b/>
                                </w:rPr>
                              </w:pPr>
                              <w:r w:rsidRPr="00E41A84">
                                <w:rPr>
                                  <w:rFonts w:ascii="Times New Roman" w:hAnsi="Times New Roman"/>
                                  <w:b/>
                                </w:rPr>
                                <w:t xml:space="preserve">Gjinore </w:t>
                              </w:r>
                            </w:p>
                            <w:p w14:paraId="586694CA" w14:textId="77777777" w:rsidR="00037ACD" w:rsidRPr="00E41A84" w:rsidRDefault="00037ACD" w:rsidP="00FD59D0">
                              <w:pPr>
                                <w:rPr>
                                  <w:rFonts w:ascii="Times New Roman" w:hAnsi="Times New Roman"/>
                                  <w:b/>
                                </w:rPr>
                              </w:pPr>
                              <w:r w:rsidRPr="00E41A84">
                                <w:rPr>
                                  <w:rFonts w:ascii="Times New Roman" w:hAnsi="Times New Roman"/>
                                  <w:b/>
                                </w:rPr>
                                <w:t xml:space="preserve">Vendbanimeve </w:t>
                              </w:r>
                            </w:p>
                            <w:p w14:paraId="7266EE29" w14:textId="77777777" w:rsidR="00037ACD" w:rsidRPr="00E41A84" w:rsidRDefault="00037ACD" w:rsidP="00FD59D0">
                              <w:pPr>
                                <w:rPr>
                                  <w:rFonts w:ascii="Times New Roman" w:hAnsi="Times New Roman"/>
                                  <w:b/>
                                </w:rPr>
                              </w:pPr>
                              <w:r w:rsidRPr="00E41A84">
                                <w:rPr>
                                  <w:rFonts w:ascii="Times New Roman" w:hAnsi="Times New Roman"/>
                                  <w:b/>
                                </w:rPr>
                                <w:t xml:space="preserve">Etnike </w:t>
                              </w:r>
                            </w:p>
                            <w:p w14:paraId="71CB807F" w14:textId="77777777" w:rsidR="00037ACD" w:rsidRPr="00E41A84" w:rsidRDefault="00037ACD" w:rsidP="00FD59D0">
                              <w:pPr>
                                <w:rPr>
                                  <w:rFonts w:ascii="Times New Roman" w:hAnsi="Times New Roman"/>
                                  <w:b/>
                                </w:rPr>
                              </w:pPr>
                              <w:r w:rsidRPr="00E41A84">
                                <w:rPr>
                                  <w:rFonts w:ascii="Times New Roman" w:hAnsi="Times New Roman"/>
                                  <w:b/>
                                </w:rPr>
                                <w:t xml:space="preserve">Fetare </w:t>
                              </w:r>
                            </w:p>
                          </w:txbxContent>
                        </v:textbox>
                      </v:shape>
                      <v:shapetype id="_x0000_t88" coordsize="21600,21600" o:spt="88" adj="1800,10800" path="m0,0qx10800@0l10800@2qy21600@11,10800@3l10800@1qy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82" o:spid="_x0000_s1097" type="#_x0000_t88" style="position:absolute;left:6570;top:10440;width:488;height:22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VieExQAA&#10;AN0AAAAPAAAAZHJzL2Rvd25yZXYueG1sRE/bagIxEH0v9B/CFHyrWRWKrEaxLYLYFvEC4tu4GTdL&#10;N5Mlie7275tCwbc5nOtM552txY18qBwrGPQzEMSF0xWXCg775fMYRIjIGmvHpOCHAsxnjw9TzLVr&#10;eUu3XSxFCuGQowITY5NLGQpDFkPfNcSJuzhvMSboS6k9tinc1nKYZS/SYsWpwWBDb4aK793VKric&#10;zMitP98/ztYfvw7162Jzbkulek/dYgIiUhfv4n/3Sqf5o/EA/r5JJ8jZ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dWJ4TFAAAA3QAAAA8AAAAAAAAAAAAAAAAAlwIAAGRycy9k&#10;b3ducmV2LnhtbFBLBQYAAAAABAAEAPUAAACJAwAAAAA=&#10;"/>
                      <v:shape id="Text Box 183" o:spid="_x0000_s1098" type="#_x0000_t202" style="position:absolute;left:7722;top:10337;width:1920;height:101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Xm5lxQAA&#10;AN0AAAAPAAAAZHJzL2Rvd25yZXYueG1sRE/basJAEH0v+A/LCH0pummkQaKr9EKrUl+8fMCQHZNo&#10;djbsbjX1612h0Lc5nOtM551pxJmcry0reB4mIIgLq2suFex3n4MxCB+QNTaWScEveZjPeg9TzLW9&#10;8IbO21CKGMI+RwVVCG0upS8qMuiHtiWO3ME6gyFCV0rt8BLDTSPTJMmkwZpjQ4UtvVdUnLY/RsEo&#10;/c6+Sldk62y1+Hi7Pr2s/XGl1GO/e52ACNSFf/Gfe6nj/NE4hfs38QQ5u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hebmXFAAAA3QAAAA8AAAAAAAAAAAAAAAAAlwIAAGRycy9k&#10;b3ducmV2LnhtbFBLBQYAAAAABAAEAPUAAACJAwAAAAA=&#10;" fillcolor="#ffd966" strokecolor="#ffc000" strokeweight="1pt">
                        <v:fill color2="#ffc000" focus="50%" type="gradient"/>
                        <v:shadow on="t" color="#7f5f00" opacity="49150f" offset="1pt"/>
                        <v:textbox>
                          <w:txbxContent>
                            <w:p w14:paraId="4934F164" w14:textId="77777777" w:rsidR="00037ACD" w:rsidRDefault="00037ACD" w:rsidP="00FD59D0">
                              <w:r w:rsidRPr="00247EA7">
                                <w:rPr>
                                  <w:rFonts w:ascii="Times New Roman" w:hAnsi="Times New Roman"/>
                                </w:rPr>
                                <w:t>T</w:t>
                              </w:r>
                              <w:r>
                                <w:rPr>
                                  <w:rFonts w:ascii="Times New Roman" w:hAnsi="Times New Roman"/>
                                </w:rPr>
                                <w:t xml:space="preserve">ipare për secilën </w:t>
                              </w:r>
                              <w:r w:rsidRPr="00247EA7">
                                <w:rPr>
                                  <w:rFonts w:ascii="Times New Roman" w:hAnsi="Times New Roman"/>
                                </w:rPr>
                                <w:t>s</w:t>
                              </w:r>
                              <w:r>
                                <w:rPr>
                                  <w:rFonts w:ascii="Times New Roman" w:hAnsi="Times New Roman"/>
                                </w:rPr>
                                <w:t>trukturë</w:t>
                              </w:r>
                              <w:r>
                                <w:t xml:space="preserve">                    </w:t>
                              </w:r>
                            </w:p>
                          </w:txbxContent>
                        </v:textbox>
                      </v:shape>
                      <v:shape id="Text Box 184" o:spid="_x0000_s1099" type="#_x0000_t202" style="position:absolute;left:7722;top:11788;width:1920;height:11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Esv+xQAA&#10;AN0AAAAPAAAAZHJzL2Rvd25yZXYueG1sRE/NasJAEL4XfIdlhF5K3dTQIKmraItVqZeqDzBkp0k0&#10;Oxt2V019elco9DYf3++Mp51pxJmcry0reBkkIIgLq2suFex3i+cRCB+QNTaWScEveZhOeg9jzLW9&#10;8Dedt6EUMYR9jgqqENpcSl9UZNAPbEscuR/rDIYIXSm1w0sMN40cJkkmDdYcGyps6b2i4rg9GQXp&#10;8Cv7LF2RbbL18mN+fXrd+MNaqcd+N3sDEagL/+I/90rH+ekohfs38QQ5u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cSy/7FAAAA3QAAAA8AAAAAAAAAAAAAAAAAlwIAAGRycy9k&#10;b3ducmV2LnhtbFBLBQYAAAAABAAEAPUAAACJAwAAAAA=&#10;" fillcolor="#ffd966" strokecolor="#ffc000" strokeweight="1pt">
                        <v:fill color2="#ffc000" focus="50%" type="gradient"/>
                        <v:shadow on="t" color="#7f5f00" opacity="49150f" offset="1pt"/>
                        <v:textbox>
                          <w:txbxContent>
                            <w:p w14:paraId="77D0BF01" w14:textId="77777777" w:rsidR="00037ACD" w:rsidRDefault="00037ACD" w:rsidP="00FD59D0">
                              <w:pPr>
                                <w:jc w:val="center"/>
                              </w:pPr>
                              <w:r w:rsidRPr="00247EA7">
                                <w:rPr>
                                  <w:rFonts w:ascii="Times New Roman" w:hAnsi="Times New Roman"/>
                                </w:rPr>
                                <w:t>Prirja për secilën strukturë</w:t>
                              </w:r>
                              <w:r>
                                <w:t xml:space="preserve"> </w:t>
                              </w:r>
                            </w:p>
                            <w:p w14:paraId="1E3C6F91" w14:textId="77777777" w:rsidR="00037ACD" w:rsidRDefault="00037ACD" w:rsidP="00FD59D0"/>
                          </w:txbxContent>
                        </v:textbox>
                      </v:shape>
                      <v:shape id="AutoShape 185" o:spid="_x0000_s1100" type="#_x0000_t32" style="position:absolute;left:3915;top:11614;width:930;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hwShMUAAADdAAAADwAAAGRycy9kb3ducmV2LnhtbERPTWvCQBC9C/0PyxR6041tKRqzSim0&#10;FMWDWkK9DdkxCWZnw+5GY3+9KxS8zeN9TrboTSNO5HxtWcF4lIAgLqyuuVTws/scTkD4gKyxsUwK&#10;LuRhMX8YZJhqe+YNnbahFDGEfYoKqhDaVEpfVGTQj2xLHLmDdQZDhK6U2uE5hptGPifJmzRYc2yo&#10;sKWPiorjtjMKflfTLr/ka1rm4+lyj874v92XUk+P/fsMRKA+3MX/7m8d579MXuH2TTxBzq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hwShMUAAADdAAAADwAAAAAAAAAA&#10;AAAAAAChAgAAZHJzL2Rvd25yZXYueG1sUEsFBgAAAAAEAAQA+QAAAJMDAAAAAA==&#10;">
                        <v:stroke endarrow="block"/>
                      </v:shape>
                      <v:shape id="AutoShape 186" o:spid="_x0000_s1101" type="#_x0000_t32" style="position:absolute;left:7020;top:10846;width:702;height:735;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jtEdcEAAADdAAAADwAAAGRycy9kb3ducmV2LnhtbERPTYvCMBC9C/6HMII3TXdFkWqUXWFB&#10;vCyrgh6HZmyDzaQ02ab+e7Ow4G0e73PW297WoqPWG8cK3qYZCOLCacOlgvPpa7IE4QOyxtoxKXiQ&#10;h+1mOFhjrl3kH+qOoRQphH2OCqoQmlxKX1Rk0U9dQ5y4m2sthgTbUuoWYwq3tXzPsoW0aDg1VNjQ&#10;rqLifvy1Ckz8Nl2z38XPw+XqdSTzmDuj1HjUf6xABOrDS/zv3us0f7acw9836QS5eQI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2O0R1wQAAAN0AAAAPAAAAAAAAAAAAAAAA&#10;AKECAABkcnMvZG93bnJldi54bWxQSwUGAAAAAAQABAD5AAAAjwMAAAAA&#10;">
                        <v:stroke endarrow="block"/>
                      </v:shape>
                      <v:shape id="AutoShape 187" o:spid="_x0000_s1102" type="#_x0000_t32" style="position:absolute;left:7020;top:11581;width:702;height:945;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YIpaMQAAADdAAAADwAAAGRycy9kb3ducmV2LnhtbERPTWvCQBC9F/oflin0VjdaEI2uUgqW&#10;onjQSNDbkJ0modnZsLtq9Ne7guBtHu9zpvPONOJEzteWFfR7CQjiwuqaSwW7bPExAuEDssbGMim4&#10;kIf57PVliqm2Z97QaRtKEUPYp6igCqFNpfRFRQZ9z7bEkfuzzmCI0JVSOzzHcNPIQZIMpcGaY0OF&#10;LX1XVPxvj0bBfjU+5pd8Tcu8P14e0Bl/zX6Uen/rviYgAnXhKX64f3Wc/zkawv2beIKc3Q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lgiloxAAAAN0AAAAPAAAAAAAAAAAA&#10;AAAAAKECAABkcnMvZG93bnJldi54bWxQSwUGAAAAAAQABAD5AAAAkgMAAAAA&#10;">
                        <v:stroke endarrow="block"/>
                      </v:shape>
                      <w10:wrap type="tight"/>
                    </v:group>
                  </w:pict>
                </mc:Fallback>
              </mc:AlternateContent>
            </w:r>
            <w:r w:rsidRPr="00B01648">
              <w:rPr>
                <w:rFonts w:ascii="Times New Roman" w:hAnsi="Times New Roman"/>
              </w:rPr>
              <w:t xml:space="preserve">                       </w:t>
            </w:r>
          </w:p>
          <w:p w14:paraId="31102C13" w14:textId="77777777" w:rsidR="00FD59D0" w:rsidRPr="00B01648" w:rsidRDefault="00FD59D0" w:rsidP="00B01648">
            <w:pPr>
              <w:spacing w:after="0" w:line="240" w:lineRule="auto"/>
              <w:contextualSpacing/>
              <w:rPr>
                <w:rFonts w:ascii="Times New Roman" w:hAnsi="Times New Roman"/>
                <w:b/>
              </w:rPr>
            </w:pPr>
          </w:p>
          <w:p w14:paraId="5477A11A" w14:textId="77777777" w:rsidR="00FD59D0" w:rsidRPr="00B01648" w:rsidRDefault="00FD59D0" w:rsidP="00B01648">
            <w:pPr>
              <w:spacing w:after="0" w:line="240" w:lineRule="auto"/>
              <w:contextualSpacing/>
              <w:rPr>
                <w:rFonts w:ascii="Times New Roman" w:hAnsi="Times New Roman"/>
                <w:b/>
              </w:rPr>
            </w:pPr>
          </w:p>
          <w:p w14:paraId="0C6C583C" w14:textId="77777777" w:rsidR="00FD59D0" w:rsidRPr="00B01648" w:rsidRDefault="00FD59D0" w:rsidP="00B01648">
            <w:pPr>
              <w:spacing w:after="0" w:line="240" w:lineRule="auto"/>
              <w:contextualSpacing/>
              <w:rPr>
                <w:rFonts w:ascii="Times New Roman" w:hAnsi="Times New Roman"/>
                <w:b/>
              </w:rPr>
            </w:pPr>
          </w:p>
          <w:p w14:paraId="3381BDF4" w14:textId="77777777" w:rsidR="00FD59D0" w:rsidRPr="00B01648" w:rsidRDefault="00FD59D0" w:rsidP="00B01648">
            <w:pPr>
              <w:spacing w:after="0" w:line="240" w:lineRule="auto"/>
              <w:contextualSpacing/>
              <w:rPr>
                <w:rFonts w:ascii="Times New Roman" w:hAnsi="Times New Roman"/>
                <w:b/>
              </w:rPr>
            </w:pPr>
            <w:r w:rsidRPr="00B01648">
              <w:rPr>
                <w:rFonts w:ascii="Times New Roman" w:hAnsi="Times New Roman"/>
                <w:b/>
              </w:rPr>
              <w:t xml:space="preserve">                                                                                      </w:t>
            </w:r>
          </w:p>
          <w:p w14:paraId="13611069" w14:textId="77777777" w:rsidR="00FD59D0" w:rsidRPr="00B01648" w:rsidRDefault="00FD59D0" w:rsidP="00B01648">
            <w:pPr>
              <w:spacing w:after="0" w:line="240" w:lineRule="auto"/>
              <w:contextualSpacing/>
              <w:rPr>
                <w:rFonts w:ascii="Times New Roman" w:hAnsi="Times New Roman"/>
                <w:b/>
              </w:rPr>
            </w:pPr>
            <w:r w:rsidRPr="00B01648">
              <w:rPr>
                <w:rFonts w:ascii="Times New Roman" w:hAnsi="Times New Roman"/>
                <w:b/>
              </w:rPr>
              <w:t xml:space="preserve">                                                                                                                         </w:t>
            </w:r>
          </w:p>
          <w:p w14:paraId="0DBF4CA9" w14:textId="77777777" w:rsidR="00FD59D0" w:rsidRPr="00B01648" w:rsidRDefault="00FD59D0" w:rsidP="00B01648">
            <w:pPr>
              <w:spacing w:after="0" w:line="240" w:lineRule="auto"/>
              <w:contextualSpacing/>
              <w:rPr>
                <w:rFonts w:ascii="Times New Roman" w:hAnsi="Times New Roman"/>
                <w:b/>
              </w:rPr>
            </w:pPr>
            <w:r w:rsidRPr="00B01648">
              <w:rPr>
                <w:rFonts w:ascii="Times New Roman" w:hAnsi="Times New Roman"/>
                <w:b/>
              </w:rPr>
              <w:t xml:space="preserve">    </w:t>
            </w:r>
          </w:p>
          <w:p w14:paraId="7EECB1ED" w14:textId="77777777" w:rsidR="00FD59D0" w:rsidRPr="00B01648" w:rsidRDefault="00FD59D0" w:rsidP="00B01648">
            <w:pPr>
              <w:spacing w:after="0" w:line="240" w:lineRule="auto"/>
              <w:contextualSpacing/>
              <w:rPr>
                <w:rFonts w:ascii="Times New Roman" w:hAnsi="Times New Roman"/>
                <w:b/>
              </w:rPr>
            </w:pPr>
          </w:p>
          <w:p w14:paraId="5972DCB0" w14:textId="77777777" w:rsidR="00FD59D0" w:rsidRPr="00B01648" w:rsidRDefault="00FD59D0" w:rsidP="00B01648">
            <w:pPr>
              <w:spacing w:after="0" w:line="240" w:lineRule="auto"/>
              <w:contextualSpacing/>
              <w:rPr>
                <w:rFonts w:ascii="Times New Roman" w:hAnsi="Times New Roman"/>
                <w:b/>
              </w:rPr>
            </w:pPr>
            <w:r w:rsidRPr="00B01648">
              <w:rPr>
                <w:rFonts w:ascii="Times New Roman" w:hAnsi="Times New Roman"/>
                <w:b/>
              </w:rPr>
              <w:t xml:space="preserve">                                                                                                                          </w:t>
            </w:r>
          </w:p>
          <w:p w14:paraId="26893510" w14:textId="77777777" w:rsidR="00FD59D0" w:rsidRPr="00B01648" w:rsidRDefault="00FD59D0" w:rsidP="00B01648">
            <w:pPr>
              <w:spacing w:after="0" w:line="240" w:lineRule="auto"/>
              <w:contextualSpacing/>
              <w:rPr>
                <w:rFonts w:ascii="Times New Roman" w:hAnsi="Times New Roman"/>
                <w:b/>
              </w:rPr>
            </w:pPr>
          </w:p>
          <w:p w14:paraId="78C57A94" w14:textId="77777777" w:rsidR="00FD59D0" w:rsidRPr="00B01648" w:rsidRDefault="00FD59D0" w:rsidP="00B01648">
            <w:pPr>
              <w:spacing w:after="0" w:line="240" w:lineRule="auto"/>
              <w:contextualSpacing/>
              <w:rPr>
                <w:rFonts w:ascii="Times New Roman" w:hAnsi="Times New Roman"/>
                <w:b/>
              </w:rPr>
            </w:pPr>
          </w:p>
          <w:p w14:paraId="4AFC82D1" w14:textId="77777777" w:rsidR="00FD59D0" w:rsidRPr="00B01648" w:rsidRDefault="00FD59D0" w:rsidP="00B01648">
            <w:pPr>
              <w:spacing w:after="0" w:line="240" w:lineRule="auto"/>
              <w:contextualSpacing/>
              <w:rPr>
                <w:rFonts w:ascii="Times New Roman" w:hAnsi="Times New Roman"/>
                <w:b/>
              </w:rPr>
            </w:pPr>
          </w:p>
          <w:p w14:paraId="543359ED" w14:textId="77777777" w:rsidR="00FD59D0" w:rsidRPr="00B01648" w:rsidRDefault="00FD59D0" w:rsidP="00B01648">
            <w:pPr>
              <w:widowControl w:val="0"/>
              <w:autoSpaceDE w:val="0"/>
              <w:autoSpaceDN w:val="0"/>
              <w:adjustRightInd w:val="0"/>
              <w:spacing w:after="0" w:line="240" w:lineRule="auto"/>
              <w:contextualSpacing/>
              <w:rPr>
                <w:rFonts w:ascii="Times New Roman" w:hAnsi="Times New Roman"/>
                <w:b/>
                <w:bCs/>
              </w:rPr>
            </w:pPr>
            <w:r w:rsidRPr="00B01648">
              <w:rPr>
                <w:rFonts w:ascii="Times New Roman" w:hAnsi="Times New Roman"/>
                <w:b/>
                <w:bCs/>
              </w:rPr>
              <w:t>Prezantimi dhe demonstrimi i rezultateve të arritura</w:t>
            </w:r>
          </w:p>
          <w:p w14:paraId="510DB64F" w14:textId="77777777" w:rsidR="00FD59D0" w:rsidRPr="00B01648" w:rsidRDefault="00FD59D0" w:rsidP="00B01648">
            <w:pPr>
              <w:spacing w:after="0" w:line="240" w:lineRule="auto"/>
              <w:contextualSpacing/>
              <w:rPr>
                <w:rFonts w:ascii="Times New Roman" w:hAnsi="Times New Roman"/>
                <w:spacing w:val="-4"/>
              </w:rPr>
            </w:pPr>
            <w:r w:rsidRPr="00B01648">
              <w:rPr>
                <w:rFonts w:ascii="Times New Roman" w:hAnsi="Times New Roman"/>
              </w:rPr>
              <w:t>Nxënësit realizojnë një punë të shkurtër me shkrim me temë: “Perspektiva ekonomike e Kosovës” dhe një pjesë e tyre e lexojnë atë në klasë.</w:t>
            </w:r>
          </w:p>
        </w:tc>
      </w:tr>
      <w:tr w:rsidR="00FD59D0" w:rsidRPr="00B01648" w14:paraId="473475B3" w14:textId="77777777" w:rsidTr="00B01648">
        <w:trPr>
          <w:trHeight w:val="160"/>
        </w:trPr>
        <w:tc>
          <w:tcPr>
            <w:tcW w:w="9360" w:type="dxa"/>
            <w:gridSpan w:val="7"/>
            <w:tcBorders>
              <w:top w:val="single" w:sz="4" w:space="0" w:color="auto"/>
              <w:bottom w:val="single" w:sz="4" w:space="0" w:color="auto"/>
            </w:tcBorders>
          </w:tcPr>
          <w:p w14:paraId="2A21D865" w14:textId="77777777" w:rsidR="00FD59D0" w:rsidRPr="00B01648" w:rsidRDefault="00FD59D0" w:rsidP="00B01648">
            <w:pPr>
              <w:widowControl w:val="0"/>
              <w:autoSpaceDE w:val="0"/>
              <w:autoSpaceDN w:val="0"/>
              <w:adjustRightInd w:val="0"/>
              <w:spacing w:after="0" w:line="240" w:lineRule="auto"/>
              <w:contextualSpacing/>
              <w:rPr>
                <w:rFonts w:ascii="Times New Roman" w:hAnsi="Times New Roman"/>
              </w:rPr>
            </w:pPr>
            <w:r w:rsidRPr="00B01648">
              <w:rPr>
                <w:rFonts w:ascii="Times New Roman" w:hAnsi="Times New Roman"/>
                <w:b/>
              </w:rPr>
              <w:t>Vlerësimi i nxënësve</w:t>
            </w:r>
            <w:r w:rsidRPr="00B01648">
              <w:rPr>
                <w:rFonts w:ascii="Times New Roman" w:hAnsi="Times New Roman"/>
              </w:rPr>
              <w:t xml:space="preserve"> </w:t>
            </w:r>
          </w:p>
          <w:p w14:paraId="6F775369" w14:textId="77777777" w:rsidR="00FD59D0" w:rsidRPr="00B01648" w:rsidRDefault="00FD59D0" w:rsidP="00B01648">
            <w:pPr>
              <w:widowControl w:val="0"/>
              <w:autoSpaceDE w:val="0"/>
              <w:autoSpaceDN w:val="0"/>
              <w:adjustRightInd w:val="0"/>
              <w:spacing w:after="0" w:line="240" w:lineRule="auto"/>
              <w:contextualSpacing/>
              <w:rPr>
                <w:rFonts w:ascii="Times New Roman" w:hAnsi="Times New Roman"/>
              </w:rPr>
            </w:pPr>
            <w:r w:rsidRPr="00B01648">
              <w:rPr>
                <w:rFonts w:ascii="Times New Roman" w:hAnsi="Times New Roman"/>
              </w:rPr>
              <w:t>Nxënësit vlerësohen për pjesëmarrjen në mësim, për kontributin e dhënë gjatë punës në grupe dhe individuale.</w:t>
            </w:r>
          </w:p>
          <w:p w14:paraId="4FC7D03D" w14:textId="77777777" w:rsidR="00FD59D0" w:rsidRPr="00B01648" w:rsidRDefault="00FD59D0" w:rsidP="00B01648">
            <w:pPr>
              <w:widowControl w:val="0"/>
              <w:autoSpaceDE w:val="0"/>
              <w:autoSpaceDN w:val="0"/>
              <w:adjustRightInd w:val="0"/>
              <w:spacing w:after="0" w:line="240" w:lineRule="auto"/>
              <w:contextualSpacing/>
              <w:rPr>
                <w:rFonts w:ascii="Times New Roman" w:hAnsi="Times New Roman"/>
              </w:rPr>
            </w:pPr>
          </w:p>
          <w:p w14:paraId="3F8C9FFB" w14:textId="77777777" w:rsidR="00FD59D0" w:rsidRPr="00B01648" w:rsidRDefault="00FD59D0" w:rsidP="00B01648">
            <w:pPr>
              <w:widowControl w:val="0"/>
              <w:autoSpaceDE w:val="0"/>
              <w:autoSpaceDN w:val="0"/>
              <w:adjustRightInd w:val="0"/>
              <w:spacing w:after="0" w:line="240" w:lineRule="auto"/>
              <w:contextualSpacing/>
              <w:rPr>
                <w:rFonts w:ascii="Times New Roman" w:hAnsi="Times New Roman"/>
                <w:b/>
                <w:i/>
                <w:iCs/>
              </w:rPr>
            </w:pPr>
            <w:r w:rsidRPr="00B01648">
              <w:rPr>
                <w:rFonts w:ascii="Times New Roman" w:hAnsi="Times New Roman"/>
                <w:b/>
                <w:i/>
                <w:iCs/>
              </w:rPr>
              <w:t>Niveli 2:</w:t>
            </w:r>
          </w:p>
          <w:p w14:paraId="10E248A3" w14:textId="77777777" w:rsidR="00FD59D0" w:rsidRPr="00B01648" w:rsidRDefault="00FD59D0" w:rsidP="00B01648">
            <w:pPr>
              <w:tabs>
                <w:tab w:val="left" w:pos="0"/>
                <w:tab w:val="left" w:pos="284"/>
              </w:tabs>
              <w:spacing w:after="0" w:line="240" w:lineRule="auto"/>
              <w:contextualSpacing/>
              <w:rPr>
                <w:rFonts w:ascii="Times New Roman" w:hAnsi="Times New Roman"/>
                <w:b/>
              </w:rPr>
            </w:pPr>
            <w:r w:rsidRPr="00B01648">
              <w:rPr>
                <w:rFonts w:ascii="Times New Roman" w:hAnsi="Times New Roman"/>
                <w:b/>
              </w:rPr>
              <w:t>Nxënësi:</w:t>
            </w:r>
          </w:p>
          <w:p w14:paraId="540950A2" w14:textId="77777777" w:rsidR="00FD59D0" w:rsidRPr="00B01648" w:rsidRDefault="00FD59D0" w:rsidP="00860713">
            <w:pPr>
              <w:numPr>
                <w:ilvl w:val="0"/>
                <w:numId w:val="65"/>
              </w:numPr>
              <w:spacing w:after="0" w:line="240" w:lineRule="auto"/>
              <w:contextualSpacing/>
              <w:rPr>
                <w:rFonts w:ascii="Times New Roman" w:hAnsi="Times New Roman"/>
              </w:rPr>
            </w:pPr>
            <w:r w:rsidRPr="00B01648">
              <w:rPr>
                <w:rFonts w:ascii="Times New Roman" w:hAnsi="Times New Roman"/>
              </w:rPr>
              <w:t xml:space="preserve">Dallon tiparet e përgjithshme të zhvillimit demografik dhe socio-ekonomik të Republikës së Kosovës: </w:t>
            </w:r>
          </w:p>
          <w:p w14:paraId="04673245" w14:textId="77777777" w:rsidR="00FD59D0" w:rsidRPr="00B01648" w:rsidRDefault="00FD59D0" w:rsidP="00D47B41">
            <w:pPr>
              <w:numPr>
                <w:ilvl w:val="0"/>
                <w:numId w:val="3"/>
              </w:numPr>
              <w:spacing w:after="0" w:line="240" w:lineRule="auto"/>
              <w:contextualSpacing/>
              <w:rPr>
                <w:rFonts w:ascii="Times New Roman" w:hAnsi="Times New Roman"/>
              </w:rPr>
            </w:pPr>
            <w:r w:rsidRPr="00B01648">
              <w:rPr>
                <w:rFonts w:ascii="Times New Roman" w:hAnsi="Times New Roman"/>
              </w:rPr>
              <w:t>strukturën dhe ecurinë e numrit të popullsisë (faktorët);</w:t>
            </w:r>
          </w:p>
          <w:p w14:paraId="06002543" w14:textId="77777777" w:rsidR="00FD59D0" w:rsidRPr="00B01648" w:rsidRDefault="00FD59D0" w:rsidP="00D47B41">
            <w:pPr>
              <w:numPr>
                <w:ilvl w:val="0"/>
                <w:numId w:val="3"/>
              </w:numPr>
              <w:spacing w:after="0" w:line="240" w:lineRule="auto"/>
              <w:contextualSpacing/>
              <w:rPr>
                <w:rFonts w:ascii="Times New Roman" w:hAnsi="Times New Roman"/>
              </w:rPr>
            </w:pPr>
            <w:r w:rsidRPr="00B01648">
              <w:rPr>
                <w:rFonts w:ascii="Times New Roman" w:hAnsi="Times New Roman"/>
              </w:rPr>
              <w:t xml:space="preserve">shpërndarjen gjeografike të popullsisë; </w:t>
            </w:r>
          </w:p>
          <w:p w14:paraId="4EA2248D" w14:textId="77777777" w:rsidR="00FD59D0" w:rsidRPr="00B01648" w:rsidRDefault="00FD59D0" w:rsidP="00D47B41">
            <w:pPr>
              <w:numPr>
                <w:ilvl w:val="0"/>
                <w:numId w:val="3"/>
              </w:numPr>
              <w:spacing w:after="0" w:line="240" w:lineRule="auto"/>
              <w:contextualSpacing/>
              <w:rPr>
                <w:rFonts w:ascii="Times New Roman" w:hAnsi="Times New Roman"/>
              </w:rPr>
            </w:pPr>
            <w:r w:rsidRPr="00B01648">
              <w:rPr>
                <w:rFonts w:ascii="Times New Roman" w:hAnsi="Times New Roman"/>
              </w:rPr>
              <w:t xml:space="preserve">zhvillimin e degëve kryesore të ekonomisë dhe shkallën e zhvillimit. </w:t>
            </w:r>
          </w:p>
          <w:p w14:paraId="3D610B51" w14:textId="77777777" w:rsidR="00FD59D0" w:rsidRPr="00B01648" w:rsidRDefault="00FD59D0" w:rsidP="00860713">
            <w:pPr>
              <w:numPr>
                <w:ilvl w:val="0"/>
                <w:numId w:val="68"/>
              </w:numPr>
              <w:spacing w:after="0" w:line="240" w:lineRule="auto"/>
              <w:contextualSpacing/>
              <w:rPr>
                <w:rFonts w:ascii="Times New Roman" w:hAnsi="Times New Roman"/>
              </w:rPr>
            </w:pPr>
            <w:r w:rsidRPr="00B01648">
              <w:rPr>
                <w:rFonts w:ascii="Times New Roman" w:hAnsi="Times New Roman"/>
              </w:rPr>
              <w:t>Identifikon me ndihmë diferencimin rajonal të Republikës së Kosovës.</w:t>
            </w:r>
          </w:p>
          <w:p w14:paraId="4EFBF0F3" w14:textId="77777777" w:rsidR="00FD59D0" w:rsidRPr="00B01648" w:rsidRDefault="00FD59D0" w:rsidP="00860713">
            <w:pPr>
              <w:numPr>
                <w:ilvl w:val="0"/>
                <w:numId w:val="68"/>
              </w:numPr>
              <w:tabs>
                <w:tab w:val="left" w:pos="0"/>
                <w:tab w:val="left" w:pos="284"/>
              </w:tabs>
              <w:spacing w:after="0" w:line="240" w:lineRule="auto"/>
              <w:contextualSpacing/>
              <w:rPr>
                <w:rFonts w:ascii="Times New Roman" w:hAnsi="Times New Roman"/>
                <w:i/>
                <w:iCs/>
              </w:rPr>
            </w:pPr>
            <w:r w:rsidRPr="00B01648">
              <w:rPr>
                <w:rFonts w:ascii="Times New Roman" w:hAnsi="Times New Roman"/>
              </w:rPr>
              <w:t>Evidenton akset dhe drejtimet e zhvillimit të ardhshëm të Republikës së Kosovës me shanset dhe mundësitë që ofron ajo për integrim rajonal dhe europian.</w:t>
            </w:r>
          </w:p>
          <w:p w14:paraId="325781E8" w14:textId="77777777" w:rsidR="00FD59D0" w:rsidRPr="00B01648" w:rsidRDefault="00FD59D0" w:rsidP="00B01648">
            <w:pPr>
              <w:tabs>
                <w:tab w:val="left" w:pos="0"/>
                <w:tab w:val="left" w:pos="284"/>
              </w:tabs>
              <w:spacing w:after="0" w:line="240" w:lineRule="auto"/>
              <w:ind w:left="360"/>
              <w:contextualSpacing/>
              <w:rPr>
                <w:rFonts w:ascii="Times New Roman" w:hAnsi="Times New Roman"/>
                <w:i/>
                <w:iCs/>
              </w:rPr>
            </w:pPr>
          </w:p>
          <w:p w14:paraId="621F5CC6" w14:textId="77777777" w:rsidR="00FD59D0" w:rsidRPr="00B01648" w:rsidRDefault="00FD59D0" w:rsidP="00B01648">
            <w:pPr>
              <w:tabs>
                <w:tab w:val="left" w:pos="0"/>
                <w:tab w:val="left" w:pos="284"/>
              </w:tabs>
              <w:spacing w:after="0" w:line="240" w:lineRule="auto"/>
              <w:contextualSpacing/>
              <w:rPr>
                <w:rFonts w:ascii="Times New Roman" w:hAnsi="Times New Roman"/>
                <w:b/>
                <w:i/>
                <w:iCs/>
              </w:rPr>
            </w:pPr>
            <w:r w:rsidRPr="00B01648">
              <w:rPr>
                <w:rFonts w:ascii="Times New Roman" w:hAnsi="Times New Roman"/>
                <w:b/>
                <w:i/>
                <w:iCs/>
              </w:rPr>
              <w:t>Niveli 3:</w:t>
            </w:r>
          </w:p>
          <w:p w14:paraId="6836FA4F" w14:textId="77777777" w:rsidR="00FD59D0" w:rsidRPr="00B01648" w:rsidRDefault="00FD59D0" w:rsidP="00B01648">
            <w:pPr>
              <w:tabs>
                <w:tab w:val="left" w:pos="0"/>
                <w:tab w:val="left" w:pos="284"/>
              </w:tabs>
              <w:spacing w:after="0" w:line="240" w:lineRule="auto"/>
              <w:contextualSpacing/>
              <w:rPr>
                <w:rFonts w:ascii="Times New Roman" w:hAnsi="Times New Roman"/>
                <w:b/>
              </w:rPr>
            </w:pPr>
            <w:r w:rsidRPr="00B01648">
              <w:rPr>
                <w:rFonts w:ascii="Times New Roman" w:hAnsi="Times New Roman"/>
                <w:b/>
              </w:rPr>
              <w:t>Nxënësi:</w:t>
            </w:r>
          </w:p>
          <w:p w14:paraId="202D957F" w14:textId="77777777" w:rsidR="00FD59D0" w:rsidRPr="00B01648" w:rsidRDefault="00FD59D0" w:rsidP="00860713">
            <w:pPr>
              <w:numPr>
                <w:ilvl w:val="0"/>
                <w:numId w:val="65"/>
              </w:numPr>
              <w:spacing w:after="0" w:line="240" w:lineRule="auto"/>
              <w:contextualSpacing/>
              <w:rPr>
                <w:rFonts w:ascii="Times New Roman" w:hAnsi="Times New Roman"/>
              </w:rPr>
            </w:pPr>
            <w:r w:rsidRPr="00B01648">
              <w:rPr>
                <w:rFonts w:ascii="Times New Roman" w:hAnsi="Times New Roman"/>
              </w:rPr>
              <w:t xml:space="preserve">Përshkruan tiparet e përgjithshme të zhvillimit demografik dhe socio-ekonomik të Republikës së Kosovës: </w:t>
            </w:r>
          </w:p>
          <w:p w14:paraId="0FCCF917" w14:textId="77777777" w:rsidR="00FD59D0" w:rsidRPr="00B01648" w:rsidRDefault="00FD59D0" w:rsidP="00D47B41">
            <w:pPr>
              <w:numPr>
                <w:ilvl w:val="0"/>
                <w:numId w:val="3"/>
              </w:numPr>
              <w:spacing w:after="0" w:line="240" w:lineRule="auto"/>
              <w:contextualSpacing/>
              <w:rPr>
                <w:rFonts w:ascii="Times New Roman" w:hAnsi="Times New Roman"/>
              </w:rPr>
            </w:pPr>
            <w:r w:rsidRPr="00B01648">
              <w:rPr>
                <w:rFonts w:ascii="Times New Roman" w:hAnsi="Times New Roman"/>
              </w:rPr>
              <w:t>strukturën dhe ecurinë e numrit të popullsisë (faktorët);</w:t>
            </w:r>
          </w:p>
          <w:p w14:paraId="457C9390" w14:textId="77777777" w:rsidR="00FD59D0" w:rsidRPr="00B01648" w:rsidRDefault="00FD59D0" w:rsidP="00D47B41">
            <w:pPr>
              <w:numPr>
                <w:ilvl w:val="0"/>
                <w:numId w:val="3"/>
              </w:numPr>
              <w:spacing w:after="0" w:line="240" w:lineRule="auto"/>
              <w:contextualSpacing/>
              <w:rPr>
                <w:rFonts w:ascii="Times New Roman" w:hAnsi="Times New Roman"/>
              </w:rPr>
            </w:pPr>
            <w:r w:rsidRPr="00B01648">
              <w:rPr>
                <w:rFonts w:ascii="Times New Roman" w:hAnsi="Times New Roman"/>
              </w:rPr>
              <w:t xml:space="preserve">shpërndarjen gjeografike të popullsisë; </w:t>
            </w:r>
          </w:p>
          <w:p w14:paraId="5735DB98" w14:textId="77777777" w:rsidR="00FD59D0" w:rsidRPr="00B01648" w:rsidRDefault="00FD59D0" w:rsidP="00D47B41">
            <w:pPr>
              <w:numPr>
                <w:ilvl w:val="0"/>
                <w:numId w:val="3"/>
              </w:numPr>
              <w:spacing w:after="0" w:line="240" w:lineRule="auto"/>
              <w:contextualSpacing/>
              <w:rPr>
                <w:rFonts w:ascii="Times New Roman" w:hAnsi="Times New Roman"/>
              </w:rPr>
            </w:pPr>
            <w:r w:rsidRPr="00B01648">
              <w:rPr>
                <w:rFonts w:ascii="Times New Roman" w:hAnsi="Times New Roman"/>
              </w:rPr>
              <w:t xml:space="preserve">zhvillimin e degëve kryesore të ekonomisë dhe shkallën e zhvillimit. </w:t>
            </w:r>
          </w:p>
          <w:p w14:paraId="48363FB8" w14:textId="77777777" w:rsidR="00FD59D0" w:rsidRPr="00B01648" w:rsidRDefault="00FD59D0" w:rsidP="00860713">
            <w:pPr>
              <w:numPr>
                <w:ilvl w:val="0"/>
                <w:numId w:val="68"/>
              </w:numPr>
              <w:spacing w:after="0" w:line="240" w:lineRule="auto"/>
              <w:contextualSpacing/>
              <w:rPr>
                <w:rFonts w:ascii="Times New Roman" w:hAnsi="Times New Roman"/>
              </w:rPr>
            </w:pPr>
            <w:r w:rsidRPr="00B01648">
              <w:rPr>
                <w:rFonts w:ascii="Times New Roman" w:hAnsi="Times New Roman"/>
              </w:rPr>
              <w:t>Identifikon me ndihmë në hartë diferencimin rajonal të Republikës së Kosovës.</w:t>
            </w:r>
          </w:p>
          <w:p w14:paraId="64374617" w14:textId="77777777" w:rsidR="00FD59D0" w:rsidRPr="00B01648" w:rsidRDefault="00FD59D0" w:rsidP="00860713">
            <w:pPr>
              <w:widowControl w:val="0"/>
              <w:numPr>
                <w:ilvl w:val="0"/>
                <w:numId w:val="68"/>
              </w:numPr>
              <w:autoSpaceDE w:val="0"/>
              <w:autoSpaceDN w:val="0"/>
              <w:adjustRightInd w:val="0"/>
              <w:spacing w:after="0" w:line="240" w:lineRule="auto"/>
              <w:contextualSpacing/>
              <w:rPr>
                <w:rFonts w:ascii="Times New Roman" w:hAnsi="Times New Roman"/>
                <w:i/>
                <w:iCs/>
              </w:rPr>
            </w:pPr>
            <w:r w:rsidRPr="00B01648">
              <w:rPr>
                <w:rFonts w:ascii="Times New Roman" w:hAnsi="Times New Roman"/>
              </w:rPr>
              <w:t>Pëshkruan akset dhe drejtimet e zhvillimit të ardhshëm të Republikës së Kosovës me shanset dhe mundësitë që ofron ajo për integrim rajonal dhe europian.</w:t>
            </w:r>
          </w:p>
          <w:p w14:paraId="3788CECD" w14:textId="77777777" w:rsidR="00FD59D0" w:rsidRPr="00B01648" w:rsidRDefault="00FD59D0" w:rsidP="00B01648">
            <w:pPr>
              <w:widowControl w:val="0"/>
              <w:autoSpaceDE w:val="0"/>
              <w:autoSpaceDN w:val="0"/>
              <w:adjustRightInd w:val="0"/>
              <w:spacing w:after="0" w:line="240" w:lineRule="auto"/>
              <w:ind w:left="360"/>
              <w:contextualSpacing/>
              <w:rPr>
                <w:rFonts w:ascii="Times New Roman" w:hAnsi="Times New Roman"/>
                <w:i/>
                <w:iCs/>
              </w:rPr>
            </w:pPr>
          </w:p>
          <w:p w14:paraId="16725E46" w14:textId="77777777" w:rsidR="00FD59D0" w:rsidRPr="00B01648" w:rsidRDefault="00FD59D0" w:rsidP="00B01648">
            <w:pPr>
              <w:widowControl w:val="0"/>
              <w:autoSpaceDE w:val="0"/>
              <w:autoSpaceDN w:val="0"/>
              <w:adjustRightInd w:val="0"/>
              <w:spacing w:after="0" w:line="240" w:lineRule="auto"/>
              <w:contextualSpacing/>
              <w:rPr>
                <w:rFonts w:ascii="Times New Roman" w:hAnsi="Times New Roman"/>
                <w:b/>
                <w:i/>
                <w:iCs/>
              </w:rPr>
            </w:pPr>
            <w:r w:rsidRPr="00B01648">
              <w:rPr>
                <w:rFonts w:ascii="Times New Roman" w:hAnsi="Times New Roman"/>
                <w:b/>
                <w:i/>
                <w:iCs/>
              </w:rPr>
              <w:t>Niveli 4:</w:t>
            </w:r>
          </w:p>
          <w:p w14:paraId="3C976811" w14:textId="77777777" w:rsidR="00FD59D0" w:rsidRPr="00B01648" w:rsidRDefault="00FD59D0" w:rsidP="00B01648">
            <w:pPr>
              <w:tabs>
                <w:tab w:val="left" w:pos="0"/>
                <w:tab w:val="left" w:pos="284"/>
              </w:tabs>
              <w:spacing w:after="0" w:line="240" w:lineRule="auto"/>
              <w:contextualSpacing/>
              <w:rPr>
                <w:rFonts w:ascii="Times New Roman" w:hAnsi="Times New Roman"/>
                <w:b/>
              </w:rPr>
            </w:pPr>
            <w:r w:rsidRPr="00B01648">
              <w:rPr>
                <w:rFonts w:ascii="Times New Roman" w:hAnsi="Times New Roman"/>
                <w:b/>
              </w:rPr>
              <w:t>Nxënësi:</w:t>
            </w:r>
          </w:p>
          <w:p w14:paraId="17801657" w14:textId="77777777" w:rsidR="00FD59D0" w:rsidRPr="00B01648" w:rsidRDefault="00FD59D0" w:rsidP="00860713">
            <w:pPr>
              <w:numPr>
                <w:ilvl w:val="0"/>
                <w:numId w:val="65"/>
              </w:numPr>
              <w:spacing w:after="0" w:line="240" w:lineRule="auto"/>
              <w:contextualSpacing/>
              <w:rPr>
                <w:rFonts w:ascii="Times New Roman" w:hAnsi="Times New Roman"/>
              </w:rPr>
            </w:pPr>
            <w:r w:rsidRPr="00B01648">
              <w:rPr>
                <w:rFonts w:ascii="Times New Roman" w:hAnsi="Times New Roman"/>
              </w:rPr>
              <w:t xml:space="preserve">Analizon tiparet e përgjithshme të zhvillimit demografik dhe socio-ekonomik të Republikës së Kosovës: </w:t>
            </w:r>
          </w:p>
          <w:p w14:paraId="27E5C9FE" w14:textId="77777777" w:rsidR="00FD59D0" w:rsidRPr="00B01648" w:rsidRDefault="00FD59D0" w:rsidP="00D47B41">
            <w:pPr>
              <w:numPr>
                <w:ilvl w:val="0"/>
                <w:numId w:val="3"/>
              </w:numPr>
              <w:spacing w:after="0" w:line="240" w:lineRule="auto"/>
              <w:contextualSpacing/>
              <w:rPr>
                <w:rFonts w:ascii="Times New Roman" w:hAnsi="Times New Roman"/>
              </w:rPr>
            </w:pPr>
            <w:r w:rsidRPr="00B01648">
              <w:rPr>
                <w:rFonts w:ascii="Times New Roman" w:hAnsi="Times New Roman"/>
              </w:rPr>
              <w:t>strukturën dhe ecurinë e numrit të popullsisë (faktorët);</w:t>
            </w:r>
          </w:p>
          <w:p w14:paraId="3582EC91" w14:textId="77777777" w:rsidR="00FD59D0" w:rsidRPr="00B01648" w:rsidRDefault="00FD59D0" w:rsidP="00D47B41">
            <w:pPr>
              <w:numPr>
                <w:ilvl w:val="0"/>
                <w:numId w:val="3"/>
              </w:numPr>
              <w:spacing w:after="0" w:line="240" w:lineRule="auto"/>
              <w:contextualSpacing/>
              <w:rPr>
                <w:rFonts w:ascii="Times New Roman" w:hAnsi="Times New Roman"/>
              </w:rPr>
            </w:pPr>
            <w:r w:rsidRPr="00B01648">
              <w:rPr>
                <w:rFonts w:ascii="Times New Roman" w:hAnsi="Times New Roman"/>
              </w:rPr>
              <w:t xml:space="preserve">shpërndarjen gjeografike të popullsisë; </w:t>
            </w:r>
          </w:p>
          <w:p w14:paraId="7ABA419A" w14:textId="77777777" w:rsidR="00FD59D0" w:rsidRPr="00B01648" w:rsidRDefault="00FD59D0" w:rsidP="00D47B41">
            <w:pPr>
              <w:numPr>
                <w:ilvl w:val="0"/>
                <w:numId w:val="3"/>
              </w:numPr>
              <w:spacing w:after="0" w:line="240" w:lineRule="auto"/>
              <w:contextualSpacing/>
              <w:rPr>
                <w:rFonts w:ascii="Times New Roman" w:hAnsi="Times New Roman"/>
              </w:rPr>
            </w:pPr>
            <w:r w:rsidRPr="00B01648">
              <w:rPr>
                <w:rFonts w:ascii="Times New Roman" w:hAnsi="Times New Roman"/>
              </w:rPr>
              <w:t xml:space="preserve">zhvillimin e degëve kryesore të ekonomisë dhe shkallën e zhvillimit. </w:t>
            </w:r>
          </w:p>
          <w:p w14:paraId="5673A35C" w14:textId="77777777" w:rsidR="00FD59D0" w:rsidRPr="00B01648" w:rsidRDefault="00FD59D0" w:rsidP="00860713">
            <w:pPr>
              <w:numPr>
                <w:ilvl w:val="0"/>
                <w:numId w:val="68"/>
              </w:numPr>
              <w:spacing w:after="0" w:line="240" w:lineRule="auto"/>
              <w:contextualSpacing/>
              <w:rPr>
                <w:rFonts w:ascii="Times New Roman" w:hAnsi="Times New Roman"/>
              </w:rPr>
            </w:pPr>
            <w:r w:rsidRPr="00B01648">
              <w:rPr>
                <w:rFonts w:ascii="Times New Roman" w:hAnsi="Times New Roman"/>
              </w:rPr>
              <w:t>Evidenton, me ndihmën e hartës, diferencimin rajonal të Republikës së Kosovës.</w:t>
            </w:r>
          </w:p>
          <w:p w14:paraId="2D4EE859" w14:textId="77777777" w:rsidR="00FD59D0" w:rsidRPr="00B01648" w:rsidRDefault="00FD59D0" w:rsidP="00860713">
            <w:pPr>
              <w:numPr>
                <w:ilvl w:val="0"/>
                <w:numId w:val="68"/>
              </w:numPr>
              <w:spacing w:after="0" w:line="240" w:lineRule="auto"/>
              <w:contextualSpacing/>
              <w:rPr>
                <w:rFonts w:ascii="Times New Roman" w:hAnsi="Times New Roman"/>
              </w:rPr>
            </w:pPr>
            <w:r w:rsidRPr="00B01648">
              <w:rPr>
                <w:rFonts w:ascii="Times New Roman" w:hAnsi="Times New Roman"/>
              </w:rPr>
              <w:t>Vlerëson akset dhe drejtimet e zhvillimit të ardhshëm të Republikës së Kosovës me shanset dhe mundësitë që ofron ajo për integrim rajonal dhe europian.</w:t>
            </w:r>
          </w:p>
        </w:tc>
      </w:tr>
      <w:tr w:rsidR="00FD59D0" w:rsidRPr="00B01648" w14:paraId="487FBD07" w14:textId="77777777" w:rsidTr="00B01648">
        <w:trPr>
          <w:trHeight w:val="265"/>
        </w:trPr>
        <w:tc>
          <w:tcPr>
            <w:tcW w:w="9360" w:type="dxa"/>
            <w:gridSpan w:val="7"/>
            <w:tcBorders>
              <w:top w:val="single" w:sz="4" w:space="0" w:color="auto"/>
              <w:bottom w:val="single" w:sz="4" w:space="0" w:color="auto"/>
            </w:tcBorders>
          </w:tcPr>
          <w:p w14:paraId="429425ED" w14:textId="77777777" w:rsidR="00FD59D0" w:rsidRPr="00B01648" w:rsidRDefault="00FD59D0" w:rsidP="00B01648">
            <w:pPr>
              <w:pStyle w:val="ColorfulList-Accent11"/>
              <w:ind w:left="0" w:firstLine="0"/>
              <w:jc w:val="left"/>
              <w:rPr>
                <w:rFonts w:ascii="Times New Roman" w:hAnsi="Times New Roman"/>
              </w:rPr>
            </w:pPr>
            <w:r w:rsidRPr="00B01648">
              <w:rPr>
                <w:rFonts w:ascii="Times New Roman" w:hAnsi="Times New Roman"/>
                <w:b/>
                <w:lang w:eastAsia="sq-AL"/>
              </w:rPr>
              <w:t>Detyrë/Punë e pavarur:</w:t>
            </w:r>
            <w:r w:rsidRPr="00B01648">
              <w:rPr>
                <w:rFonts w:ascii="Times New Roman" w:hAnsi="Times New Roman"/>
              </w:rPr>
              <w:t xml:space="preserve"> Plotësoni në një hartë të Kosovës shpërndarjen e degëve kryesore të ekonomisë së saj.</w:t>
            </w:r>
          </w:p>
        </w:tc>
      </w:tr>
    </w:tbl>
    <w:p w14:paraId="67839DC4" w14:textId="77777777" w:rsidR="00FD59D0" w:rsidRPr="00B01648" w:rsidRDefault="00FD59D0" w:rsidP="00B01648">
      <w:pPr>
        <w:spacing w:after="0" w:line="240" w:lineRule="auto"/>
        <w:contextualSpacing/>
        <w:rPr>
          <w:rFonts w:ascii="Times New Roman" w:hAnsi="Times New Roman"/>
        </w:rPr>
      </w:pPr>
    </w:p>
    <w:p w14:paraId="3F485B71" w14:textId="77777777" w:rsidR="00FD59D0" w:rsidRPr="00B01648" w:rsidRDefault="00FD59D0" w:rsidP="00B01648">
      <w:pPr>
        <w:spacing w:after="0" w:line="240" w:lineRule="auto"/>
        <w:contextualSpacing/>
        <w:rPr>
          <w:rFonts w:ascii="Times New Roman" w:hAnsi="Times New Roman"/>
        </w:rPr>
      </w:pPr>
    </w:p>
    <w:p w14:paraId="55E8E5D3" w14:textId="77777777" w:rsidR="00FD59D0" w:rsidRPr="00B01648" w:rsidRDefault="00FD59D0" w:rsidP="00B01648">
      <w:pPr>
        <w:spacing w:after="0" w:line="240" w:lineRule="auto"/>
        <w:contextualSpacing/>
        <w:rPr>
          <w:rFonts w:ascii="Times New Roman" w:hAnsi="Times New Roman"/>
        </w:rPr>
      </w:pPr>
    </w:p>
    <w:p w14:paraId="62C5BF72" w14:textId="77777777" w:rsidR="00FD59D0" w:rsidRDefault="00FD59D0" w:rsidP="00B01648">
      <w:pPr>
        <w:widowControl w:val="0"/>
        <w:suppressAutoHyphens/>
        <w:autoSpaceDE w:val="0"/>
        <w:autoSpaceDN w:val="0"/>
        <w:adjustRightInd w:val="0"/>
        <w:spacing w:after="0" w:line="240" w:lineRule="auto"/>
        <w:contextualSpacing/>
        <w:textAlignment w:val="center"/>
      </w:pPr>
      <w:r w:rsidRPr="00B01648">
        <w:rPr>
          <w:rFonts w:ascii="Times New Roman" w:hAnsi="Times New Roman"/>
        </w:rPr>
        <w:br w:type="page"/>
      </w:r>
    </w:p>
    <w:p w14:paraId="11A5C67A" w14:textId="47D85FEF" w:rsidR="00FD59D0" w:rsidRPr="00B01648" w:rsidRDefault="00FD59D0" w:rsidP="00B01648">
      <w:pPr>
        <w:widowControl w:val="0"/>
        <w:suppressAutoHyphens/>
        <w:autoSpaceDE w:val="0"/>
        <w:autoSpaceDN w:val="0"/>
        <w:adjustRightInd w:val="0"/>
        <w:spacing w:after="0" w:line="240" w:lineRule="auto"/>
        <w:contextualSpacing/>
        <w:textAlignment w:val="center"/>
        <w:rPr>
          <w:rFonts w:ascii="Times New Roman" w:hAnsi="Times New Roman"/>
        </w:rPr>
      </w:pPr>
      <w:r w:rsidRPr="00B01648">
        <w:rPr>
          <w:rFonts w:ascii="Times New Roman" w:hAnsi="Times New Roman"/>
          <w:b/>
          <w:lang w:eastAsia="sq-AL"/>
        </w:rPr>
        <w:t xml:space="preserve">Tema mësimore: </w:t>
      </w:r>
      <w:r w:rsidRPr="00B01648">
        <w:rPr>
          <w:rFonts w:ascii="Times New Roman" w:hAnsi="Times New Roman"/>
          <w:b/>
        </w:rPr>
        <w:t>Trevat e tjera shqiptare në rajon. Veçoritë natyrore dhe tiparet socio-ekonomike</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04"/>
        <w:gridCol w:w="386"/>
        <w:gridCol w:w="180"/>
        <w:gridCol w:w="1754"/>
        <w:gridCol w:w="1307"/>
        <w:gridCol w:w="271"/>
        <w:gridCol w:w="2158"/>
      </w:tblGrid>
      <w:tr w:rsidR="00FD59D0" w:rsidRPr="00B01648" w14:paraId="394BCB72" w14:textId="77777777" w:rsidTr="00B01648">
        <w:trPr>
          <w:trHeight w:hRule="exact" w:val="288"/>
        </w:trPr>
        <w:tc>
          <w:tcPr>
            <w:tcW w:w="1765" w:type="pct"/>
            <w:tcBorders>
              <w:bottom w:val="single" w:sz="4" w:space="0" w:color="auto"/>
              <w:right w:val="single" w:sz="4" w:space="0" w:color="auto"/>
            </w:tcBorders>
          </w:tcPr>
          <w:p w14:paraId="1FBBDFC2"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b/>
                <w:lang w:eastAsia="sq-AL"/>
              </w:rPr>
              <w:t>Fusha: Shoqëria dhe Mjedisi</w:t>
            </w:r>
          </w:p>
          <w:p w14:paraId="0583DA1D" w14:textId="77777777" w:rsidR="00FD59D0" w:rsidRPr="00B01648" w:rsidRDefault="00FD59D0" w:rsidP="00B01648">
            <w:pPr>
              <w:spacing w:after="0" w:line="240" w:lineRule="auto"/>
              <w:contextualSpacing/>
              <w:rPr>
                <w:rFonts w:ascii="Times New Roman" w:hAnsi="Times New Roman"/>
              </w:rPr>
            </w:pPr>
          </w:p>
        </w:tc>
        <w:tc>
          <w:tcPr>
            <w:tcW w:w="1239" w:type="pct"/>
            <w:gridSpan w:val="3"/>
            <w:tcBorders>
              <w:left w:val="single" w:sz="4" w:space="0" w:color="auto"/>
              <w:bottom w:val="single" w:sz="4" w:space="0" w:color="auto"/>
              <w:right w:val="single" w:sz="4" w:space="0" w:color="auto"/>
            </w:tcBorders>
          </w:tcPr>
          <w:p w14:paraId="2E534CB3"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b/>
                <w:lang w:eastAsia="sq-AL"/>
              </w:rPr>
              <w:t xml:space="preserve">Lënda: Gjeografi </w:t>
            </w:r>
          </w:p>
          <w:p w14:paraId="4CB2316A" w14:textId="77777777" w:rsidR="00FD59D0" w:rsidRPr="00B01648" w:rsidRDefault="00FD59D0" w:rsidP="00B01648">
            <w:pPr>
              <w:spacing w:after="0" w:line="240" w:lineRule="auto"/>
              <w:contextualSpacing/>
              <w:rPr>
                <w:rFonts w:ascii="Times New Roman" w:hAnsi="Times New Roman"/>
              </w:rPr>
            </w:pPr>
          </w:p>
        </w:tc>
        <w:tc>
          <w:tcPr>
            <w:tcW w:w="843" w:type="pct"/>
            <w:gridSpan w:val="2"/>
            <w:tcBorders>
              <w:left w:val="single" w:sz="4" w:space="0" w:color="auto"/>
              <w:bottom w:val="single" w:sz="4" w:space="0" w:color="auto"/>
              <w:right w:val="single" w:sz="4" w:space="0" w:color="auto"/>
            </w:tcBorders>
          </w:tcPr>
          <w:p w14:paraId="6B1E86CC"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b/>
                <w:lang w:eastAsia="sq-AL"/>
              </w:rPr>
              <w:t>Shkalla: V</w:t>
            </w:r>
          </w:p>
          <w:p w14:paraId="0D263168" w14:textId="77777777" w:rsidR="00FD59D0" w:rsidRPr="00B01648" w:rsidRDefault="00FD59D0" w:rsidP="00B01648">
            <w:pPr>
              <w:spacing w:after="0" w:line="240" w:lineRule="auto"/>
              <w:contextualSpacing/>
              <w:rPr>
                <w:rFonts w:ascii="Times New Roman" w:hAnsi="Times New Roman"/>
              </w:rPr>
            </w:pPr>
          </w:p>
        </w:tc>
        <w:tc>
          <w:tcPr>
            <w:tcW w:w="1153" w:type="pct"/>
            <w:tcBorders>
              <w:left w:val="single" w:sz="4" w:space="0" w:color="auto"/>
              <w:bottom w:val="single" w:sz="4" w:space="0" w:color="auto"/>
            </w:tcBorders>
          </w:tcPr>
          <w:p w14:paraId="0D420879"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b/>
                <w:lang w:eastAsia="sq-AL"/>
              </w:rPr>
              <w:t>Klasa XI</w:t>
            </w:r>
          </w:p>
        </w:tc>
      </w:tr>
      <w:tr w:rsidR="00B01648" w:rsidRPr="00B01648" w14:paraId="053EF153" w14:textId="77777777" w:rsidTr="00B01648">
        <w:trPr>
          <w:trHeight w:val="768"/>
        </w:trPr>
        <w:tc>
          <w:tcPr>
            <w:tcW w:w="2067" w:type="pct"/>
            <w:gridSpan w:val="3"/>
            <w:tcBorders>
              <w:top w:val="single" w:sz="4" w:space="0" w:color="auto"/>
              <w:right w:val="single" w:sz="4" w:space="0" w:color="auto"/>
            </w:tcBorders>
          </w:tcPr>
          <w:p w14:paraId="4B679594" w14:textId="77777777" w:rsidR="00FD59D0" w:rsidRPr="00B01648" w:rsidRDefault="00FD59D0" w:rsidP="00B01648">
            <w:pPr>
              <w:spacing w:after="0" w:line="240" w:lineRule="auto"/>
              <w:contextualSpacing/>
              <w:rPr>
                <w:rFonts w:ascii="Times New Roman" w:hAnsi="Times New Roman"/>
                <w:b/>
                <w:lang w:eastAsia="sq-AL"/>
              </w:rPr>
            </w:pPr>
            <w:r w:rsidRPr="00B01648">
              <w:rPr>
                <w:rFonts w:ascii="Times New Roman" w:hAnsi="Times New Roman"/>
                <w:b/>
                <w:lang w:eastAsia="sq-AL"/>
              </w:rPr>
              <w:t xml:space="preserve">Tema mësimore: </w:t>
            </w:r>
            <w:r w:rsidRPr="00B01648">
              <w:rPr>
                <w:rFonts w:ascii="Times New Roman" w:hAnsi="Times New Roman"/>
                <w:b/>
              </w:rPr>
              <w:t>Trevat e tjera shqiptare në rajon. Veçoritë natyrore dhe tiparet socio-ekonomike</w:t>
            </w:r>
          </w:p>
        </w:tc>
        <w:tc>
          <w:tcPr>
            <w:tcW w:w="2933" w:type="pct"/>
            <w:gridSpan w:val="4"/>
            <w:tcBorders>
              <w:top w:val="single" w:sz="4" w:space="0" w:color="auto"/>
              <w:left w:val="single" w:sz="4" w:space="0" w:color="auto"/>
            </w:tcBorders>
          </w:tcPr>
          <w:p w14:paraId="52E51C94" w14:textId="77777777" w:rsidR="00B01648" w:rsidRDefault="00FD59D0" w:rsidP="00B01648">
            <w:pPr>
              <w:spacing w:after="0" w:line="240" w:lineRule="auto"/>
              <w:contextualSpacing/>
              <w:rPr>
                <w:rFonts w:ascii="Times New Roman" w:hAnsi="Times New Roman"/>
              </w:rPr>
            </w:pPr>
            <w:r w:rsidRPr="00B01648">
              <w:rPr>
                <w:rFonts w:ascii="Times New Roman" w:hAnsi="Times New Roman"/>
                <w:b/>
                <w:lang w:eastAsia="sq-AL"/>
              </w:rPr>
              <w:t>Situata e të nxënit:</w:t>
            </w:r>
            <w:r w:rsidRPr="00B01648">
              <w:rPr>
                <w:rFonts w:ascii="Times New Roman" w:hAnsi="Times New Roman"/>
              </w:rPr>
              <w:t xml:space="preserve"> Ju tashmë e njihni shtrirjen e trevave shqiptare në shtetet përkatëse politike. </w:t>
            </w:r>
          </w:p>
          <w:p w14:paraId="4B9B9A47" w14:textId="77777777" w:rsidR="00B01648" w:rsidRDefault="00FD59D0" w:rsidP="00B01648">
            <w:pPr>
              <w:spacing w:after="0" w:line="240" w:lineRule="auto"/>
              <w:contextualSpacing/>
              <w:rPr>
                <w:rFonts w:ascii="Times New Roman" w:hAnsi="Times New Roman"/>
              </w:rPr>
            </w:pPr>
            <w:r w:rsidRPr="00B01648">
              <w:rPr>
                <w:rFonts w:ascii="Times New Roman" w:hAnsi="Times New Roman"/>
              </w:rPr>
              <w:t xml:space="preserve">Njihuni me aspektin natyror, zhvillimin demografik, </w:t>
            </w:r>
          </w:p>
          <w:p w14:paraId="5FE23CAF" w14:textId="2B7A81B1" w:rsidR="00FD59D0" w:rsidRPr="00B01648" w:rsidRDefault="00FD59D0" w:rsidP="00B01648">
            <w:pPr>
              <w:spacing w:after="0" w:line="240" w:lineRule="auto"/>
              <w:contextualSpacing/>
              <w:rPr>
                <w:rFonts w:ascii="Times New Roman" w:hAnsi="Times New Roman"/>
              </w:rPr>
            </w:pPr>
            <w:r w:rsidRPr="00B01648">
              <w:rPr>
                <w:rFonts w:ascii="Times New Roman" w:hAnsi="Times New Roman"/>
              </w:rPr>
              <w:t>social dhe ekonomik të këtyre trevave.</w:t>
            </w:r>
          </w:p>
        </w:tc>
      </w:tr>
      <w:tr w:rsidR="00B01648" w:rsidRPr="00B01648" w14:paraId="53069155" w14:textId="77777777" w:rsidTr="00B01648">
        <w:trPr>
          <w:trHeight w:val="1574"/>
        </w:trPr>
        <w:tc>
          <w:tcPr>
            <w:tcW w:w="3702" w:type="pct"/>
            <w:gridSpan w:val="5"/>
            <w:tcBorders>
              <w:top w:val="single" w:sz="4" w:space="0" w:color="auto"/>
              <w:bottom w:val="single" w:sz="4" w:space="0" w:color="auto"/>
              <w:right w:val="single" w:sz="4" w:space="0" w:color="auto"/>
            </w:tcBorders>
          </w:tcPr>
          <w:p w14:paraId="14F614F9" w14:textId="0C257AA2" w:rsidR="00FD59D0" w:rsidRPr="00B01648" w:rsidRDefault="00B01648" w:rsidP="00B01648">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B01648">
              <w:rPr>
                <w:rFonts w:ascii="Times New Roman" w:hAnsi="Times New Roman"/>
                <w:b/>
                <w:lang w:eastAsia="sq-AL"/>
              </w:rPr>
              <w:t>Nxënësi:</w:t>
            </w:r>
          </w:p>
          <w:p w14:paraId="3F8F4922" w14:textId="6758A4D6" w:rsidR="00FD59D0" w:rsidRPr="00B01648" w:rsidRDefault="00FD59D0" w:rsidP="00860713">
            <w:pPr>
              <w:numPr>
                <w:ilvl w:val="0"/>
                <w:numId w:val="65"/>
              </w:numPr>
              <w:spacing w:after="0" w:line="240" w:lineRule="auto"/>
              <w:contextualSpacing/>
              <w:rPr>
                <w:rFonts w:ascii="Times New Roman" w:hAnsi="Times New Roman"/>
              </w:rPr>
            </w:pPr>
            <w:r w:rsidRPr="00B01648">
              <w:rPr>
                <w:rFonts w:ascii="Times New Roman" w:hAnsi="Times New Roman"/>
              </w:rPr>
              <w:t xml:space="preserve">Përshkruan veçoritë kryesore natyrore të trevave të tjera shqiptare, </w:t>
            </w:r>
            <w:r w:rsidR="00B01648">
              <w:rPr>
                <w:rFonts w:ascii="Times New Roman" w:hAnsi="Times New Roman"/>
              </w:rPr>
              <w:br/>
            </w:r>
            <w:r w:rsidRPr="00B01648">
              <w:rPr>
                <w:rFonts w:ascii="Times New Roman" w:hAnsi="Times New Roman"/>
              </w:rPr>
              <w:t>rolin e tyre për zhvillimet rajonale.</w:t>
            </w:r>
          </w:p>
          <w:p w14:paraId="76F56B6C" w14:textId="77777777" w:rsidR="00FD59D0" w:rsidRPr="00B01648" w:rsidRDefault="00FD59D0" w:rsidP="00860713">
            <w:pPr>
              <w:numPr>
                <w:ilvl w:val="0"/>
                <w:numId w:val="65"/>
              </w:numPr>
              <w:spacing w:after="0" w:line="240" w:lineRule="auto"/>
              <w:contextualSpacing/>
              <w:rPr>
                <w:rFonts w:ascii="Times New Roman" w:hAnsi="Times New Roman"/>
              </w:rPr>
            </w:pPr>
            <w:r w:rsidRPr="00B01648">
              <w:rPr>
                <w:rFonts w:ascii="Times New Roman" w:hAnsi="Times New Roman"/>
              </w:rPr>
              <w:t xml:space="preserve">Analizon tiparet kryesore të zhvillimit demografik dhe social-ekonomik të trevave të tjera shqiptare. </w:t>
            </w:r>
          </w:p>
          <w:p w14:paraId="36EE5E97" w14:textId="4EB8892C" w:rsidR="00FD59D0" w:rsidRPr="00B01648" w:rsidRDefault="00FD59D0" w:rsidP="00860713">
            <w:pPr>
              <w:numPr>
                <w:ilvl w:val="0"/>
                <w:numId w:val="65"/>
              </w:numPr>
              <w:spacing w:after="0" w:line="240" w:lineRule="auto"/>
              <w:contextualSpacing/>
              <w:rPr>
                <w:rFonts w:ascii="Times New Roman" w:hAnsi="Times New Roman"/>
              </w:rPr>
            </w:pPr>
            <w:r w:rsidRPr="00B01648">
              <w:rPr>
                <w:rFonts w:ascii="Times New Roman" w:hAnsi="Times New Roman"/>
                <w:lang w:val="de-DE"/>
              </w:rPr>
              <w:t xml:space="preserve">Evidenton vendbanimet kryesore të populluara nga shqiptarët, </w:t>
            </w:r>
            <w:r w:rsidR="00B01648">
              <w:rPr>
                <w:rFonts w:ascii="Times New Roman" w:hAnsi="Times New Roman"/>
                <w:lang w:val="de-DE"/>
              </w:rPr>
              <w:br/>
            </w:r>
            <w:r w:rsidRPr="00B01648">
              <w:rPr>
                <w:rFonts w:ascii="Times New Roman" w:hAnsi="Times New Roman"/>
                <w:lang w:val="de-DE"/>
              </w:rPr>
              <w:t>në të gjitha trevat.</w:t>
            </w:r>
          </w:p>
        </w:tc>
        <w:tc>
          <w:tcPr>
            <w:tcW w:w="1298" w:type="pct"/>
            <w:gridSpan w:val="2"/>
            <w:tcBorders>
              <w:top w:val="single" w:sz="4" w:space="0" w:color="auto"/>
              <w:left w:val="single" w:sz="4" w:space="0" w:color="auto"/>
              <w:bottom w:val="single" w:sz="4" w:space="0" w:color="auto"/>
            </w:tcBorders>
          </w:tcPr>
          <w:p w14:paraId="71AF8797"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b/>
                <w:lang w:eastAsia="sq-AL"/>
              </w:rPr>
              <w:t>Fjalët kyçe:</w:t>
            </w:r>
          </w:p>
          <w:p w14:paraId="75F1A9A8"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rPr>
              <w:t>natyrë e trevave shqiptare, zhvillime demografike, perspektivë ekonomike</w:t>
            </w:r>
          </w:p>
        </w:tc>
      </w:tr>
      <w:tr w:rsidR="00B01648" w:rsidRPr="00B01648" w14:paraId="46CA0D88" w14:textId="77777777" w:rsidTr="00B01648">
        <w:trPr>
          <w:trHeight w:val="197"/>
        </w:trPr>
        <w:tc>
          <w:tcPr>
            <w:tcW w:w="1971" w:type="pct"/>
            <w:gridSpan w:val="2"/>
            <w:tcBorders>
              <w:top w:val="single" w:sz="4" w:space="0" w:color="auto"/>
              <w:bottom w:val="single" w:sz="4" w:space="0" w:color="auto"/>
              <w:right w:val="single" w:sz="4" w:space="0" w:color="auto"/>
            </w:tcBorders>
          </w:tcPr>
          <w:p w14:paraId="18733840" w14:textId="77777777" w:rsidR="00B01648" w:rsidRDefault="00FD59D0" w:rsidP="00B01648">
            <w:pPr>
              <w:spacing w:after="0" w:line="240" w:lineRule="auto"/>
              <w:contextualSpacing/>
              <w:rPr>
                <w:rFonts w:ascii="Times New Roman" w:hAnsi="Times New Roman"/>
                <w:lang w:eastAsia="sq-AL"/>
              </w:rPr>
            </w:pPr>
            <w:r w:rsidRPr="00B01648">
              <w:rPr>
                <w:rFonts w:ascii="Times New Roman" w:hAnsi="Times New Roman"/>
                <w:b/>
                <w:lang w:eastAsia="sq-AL"/>
              </w:rPr>
              <w:t xml:space="preserve">Burimet dhe mjetet mësimore: </w:t>
            </w:r>
            <w:r w:rsidRPr="00B01648">
              <w:rPr>
                <w:rFonts w:ascii="Times New Roman" w:hAnsi="Times New Roman"/>
                <w:lang w:eastAsia="sq-AL"/>
              </w:rPr>
              <w:t xml:space="preserve">Teksti i nxënësit Gjeografia 11, </w:t>
            </w:r>
          </w:p>
          <w:p w14:paraId="7B6D932A" w14:textId="4D6B3B77" w:rsidR="00FD59D0" w:rsidRPr="00B01648" w:rsidRDefault="00FD59D0" w:rsidP="00B01648">
            <w:pPr>
              <w:spacing w:after="0" w:line="240" w:lineRule="auto"/>
              <w:contextualSpacing/>
              <w:rPr>
                <w:rFonts w:ascii="Times New Roman" w:hAnsi="Times New Roman"/>
                <w:b/>
                <w:lang w:eastAsia="sq-AL"/>
              </w:rPr>
            </w:pPr>
            <w:r w:rsidRPr="00B01648">
              <w:rPr>
                <w:rFonts w:ascii="Times New Roman" w:hAnsi="Times New Roman"/>
              </w:rPr>
              <w:t>harta e Europës, fletore shënimesh etj.</w:t>
            </w:r>
          </w:p>
        </w:tc>
        <w:tc>
          <w:tcPr>
            <w:tcW w:w="3029" w:type="pct"/>
            <w:gridSpan w:val="5"/>
            <w:tcBorders>
              <w:top w:val="single" w:sz="4" w:space="0" w:color="auto"/>
              <w:left w:val="single" w:sz="4" w:space="0" w:color="auto"/>
              <w:bottom w:val="single" w:sz="4" w:space="0" w:color="auto"/>
            </w:tcBorders>
          </w:tcPr>
          <w:p w14:paraId="35B39E3B" w14:textId="77777777" w:rsidR="00FD59D0" w:rsidRPr="00B01648" w:rsidRDefault="00FD59D0" w:rsidP="00B01648">
            <w:pPr>
              <w:spacing w:after="0" w:line="240" w:lineRule="auto"/>
              <w:contextualSpacing/>
              <w:rPr>
                <w:rFonts w:ascii="Times New Roman" w:hAnsi="Times New Roman"/>
                <w:lang w:eastAsia="sq-AL"/>
              </w:rPr>
            </w:pPr>
            <w:r w:rsidRPr="00B01648">
              <w:rPr>
                <w:rFonts w:ascii="Times New Roman" w:hAnsi="Times New Roman"/>
                <w:b/>
                <w:lang w:eastAsia="sq-AL"/>
              </w:rPr>
              <w:t xml:space="preserve">Lidhja me fushat e tjera dhe/ose me temat ndërkurrikulare: </w:t>
            </w:r>
            <w:r w:rsidRPr="00B01648">
              <w:rPr>
                <w:rFonts w:ascii="Times New Roman" w:hAnsi="Times New Roman"/>
                <w:lang w:eastAsia="sq-AL"/>
              </w:rPr>
              <w:t>Identiteti kombëtar dhe njohja e kulturave, Ndërvarësia, Bashkëjetesa paqësore, Historia</w:t>
            </w:r>
          </w:p>
        </w:tc>
      </w:tr>
      <w:tr w:rsidR="00FD59D0" w:rsidRPr="00B01648" w14:paraId="5927BB0C" w14:textId="77777777" w:rsidTr="00B01648">
        <w:trPr>
          <w:trHeight w:val="197"/>
        </w:trPr>
        <w:tc>
          <w:tcPr>
            <w:tcW w:w="5000" w:type="pct"/>
            <w:gridSpan w:val="7"/>
            <w:tcBorders>
              <w:top w:val="single" w:sz="4" w:space="0" w:color="auto"/>
              <w:bottom w:val="single" w:sz="4" w:space="0" w:color="auto"/>
            </w:tcBorders>
          </w:tcPr>
          <w:p w14:paraId="5075FAEA" w14:textId="77777777" w:rsidR="00FD59D0" w:rsidRPr="00B01648" w:rsidRDefault="00FD59D0" w:rsidP="00B01648">
            <w:pPr>
              <w:spacing w:after="0" w:line="240" w:lineRule="auto"/>
              <w:contextualSpacing/>
              <w:jc w:val="center"/>
              <w:rPr>
                <w:rFonts w:ascii="Times New Roman" w:hAnsi="Times New Roman"/>
                <w:b/>
                <w:lang w:eastAsia="sq-AL"/>
              </w:rPr>
            </w:pPr>
            <w:r w:rsidRPr="00B01648">
              <w:rPr>
                <w:rFonts w:ascii="Times New Roman" w:hAnsi="Times New Roman"/>
                <w:b/>
                <w:lang w:eastAsia="sq-AL"/>
              </w:rPr>
              <w:t>Metodologjia dhe veprimtaritë e nxënësve</w:t>
            </w:r>
          </w:p>
        </w:tc>
      </w:tr>
      <w:tr w:rsidR="00FD59D0" w:rsidRPr="00B01648" w14:paraId="23ED3A8D" w14:textId="77777777" w:rsidTr="00B01648">
        <w:trPr>
          <w:trHeight w:val="89"/>
        </w:trPr>
        <w:tc>
          <w:tcPr>
            <w:tcW w:w="5000" w:type="pct"/>
            <w:gridSpan w:val="7"/>
            <w:tcBorders>
              <w:top w:val="single" w:sz="4" w:space="0" w:color="auto"/>
              <w:bottom w:val="single" w:sz="4" w:space="0" w:color="auto"/>
            </w:tcBorders>
          </w:tcPr>
          <w:p w14:paraId="643FA59B" w14:textId="77777777" w:rsidR="00FD59D0" w:rsidRPr="00B01648" w:rsidRDefault="00FD59D0" w:rsidP="00B01648">
            <w:pPr>
              <w:widowControl w:val="0"/>
              <w:autoSpaceDE w:val="0"/>
              <w:autoSpaceDN w:val="0"/>
              <w:adjustRightInd w:val="0"/>
              <w:spacing w:after="0" w:line="240" w:lineRule="auto"/>
              <w:contextualSpacing/>
              <w:rPr>
                <w:rFonts w:ascii="Times New Roman" w:hAnsi="Times New Roman"/>
                <w:b/>
                <w:bCs/>
              </w:rPr>
            </w:pPr>
            <w:r w:rsidRPr="00B01648">
              <w:rPr>
                <w:rFonts w:ascii="Times New Roman" w:hAnsi="Times New Roman"/>
                <w:b/>
                <w:bCs/>
              </w:rPr>
              <w:t xml:space="preserve">Organizimi i orës së mësimit: </w:t>
            </w:r>
          </w:p>
          <w:p w14:paraId="78C11AE0" w14:textId="77777777" w:rsidR="00FD59D0" w:rsidRPr="00B01648" w:rsidRDefault="00FD59D0" w:rsidP="00B01648">
            <w:pPr>
              <w:widowControl w:val="0"/>
              <w:autoSpaceDE w:val="0"/>
              <w:autoSpaceDN w:val="0"/>
              <w:adjustRightInd w:val="0"/>
              <w:spacing w:after="0" w:line="240" w:lineRule="auto"/>
              <w:contextualSpacing/>
              <w:rPr>
                <w:rFonts w:ascii="Times New Roman" w:hAnsi="Times New Roman"/>
                <w:b/>
                <w:bCs/>
              </w:rPr>
            </w:pPr>
            <w:r w:rsidRPr="00B01648">
              <w:rPr>
                <w:rFonts w:ascii="Times New Roman" w:hAnsi="Times New Roman"/>
                <w:b/>
                <w:bCs/>
              </w:rPr>
              <w:t xml:space="preserve">Lidhja e temës me njohuritë e mëparshme të nxënësve </w:t>
            </w:r>
          </w:p>
          <w:p w14:paraId="2330EEF9"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rPr>
              <w:t xml:space="preserve">Nxënësit, tashmë kanë dijeni për hapësirën shqiptare, prandaj prej tyre tregohen në hartë të gjitha trevat shqiptare, duke u fokusuar në qendrat kryesore urbane të tyre. </w:t>
            </w:r>
          </w:p>
          <w:p w14:paraId="274C9A01" w14:textId="77777777" w:rsidR="00FD59D0" w:rsidRPr="00B01648" w:rsidRDefault="00FD59D0" w:rsidP="00B01648">
            <w:pPr>
              <w:spacing w:after="0" w:line="240" w:lineRule="auto"/>
              <w:contextualSpacing/>
              <w:rPr>
                <w:rFonts w:ascii="Times New Roman" w:hAnsi="Times New Roman"/>
                <w:spacing w:val="-4"/>
              </w:rPr>
            </w:pPr>
            <w:r w:rsidRPr="00B01648">
              <w:rPr>
                <w:rFonts w:ascii="Times New Roman" w:hAnsi="Times New Roman"/>
                <w:spacing w:val="-4"/>
              </w:rPr>
              <w:t>Nxënësit rikujtojnë statusin e tyre politik dhe përpiqen të evidentojnë gjithçka tjetër që dinë lidhur me to.</w:t>
            </w:r>
          </w:p>
          <w:p w14:paraId="40BCE025" w14:textId="77777777" w:rsidR="00FD59D0" w:rsidRPr="00B01648" w:rsidRDefault="00FD59D0" w:rsidP="00B01648">
            <w:pPr>
              <w:spacing w:after="0" w:line="240" w:lineRule="auto"/>
              <w:contextualSpacing/>
              <w:rPr>
                <w:rFonts w:ascii="Times New Roman" w:hAnsi="Times New Roman"/>
                <w:spacing w:val="-4"/>
              </w:rPr>
            </w:pPr>
          </w:p>
          <w:p w14:paraId="28EFC5BB"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b/>
              </w:rPr>
              <w:t>Ndërtimi  i njohurive</w:t>
            </w:r>
            <w:r w:rsidRPr="00B01648">
              <w:rPr>
                <w:rFonts w:ascii="Times New Roman" w:hAnsi="Times New Roman"/>
              </w:rPr>
              <w:t xml:space="preserve"> </w:t>
            </w:r>
            <w:r w:rsidRPr="00B01648">
              <w:rPr>
                <w:rFonts w:ascii="Times New Roman" w:hAnsi="Times New Roman"/>
                <w:b/>
              </w:rPr>
              <w:t xml:space="preserve">të reja </w:t>
            </w:r>
          </w:p>
          <w:p w14:paraId="11816C0E"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rPr>
              <w:t>Lexohet tema në mënyrë të shpejtë, duke orientuar nxënësit të mbajnë shënime të strukturuara sipas organizuesit të mëposhtëm:</w:t>
            </w:r>
          </w:p>
          <w:p w14:paraId="2D1B15C0" w14:textId="77777777" w:rsidR="00FD59D0" w:rsidRPr="00B01648" w:rsidRDefault="00FD59D0" w:rsidP="00B01648">
            <w:pPr>
              <w:spacing w:after="0" w:line="240" w:lineRule="auto"/>
              <w:contextualSpacing/>
              <w:rPr>
                <w:rFonts w:ascii="Times New Roman" w:hAnsi="Times New Roman"/>
              </w:rPr>
            </w:pPr>
          </w:p>
          <w:tbl>
            <w:tblPr>
              <w:tblW w:w="8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2649"/>
              <w:gridCol w:w="1848"/>
              <w:gridCol w:w="1936"/>
              <w:gridCol w:w="1667"/>
            </w:tblGrid>
            <w:tr w:rsidR="00FD59D0" w:rsidRPr="00B01648" w14:paraId="3C6C6435" w14:textId="77777777" w:rsidTr="00B01648">
              <w:trPr>
                <w:trHeight w:val="123"/>
              </w:trPr>
              <w:tc>
                <w:tcPr>
                  <w:tcW w:w="630" w:type="dxa"/>
                  <w:vMerge w:val="restart"/>
                  <w:shd w:val="clear" w:color="auto" w:fill="F7CAAC"/>
                </w:tcPr>
                <w:p w14:paraId="031E373A" w14:textId="77777777" w:rsidR="00FD59D0" w:rsidRPr="00B01648" w:rsidRDefault="00FD59D0" w:rsidP="00B01648">
                  <w:pPr>
                    <w:pStyle w:val="ColorfulList-Accent11"/>
                    <w:ind w:left="0" w:firstLine="0"/>
                    <w:jc w:val="left"/>
                    <w:rPr>
                      <w:rFonts w:ascii="Times New Roman" w:eastAsia="Times New Roman" w:hAnsi="Times New Roman"/>
                      <w:b/>
                    </w:rPr>
                  </w:pPr>
                  <w:r w:rsidRPr="00B01648">
                    <w:rPr>
                      <w:rFonts w:ascii="Times New Roman" w:eastAsia="Times New Roman" w:hAnsi="Times New Roman"/>
                      <w:b/>
                    </w:rPr>
                    <w:t xml:space="preserve">Nr. </w:t>
                  </w:r>
                </w:p>
              </w:tc>
              <w:tc>
                <w:tcPr>
                  <w:tcW w:w="2649" w:type="dxa"/>
                  <w:vMerge w:val="restart"/>
                  <w:shd w:val="clear" w:color="auto" w:fill="F7CAAC"/>
                </w:tcPr>
                <w:p w14:paraId="393962B2" w14:textId="77777777" w:rsidR="00FD59D0" w:rsidRPr="00B01648" w:rsidRDefault="00FD59D0" w:rsidP="00B01648">
                  <w:pPr>
                    <w:pStyle w:val="ColorfulList-Accent11"/>
                    <w:ind w:left="0" w:firstLine="0"/>
                    <w:jc w:val="left"/>
                    <w:rPr>
                      <w:rFonts w:ascii="Times New Roman" w:eastAsia="Times New Roman" w:hAnsi="Times New Roman"/>
                      <w:b/>
                    </w:rPr>
                  </w:pPr>
                  <w:r w:rsidRPr="00B01648">
                    <w:rPr>
                      <w:rFonts w:ascii="Times New Roman" w:eastAsia="Times New Roman" w:hAnsi="Times New Roman"/>
                      <w:b/>
                    </w:rPr>
                    <w:t>Trevat shqiptare në</w:t>
                  </w:r>
                </w:p>
              </w:tc>
              <w:tc>
                <w:tcPr>
                  <w:tcW w:w="5451" w:type="dxa"/>
                  <w:gridSpan w:val="3"/>
                  <w:shd w:val="clear" w:color="auto" w:fill="F7CAAC"/>
                </w:tcPr>
                <w:p w14:paraId="698C0A1A" w14:textId="77777777" w:rsidR="00FD59D0" w:rsidRPr="00B01648" w:rsidRDefault="00FD59D0" w:rsidP="00B01648">
                  <w:pPr>
                    <w:pStyle w:val="ColorfulList-Accent11"/>
                    <w:ind w:left="0" w:firstLine="0"/>
                    <w:jc w:val="left"/>
                    <w:rPr>
                      <w:rFonts w:ascii="Times New Roman" w:eastAsia="Times New Roman" w:hAnsi="Times New Roman"/>
                      <w:b/>
                    </w:rPr>
                  </w:pPr>
                  <w:r w:rsidRPr="00B01648">
                    <w:rPr>
                      <w:rFonts w:ascii="Times New Roman" w:eastAsia="Times New Roman" w:hAnsi="Times New Roman"/>
                      <w:b/>
                    </w:rPr>
                    <w:t xml:space="preserve">            Tipare kryesore të trevave shqiptare </w:t>
                  </w:r>
                </w:p>
              </w:tc>
            </w:tr>
            <w:tr w:rsidR="00FD59D0" w:rsidRPr="00B01648" w14:paraId="188A1E67" w14:textId="77777777" w:rsidTr="00B01648">
              <w:trPr>
                <w:trHeight w:val="122"/>
              </w:trPr>
              <w:tc>
                <w:tcPr>
                  <w:tcW w:w="630" w:type="dxa"/>
                  <w:vMerge/>
                  <w:shd w:val="clear" w:color="auto" w:fill="F7CAAC"/>
                </w:tcPr>
                <w:p w14:paraId="254D1A26" w14:textId="77777777" w:rsidR="00FD59D0" w:rsidRPr="00B01648" w:rsidRDefault="00FD59D0" w:rsidP="00B01648">
                  <w:pPr>
                    <w:pStyle w:val="ColorfulList-Accent11"/>
                    <w:ind w:left="0" w:firstLine="0"/>
                    <w:jc w:val="left"/>
                    <w:rPr>
                      <w:rFonts w:ascii="Times New Roman" w:eastAsia="Times New Roman" w:hAnsi="Times New Roman"/>
                      <w:b/>
                    </w:rPr>
                  </w:pPr>
                </w:p>
              </w:tc>
              <w:tc>
                <w:tcPr>
                  <w:tcW w:w="2649" w:type="dxa"/>
                  <w:vMerge/>
                  <w:shd w:val="clear" w:color="auto" w:fill="F7CAAC"/>
                </w:tcPr>
                <w:p w14:paraId="19F0F5EE" w14:textId="77777777" w:rsidR="00FD59D0" w:rsidRPr="00B01648" w:rsidRDefault="00FD59D0" w:rsidP="00B01648">
                  <w:pPr>
                    <w:pStyle w:val="ColorfulList-Accent11"/>
                    <w:ind w:left="0" w:firstLine="0"/>
                    <w:jc w:val="left"/>
                    <w:rPr>
                      <w:rFonts w:ascii="Times New Roman" w:eastAsia="Times New Roman" w:hAnsi="Times New Roman"/>
                      <w:b/>
                    </w:rPr>
                  </w:pPr>
                </w:p>
              </w:tc>
              <w:tc>
                <w:tcPr>
                  <w:tcW w:w="1848" w:type="dxa"/>
                  <w:shd w:val="clear" w:color="auto" w:fill="8EAADB"/>
                </w:tcPr>
                <w:p w14:paraId="4C1761EF" w14:textId="77777777" w:rsidR="00FD59D0" w:rsidRPr="00B01648" w:rsidRDefault="00FD59D0" w:rsidP="00B01648">
                  <w:pPr>
                    <w:pStyle w:val="ColorfulList-Accent11"/>
                    <w:ind w:left="0" w:firstLine="0"/>
                    <w:jc w:val="center"/>
                    <w:rPr>
                      <w:rFonts w:ascii="Times New Roman" w:eastAsia="Times New Roman" w:hAnsi="Times New Roman"/>
                      <w:b/>
                    </w:rPr>
                  </w:pPr>
                  <w:r w:rsidRPr="00B01648">
                    <w:rPr>
                      <w:rFonts w:ascii="Times New Roman" w:eastAsia="Times New Roman" w:hAnsi="Times New Roman"/>
                      <w:b/>
                    </w:rPr>
                    <w:t>Natyra</w:t>
                  </w:r>
                </w:p>
              </w:tc>
              <w:tc>
                <w:tcPr>
                  <w:tcW w:w="1936" w:type="dxa"/>
                  <w:shd w:val="clear" w:color="auto" w:fill="FFD966"/>
                </w:tcPr>
                <w:p w14:paraId="3814E9B0" w14:textId="77777777" w:rsidR="00FD59D0" w:rsidRPr="00B01648" w:rsidRDefault="00FD59D0" w:rsidP="00B01648">
                  <w:pPr>
                    <w:pStyle w:val="ColorfulList-Accent11"/>
                    <w:ind w:left="0" w:firstLine="0"/>
                    <w:jc w:val="center"/>
                    <w:rPr>
                      <w:rFonts w:ascii="Times New Roman" w:eastAsia="Times New Roman" w:hAnsi="Times New Roman"/>
                      <w:b/>
                    </w:rPr>
                  </w:pPr>
                  <w:r w:rsidRPr="00B01648">
                    <w:rPr>
                      <w:rFonts w:ascii="Times New Roman" w:eastAsia="Times New Roman" w:hAnsi="Times New Roman"/>
                      <w:b/>
                    </w:rPr>
                    <w:t>Popullsia</w:t>
                  </w:r>
                </w:p>
              </w:tc>
              <w:tc>
                <w:tcPr>
                  <w:tcW w:w="1667" w:type="dxa"/>
                  <w:shd w:val="clear" w:color="auto" w:fill="A8D08D"/>
                </w:tcPr>
                <w:p w14:paraId="1555D2F1" w14:textId="77777777" w:rsidR="00FD59D0" w:rsidRPr="00B01648" w:rsidRDefault="00FD59D0" w:rsidP="00B01648">
                  <w:pPr>
                    <w:pStyle w:val="ColorfulList-Accent11"/>
                    <w:ind w:left="0" w:firstLine="0"/>
                    <w:jc w:val="center"/>
                    <w:rPr>
                      <w:rFonts w:ascii="Times New Roman" w:eastAsia="Times New Roman" w:hAnsi="Times New Roman"/>
                      <w:b/>
                    </w:rPr>
                  </w:pPr>
                  <w:r w:rsidRPr="00B01648">
                    <w:rPr>
                      <w:rFonts w:ascii="Times New Roman" w:eastAsia="Times New Roman" w:hAnsi="Times New Roman"/>
                      <w:b/>
                    </w:rPr>
                    <w:t>Ekonomia</w:t>
                  </w:r>
                </w:p>
              </w:tc>
            </w:tr>
            <w:tr w:rsidR="00FD59D0" w:rsidRPr="00B01648" w14:paraId="088E22F5" w14:textId="77777777" w:rsidTr="00B01648">
              <w:trPr>
                <w:trHeight w:val="332"/>
              </w:trPr>
              <w:tc>
                <w:tcPr>
                  <w:tcW w:w="630" w:type="dxa"/>
                  <w:shd w:val="clear" w:color="auto" w:fill="auto"/>
                </w:tcPr>
                <w:p w14:paraId="05BD0766" w14:textId="77777777" w:rsidR="00FD59D0" w:rsidRPr="00B01648" w:rsidRDefault="00FD59D0" w:rsidP="00B01648">
                  <w:pPr>
                    <w:pStyle w:val="ColorfulList-Accent11"/>
                    <w:ind w:left="0" w:firstLine="0"/>
                    <w:jc w:val="left"/>
                    <w:rPr>
                      <w:rFonts w:ascii="Times New Roman" w:eastAsia="Times New Roman" w:hAnsi="Times New Roman"/>
                      <w:b/>
                    </w:rPr>
                  </w:pPr>
                  <w:r w:rsidRPr="00B01648">
                    <w:rPr>
                      <w:rFonts w:ascii="Times New Roman" w:eastAsia="Times New Roman" w:hAnsi="Times New Roman"/>
                      <w:b/>
                    </w:rPr>
                    <w:t>1</w:t>
                  </w:r>
                </w:p>
              </w:tc>
              <w:tc>
                <w:tcPr>
                  <w:tcW w:w="2649" w:type="dxa"/>
                  <w:shd w:val="clear" w:color="auto" w:fill="auto"/>
                </w:tcPr>
                <w:p w14:paraId="3FD18D73" w14:textId="77777777" w:rsidR="00FD59D0" w:rsidRPr="00B01648" w:rsidRDefault="00FD59D0" w:rsidP="00B01648">
                  <w:pPr>
                    <w:pStyle w:val="ColorfulList-Accent11"/>
                    <w:ind w:left="0" w:firstLine="0"/>
                    <w:jc w:val="left"/>
                    <w:rPr>
                      <w:rFonts w:ascii="Times New Roman" w:eastAsia="Times New Roman" w:hAnsi="Times New Roman"/>
                      <w:b/>
                    </w:rPr>
                  </w:pPr>
                  <w:r w:rsidRPr="00B01648">
                    <w:rPr>
                      <w:rFonts w:ascii="Times New Roman" w:eastAsia="Times New Roman" w:hAnsi="Times New Roman"/>
                      <w:b/>
                    </w:rPr>
                    <w:t>Maqedoninë e Veriut</w:t>
                  </w:r>
                </w:p>
              </w:tc>
              <w:tc>
                <w:tcPr>
                  <w:tcW w:w="1848" w:type="dxa"/>
                  <w:shd w:val="clear" w:color="auto" w:fill="D9E2F3"/>
                </w:tcPr>
                <w:p w14:paraId="652C53DC" w14:textId="77777777" w:rsidR="00FD59D0" w:rsidRPr="00B01648" w:rsidRDefault="00FD59D0" w:rsidP="00B01648">
                  <w:pPr>
                    <w:pStyle w:val="ColorfulList-Accent11"/>
                    <w:ind w:left="0" w:firstLine="0"/>
                    <w:jc w:val="left"/>
                    <w:rPr>
                      <w:rFonts w:ascii="Times New Roman" w:eastAsia="Times New Roman" w:hAnsi="Times New Roman"/>
                    </w:rPr>
                  </w:pPr>
                </w:p>
              </w:tc>
              <w:tc>
                <w:tcPr>
                  <w:tcW w:w="1936" w:type="dxa"/>
                  <w:shd w:val="clear" w:color="auto" w:fill="FFE599"/>
                </w:tcPr>
                <w:p w14:paraId="709A0C04" w14:textId="77777777" w:rsidR="00FD59D0" w:rsidRPr="00B01648" w:rsidRDefault="00FD59D0" w:rsidP="00B01648">
                  <w:pPr>
                    <w:pStyle w:val="ColorfulList-Accent11"/>
                    <w:ind w:left="0" w:firstLine="0"/>
                    <w:jc w:val="left"/>
                    <w:rPr>
                      <w:rFonts w:ascii="Times New Roman" w:eastAsia="Times New Roman" w:hAnsi="Times New Roman"/>
                    </w:rPr>
                  </w:pPr>
                </w:p>
              </w:tc>
              <w:tc>
                <w:tcPr>
                  <w:tcW w:w="1667" w:type="dxa"/>
                  <w:shd w:val="clear" w:color="auto" w:fill="C5E0B3"/>
                </w:tcPr>
                <w:p w14:paraId="60CBE146" w14:textId="77777777" w:rsidR="00FD59D0" w:rsidRPr="00B01648" w:rsidRDefault="00FD59D0" w:rsidP="00B01648">
                  <w:pPr>
                    <w:pStyle w:val="ColorfulList-Accent11"/>
                    <w:ind w:left="0" w:firstLine="0"/>
                    <w:jc w:val="left"/>
                    <w:rPr>
                      <w:rFonts w:ascii="Times New Roman" w:eastAsia="Times New Roman" w:hAnsi="Times New Roman"/>
                    </w:rPr>
                  </w:pPr>
                </w:p>
              </w:tc>
            </w:tr>
            <w:tr w:rsidR="00FD59D0" w:rsidRPr="00B01648" w14:paraId="31EA1134" w14:textId="77777777" w:rsidTr="00B01648">
              <w:trPr>
                <w:trHeight w:val="232"/>
              </w:trPr>
              <w:tc>
                <w:tcPr>
                  <w:tcW w:w="630" w:type="dxa"/>
                  <w:shd w:val="clear" w:color="auto" w:fill="auto"/>
                </w:tcPr>
                <w:p w14:paraId="4FDFD364" w14:textId="77777777" w:rsidR="00FD59D0" w:rsidRPr="00B01648" w:rsidRDefault="00FD59D0" w:rsidP="00B01648">
                  <w:pPr>
                    <w:pStyle w:val="ColorfulList-Accent11"/>
                    <w:ind w:left="0" w:firstLine="0"/>
                    <w:jc w:val="left"/>
                    <w:rPr>
                      <w:rFonts w:ascii="Times New Roman" w:eastAsia="Times New Roman" w:hAnsi="Times New Roman"/>
                      <w:b/>
                    </w:rPr>
                  </w:pPr>
                  <w:r w:rsidRPr="00B01648">
                    <w:rPr>
                      <w:rFonts w:ascii="Times New Roman" w:eastAsia="Times New Roman" w:hAnsi="Times New Roman"/>
                      <w:b/>
                    </w:rPr>
                    <w:t>2</w:t>
                  </w:r>
                </w:p>
              </w:tc>
              <w:tc>
                <w:tcPr>
                  <w:tcW w:w="2649" w:type="dxa"/>
                  <w:shd w:val="clear" w:color="auto" w:fill="auto"/>
                </w:tcPr>
                <w:p w14:paraId="58BD7A9E" w14:textId="77777777" w:rsidR="00FD59D0" w:rsidRPr="00B01648" w:rsidRDefault="00FD59D0" w:rsidP="00B01648">
                  <w:pPr>
                    <w:pStyle w:val="ColorfulList-Accent11"/>
                    <w:ind w:left="0" w:firstLine="0"/>
                    <w:jc w:val="left"/>
                    <w:rPr>
                      <w:rFonts w:ascii="Times New Roman" w:eastAsia="Times New Roman" w:hAnsi="Times New Roman"/>
                      <w:b/>
                    </w:rPr>
                  </w:pPr>
                  <w:r w:rsidRPr="00B01648">
                    <w:rPr>
                      <w:rFonts w:ascii="Times New Roman" w:eastAsia="Times New Roman" w:hAnsi="Times New Roman"/>
                      <w:b/>
                    </w:rPr>
                    <w:t>Mal të Zi</w:t>
                  </w:r>
                </w:p>
              </w:tc>
              <w:tc>
                <w:tcPr>
                  <w:tcW w:w="1848" w:type="dxa"/>
                  <w:shd w:val="clear" w:color="auto" w:fill="D9E2F3"/>
                </w:tcPr>
                <w:p w14:paraId="7815F0B0" w14:textId="77777777" w:rsidR="00FD59D0" w:rsidRPr="00B01648" w:rsidRDefault="00FD59D0" w:rsidP="00B01648">
                  <w:pPr>
                    <w:pStyle w:val="ColorfulList-Accent11"/>
                    <w:ind w:left="0" w:firstLine="0"/>
                    <w:jc w:val="left"/>
                    <w:rPr>
                      <w:rFonts w:ascii="Times New Roman" w:eastAsia="Times New Roman" w:hAnsi="Times New Roman"/>
                    </w:rPr>
                  </w:pPr>
                </w:p>
              </w:tc>
              <w:tc>
                <w:tcPr>
                  <w:tcW w:w="1936" w:type="dxa"/>
                  <w:shd w:val="clear" w:color="auto" w:fill="FFE599"/>
                </w:tcPr>
                <w:p w14:paraId="7CBF825A" w14:textId="77777777" w:rsidR="00FD59D0" w:rsidRPr="00B01648" w:rsidRDefault="00FD59D0" w:rsidP="00B01648">
                  <w:pPr>
                    <w:pStyle w:val="ColorfulList-Accent11"/>
                    <w:ind w:left="0" w:firstLine="0"/>
                    <w:jc w:val="left"/>
                    <w:rPr>
                      <w:rFonts w:ascii="Times New Roman" w:eastAsia="Times New Roman" w:hAnsi="Times New Roman"/>
                    </w:rPr>
                  </w:pPr>
                </w:p>
              </w:tc>
              <w:tc>
                <w:tcPr>
                  <w:tcW w:w="1667" w:type="dxa"/>
                  <w:shd w:val="clear" w:color="auto" w:fill="C5E0B3"/>
                </w:tcPr>
                <w:p w14:paraId="59F89E9F" w14:textId="77777777" w:rsidR="00FD59D0" w:rsidRPr="00B01648" w:rsidRDefault="00FD59D0" w:rsidP="00B01648">
                  <w:pPr>
                    <w:pStyle w:val="ColorfulList-Accent11"/>
                    <w:ind w:left="0" w:firstLine="0"/>
                    <w:jc w:val="left"/>
                    <w:rPr>
                      <w:rFonts w:ascii="Times New Roman" w:eastAsia="Times New Roman" w:hAnsi="Times New Roman"/>
                    </w:rPr>
                  </w:pPr>
                </w:p>
              </w:tc>
            </w:tr>
            <w:tr w:rsidR="00FD59D0" w:rsidRPr="00B01648" w14:paraId="43525D8B" w14:textId="77777777" w:rsidTr="00B01648">
              <w:trPr>
                <w:trHeight w:val="232"/>
              </w:trPr>
              <w:tc>
                <w:tcPr>
                  <w:tcW w:w="630" w:type="dxa"/>
                  <w:shd w:val="clear" w:color="auto" w:fill="auto"/>
                </w:tcPr>
                <w:p w14:paraId="7BA2D0C1" w14:textId="77777777" w:rsidR="00FD59D0" w:rsidRPr="00B01648" w:rsidRDefault="00FD59D0" w:rsidP="00B01648">
                  <w:pPr>
                    <w:pStyle w:val="ColorfulList-Accent11"/>
                    <w:ind w:left="0" w:firstLine="0"/>
                    <w:jc w:val="left"/>
                    <w:rPr>
                      <w:rFonts w:ascii="Times New Roman" w:eastAsia="Times New Roman" w:hAnsi="Times New Roman"/>
                      <w:b/>
                    </w:rPr>
                  </w:pPr>
                  <w:r w:rsidRPr="00B01648">
                    <w:rPr>
                      <w:rFonts w:ascii="Times New Roman" w:eastAsia="Times New Roman" w:hAnsi="Times New Roman"/>
                      <w:b/>
                    </w:rPr>
                    <w:t>3</w:t>
                  </w:r>
                </w:p>
              </w:tc>
              <w:tc>
                <w:tcPr>
                  <w:tcW w:w="2649" w:type="dxa"/>
                  <w:shd w:val="clear" w:color="auto" w:fill="auto"/>
                </w:tcPr>
                <w:p w14:paraId="302F664A" w14:textId="77777777" w:rsidR="00FD59D0" w:rsidRPr="00B01648" w:rsidRDefault="00FD59D0" w:rsidP="00B01648">
                  <w:pPr>
                    <w:pStyle w:val="ColorfulList-Accent11"/>
                    <w:ind w:left="0" w:firstLine="0"/>
                    <w:jc w:val="left"/>
                    <w:rPr>
                      <w:rFonts w:ascii="Times New Roman" w:eastAsia="Times New Roman" w:hAnsi="Times New Roman"/>
                      <w:b/>
                    </w:rPr>
                  </w:pPr>
                  <w:r w:rsidRPr="00B01648">
                    <w:rPr>
                      <w:rFonts w:ascii="Times New Roman" w:eastAsia="Times New Roman" w:hAnsi="Times New Roman"/>
                      <w:b/>
                    </w:rPr>
                    <w:t xml:space="preserve">Serbi </w:t>
                  </w:r>
                </w:p>
              </w:tc>
              <w:tc>
                <w:tcPr>
                  <w:tcW w:w="1848" w:type="dxa"/>
                  <w:shd w:val="clear" w:color="auto" w:fill="D9E2F3"/>
                </w:tcPr>
                <w:p w14:paraId="2573E732" w14:textId="77777777" w:rsidR="00FD59D0" w:rsidRPr="00B01648" w:rsidRDefault="00FD59D0" w:rsidP="00B01648">
                  <w:pPr>
                    <w:pStyle w:val="ColorfulList-Accent11"/>
                    <w:ind w:left="0" w:firstLine="0"/>
                    <w:jc w:val="left"/>
                    <w:rPr>
                      <w:rFonts w:ascii="Times New Roman" w:eastAsia="Times New Roman" w:hAnsi="Times New Roman"/>
                    </w:rPr>
                  </w:pPr>
                </w:p>
              </w:tc>
              <w:tc>
                <w:tcPr>
                  <w:tcW w:w="1936" w:type="dxa"/>
                  <w:shd w:val="clear" w:color="auto" w:fill="FFE599"/>
                </w:tcPr>
                <w:p w14:paraId="6A79397C" w14:textId="77777777" w:rsidR="00FD59D0" w:rsidRPr="00B01648" w:rsidRDefault="00FD59D0" w:rsidP="00B01648">
                  <w:pPr>
                    <w:pStyle w:val="ColorfulList-Accent11"/>
                    <w:ind w:left="0" w:firstLine="0"/>
                    <w:jc w:val="left"/>
                    <w:rPr>
                      <w:rFonts w:ascii="Times New Roman" w:eastAsia="Times New Roman" w:hAnsi="Times New Roman"/>
                    </w:rPr>
                  </w:pPr>
                </w:p>
              </w:tc>
              <w:tc>
                <w:tcPr>
                  <w:tcW w:w="1667" w:type="dxa"/>
                  <w:shd w:val="clear" w:color="auto" w:fill="C5E0B3"/>
                </w:tcPr>
                <w:p w14:paraId="479F3F76" w14:textId="77777777" w:rsidR="00FD59D0" w:rsidRPr="00B01648" w:rsidRDefault="00FD59D0" w:rsidP="00B01648">
                  <w:pPr>
                    <w:pStyle w:val="ColorfulList-Accent11"/>
                    <w:ind w:left="0" w:firstLine="0"/>
                    <w:jc w:val="left"/>
                    <w:rPr>
                      <w:rFonts w:ascii="Times New Roman" w:eastAsia="Times New Roman" w:hAnsi="Times New Roman"/>
                    </w:rPr>
                  </w:pPr>
                </w:p>
              </w:tc>
            </w:tr>
            <w:tr w:rsidR="00FD59D0" w:rsidRPr="00B01648" w14:paraId="0919BFBC" w14:textId="77777777" w:rsidTr="00B01648">
              <w:trPr>
                <w:trHeight w:val="252"/>
              </w:trPr>
              <w:tc>
                <w:tcPr>
                  <w:tcW w:w="630" w:type="dxa"/>
                  <w:shd w:val="clear" w:color="auto" w:fill="auto"/>
                </w:tcPr>
                <w:p w14:paraId="49DB88DE" w14:textId="77777777" w:rsidR="00FD59D0" w:rsidRPr="00B01648" w:rsidRDefault="00FD59D0" w:rsidP="00B01648">
                  <w:pPr>
                    <w:pStyle w:val="ColorfulList-Accent11"/>
                    <w:ind w:left="0" w:firstLine="0"/>
                    <w:jc w:val="left"/>
                    <w:rPr>
                      <w:rFonts w:ascii="Times New Roman" w:eastAsia="Times New Roman" w:hAnsi="Times New Roman"/>
                      <w:b/>
                    </w:rPr>
                  </w:pPr>
                  <w:r w:rsidRPr="00B01648">
                    <w:rPr>
                      <w:rFonts w:ascii="Times New Roman" w:eastAsia="Times New Roman" w:hAnsi="Times New Roman"/>
                      <w:b/>
                    </w:rPr>
                    <w:t>4</w:t>
                  </w:r>
                </w:p>
              </w:tc>
              <w:tc>
                <w:tcPr>
                  <w:tcW w:w="2649" w:type="dxa"/>
                  <w:shd w:val="clear" w:color="auto" w:fill="auto"/>
                </w:tcPr>
                <w:p w14:paraId="061E91A8" w14:textId="77777777" w:rsidR="00FD59D0" w:rsidRPr="00B01648" w:rsidRDefault="00FD59D0" w:rsidP="00B01648">
                  <w:pPr>
                    <w:pStyle w:val="ColorfulList-Accent11"/>
                    <w:ind w:left="0" w:firstLine="0"/>
                    <w:jc w:val="left"/>
                    <w:rPr>
                      <w:rFonts w:ascii="Times New Roman" w:eastAsia="Times New Roman" w:hAnsi="Times New Roman"/>
                      <w:b/>
                    </w:rPr>
                  </w:pPr>
                  <w:r w:rsidRPr="00B01648">
                    <w:rPr>
                      <w:rFonts w:ascii="Times New Roman" w:eastAsia="Times New Roman" w:hAnsi="Times New Roman"/>
                      <w:b/>
                    </w:rPr>
                    <w:t xml:space="preserve">Greqi </w:t>
                  </w:r>
                </w:p>
              </w:tc>
              <w:tc>
                <w:tcPr>
                  <w:tcW w:w="1848" w:type="dxa"/>
                  <w:shd w:val="clear" w:color="auto" w:fill="D9E2F3"/>
                </w:tcPr>
                <w:p w14:paraId="5DC687D0" w14:textId="77777777" w:rsidR="00FD59D0" w:rsidRPr="00B01648" w:rsidRDefault="00FD59D0" w:rsidP="00B01648">
                  <w:pPr>
                    <w:pStyle w:val="ColorfulList-Accent11"/>
                    <w:ind w:left="0" w:firstLine="0"/>
                    <w:jc w:val="left"/>
                    <w:rPr>
                      <w:rFonts w:ascii="Times New Roman" w:eastAsia="Times New Roman" w:hAnsi="Times New Roman"/>
                    </w:rPr>
                  </w:pPr>
                </w:p>
              </w:tc>
              <w:tc>
                <w:tcPr>
                  <w:tcW w:w="1936" w:type="dxa"/>
                  <w:shd w:val="clear" w:color="auto" w:fill="FFE599"/>
                </w:tcPr>
                <w:p w14:paraId="24550FBB" w14:textId="77777777" w:rsidR="00FD59D0" w:rsidRPr="00B01648" w:rsidRDefault="00FD59D0" w:rsidP="00B01648">
                  <w:pPr>
                    <w:pStyle w:val="ColorfulList-Accent11"/>
                    <w:ind w:left="0" w:firstLine="0"/>
                    <w:jc w:val="left"/>
                    <w:rPr>
                      <w:rFonts w:ascii="Times New Roman" w:eastAsia="Times New Roman" w:hAnsi="Times New Roman"/>
                    </w:rPr>
                  </w:pPr>
                </w:p>
              </w:tc>
              <w:tc>
                <w:tcPr>
                  <w:tcW w:w="1667" w:type="dxa"/>
                  <w:shd w:val="clear" w:color="auto" w:fill="C5E0B3"/>
                </w:tcPr>
                <w:p w14:paraId="6E493240" w14:textId="77777777" w:rsidR="00FD59D0" w:rsidRPr="00B01648" w:rsidRDefault="00FD59D0" w:rsidP="00B01648">
                  <w:pPr>
                    <w:pStyle w:val="ColorfulList-Accent11"/>
                    <w:ind w:left="0" w:firstLine="0"/>
                    <w:jc w:val="left"/>
                    <w:rPr>
                      <w:rFonts w:ascii="Times New Roman" w:eastAsia="Times New Roman" w:hAnsi="Times New Roman"/>
                    </w:rPr>
                  </w:pPr>
                </w:p>
              </w:tc>
            </w:tr>
          </w:tbl>
          <w:p w14:paraId="30189178" w14:textId="77777777" w:rsidR="00FD59D0" w:rsidRPr="00B01648" w:rsidRDefault="00FD59D0" w:rsidP="00B01648">
            <w:pPr>
              <w:widowControl w:val="0"/>
              <w:autoSpaceDE w:val="0"/>
              <w:autoSpaceDN w:val="0"/>
              <w:adjustRightInd w:val="0"/>
              <w:spacing w:after="0" w:line="240" w:lineRule="auto"/>
              <w:contextualSpacing/>
              <w:rPr>
                <w:rFonts w:ascii="Times New Roman" w:hAnsi="Times New Roman"/>
                <w:b/>
                <w:bCs/>
              </w:rPr>
            </w:pPr>
            <w:r w:rsidRPr="00B01648">
              <w:rPr>
                <w:rFonts w:ascii="Times New Roman" w:hAnsi="Times New Roman"/>
                <w:b/>
                <w:bCs/>
              </w:rPr>
              <w:t>Prezantimi dhe demonstrimi i rezultateve të arritura</w:t>
            </w:r>
          </w:p>
          <w:p w14:paraId="39916E34"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rPr>
              <w:t>Nxënësit plotësojnë organizuesin e mësipërm grafik dhe prezantojnë gjetjet e tyre.</w:t>
            </w:r>
          </w:p>
          <w:p w14:paraId="1B3D90EB" w14:textId="77777777" w:rsidR="00FD59D0" w:rsidRPr="00B01648" w:rsidRDefault="00FD59D0" w:rsidP="00B01648">
            <w:pPr>
              <w:spacing w:after="0" w:line="240" w:lineRule="auto"/>
              <w:contextualSpacing/>
              <w:rPr>
                <w:rFonts w:ascii="Times New Roman" w:hAnsi="Times New Roman"/>
                <w:spacing w:val="-4"/>
              </w:rPr>
            </w:pPr>
            <w:r w:rsidRPr="00B01648">
              <w:rPr>
                <w:rFonts w:ascii="Times New Roman" w:hAnsi="Times New Roman"/>
              </w:rPr>
              <w:t xml:space="preserve">Mësuesi diskuton dhe plotëson e saktëson përgjigjet e nxënësve. </w:t>
            </w:r>
          </w:p>
        </w:tc>
      </w:tr>
      <w:tr w:rsidR="00FD59D0" w:rsidRPr="00B01648" w14:paraId="1B6ADF0B" w14:textId="77777777" w:rsidTr="00B01648">
        <w:trPr>
          <w:trHeight w:val="160"/>
        </w:trPr>
        <w:tc>
          <w:tcPr>
            <w:tcW w:w="5000" w:type="pct"/>
            <w:gridSpan w:val="7"/>
            <w:tcBorders>
              <w:top w:val="single" w:sz="4" w:space="0" w:color="auto"/>
              <w:bottom w:val="single" w:sz="4" w:space="0" w:color="auto"/>
            </w:tcBorders>
          </w:tcPr>
          <w:p w14:paraId="5EEBE905" w14:textId="77777777" w:rsidR="00FD59D0" w:rsidRPr="00B01648" w:rsidRDefault="00FD59D0" w:rsidP="00B01648">
            <w:pPr>
              <w:spacing w:after="0" w:line="240" w:lineRule="auto"/>
              <w:contextualSpacing/>
              <w:rPr>
                <w:rFonts w:ascii="Times New Roman" w:hAnsi="Times New Roman"/>
                <w:b/>
                <w:lang w:val="it-IT"/>
              </w:rPr>
            </w:pPr>
            <w:r w:rsidRPr="00B01648">
              <w:rPr>
                <w:rFonts w:ascii="Times New Roman" w:hAnsi="Times New Roman"/>
                <w:b/>
                <w:lang w:val="it-IT"/>
              </w:rPr>
              <w:t xml:space="preserve">Vlerësimi i nxënësve: </w:t>
            </w:r>
          </w:p>
          <w:p w14:paraId="1B574EB1"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rPr>
              <w:t>Vlerësohen nxënësit për kontributin e dhënë në veprimtaritë e pavarura dhe pjesëmarrjen në diskutime.</w:t>
            </w:r>
          </w:p>
          <w:p w14:paraId="7F72A906" w14:textId="77777777" w:rsidR="00FD59D0" w:rsidRPr="00B01648" w:rsidRDefault="00FD59D0" w:rsidP="00B01648">
            <w:pPr>
              <w:spacing w:after="0" w:line="240" w:lineRule="auto"/>
              <w:ind w:left="360"/>
              <w:contextualSpacing/>
              <w:rPr>
                <w:rFonts w:ascii="Times New Roman" w:hAnsi="Times New Roman"/>
              </w:rPr>
            </w:pPr>
          </w:p>
          <w:p w14:paraId="4E17C059" w14:textId="65D3CB89" w:rsidR="00FD59D0" w:rsidRPr="00B01648" w:rsidRDefault="00FD59D0" w:rsidP="00CB74A6">
            <w:pPr>
              <w:widowControl w:val="0"/>
              <w:autoSpaceDE w:val="0"/>
              <w:autoSpaceDN w:val="0"/>
              <w:adjustRightInd w:val="0"/>
              <w:spacing w:after="0" w:line="240" w:lineRule="auto"/>
              <w:contextualSpacing/>
              <w:rPr>
                <w:rFonts w:ascii="Times New Roman" w:hAnsi="Times New Roman"/>
                <w:b/>
              </w:rPr>
            </w:pPr>
            <w:r w:rsidRPr="00B01648">
              <w:rPr>
                <w:rFonts w:ascii="Times New Roman" w:hAnsi="Times New Roman"/>
                <w:b/>
                <w:i/>
                <w:iCs/>
              </w:rPr>
              <w:t>Niveli 2:</w:t>
            </w:r>
            <w:r w:rsidR="00CB74A6">
              <w:rPr>
                <w:rFonts w:ascii="Times New Roman" w:hAnsi="Times New Roman"/>
                <w:b/>
                <w:i/>
                <w:iCs/>
              </w:rPr>
              <w:t xml:space="preserve"> </w:t>
            </w:r>
            <w:r w:rsidRPr="00B01648">
              <w:rPr>
                <w:rFonts w:ascii="Times New Roman" w:hAnsi="Times New Roman"/>
                <w:b/>
              </w:rPr>
              <w:t>Nxënësi:</w:t>
            </w:r>
          </w:p>
          <w:p w14:paraId="003AF6C5" w14:textId="77777777" w:rsidR="00FD59D0" w:rsidRPr="00B01648" w:rsidRDefault="00FD59D0" w:rsidP="00860713">
            <w:pPr>
              <w:numPr>
                <w:ilvl w:val="0"/>
                <w:numId w:val="65"/>
              </w:numPr>
              <w:spacing w:after="0" w:line="240" w:lineRule="auto"/>
              <w:contextualSpacing/>
              <w:rPr>
                <w:rFonts w:ascii="Times New Roman" w:hAnsi="Times New Roman"/>
              </w:rPr>
            </w:pPr>
            <w:r w:rsidRPr="00B01648">
              <w:rPr>
                <w:rFonts w:ascii="Times New Roman" w:hAnsi="Times New Roman"/>
              </w:rPr>
              <w:t>Dallon veçoritë kryesore natyrore të trevave të tjera shqiptare.</w:t>
            </w:r>
          </w:p>
          <w:p w14:paraId="71198E46" w14:textId="77777777" w:rsidR="00FD59D0" w:rsidRPr="00B01648" w:rsidRDefault="00FD59D0" w:rsidP="00860713">
            <w:pPr>
              <w:numPr>
                <w:ilvl w:val="0"/>
                <w:numId w:val="65"/>
              </w:numPr>
              <w:spacing w:after="0" w:line="240" w:lineRule="auto"/>
              <w:contextualSpacing/>
              <w:rPr>
                <w:rFonts w:ascii="Times New Roman" w:hAnsi="Times New Roman"/>
              </w:rPr>
            </w:pPr>
            <w:r w:rsidRPr="00B01648">
              <w:rPr>
                <w:rFonts w:ascii="Times New Roman" w:hAnsi="Times New Roman"/>
              </w:rPr>
              <w:t xml:space="preserve">Identifikon tiparet kryesore të zhvillimit demografik dhe social-ekonomik të trevave të tjera shqiptare. </w:t>
            </w:r>
          </w:p>
          <w:p w14:paraId="7C7401CC" w14:textId="77777777" w:rsidR="00FD59D0" w:rsidRPr="00B01648" w:rsidRDefault="00FD59D0" w:rsidP="00860713">
            <w:pPr>
              <w:numPr>
                <w:ilvl w:val="0"/>
                <w:numId w:val="65"/>
              </w:numPr>
              <w:spacing w:after="0" w:line="240" w:lineRule="auto"/>
              <w:contextualSpacing/>
              <w:rPr>
                <w:rFonts w:ascii="Times New Roman" w:hAnsi="Times New Roman"/>
              </w:rPr>
            </w:pPr>
            <w:r w:rsidRPr="00B01648">
              <w:rPr>
                <w:rFonts w:ascii="Times New Roman" w:hAnsi="Times New Roman"/>
                <w:lang w:val="de-DE"/>
              </w:rPr>
              <w:t>Evidenton me ndihmë vendbanimet kryesore të populluara nga shqiptarët.</w:t>
            </w:r>
          </w:p>
          <w:p w14:paraId="0975ECC5" w14:textId="77777777" w:rsidR="00FD59D0" w:rsidRPr="00B01648" w:rsidRDefault="00FD59D0" w:rsidP="00B01648">
            <w:pPr>
              <w:tabs>
                <w:tab w:val="left" w:pos="0"/>
                <w:tab w:val="left" w:pos="284"/>
              </w:tabs>
              <w:spacing w:after="0" w:line="240" w:lineRule="auto"/>
              <w:ind w:left="360"/>
              <w:contextualSpacing/>
              <w:rPr>
                <w:rFonts w:ascii="Times New Roman" w:hAnsi="Times New Roman"/>
                <w:i/>
                <w:iCs/>
              </w:rPr>
            </w:pPr>
          </w:p>
          <w:p w14:paraId="4C745246" w14:textId="093441F5" w:rsidR="00FD59D0" w:rsidRPr="00B01648" w:rsidRDefault="00FD59D0" w:rsidP="00B01648">
            <w:pPr>
              <w:tabs>
                <w:tab w:val="left" w:pos="0"/>
                <w:tab w:val="left" w:pos="284"/>
              </w:tabs>
              <w:spacing w:after="0" w:line="240" w:lineRule="auto"/>
              <w:contextualSpacing/>
              <w:rPr>
                <w:rFonts w:ascii="Times New Roman" w:hAnsi="Times New Roman"/>
                <w:b/>
              </w:rPr>
            </w:pPr>
            <w:r w:rsidRPr="00B01648">
              <w:rPr>
                <w:rFonts w:ascii="Times New Roman" w:hAnsi="Times New Roman"/>
                <w:b/>
                <w:i/>
                <w:iCs/>
              </w:rPr>
              <w:t>Niveli 3:</w:t>
            </w:r>
            <w:r w:rsidRPr="00B01648">
              <w:rPr>
                <w:rFonts w:ascii="Times New Roman" w:hAnsi="Times New Roman"/>
                <w:b/>
              </w:rPr>
              <w:t>Nxënësi:</w:t>
            </w:r>
          </w:p>
          <w:p w14:paraId="25852B29" w14:textId="77777777" w:rsidR="00FD59D0" w:rsidRPr="00B01648" w:rsidRDefault="00FD59D0" w:rsidP="00860713">
            <w:pPr>
              <w:numPr>
                <w:ilvl w:val="0"/>
                <w:numId w:val="65"/>
              </w:numPr>
              <w:spacing w:after="0" w:line="240" w:lineRule="auto"/>
              <w:contextualSpacing/>
              <w:rPr>
                <w:rFonts w:ascii="Times New Roman" w:hAnsi="Times New Roman"/>
              </w:rPr>
            </w:pPr>
            <w:r w:rsidRPr="00B01648">
              <w:rPr>
                <w:rFonts w:ascii="Times New Roman" w:hAnsi="Times New Roman"/>
              </w:rPr>
              <w:t>Dallon veçoritë kryesore natyrore të trevave të tjera shqiptare, rolin e tyre për zhvillimet rajonale.</w:t>
            </w:r>
          </w:p>
          <w:p w14:paraId="00D594AC" w14:textId="77777777" w:rsidR="00FD59D0" w:rsidRPr="00B01648" w:rsidRDefault="00FD59D0" w:rsidP="00860713">
            <w:pPr>
              <w:numPr>
                <w:ilvl w:val="0"/>
                <w:numId w:val="65"/>
              </w:numPr>
              <w:spacing w:after="0" w:line="240" w:lineRule="auto"/>
              <w:contextualSpacing/>
              <w:rPr>
                <w:rFonts w:ascii="Times New Roman" w:hAnsi="Times New Roman"/>
              </w:rPr>
            </w:pPr>
            <w:r w:rsidRPr="00B01648">
              <w:rPr>
                <w:rFonts w:ascii="Times New Roman" w:hAnsi="Times New Roman"/>
              </w:rPr>
              <w:t xml:space="preserve">Përshkruan tiparet kryesore të zhvillimit demografik dhe social-ekonomik të trevave të tjera shqiptare. </w:t>
            </w:r>
          </w:p>
          <w:p w14:paraId="1CB5369F" w14:textId="77777777" w:rsidR="00FD59D0" w:rsidRPr="00B01648" w:rsidRDefault="00FD59D0" w:rsidP="00860713">
            <w:pPr>
              <w:numPr>
                <w:ilvl w:val="0"/>
                <w:numId w:val="65"/>
              </w:numPr>
              <w:spacing w:after="0" w:line="240" w:lineRule="auto"/>
              <w:contextualSpacing/>
              <w:rPr>
                <w:rFonts w:ascii="Times New Roman" w:hAnsi="Times New Roman"/>
              </w:rPr>
            </w:pPr>
            <w:r w:rsidRPr="00B01648">
              <w:rPr>
                <w:rFonts w:ascii="Times New Roman" w:hAnsi="Times New Roman"/>
                <w:lang w:val="de-DE"/>
              </w:rPr>
              <w:t>Evidenton vendbanimet kryesore të populluara nga shqiptarët.</w:t>
            </w:r>
          </w:p>
          <w:p w14:paraId="0076533E" w14:textId="77777777" w:rsidR="00FD59D0" w:rsidRPr="00B01648" w:rsidRDefault="00FD59D0" w:rsidP="00B01648">
            <w:pPr>
              <w:widowControl w:val="0"/>
              <w:autoSpaceDE w:val="0"/>
              <w:autoSpaceDN w:val="0"/>
              <w:adjustRightInd w:val="0"/>
              <w:spacing w:after="0" w:line="240" w:lineRule="auto"/>
              <w:contextualSpacing/>
              <w:rPr>
                <w:rFonts w:ascii="Times New Roman" w:hAnsi="Times New Roman"/>
                <w:b/>
                <w:i/>
                <w:iCs/>
              </w:rPr>
            </w:pPr>
            <w:r w:rsidRPr="00B01648">
              <w:rPr>
                <w:rFonts w:ascii="Times New Roman" w:hAnsi="Times New Roman"/>
                <w:b/>
                <w:i/>
                <w:iCs/>
              </w:rPr>
              <w:t>Niveli 4:</w:t>
            </w:r>
          </w:p>
          <w:p w14:paraId="566429CB" w14:textId="77777777" w:rsidR="00FD59D0" w:rsidRPr="00B01648" w:rsidRDefault="00FD59D0" w:rsidP="00B01648">
            <w:pPr>
              <w:tabs>
                <w:tab w:val="left" w:pos="0"/>
                <w:tab w:val="left" w:pos="284"/>
              </w:tabs>
              <w:spacing w:after="0" w:line="240" w:lineRule="auto"/>
              <w:contextualSpacing/>
              <w:rPr>
                <w:rFonts w:ascii="Times New Roman" w:hAnsi="Times New Roman"/>
                <w:b/>
              </w:rPr>
            </w:pPr>
            <w:r w:rsidRPr="00B01648">
              <w:rPr>
                <w:rFonts w:ascii="Times New Roman" w:hAnsi="Times New Roman"/>
                <w:b/>
              </w:rPr>
              <w:t>Nxënësi:</w:t>
            </w:r>
          </w:p>
          <w:p w14:paraId="5BA43A65" w14:textId="77777777" w:rsidR="00FD59D0" w:rsidRPr="00B01648" w:rsidRDefault="00FD59D0" w:rsidP="00860713">
            <w:pPr>
              <w:numPr>
                <w:ilvl w:val="0"/>
                <w:numId w:val="65"/>
              </w:numPr>
              <w:spacing w:after="0" w:line="240" w:lineRule="auto"/>
              <w:contextualSpacing/>
              <w:rPr>
                <w:rFonts w:ascii="Times New Roman" w:hAnsi="Times New Roman"/>
              </w:rPr>
            </w:pPr>
            <w:r w:rsidRPr="00B01648">
              <w:rPr>
                <w:rFonts w:ascii="Times New Roman" w:hAnsi="Times New Roman"/>
              </w:rPr>
              <w:t>Përshkruan veçoritë kryesore natyrore të trevave të tjera shqiptare, rolin e tyre për zhvillimet rajonale.</w:t>
            </w:r>
          </w:p>
          <w:p w14:paraId="46611E57" w14:textId="77777777" w:rsidR="00FD59D0" w:rsidRPr="00B01648" w:rsidRDefault="00FD59D0" w:rsidP="00860713">
            <w:pPr>
              <w:numPr>
                <w:ilvl w:val="0"/>
                <w:numId w:val="65"/>
              </w:numPr>
              <w:spacing w:after="0" w:line="240" w:lineRule="auto"/>
              <w:contextualSpacing/>
              <w:rPr>
                <w:rFonts w:ascii="Times New Roman" w:hAnsi="Times New Roman"/>
              </w:rPr>
            </w:pPr>
            <w:r w:rsidRPr="00B01648">
              <w:rPr>
                <w:rFonts w:ascii="Times New Roman" w:hAnsi="Times New Roman"/>
              </w:rPr>
              <w:t xml:space="preserve">Analizon tiparet kryesore të zhvillimit demografik dhe social-ekonomik të trevave të tjera shqiptare. </w:t>
            </w:r>
          </w:p>
          <w:p w14:paraId="2344A496" w14:textId="2086FC37" w:rsidR="00FD59D0" w:rsidRPr="00CB74A6" w:rsidRDefault="00FD59D0" w:rsidP="00860713">
            <w:pPr>
              <w:numPr>
                <w:ilvl w:val="0"/>
                <w:numId w:val="65"/>
              </w:numPr>
              <w:spacing w:after="0" w:line="240" w:lineRule="auto"/>
              <w:contextualSpacing/>
              <w:rPr>
                <w:rFonts w:ascii="Times New Roman" w:hAnsi="Times New Roman"/>
              </w:rPr>
            </w:pPr>
            <w:r w:rsidRPr="00B01648">
              <w:rPr>
                <w:rFonts w:ascii="Times New Roman" w:hAnsi="Times New Roman"/>
                <w:lang w:val="de-DE"/>
              </w:rPr>
              <w:t>Evidenton p</w:t>
            </w:r>
            <w:r w:rsidRPr="00B01648">
              <w:rPr>
                <w:rFonts w:ascii="Times New Roman" w:hAnsi="Times New Roman"/>
              </w:rPr>
              <w:t>ë</w:t>
            </w:r>
            <w:r w:rsidRPr="00B01648">
              <w:rPr>
                <w:rFonts w:ascii="Times New Roman" w:hAnsi="Times New Roman"/>
                <w:lang w:val="de-DE"/>
              </w:rPr>
              <w:t>rmes shembujve vendbanimet kryesore të populluara nga shqiptarët, në të gjitha trevat.</w:t>
            </w:r>
          </w:p>
        </w:tc>
      </w:tr>
      <w:tr w:rsidR="00FD59D0" w:rsidRPr="00B01648" w14:paraId="609B6E2B" w14:textId="77777777" w:rsidTr="00B01648">
        <w:trPr>
          <w:trHeight w:val="265"/>
        </w:trPr>
        <w:tc>
          <w:tcPr>
            <w:tcW w:w="5000" w:type="pct"/>
            <w:gridSpan w:val="7"/>
            <w:tcBorders>
              <w:top w:val="single" w:sz="4" w:space="0" w:color="auto"/>
              <w:bottom w:val="single" w:sz="4" w:space="0" w:color="auto"/>
            </w:tcBorders>
          </w:tcPr>
          <w:p w14:paraId="6DFB6696" w14:textId="77777777" w:rsidR="00FD59D0" w:rsidRPr="00B01648" w:rsidRDefault="00FD59D0" w:rsidP="00B01648">
            <w:pPr>
              <w:spacing w:after="0" w:line="240" w:lineRule="auto"/>
              <w:contextualSpacing/>
              <w:rPr>
                <w:rFonts w:ascii="Times New Roman" w:hAnsi="Times New Roman"/>
              </w:rPr>
            </w:pPr>
            <w:r w:rsidRPr="00B01648">
              <w:rPr>
                <w:rFonts w:ascii="Times New Roman" w:hAnsi="Times New Roman"/>
                <w:b/>
              </w:rPr>
              <w:t>Detyrë/punë e pavarur</w:t>
            </w:r>
            <w:r w:rsidRPr="00B01648">
              <w:rPr>
                <w:rFonts w:ascii="Times New Roman" w:hAnsi="Times New Roman"/>
              </w:rPr>
              <w:t>: Analizoni faktorët që kanë sjellë prapambetje ekonomike relative të trevave shqiptare, në krahasim me shtetet përkatëse.</w:t>
            </w:r>
          </w:p>
        </w:tc>
      </w:tr>
    </w:tbl>
    <w:p w14:paraId="45DE5431" w14:textId="77777777" w:rsidR="00FD59D0" w:rsidRPr="00B01648" w:rsidRDefault="00FD59D0" w:rsidP="00B01648">
      <w:pPr>
        <w:spacing w:after="0" w:line="240" w:lineRule="auto"/>
        <w:contextualSpacing/>
        <w:rPr>
          <w:rFonts w:ascii="Times New Roman" w:hAnsi="Times New Roman"/>
        </w:rPr>
      </w:pPr>
    </w:p>
    <w:p w14:paraId="7D50BD34" w14:textId="77777777" w:rsidR="00FD59D0" w:rsidRPr="00B01648" w:rsidRDefault="00FD59D0" w:rsidP="00B01648">
      <w:pPr>
        <w:spacing w:after="0" w:line="240" w:lineRule="auto"/>
        <w:contextualSpacing/>
        <w:rPr>
          <w:rFonts w:ascii="Times New Roman" w:hAnsi="Times New Roman"/>
        </w:rPr>
      </w:pPr>
    </w:p>
    <w:p w14:paraId="1D777931" w14:textId="77777777" w:rsidR="00FD59D0" w:rsidRDefault="00FD59D0" w:rsidP="00FD59D0">
      <w:r>
        <w:br w:type="page"/>
      </w:r>
    </w:p>
    <w:p w14:paraId="09F36C28" w14:textId="27DADEF1" w:rsidR="00FD59D0" w:rsidRPr="00D47B41" w:rsidRDefault="00FD59D0" w:rsidP="00D47B41">
      <w:pPr>
        <w:pStyle w:val="NoSpacing1"/>
        <w:ind w:firstLine="0"/>
        <w:contextualSpacing/>
        <w:jc w:val="left"/>
        <w:rPr>
          <w:rFonts w:ascii="Times New Roman" w:hAnsi="Times New Roman"/>
          <w:b/>
        </w:rPr>
      </w:pPr>
      <w:r w:rsidRPr="00D47B41">
        <w:rPr>
          <w:rFonts w:ascii="Times New Roman" w:hAnsi="Times New Roman"/>
          <w:b/>
          <w:lang w:eastAsia="sq-AL"/>
        </w:rPr>
        <w:t xml:space="preserve">Tema mësimore: </w:t>
      </w:r>
      <w:r w:rsidRPr="00D47B41">
        <w:rPr>
          <w:rFonts w:ascii="Times New Roman" w:hAnsi="Times New Roman"/>
          <w:b/>
        </w:rPr>
        <w:t>Republika e Shqipërisë. Pozita gjeografike dhe roli në rajon e Europë</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30"/>
        <w:gridCol w:w="810"/>
        <w:gridCol w:w="1710"/>
        <w:gridCol w:w="900"/>
        <w:gridCol w:w="511"/>
        <w:gridCol w:w="2099"/>
      </w:tblGrid>
      <w:tr w:rsidR="00FD59D0" w:rsidRPr="00D47B41" w14:paraId="79942192" w14:textId="77777777" w:rsidTr="00D47B41">
        <w:trPr>
          <w:trHeight w:hRule="exact" w:val="288"/>
        </w:trPr>
        <w:tc>
          <w:tcPr>
            <w:tcW w:w="3330" w:type="dxa"/>
            <w:tcBorders>
              <w:bottom w:val="single" w:sz="4" w:space="0" w:color="auto"/>
              <w:right w:val="single" w:sz="4" w:space="0" w:color="auto"/>
            </w:tcBorders>
          </w:tcPr>
          <w:p w14:paraId="5A88F7BF"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Fusha: Shoqëria dhe Mjedisi</w:t>
            </w:r>
          </w:p>
          <w:p w14:paraId="53954396" w14:textId="77777777" w:rsidR="00FD59D0" w:rsidRPr="00D47B41" w:rsidRDefault="00FD59D0" w:rsidP="00D47B41">
            <w:pPr>
              <w:spacing w:after="0" w:line="240" w:lineRule="auto"/>
              <w:contextualSpacing/>
              <w:rPr>
                <w:rFonts w:ascii="Times New Roman" w:hAnsi="Times New Roman"/>
              </w:rPr>
            </w:pPr>
          </w:p>
        </w:tc>
        <w:tc>
          <w:tcPr>
            <w:tcW w:w="2520" w:type="dxa"/>
            <w:gridSpan w:val="2"/>
            <w:tcBorders>
              <w:left w:val="single" w:sz="4" w:space="0" w:color="auto"/>
              <w:bottom w:val="single" w:sz="4" w:space="0" w:color="auto"/>
              <w:right w:val="single" w:sz="4" w:space="0" w:color="auto"/>
            </w:tcBorders>
          </w:tcPr>
          <w:p w14:paraId="204EAC3C"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 xml:space="preserve">Lënda: Gjeografi </w:t>
            </w:r>
          </w:p>
          <w:p w14:paraId="05322C01" w14:textId="77777777" w:rsidR="00FD59D0" w:rsidRPr="00D47B41" w:rsidRDefault="00FD59D0" w:rsidP="00D47B41">
            <w:pPr>
              <w:spacing w:after="0" w:line="240" w:lineRule="auto"/>
              <w:contextualSpacing/>
              <w:rPr>
                <w:rFonts w:ascii="Times New Roman" w:hAnsi="Times New Roman"/>
              </w:rPr>
            </w:pPr>
          </w:p>
        </w:tc>
        <w:tc>
          <w:tcPr>
            <w:tcW w:w="1411" w:type="dxa"/>
            <w:gridSpan w:val="2"/>
            <w:tcBorders>
              <w:left w:val="single" w:sz="4" w:space="0" w:color="auto"/>
              <w:bottom w:val="single" w:sz="4" w:space="0" w:color="auto"/>
              <w:right w:val="single" w:sz="4" w:space="0" w:color="auto"/>
            </w:tcBorders>
          </w:tcPr>
          <w:p w14:paraId="70CECA4C"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Shkalla: V</w:t>
            </w:r>
          </w:p>
          <w:p w14:paraId="4833BEB1" w14:textId="77777777" w:rsidR="00FD59D0" w:rsidRPr="00D47B41" w:rsidRDefault="00FD59D0" w:rsidP="00D47B41">
            <w:pPr>
              <w:spacing w:after="0" w:line="240" w:lineRule="auto"/>
              <w:contextualSpacing/>
              <w:rPr>
                <w:rFonts w:ascii="Times New Roman" w:hAnsi="Times New Roman"/>
              </w:rPr>
            </w:pPr>
          </w:p>
        </w:tc>
        <w:tc>
          <w:tcPr>
            <w:tcW w:w="2099" w:type="dxa"/>
            <w:tcBorders>
              <w:left w:val="single" w:sz="4" w:space="0" w:color="auto"/>
              <w:bottom w:val="single" w:sz="4" w:space="0" w:color="auto"/>
            </w:tcBorders>
          </w:tcPr>
          <w:p w14:paraId="04277A86"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Klasa XI</w:t>
            </w:r>
          </w:p>
        </w:tc>
      </w:tr>
      <w:tr w:rsidR="00FD59D0" w:rsidRPr="00D47B41" w14:paraId="20B5BBFB" w14:textId="77777777" w:rsidTr="00D47B41">
        <w:trPr>
          <w:trHeight w:val="768"/>
        </w:trPr>
        <w:tc>
          <w:tcPr>
            <w:tcW w:w="4140" w:type="dxa"/>
            <w:gridSpan w:val="2"/>
            <w:tcBorders>
              <w:top w:val="single" w:sz="4" w:space="0" w:color="auto"/>
              <w:right w:val="single" w:sz="4" w:space="0" w:color="auto"/>
            </w:tcBorders>
          </w:tcPr>
          <w:p w14:paraId="12A782DE" w14:textId="77777777" w:rsidR="00D47B41" w:rsidRDefault="00FD59D0" w:rsidP="00D47B41">
            <w:pPr>
              <w:pStyle w:val="NoSpacing1"/>
              <w:ind w:firstLine="0"/>
              <w:contextualSpacing/>
              <w:jc w:val="left"/>
              <w:rPr>
                <w:rFonts w:ascii="Times New Roman" w:hAnsi="Times New Roman"/>
                <w:b/>
              </w:rPr>
            </w:pPr>
            <w:r w:rsidRPr="00D47B41">
              <w:rPr>
                <w:rFonts w:ascii="Times New Roman" w:hAnsi="Times New Roman"/>
                <w:b/>
                <w:lang w:eastAsia="sq-AL"/>
              </w:rPr>
              <w:t xml:space="preserve">Tema mësimore: </w:t>
            </w:r>
            <w:r w:rsidRPr="00D47B41">
              <w:rPr>
                <w:rFonts w:ascii="Times New Roman" w:hAnsi="Times New Roman"/>
                <w:b/>
              </w:rPr>
              <w:t xml:space="preserve">Republika e Shqipërisë. Pozita gjeografike dhe roli në rajon </w:t>
            </w:r>
          </w:p>
          <w:p w14:paraId="1FFEE254" w14:textId="1EDF8719" w:rsidR="00FD59D0" w:rsidRPr="00D47B41" w:rsidRDefault="00FD59D0" w:rsidP="00D47B41">
            <w:pPr>
              <w:pStyle w:val="NoSpacing1"/>
              <w:ind w:firstLine="0"/>
              <w:contextualSpacing/>
              <w:jc w:val="left"/>
              <w:rPr>
                <w:rFonts w:ascii="Times New Roman" w:hAnsi="Times New Roman"/>
                <w:b/>
              </w:rPr>
            </w:pPr>
            <w:r w:rsidRPr="00D47B41">
              <w:rPr>
                <w:rFonts w:ascii="Times New Roman" w:hAnsi="Times New Roman"/>
                <w:b/>
              </w:rPr>
              <w:t>e Europë</w:t>
            </w:r>
          </w:p>
        </w:tc>
        <w:tc>
          <w:tcPr>
            <w:tcW w:w="5220" w:type="dxa"/>
            <w:gridSpan w:val="4"/>
            <w:tcBorders>
              <w:top w:val="single" w:sz="4" w:space="0" w:color="auto"/>
              <w:left w:val="single" w:sz="4" w:space="0" w:color="auto"/>
            </w:tcBorders>
          </w:tcPr>
          <w:p w14:paraId="103D74C7"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Situata e të nxënit:</w:t>
            </w:r>
            <w:r w:rsidRPr="00D47B41">
              <w:rPr>
                <w:rFonts w:ascii="Times New Roman" w:hAnsi="Times New Roman"/>
              </w:rPr>
              <w:t xml:space="preserve"> Jemi mësuar të themi se Republika e Shqipërisë ka pozitë gjeografike të përshtatshme. Evidentoni të gjitha aspektet që e bëjnë atë të tillë.</w:t>
            </w:r>
          </w:p>
        </w:tc>
      </w:tr>
      <w:tr w:rsidR="00FD59D0" w:rsidRPr="00D47B41" w14:paraId="097C2944" w14:textId="77777777" w:rsidTr="00D47B41">
        <w:trPr>
          <w:trHeight w:val="1574"/>
        </w:trPr>
        <w:tc>
          <w:tcPr>
            <w:tcW w:w="6750" w:type="dxa"/>
            <w:gridSpan w:val="4"/>
            <w:tcBorders>
              <w:top w:val="single" w:sz="4" w:space="0" w:color="auto"/>
              <w:bottom w:val="single" w:sz="4" w:space="0" w:color="auto"/>
              <w:right w:val="single" w:sz="4" w:space="0" w:color="auto"/>
            </w:tcBorders>
          </w:tcPr>
          <w:p w14:paraId="529ECCFB" w14:textId="7054FEB8" w:rsidR="00FD59D0" w:rsidRPr="00D47B41" w:rsidRDefault="00D47B41" w:rsidP="00D47B41">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D47B41">
              <w:rPr>
                <w:rFonts w:ascii="Times New Roman" w:hAnsi="Times New Roman"/>
                <w:b/>
                <w:lang w:eastAsia="sq-AL"/>
              </w:rPr>
              <w:t>Nxënësi:</w:t>
            </w:r>
          </w:p>
          <w:p w14:paraId="312A95B9" w14:textId="77777777" w:rsidR="00FD59D0" w:rsidRPr="00D47B41" w:rsidRDefault="00FD59D0" w:rsidP="00860713">
            <w:pPr>
              <w:numPr>
                <w:ilvl w:val="0"/>
                <w:numId w:val="69"/>
              </w:numPr>
              <w:spacing w:after="0" w:line="240" w:lineRule="auto"/>
              <w:contextualSpacing/>
              <w:rPr>
                <w:rFonts w:ascii="Times New Roman" w:hAnsi="Times New Roman"/>
              </w:rPr>
            </w:pPr>
            <w:r w:rsidRPr="00D47B41">
              <w:rPr>
                <w:rFonts w:ascii="Times New Roman" w:hAnsi="Times New Roman"/>
              </w:rPr>
              <w:t>Interpreton në hartë pozitën gjeografike të Republikës së Shqipërisë.</w:t>
            </w:r>
          </w:p>
          <w:p w14:paraId="49BE9A32" w14:textId="77777777" w:rsidR="00FD59D0" w:rsidRPr="00D47B41" w:rsidRDefault="00FD59D0" w:rsidP="00860713">
            <w:pPr>
              <w:numPr>
                <w:ilvl w:val="0"/>
                <w:numId w:val="69"/>
              </w:numPr>
              <w:spacing w:after="0" w:line="240" w:lineRule="auto"/>
              <w:contextualSpacing/>
              <w:rPr>
                <w:rFonts w:ascii="Times New Roman" w:hAnsi="Times New Roman"/>
              </w:rPr>
            </w:pPr>
            <w:r w:rsidRPr="00D47B41">
              <w:rPr>
                <w:rFonts w:ascii="Times New Roman" w:hAnsi="Times New Roman"/>
              </w:rPr>
              <w:t>Argumenton rolin e pozitës gjeografike të Shqipërisë për zhvillimin ekonomik të vendit.</w:t>
            </w:r>
          </w:p>
          <w:p w14:paraId="7B8C1203" w14:textId="4C979329" w:rsidR="00FD59D0" w:rsidRPr="00D47B41" w:rsidRDefault="00FD59D0" w:rsidP="00860713">
            <w:pPr>
              <w:numPr>
                <w:ilvl w:val="0"/>
                <w:numId w:val="69"/>
              </w:numPr>
              <w:spacing w:after="0" w:line="240" w:lineRule="auto"/>
              <w:contextualSpacing/>
              <w:rPr>
                <w:rFonts w:ascii="Times New Roman" w:hAnsi="Times New Roman"/>
              </w:rPr>
            </w:pPr>
            <w:r w:rsidRPr="00D47B41">
              <w:rPr>
                <w:rFonts w:ascii="Times New Roman" w:hAnsi="Times New Roman"/>
              </w:rPr>
              <w:t>Vlerëson rolin e pozitës gjeografike të Republikës së Shqipërisë për zhvillimin e bashkëpunimit dhe ndërveprimit rajonal e më gjerë, si urë lidhëse midis lindjes dhe perëndimit.</w:t>
            </w:r>
          </w:p>
        </w:tc>
        <w:tc>
          <w:tcPr>
            <w:tcW w:w="2610" w:type="dxa"/>
            <w:gridSpan w:val="2"/>
            <w:tcBorders>
              <w:top w:val="single" w:sz="4" w:space="0" w:color="auto"/>
              <w:left w:val="single" w:sz="4" w:space="0" w:color="auto"/>
              <w:bottom w:val="single" w:sz="4" w:space="0" w:color="auto"/>
            </w:tcBorders>
          </w:tcPr>
          <w:p w14:paraId="479C09E1"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Fjalët kyçe:</w:t>
            </w:r>
          </w:p>
          <w:p w14:paraId="4833E244"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koordinata gjeografike, ujëra ndërkombëtare, orientim drejt Perëndimit, projekte</w:t>
            </w:r>
          </w:p>
        </w:tc>
      </w:tr>
      <w:tr w:rsidR="00FD59D0" w:rsidRPr="00D47B41" w14:paraId="42C454F2" w14:textId="77777777" w:rsidTr="00D47B41">
        <w:trPr>
          <w:trHeight w:val="197"/>
        </w:trPr>
        <w:tc>
          <w:tcPr>
            <w:tcW w:w="5850" w:type="dxa"/>
            <w:gridSpan w:val="3"/>
            <w:tcBorders>
              <w:top w:val="single" w:sz="4" w:space="0" w:color="auto"/>
              <w:bottom w:val="single" w:sz="4" w:space="0" w:color="auto"/>
              <w:right w:val="single" w:sz="4" w:space="0" w:color="auto"/>
            </w:tcBorders>
          </w:tcPr>
          <w:p w14:paraId="7B47D204" w14:textId="77777777" w:rsidR="00FD59D0" w:rsidRPr="00D47B41" w:rsidRDefault="00FD59D0" w:rsidP="00D47B41">
            <w:pPr>
              <w:tabs>
                <w:tab w:val="left" w:pos="4900"/>
                <w:tab w:val="center" w:pos="6525"/>
              </w:tabs>
              <w:spacing w:after="0" w:line="240" w:lineRule="auto"/>
              <w:contextualSpacing/>
              <w:rPr>
                <w:rFonts w:ascii="Times New Roman" w:hAnsi="Times New Roman"/>
                <w:b/>
                <w:lang w:eastAsia="sq-AL"/>
              </w:rPr>
            </w:pPr>
            <w:r w:rsidRPr="00D47B41">
              <w:rPr>
                <w:rFonts w:ascii="Times New Roman" w:hAnsi="Times New Roman"/>
                <w:b/>
                <w:lang w:eastAsia="sq-AL"/>
              </w:rPr>
              <w:t xml:space="preserve">Burimet dhe mjetet mësimore: </w:t>
            </w:r>
            <w:r w:rsidRPr="00D47B41">
              <w:rPr>
                <w:rFonts w:ascii="Times New Roman" w:hAnsi="Times New Roman"/>
                <w:lang w:eastAsia="sq-AL"/>
              </w:rPr>
              <w:t>Teksti i nxënësit</w:t>
            </w:r>
          </w:p>
          <w:p w14:paraId="747F4716" w14:textId="6DF57970" w:rsidR="00FD59D0" w:rsidRPr="00D47B41" w:rsidRDefault="00FD59D0" w:rsidP="00D47B41">
            <w:pPr>
              <w:tabs>
                <w:tab w:val="left" w:pos="4900"/>
                <w:tab w:val="center" w:pos="6525"/>
              </w:tabs>
              <w:spacing w:after="0" w:line="240" w:lineRule="auto"/>
              <w:contextualSpacing/>
              <w:rPr>
                <w:rFonts w:ascii="Times New Roman" w:hAnsi="Times New Roman"/>
                <w:b/>
                <w:lang w:eastAsia="sq-AL"/>
              </w:rPr>
            </w:pPr>
            <w:r w:rsidRPr="00D47B41">
              <w:rPr>
                <w:rFonts w:ascii="Times New Roman" w:hAnsi="Times New Roman"/>
                <w:lang w:eastAsia="sq-AL"/>
              </w:rPr>
              <w:t xml:space="preserve">Gjeografia 11, harta fizike dhe politike e Europës, harta fizike dhe politike e Shqipërisë, atlasi gjeografik i Shqipërisë, </w:t>
            </w:r>
            <w:r w:rsidRPr="00D47B41">
              <w:rPr>
                <w:rFonts w:ascii="Times New Roman" w:hAnsi="Times New Roman"/>
              </w:rPr>
              <w:t>fletore e shënimeve</w:t>
            </w:r>
            <w:r w:rsidRPr="00D47B41">
              <w:rPr>
                <w:rFonts w:ascii="Times New Roman" w:hAnsi="Times New Roman"/>
                <w:lang w:eastAsia="sq-AL"/>
              </w:rPr>
              <w:t xml:space="preserve"> etj</w:t>
            </w:r>
            <w:r w:rsidRPr="00D47B41">
              <w:rPr>
                <w:rFonts w:ascii="Times New Roman" w:hAnsi="Times New Roman"/>
                <w:b/>
                <w:lang w:eastAsia="sq-AL"/>
              </w:rPr>
              <w:t>.</w:t>
            </w:r>
          </w:p>
        </w:tc>
        <w:tc>
          <w:tcPr>
            <w:tcW w:w="3510" w:type="dxa"/>
            <w:gridSpan w:val="3"/>
            <w:tcBorders>
              <w:top w:val="single" w:sz="4" w:space="0" w:color="auto"/>
              <w:left w:val="single" w:sz="4" w:space="0" w:color="auto"/>
              <w:bottom w:val="single" w:sz="4" w:space="0" w:color="auto"/>
            </w:tcBorders>
          </w:tcPr>
          <w:p w14:paraId="51D7116D" w14:textId="77777777" w:rsidR="00FD59D0" w:rsidRPr="00D47B41" w:rsidRDefault="00FD59D0" w:rsidP="00D47B41">
            <w:pPr>
              <w:spacing w:after="0" w:line="240" w:lineRule="auto"/>
              <w:contextualSpacing/>
              <w:rPr>
                <w:rFonts w:ascii="Times New Roman" w:hAnsi="Times New Roman"/>
                <w:lang w:eastAsia="sq-AL"/>
              </w:rPr>
            </w:pPr>
            <w:r w:rsidRPr="00D47B41">
              <w:rPr>
                <w:rFonts w:ascii="Times New Roman" w:hAnsi="Times New Roman"/>
                <w:b/>
                <w:lang w:eastAsia="sq-AL"/>
              </w:rPr>
              <w:t>Lidhja me fushat e tjera dhe/ose me temat ndërkurrikulare:</w:t>
            </w:r>
            <w:r w:rsidRPr="00D47B41">
              <w:rPr>
                <w:rFonts w:ascii="Times New Roman" w:hAnsi="Times New Roman"/>
                <w:lang w:eastAsia="sq-AL"/>
              </w:rPr>
              <w:t xml:space="preserve"> Bashkëjetesa paqësore, Ndërvarësia, Historia</w:t>
            </w:r>
          </w:p>
        </w:tc>
      </w:tr>
      <w:tr w:rsidR="00FD59D0" w:rsidRPr="00D47B41" w14:paraId="4E4E73BF" w14:textId="77777777" w:rsidTr="00D47B41">
        <w:trPr>
          <w:trHeight w:val="188"/>
        </w:trPr>
        <w:tc>
          <w:tcPr>
            <w:tcW w:w="9360" w:type="dxa"/>
            <w:gridSpan w:val="6"/>
            <w:tcBorders>
              <w:top w:val="single" w:sz="4" w:space="0" w:color="auto"/>
              <w:bottom w:val="single" w:sz="4" w:space="0" w:color="auto"/>
            </w:tcBorders>
          </w:tcPr>
          <w:p w14:paraId="00FB934C" w14:textId="77777777" w:rsidR="00FD59D0" w:rsidRPr="00D47B41" w:rsidRDefault="00FD59D0" w:rsidP="00D47B41">
            <w:pPr>
              <w:spacing w:after="0" w:line="240" w:lineRule="auto"/>
              <w:contextualSpacing/>
              <w:jc w:val="center"/>
              <w:rPr>
                <w:rFonts w:ascii="Times New Roman" w:hAnsi="Times New Roman"/>
                <w:b/>
                <w:lang w:eastAsia="sq-AL"/>
              </w:rPr>
            </w:pPr>
            <w:r w:rsidRPr="00D47B41">
              <w:rPr>
                <w:rFonts w:ascii="Times New Roman" w:hAnsi="Times New Roman"/>
                <w:b/>
                <w:lang w:eastAsia="sq-AL"/>
              </w:rPr>
              <w:t>Metodologjia dhe veprimtaritë e nxënësve</w:t>
            </w:r>
          </w:p>
        </w:tc>
      </w:tr>
      <w:tr w:rsidR="00FD59D0" w:rsidRPr="00D47B41" w14:paraId="45D1B980" w14:textId="77777777" w:rsidTr="00D47B41">
        <w:trPr>
          <w:trHeight w:val="89"/>
        </w:trPr>
        <w:tc>
          <w:tcPr>
            <w:tcW w:w="9360" w:type="dxa"/>
            <w:gridSpan w:val="6"/>
            <w:tcBorders>
              <w:top w:val="single" w:sz="4" w:space="0" w:color="auto"/>
              <w:bottom w:val="single" w:sz="4" w:space="0" w:color="auto"/>
            </w:tcBorders>
          </w:tcPr>
          <w:p w14:paraId="32BB3583"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bCs/>
              </w:rPr>
            </w:pPr>
            <w:r w:rsidRPr="00D47B41">
              <w:rPr>
                <w:rFonts w:ascii="Times New Roman" w:hAnsi="Times New Roman"/>
                <w:b/>
                <w:bCs/>
              </w:rPr>
              <w:t xml:space="preserve">Organizimi i orës mësimore: </w:t>
            </w:r>
          </w:p>
          <w:p w14:paraId="5300C0B3"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bCs/>
              </w:rPr>
            </w:pPr>
            <w:r w:rsidRPr="00D47B41">
              <w:rPr>
                <w:rFonts w:ascii="Times New Roman" w:hAnsi="Times New Roman"/>
                <w:b/>
                <w:bCs/>
              </w:rPr>
              <w:t>Lidhja e temës me njohuritë e mëparshme të nxënësve</w:t>
            </w:r>
          </w:p>
          <w:p w14:paraId="5EED7242"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Nxënësit, nisur nga njohuritë e mëparshme, përcaktojnë pozitën gjeografike të Shqipërisë dhe rolin e saj.</w:t>
            </w:r>
          </w:p>
          <w:p w14:paraId="56454902" w14:textId="77777777" w:rsidR="00FD59D0" w:rsidRPr="00D47B41" w:rsidRDefault="00FD59D0" w:rsidP="00D47B41">
            <w:pPr>
              <w:spacing w:after="0" w:line="240" w:lineRule="auto"/>
              <w:contextualSpacing/>
              <w:rPr>
                <w:rFonts w:ascii="Times New Roman" w:hAnsi="Times New Roman"/>
              </w:rPr>
            </w:pPr>
          </w:p>
          <w:p w14:paraId="3B0EB54F" w14:textId="229D6F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rPr>
              <w:t>Ndërtimi i njohurive të reja</w:t>
            </w:r>
            <w:r w:rsidRPr="00D47B41">
              <w:rPr>
                <w:rFonts w:ascii="Times New Roman" w:hAnsi="Times New Roman"/>
              </w:rPr>
              <w:t xml:space="preserve">  </w:t>
            </w:r>
          </w:p>
          <w:p w14:paraId="3E4E5A89"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Në organizuesin e mëposhtëm, nxënësit plotësojnë rubrikat mbi rolin e pozitës gjeografike të Shqipërisë në zhvillimin ekonomik të vendit dhe në zhvillimin e bashkëpunimit dhe ndërveprimit rajonal e më gjerë.</w:t>
            </w:r>
          </w:p>
          <w:p w14:paraId="5EF41482" w14:textId="77777777" w:rsidR="00FD59D0" w:rsidRPr="00D47B41" w:rsidRDefault="00FD59D0" w:rsidP="00D47B41">
            <w:pPr>
              <w:spacing w:after="0" w:line="240" w:lineRule="auto"/>
              <w:ind w:left="570"/>
              <w:contextualSpacing/>
              <w:rPr>
                <w:rFonts w:ascii="Times New Roman" w:hAnsi="Times New Roman"/>
              </w:rPr>
            </w:pPr>
          </w:p>
          <w:p w14:paraId="54C397CA" w14:textId="74191D6F"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noProof/>
              </w:rPr>
              <mc:AlternateContent>
                <mc:Choice Requires="wps">
                  <w:drawing>
                    <wp:anchor distT="0" distB="0" distL="114300" distR="114300" simplePos="0" relativeHeight="251673600" behindDoc="0" locked="0" layoutInCell="1" allowOverlap="1" wp14:anchorId="059F10DF" wp14:editId="72C11395">
                      <wp:simplePos x="0" y="0"/>
                      <wp:positionH relativeFrom="column">
                        <wp:posOffset>4279900</wp:posOffset>
                      </wp:positionH>
                      <wp:positionV relativeFrom="paragraph">
                        <wp:posOffset>32385</wp:posOffset>
                      </wp:positionV>
                      <wp:extent cx="1366520" cy="1112520"/>
                      <wp:effectExtent l="146685" t="158750" r="175895" b="189230"/>
                      <wp:wrapNone/>
                      <wp:docPr id="1377"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6520" cy="1112520"/>
                              </a:xfrm>
                              <a:prstGeom prst="rect">
                                <a:avLst/>
                              </a:prstGeom>
                              <a:solidFill>
                                <a:srgbClr val="FFC000"/>
                              </a:solidFill>
                              <a:ln w="38100">
                                <a:solidFill>
                                  <a:srgbClr val="F2F2F2"/>
                                </a:solidFill>
                                <a:miter lim="800000"/>
                                <a:headEnd/>
                                <a:tailEnd/>
                              </a:ln>
                              <a:effectLst>
                                <a:outerShdw blurRad="63500" dist="29783" dir="3885598" algn="ctr" rotWithShape="0">
                                  <a:srgbClr val="7F5F00">
                                    <a:alpha val="50000"/>
                                  </a:srgbClr>
                                </a:outerShdw>
                              </a:effectLst>
                            </wps:spPr>
                            <wps:txbx>
                              <w:txbxContent>
                                <w:p w14:paraId="43AA14A9" w14:textId="77777777" w:rsidR="00037ACD" w:rsidRPr="00D47B41" w:rsidRDefault="00037ACD" w:rsidP="00FD59D0">
                                  <w:pPr>
                                    <w:rPr>
                                      <w:sz w:val="20"/>
                                    </w:rPr>
                                  </w:pPr>
                                  <w:r w:rsidRPr="00D47B41">
                                    <w:rPr>
                                      <w:rFonts w:ascii="Times New Roman" w:hAnsi="Times New Roman"/>
                                      <w:sz w:val="20"/>
                                    </w:rPr>
                                    <w:t>Roli i saj në zhvillimin e bashkëpunimit dhe ndërveprimit rajonal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9" o:spid="_x0000_s1103" type="#_x0000_t202" style="position:absolute;margin-left:337pt;margin-top:2.55pt;width:107.6pt;height:87.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" fillcolor="#ffc000" strokecolor="#f2f2f2" strokeweight="3pt">
                      <v:shadow on="t" color="#7f5f00" opacity=".5" offset="1pt"/>
                      <v:textbox>
                        <w:txbxContent>
                          <w:p w14:paraId="43AA14A9" w14:textId="77777777" w:rsidR="00037ACD" w:rsidRPr="00D47B41" w:rsidRDefault="00037ACD" w:rsidP="00FD59D0">
                            <w:pPr>
                              <w:rPr>
                                <w:sz w:val="20"/>
                              </w:rPr>
                            </w:pPr>
                            <w:r w:rsidRPr="00D47B41">
                              <w:rPr>
                                <w:rFonts w:ascii="Times New Roman" w:hAnsi="Times New Roman"/>
                                <w:sz w:val="20"/>
                              </w:rPr>
                              <w:t>Roli i saj në zhvillimin e bashkëpunimit dhe ndërveprimit rajonal</w:t>
                            </w:r>
                          </w:p>
                        </w:txbxContent>
                      </v:textbox>
                    </v:shape>
                  </w:pict>
                </mc:Fallback>
              </mc:AlternateContent>
            </w:r>
            <w:r w:rsidRPr="00D47B41">
              <w:rPr>
                <w:rFonts w:ascii="Times New Roman" w:hAnsi="Times New Roman"/>
                <w:noProof/>
              </w:rPr>
              <mc:AlternateContent>
                <mc:Choice Requires="wps">
                  <w:drawing>
                    <wp:anchor distT="0" distB="0" distL="114300" distR="114300" simplePos="0" relativeHeight="251674624" behindDoc="0" locked="0" layoutInCell="1" allowOverlap="1" wp14:anchorId="4256F874" wp14:editId="426ADF61">
                      <wp:simplePos x="0" y="0"/>
                      <wp:positionH relativeFrom="column">
                        <wp:posOffset>328295</wp:posOffset>
                      </wp:positionH>
                      <wp:positionV relativeFrom="paragraph">
                        <wp:posOffset>102235</wp:posOffset>
                      </wp:positionV>
                      <wp:extent cx="1471930" cy="757555"/>
                      <wp:effectExtent l="157480" t="152400" r="173990" b="194945"/>
                      <wp:wrapNone/>
                      <wp:docPr id="1376"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1930" cy="757555"/>
                              </a:xfrm>
                              <a:prstGeom prst="rect">
                                <a:avLst/>
                              </a:prstGeom>
                              <a:solidFill>
                                <a:srgbClr val="FFC000"/>
                              </a:solidFill>
                              <a:ln w="38100">
                                <a:solidFill>
                                  <a:srgbClr val="F2F2F2"/>
                                </a:solidFill>
                                <a:miter lim="800000"/>
                                <a:headEnd/>
                                <a:tailEnd/>
                              </a:ln>
                              <a:effectLst>
                                <a:outerShdw blurRad="63500" dist="29783" dir="3885598" algn="ctr" rotWithShape="0">
                                  <a:srgbClr val="7F5F00">
                                    <a:alpha val="50000"/>
                                  </a:srgbClr>
                                </a:outerShdw>
                              </a:effectLst>
                            </wps:spPr>
                            <wps:txbx>
                              <w:txbxContent>
                                <w:p w14:paraId="41B60809" w14:textId="0CC9E8E6" w:rsidR="00037ACD" w:rsidRPr="00D47B41" w:rsidRDefault="00037ACD" w:rsidP="00FD59D0">
                                  <w:pPr>
                                    <w:rPr>
                                      <w:rFonts w:ascii="Times New Roman" w:hAnsi="Times New Roman"/>
                                      <w:sz w:val="20"/>
                                    </w:rPr>
                                  </w:pPr>
                                  <w:r w:rsidRPr="00D47B41">
                                    <w:rPr>
                                      <w:rFonts w:ascii="Times New Roman" w:hAnsi="Times New Roman"/>
                                      <w:sz w:val="20"/>
                                    </w:rPr>
                                    <w:t>Roli i saj në zhvillimin ekonomik të vendit</w:t>
                                  </w:r>
                                </w:p>
                                <w:p w14:paraId="7F5F1BB4" w14:textId="77777777" w:rsidR="00037ACD" w:rsidRPr="00D47B41" w:rsidRDefault="00037ACD" w:rsidP="00FD59D0">
                                  <w:pPr>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0" o:spid="_x0000_s1104" type="#_x0000_t202" style="position:absolute;margin-left:25.85pt;margin-top:8.05pt;width:115.9pt;height:59.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" fillcolor="#ffc000" strokecolor="#f2f2f2" strokeweight="3pt">
                      <v:shadow on="t" color="#7f5f00" opacity=".5" offset="1pt"/>
                      <v:textbox>
                        <w:txbxContent>
                          <w:p w14:paraId="41B60809" w14:textId="0CC9E8E6" w:rsidR="00037ACD" w:rsidRPr="00D47B41" w:rsidRDefault="00037ACD" w:rsidP="00FD59D0">
                            <w:pPr>
                              <w:rPr>
                                <w:rFonts w:ascii="Times New Roman" w:hAnsi="Times New Roman"/>
                                <w:sz w:val="20"/>
                              </w:rPr>
                            </w:pPr>
                            <w:r w:rsidRPr="00D47B41">
                              <w:rPr>
                                <w:rFonts w:ascii="Times New Roman" w:hAnsi="Times New Roman"/>
                                <w:sz w:val="20"/>
                              </w:rPr>
                              <w:t>Roli i saj në zhvillimin ekonomik të vendit</w:t>
                            </w:r>
                          </w:p>
                          <w:p w14:paraId="7F5F1BB4" w14:textId="77777777" w:rsidR="00037ACD" w:rsidRPr="00D47B41" w:rsidRDefault="00037ACD" w:rsidP="00FD59D0">
                            <w:pPr>
                              <w:rPr>
                                <w:sz w:val="20"/>
                              </w:rPr>
                            </w:pPr>
                          </w:p>
                        </w:txbxContent>
                      </v:textbox>
                    </v:shape>
                  </w:pict>
                </mc:Fallback>
              </mc:AlternateContent>
            </w:r>
            <w:r w:rsidRPr="00D47B41">
              <w:rPr>
                <w:rFonts w:ascii="Times New Roman" w:hAnsi="Times New Roman"/>
                <w:b/>
                <w:noProof/>
              </w:rPr>
              <mc:AlternateContent>
                <mc:Choice Requires="wps">
                  <w:drawing>
                    <wp:anchor distT="0" distB="0" distL="114300" distR="114300" simplePos="0" relativeHeight="251672576" behindDoc="0" locked="0" layoutInCell="1" allowOverlap="1" wp14:anchorId="1D8651E2" wp14:editId="386C0832">
                      <wp:simplePos x="0" y="0"/>
                      <wp:positionH relativeFrom="column">
                        <wp:posOffset>1800225</wp:posOffset>
                      </wp:positionH>
                      <wp:positionV relativeFrom="paragraph">
                        <wp:posOffset>20320</wp:posOffset>
                      </wp:positionV>
                      <wp:extent cx="2400300" cy="868680"/>
                      <wp:effectExtent l="156210" t="146685" r="173990" b="191135"/>
                      <wp:wrapNone/>
                      <wp:docPr id="1375" name="AutoShap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868680"/>
                              </a:xfrm>
                              <a:prstGeom prst="leftRightArrow">
                                <a:avLst>
                                  <a:gd name="adj1" fmla="val 50000"/>
                                  <a:gd name="adj2" fmla="val 55263"/>
                                </a:avLst>
                              </a:prstGeom>
                              <a:solidFill>
                                <a:srgbClr val="4472C4"/>
                              </a:solidFill>
                              <a:ln w="38100">
                                <a:solidFill>
                                  <a:srgbClr val="F2F2F2"/>
                                </a:solidFill>
                                <a:miter lim="800000"/>
                                <a:headEnd/>
                                <a:tailEnd/>
                              </a:ln>
                              <a:effectLst>
                                <a:outerShdw blurRad="63500" dist="29783" dir="3885598" algn="ctr" rotWithShape="0">
                                  <a:srgbClr val="1F3763">
                                    <a:alpha val="50000"/>
                                  </a:srgbClr>
                                </a:outerShdw>
                              </a:effectLst>
                            </wps:spPr>
                            <wps:txbx>
                              <w:txbxContent>
                                <w:p w14:paraId="469BD122" w14:textId="77777777" w:rsidR="00037ACD" w:rsidRPr="00D47B41" w:rsidRDefault="00037ACD" w:rsidP="00FD59D0">
                                  <w:pPr>
                                    <w:jc w:val="center"/>
                                    <w:rPr>
                                      <w:b/>
                                      <w:sz w:val="20"/>
                                    </w:rPr>
                                  </w:pPr>
                                  <w:r w:rsidRPr="00D47B41">
                                    <w:rPr>
                                      <w:b/>
                                      <w:sz w:val="20"/>
                                    </w:rPr>
                                    <w:t>Pozita gjeografike e Shqipërisë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9" coordsize="21600,21600" o:spt="69" adj="4320,5400" path="m0,10800l@0,21600@0@3@2@3@2,21600,21600,10800@2,0@2@1@0@1@0,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188" o:spid="_x0000_s1105" type="#_x0000_t69" style="position:absolute;margin-left:141.75pt;margin-top:1.6pt;width:189pt;height:68.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" fillcolor="#4472c4" strokecolor="#f2f2f2" strokeweight="3pt">
                      <v:shadow on="t" color="#1f3763" opacity=".5" offset="1pt"/>
                      <v:textbox>
                        <w:txbxContent>
                          <w:p w14:paraId="469BD122" w14:textId="77777777" w:rsidR="00037ACD" w:rsidRPr="00D47B41" w:rsidRDefault="00037ACD" w:rsidP="00FD59D0">
                            <w:pPr>
                              <w:jc w:val="center"/>
                              <w:rPr>
                                <w:b/>
                                <w:sz w:val="20"/>
                              </w:rPr>
                            </w:pPr>
                            <w:r w:rsidRPr="00D47B41">
                              <w:rPr>
                                <w:b/>
                                <w:sz w:val="20"/>
                              </w:rPr>
                              <w:t>Pozita gjeografike e Shqipërisë</w:t>
                            </w:r>
                          </w:p>
                        </w:txbxContent>
                      </v:textbox>
                    </v:shape>
                  </w:pict>
                </mc:Fallback>
              </mc:AlternateContent>
            </w:r>
          </w:p>
          <w:p w14:paraId="6EA3150B" w14:textId="77777777" w:rsidR="00FD59D0" w:rsidRPr="00D47B41" w:rsidRDefault="00FD59D0" w:rsidP="00D47B41">
            <w:pPr>
              <w:spacing w:after="0" w:line="240" w:lineRule="auto"/>
              <w:contextualSpacing/>
              <w:rPr>
                <w:rFonts w:ascii="Times New Roman" w:hAnsi="Times New Roman"/>
                <w:b/>
              </w:rPr>
            </w:pPr>
          </w:p>
          <w:p w14:paraId="016B4016" w14:textId="77777777" w:rsidR="00FD59D0" w:rsidRPr="00D47B41" w:rsidRDefault="00FD59D0" w:rsidP="00D47B41">
            <w:pPr>
              <w:spacing w:after="0" w:line="240" w:lineRule="auto"/>
              <w:contextualSpacing/>
              <w:rPr>
                <w:rFonts w:ascii="Times New Roman" w:hAnsi="Times New Roman"/>
                <w:b/>
              </w:rPr>
            </w:pPr>
          </w:p>
          <w:p w14:paraId="0A862D7D" w14:textId="032C23E9" w:rsidR="00FD59D0" w:rsidRPr="00D47B41" w:rsidRDefault="00FD59D0" w:rsidP="00D47B41">
            <w:pPr>
              <w:spacing w:after="0" w:line="240" w:lineRule="auto"/>
              <w:contextualSpacing/>
              <w:rPr>
                <w:rFonts w:ascii="Times New Roman" w:hAnsi="Times New Roman"/>
                <w:b/>
              </w:rPr>
            </w:pPr>
          </w:p>
          <w:p w14:paraId="588BCF4E" w14:textId="4F6A647B" w:rsidR="00FD59D0" w:rsidRPr="00D47B41" w:rsidRDefault="00D47B41" w:rsidP="00D47B41">
            <w:pPr>
              <w:spacing w:after="0" w:line="240" w:lineRule="auto"/>
              <w:contextualSpacing/>
              <w:rPr>
                <w:rFonts w:ascii="Times New Roman" w:hAnsi="Times New Roman"/>
                <w:b/>
              </w:rPr>
            </w:pPr>
            <w:r w:rsidRPr="00D47B41">
              <w:rPr>
                <w:rFonts w:ascii="Times New Roman" w:hAnsi="Times New Roman"/>
                <w:b/>
                <w:noProof/>
              </w:rPr>
              <mc:AlternateContent>
                <mc:Choice Requires="wps">
                  <w:drawing>
                    <wp:anchor distT="0" distB="0" distL="114300" distR="114300" simplePos="0" relativeHeight="251675648" behindDoc="0" locked="0" layoutInCell="1" allowOverlap="1" wp14:anchorId="4500197A" wp14:editId="41F9AE38">
                      <wp:simplePos x="0" y="0"/>
                      <wp:positionH relativeFrom="column">
                        <wp:posOffset>2599593</wp:posOffset>
                      </wp:positionH>
                      <wp:positionV relativeFrom="paragraph">
                        <wp:posOffset>43131</wp:posOffset>
                      </wp:positionV>
                      <wp:extent cx="840740" cy="882015"/>
                      <wp:effectExtent l="127000" t="76200" r="0" b="133985"/>
                      <wp:wrapNone/>
                      <wp:docPr id="1374" name="AutoShap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0740" cy="882015"/>
                              </a:xfrm>
                              <a:prstGeom prst="downArrow">
                                <a:avLst>
                                  <a:gd name="adj1" fmla="val 50000"/>
                                  <a:gd name="adj2" fmla="val 40614"/>
                                </a:avLst>
                              </a:prstGeom>
                              <a:solidFill>
                                <a:srgbClr val="A5A5A5"/>
                              </a:solidFill>
                              <a:ln w="38100">
                                <a:solidFill>
                                  <a:srgbClr val="F2F2F2"/>
                                </a:solidFill>
                                <a:miter lim="800000"/>
                                <a:headEnd/>
                                <a:tailEnd/>
                              </a:ln>
                              <a:effectLst>
                                <a:outerShdw blurRad="63500" dist="29783" dir="3885598" algn="ctr" rotWithShape="0">
                                  <a:srgbClr val="525252">
                                    <a:alpha val="50000"/>
                                  </a:srgbClr>
                                </a:outerShdw>
                              </a:effectLst>
                            </wps:spPr>
                            <wps:txbx>
                              <w:txbxContent>
                                <w:p w14:paraId="03F8232A" w14:textId="77777777" w:rsidR="00037ACD" w:rsidRPr="00D47B41" w:rsidRDefault="00037ACD" w:rsidP="00FD59D0">
                                  <w:pPr>
                                    <w:rPr>
                                      <w:rFonts w:ascii="Times New Roman" w:hAnsi="Times New Roman"/>
                                      <w:sz w:val="18"/>
                                    </w:rPr>
                                  </w:pPr>
                                  <w:r w:rsidRPr="00D47B41">
                                    <w:rPr>
                                      <w:rFonts w:ascii="Times New Roman" w:hAnsi="Times New Roman"/>
                                      <w:sz w:val="18"/>
                                    </w:rPr>
                                    <w:t>Përfundime</w:t>
                                  </w:r>
                                </w:p>
                                <w:p w14:paraId="6169BF79" w14:textId="77777777" w:rsidR="00037ACD" w:rsidRPr="00D47B41" w:rsidRDefault="00037ACD" w:rsidP="00FD59D0">
                                  <w:pPr>
                                    <w:rPr>
                                      <w:sz w:val="18"/>
                                    </w:rPr>
                                  </w:pP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91" o:spid="_x0000_s1106" type="#_x0000_t67" style="position:absolute;margin-left:204.7pt;margin-top:3.4pt;width:66.2pt;height:69.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" adj="13238" fillcolor="#a5a5a5" strokecolor="#f2f2f2" strokeweight="3pt">
                      <v:shadow on="t" color="#525252" opacity=".5" offset="1pt"/>
                      <v:textbox style="layout-flow:vertical-ideographic">
                        <w:txbxContent>
                          <w:p w14:paraId="03F8232A" w14:textId="77777777" w:rsidR="00037ACD" w:rsidRPr="00D47B41" w:rsidRDefault="00037ACD" w:rsidP="00FD59D0">
                            <w:pPr>
                              <w:rPr>
                                <w:rFonts w:ascii="Times New Roman" w:hAnsi="Times New Roman"/>
                                <w:sz w:val="18"/>
                              </w:rPr>
                            </w:pPr>
                            <w:r w:rsidRPr="00D47B41">
                              <w:rPr>
                                <w:rFonts w:ascii="Times New Roman" w:hAnsi="Times New Roman"/>
                                <w:sz w:val="18"/>
                              </w:rPr>
                              <w:t>Përfundime</w:t>
                            </w:r>
                          </w:p>
                          <w:p w14:paraId="6169BF79" w14:textId="77777777" w:rsidR="00037ACD" w:rsidRPr="00D47B41" w:rsidRDefault="00037ACD" w:rsidP="00FD59D0">
                            <w:pPr>
                              <w:rPr>
                                <w:sz w:val="18"/>
                              </w:rPr>
                            </w:pPr>
                          </w:p>
                        </w:txbxContent>
                      </v:textbox>
                    </v:shape>
                  </w:pict>
                </mc:Fallback>
              </mc:AlternateContent>
            </w:r>
          </w:p>
          <w:p w14:paraId="069CBFD7" w14:textId="77777777" w:rsidR="00FD59D0" w:rsidRPr="00D47B41" w:rsidRDefault="00FD59D0" w:rsidP="00D47B41">
            <w:pPr>
              <w:spacing w:after="0" w:line="240" w:lineRule="auto"/>
              <w:contextualSpacing/>
              <w:rPr>
                <w:rFonts w:ascii="Times New Roman" w:hAnsi="Times New Roman"/>
                <w:b/>
              </w:rPr>
            </w:pPr>
          </w:p>
          <w:p w14:paraId="46784477" w14:textId="77777777" w:rsidR="00FD59D0" w:rsidRPr="00D47B41" w:rsidRDefault="00FD59D0" w:rsidP="00D47B41">
            <w:pPr>
              <w:spacing w:after="0" w:line="240" w:lineRule="auto"/>
              <w:contextualSpacing/>
              <w:rPr>
                <w:rFonts w:ascii="Times New Roman" w:hAnsi="Times New Roman"/>
                <w:b/>
              </w:rPr>
            </w:pPr>
          </w:p>
          <w:p w14:paraId="0EE76D43" w14:textId="77777777" w:rsidR="00FD59D0" w:rsidRPr="00D47B41" w:rsidRDefault="00FD59D0" w:rsidP="00D47B41">
            <w:pPr>
              <w:spacing w:after="0" w:line="240" w:lineRule="auto"/>
              <w:contextualSpacing/>
              <w:rPr>
                <w:rFonts w:ascii="Times New Roman" w:hAnsi="Times New Roman"/>
                <w:b/>
              </w:rPr>
            </w:pPr>
          </w:p>
          <w:p w14:paraId="5F57699F" w14:textId="77777777" w:rsidR="00FD59D0" w:rsidRPr="00D47B41" w:rsidRDefault="00FD59D0" w:rsidP="00D47B41">
            <w:pPr>
              <w:spacing w:after="0" w:line="240" w:lineRule="auto"/>
              <w:contextualSpacing/>
              <w:rPr>
                <w:rFonts w:ascii="Times New Roman" w:hAnsi="Times New Roman"/>
                <w:b/>
              </w:rPr>
            </w:pPr>
          </w:p>
          <w:p w14:paraId="377BE123" w14:textId="6DEF1BB4"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b/>
                <w:noProof/>
              </w:rPr>
              <mc:AlternateContent>
                <mc:Choice Requires="wps">
                  <w:drawing>
                    <wp:anchor distT="0" distB="0" distL="114300" distR="114300" simplePos="0" relativeHeight="251676672" behindDoc="0" locked="0" layoutInCell="1" allowOverlap="1" wp14:anchorId="2FDE3703" wp14:editId="0870B10E">
                      <wp:simplePos x="0" y="0"/>
                      <wp:positionH relativeFrom="column">
                        <wp:posOffset>2292350</wp:posOffset>
                      </wp:positionH>
                      <wp:positionV relativeFrom="paragraph">
                        <wp:posOffset>43815</wp:posOffset>
                      </wp:positionV>
                      <wp:extent cx="1480820" cy="281940"/>
                      <wp:effectExtent l="153035" t="147320" r="182245" b="193040"/>
                      <wp:wrapNone/>
                      <wp:docPr id="1373"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0820" cy="281940"/>
                              </a:xfrm>
                              <a:prstGeom prst="rect">
                                <a:avLst/>
                              </a:prstGeom>
                              <a:solidFill>
                                <a:srgbClr val="FFC000"/>
                              </a:solidFill>
                              <a:ln w="38100">
                                <a:solidFill>
                                  <a:srgbClr val="F2F2F2"/>
                                </a:solidFill>
                                <a:miter lim="800000"/>
                                <a:headEnd/>
                                <a:tailEnd/>
                              </a:ln>
                              <a:effectLst>
                                <a:outerShdw blurRad="63500" dist="29783" dir="3885598" algn="ctr" rotWithShape="0">
                                  <a:srgbClr val="7F5F00">
                                    <a:alpha val="50000"/>
                                  </a:srgbClr>
                                </a:outerShdw>
                              </a:effectLst>
                            </wps:spPr>
                            <wps:txbx>
                              <w:txbxContent>
                                <w:p w14:paraId="2005CF46" w14:textId="77777777" w:rsidR="00037ACD" w:rsidRDefault="00037ACD" w:rsidP="00FD59D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2" o:spid="_x0000_s1107" type="#_x0000_t202" style="position:absolute;margin-left:180.5pt;margin-top:3.45pt;width:116.6pt;height:22.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" fillcolor="#ffc000" strokecolor="#f2f2f2" strokeweight="3pt">
                      <v:shadow on="t" color="#7f5f00" opacity=".5" offset="1pt"/>
                      <v:textbox>
                        <w:txbxContent>
                          <w:p w14:paraId="2005CF46" w14:textId="77777777" w:rsidR="00037ACD" w:rsidRDefault="00037ACD" w:rsidP="00FD59D0"/>
                        </w:txbxContent>
                      </v:textbox>
                    </v:shape>
                  </w:pict>
                </mc:Fallback>
              </mc:AlternateContent>
            </w:r>
          </w:p>
          <w:p w14:paraId="2678D688" w14:textId="77777777" w:rsidR="00FD59D0" w:rsidRPr="00D47B41" w:rsidRDefault="00FD59D0" w:rsidP="00D47B41">
            <w:pPr>
              <w:spacing w:after="0" w:line="240" w:lineRule="auto"/>
              <w:contextualSpacing/>
              <w:rPr>
                <w:rFonts w:ascii="Times New Roman" w:hAnsi="Times New Roman"/>
                <w:b/>
              </w:rPr>
            </w:pPr>
          </w:p>
          <w:p w14:paraId="04CAD895" w14:textId="77777777" w:rsidR="00FD59D0" w:rsidRPr="00D47B41" w:rsidRDefault="00FD59D0" w:rsidP="00D47B41">
            <w:pPr>
              <w:spacing w:after="0" w:line="240" w:lineRule="auto"/>
              <w:contextualSpacing/>
              <w:rPr>
                <w:rFonts w:ascii="Times New Roman" w:hAnsi="Times New Roman"/>
                <w:b/>
              </w:rPr>
            </w:pPr>
          </w:p>
          <w:p w14:paraId="74E36FF1" w14:textId="77777777"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b/>
                <w:bCs/>
              </w:rPr>
              <w:t>Prezantimi dhe demonstrimi i rezultateve të arritura</w:t>
            </w:r>
          </w:p>
          <w:p w14:paraId="544A6A02" w14:textId="77777777" w:rsidR="00FD59D0" w:rsidRPr="00D47B41" w:rsidRDefault="00FD59D0" w:rsidP="00D47B41">
            <w:pPr>
              <w:spacing w:after="0" w:line="240" w:lineRule="auto"/>
              <w:contextualSpacing/>
              <w:rPr>
                <w:rFonts w:ascii="Times New Roman" w:hAnsi="Times New Roman"/>
                <w:spacing w:val="-4"/>
              </w:rPr>
            </w:pPr>
            <w:r w:rsidRPr="00D47B41">
              <w:rPr>
                <w:rFonts w:ascii="Times New Roman" w:hAnsi="Times New Roman"/>
              </w:rPr>
              <w:t>Nxënësit argumentojnë qëndrimin e tyre lidhur me rolin e pozitës gjeografike të Shqipërisë, në trajtën e përfundimeve të shtuara në organizuesin grafik.</w:t>
            </w:r>
          </w:p>
        </w:tc>
      </w:tr>
      <w:tr w:rsidR="00FD59D0" w:rsidRPr="00D47B41" w14:paraId="56F6883B" w14:textId="77777777" w:rsidTr="00D47B41">
        <w:trPr>
          <w:trHeight w:val="160"/>
        </w:trPr>
        <w:tc>
          <w:tcPr>
            <w:tcW w:w="9360" w:type="dxa"/>
            <w:gridSpan w:val="6"/>
            <w:tcBorders>
              <w:top w:val="single" w:sz="4" w:space="0" w:color="auto"/>
              <w:bottom w:val="single" w:sz="4" w:space="0" w:color="auto"/>
            </w:tcBorders>
          </w:tcPr>
          <w:p w14:paraId="19C6371F" w14:textId="77777777" w:rsidR="00FD59D0" w:rsidRPr="00D47B41" w:rsidRDefault="00FD59D0" w:rsidP="00D47B41">
            <w:pPr>
              <w:widowControl w:val="0"/>
              <w:autoSpaceDE w:val="0"/>
              <w:autoSpaceDN w:val="0"/>
              <w:adjustRightInd w:val="0"/>
              <w:spacing w:after="0" w:line="240" w:lineRule="auto"/>
              <w:contextualSpacing/>
              <w:textAlignment w:val="center"/>
              <w:rPr>
                <w:rFonts w:ascii="Times New Roman" w:hAnsi="Times New Roman"/>
                <w:b/>
              </w:rPr>
            </w:pPr>
            <w:r w:rsidRPr="00D47B41">
              <w:rPr>
                <w:rFonts w:ascii="Times New Roman" w:hAnsi="Times New Roman"/>
                <w:b/>
              </w:rPr>
              <w:t>Vlerësimi i nxënësve:</w:t>
            </w:r>
          </w:p>
          <w:p w14:paraId="643D6F02"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rPr>
            </w:pPr>
            <w:r w:rsidRPr="00D47B41">
              <w:rPr>
                <w:rFonts w:ascii="Times New Roman" w:hAnsi="Times New Roman"/>
              </w:rPr>
              <w:t>Nxënësit vlerësohen për pjesëmarrjen në diskutim, për kontributin e dhënë gjatë punës në grup dhe individuale etj.</w:t>
            </w:r>
          </w:p>
          <w:p w14:paraId="23D89C42"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rPr>
            </w:pPr>
          </w:p>
          <w:p w14:paraId="47EF6578"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i/>
                <w:iCs/>
              </w:rPr>
            </w:pPr>
            <w:r w:rsidRPr="00D47B41">
              <w:rPr>
                <w:rFonts w:ascii="Times New Roman" w:hAnsi="Times New Roman"/>
                <w:b/>
                <w:i/>
                <w:iCs/>
              </w:rPr>
              <w:t>Niveli 2:</w:t>
            </w:r>
          </w:p>
          <w:p w14:paraId="46149019" w14:textId="77777777" w:rsidR="00FD59D0" w:rsidRPr="00D47B41" w:rsidRDefault="00FD59D0" w:rsidP="00D47B41">
            <w:pPr>
              <w:tabs>
                <w:tab w:val="left" w:pos="0"/>
                <w:tab w:val="left" w:pos="284"/>
              </w:tabs>
              <w:spacing w:after="0" w:line="240" w:lineRule="auto"/>
              <w:contextualSpacing/>
              <w:rPr>
                <w:rFonts w:ascii="Times New Roman" w:hAnsi="Times New Roman"/>
                <w:b/>
              </w:rPr>
            </w:pPr>
            <w:r w:rsidRPr="00D47B41">
              <w:rPr>
                <w:rFonts w:ascii="Times New Roman" w:hAnsi="Times New Roman"/>
                <w:b/>
              </w:rPr>
              <w:t>Nxënësi:</w:t>
            </w:r>
          </w:p>
          <w:p w14:paraId="1DE8F151" w14:textId="77777777" w:rsidR="00FD59D0" w:rsidRPr="00D47B41" w:rsidRDefault="00FD59D0" w:rsidP="00860713">
            <w:pPr>
              <w:numPr>
                <w:ilvl w:val="0"/>
                <w:numId w:val="70"/>
              </w:numPr>
              <w:spacing w:after="0" w:line="240" w:lineRule="auto"/>
              <w:contextualSpacing/>
              <w:rPr>
                <w:rFonts w:ascii="Times New Roman" w:hAnsi="Times New Roman"/>
              </w:rPr>
            </w:pPr>
            <w:r w:rsidRPr="00D47B41">
              <w:rPr>
                <w:rFonts w:ascii="Times New Roman" w:hAnsi="Times New Roman"/>
              </w:rPr>
              <w:t>Dallon në hartë pozitën gjeografike të Republikës së Shqipërisë.</w:t>
            </w:r>
          </w:p>
          <w:p w14:paraId="0C7E68ED" w14:textId="77777777" w:rsidR="00FD59D0" w:rsidRPr="00D47B41" w:rsidRDefault="00FD59D0" w:rsidP="00860713">
            <w:pPr>
              <w:numPr>
                <w:ilvl w:val="0"/>
                <w:numId w:val="70"/>
              </w:numPr>
              <w:spacing w:after="0" w:line="240" w:lineRule="auto"/>
              <w:contextualSpacing/>
              <w:rPr>
                <w:rFonts w:ascii="Times New Roman" w:hAnsi="Times New Roman"/>
              </w:rPr>
            </w:pPr>
            <w:r w:rsidRPr="00D47B41">
              <w:rPr>
                <w:rFonts w:ascii="Times New Roman" w:hAnsi="Times New Roman"/>
              </w:rPr>
              <w:t>Evidenton rolin e pozitës gjeografike të Shqipërisë për zhvillimin ekonomik të vendit.</w:t>
            </w:r>
          </w:p>
          <w:p w14:paraId="688BFDEC" w14:textId="77777777" w:rsidR="00FD59D0" w:rsidRPr="00D47B41" w:rsidRDefault="00FD59D0" w:rsidP="00860713">
            <w:pPr>
              <w:numPr>
                <w:ilvl w:val="0"/>
                <w:numId w:val="70"/>
              </w:numPr>
              <w:spacing w:after="0" w:line="240" w:lineRule="auto"/>
              <w:contextualSpacing/>
              <w:rPr>
                <w:rFonts w:ascii="Times New Roman" w:hAnsi="Times New Roman"/>
              </w:rPr>
            </w:pPr>
            <w:r w:rsidRPr="00D47B41">
              <w:rPr>
                <w:rFonts w:ascii="Times New Roman" w:hAnsi="Times New Roman"/>
              </w:rPr>
              <w:t>Evidenton rolin e pozitës gjeografike të Republikës së Shqipërisë për zhvillimin e bashkëpunimit dhe ndërveprimit rajonal e më gjerë, si urë lidhëse midis lindjes dhe perëndimit.</w:t>
            </w:r>
          </w:p>
          <w:p w14:paraId="5D993EEB" w14:textId="77777777" w:rsidR="00FD59D0" w:rsidRPr="00D47B41" w:rsidRDefault="00FD59D0" w:rsidP="00D47B41">
            <w:pPr>
              <w:tabs>
                <w:tab w:val="left" w:pos="0"/>
                <w:tab w:val="left" w:pos="284"/>
              </w:tabs>
              <w:spacing w:after="0" w:line="240" w:lineRule="auto"/>
              <w:contextualSpacing/>
              <w:rPr>
                <w:rFonts w:ascii="Times New Roman" w:hAnsi="Times New Roman"/>
              </w:rPr>
            </w:pPr>
          </w:p>
          <w:p w14:paraId="5B0FA4B2" w14:textId="77777777" w:rsidR="00FD59D0" w:rsidRPr="00D47B41" w:rsidRDefault="00FD59D0" w:rsidP="00D47B41">
            <w:pPr>
              <w:tabs>
                <w:tab w:val="left" w:pos="0"/>
                <w:tab w:val="left" w:pos="284"/>
              </w:tabs>
              <w:spacing w:after="0" w:line="240" w:lineRule="auto"/>
              <w:contextualSpacing/>
              <w:rPr>
                <w:rFonts w:ascii="Times New Roman" w:hAnsi="Times New Roman"/>
                <w:b/>
                <w:i/>
                <w:iCs/>
              </w:rPr>
            </w:pPr>
            <w:r w:rsidRPr="00D47B41">
              <w:rPr>
                <w:rFonts w:ascii="Times New Roman" w:hAnsi="Times New Roman"/>
                <w:b/>
                <w:i/>
                <w:iCs/>
              </w:rPr>
              <w:t>Niveli 3:</w:t>
            </w:r>
          </w:p>
          <w:p w14:paraId="022E2D04" w14:textId="77777777" w:rsidR="00FD59D0" w:rsidRPr="00D47B41" w:rsidRDefault="00FD59D0" w:rsidP="00D47B41">
            <w:pPr>
              <w:tabs>
                <w:tab w:val="left" w:pos="0"/>
                <w:tab w:val="left" w:pos="284"/>
              </w:tabs>
              <w:spacing w:after="0" w:line="240" w:lineRule="auto"/>
              <w:contextualSpacing/>
              <w:rPr>
                <w:rFonts w:ascii="Times New Roman" w:hAnsi="Times New Roman"/>
                <w:b/>
              </w:rPr>
            </w:pPr>
            <w:r w:rsidRPr="00D47B41">
              <w:rPr>
                <w:rFonts w:ascii="Times New Roman" w:hAnsi="Times New Roman"/>
                <w:b/>
              </w:rPr>
              <w:t>Nxënësi:</w:t>
            </w:r>
          </w:p>
          <w:p w14:paraId="40819898" w14:textId="77777777" w:rsidR="00FD59D0" w:rsidRPr="00D47B41" w:rsidRDefault="00FD59D0" w:rsidP="00860713">
            <w:pPr>
              <w:numPr>
                <w:ilvl w:val="0"/>
                <w:numId w:val="71"/>
              </w:numPr>
              <w:spacing w:after="0" w:line="240" w:lineRule="auto"/>
              <w:contextualSpacing/>
              <w:rPr>
                <w:rFonts w:ascii="Times New Roman" w:hAnsi="Times New Roman"/>
              </w:rPr>
            </w:pPr>
            <w:r w:rsidRPr="00D47B41">
              <w:rPr>
                <w:rFonts w:ascii="Times New Roman" w:hAnsi="Times New Roman"/>
              </w:rPr>
              <w:t>Përshkruan në hartë pozitën gjeografike të Republikës së Shqipërisë.</w:t>
            </w:r>
          </w:p>
          <w:p w14:paraId="46C7C428" w14:textId="77777777" w:rsidR="00FD59D0" w:rsidRPr="00D47B41" w:rsidRDefault="00FD59D0" w:rsidP="00860713">
            <w:pPr>
              <w:numPr>
                <w:ilvl w:val="0"/>
                <w:numId w:val="71"/>
              </w:numPr>
              <w:spacing w:after="0" w:line="240" w:lineRule="auto"/>
              <w:contextualSpacing/>
              <w:rPr>
                <w:rFonts w:ascii="Times New Roman" w:hAnsi="Times New Roman"/>
              </w:rPr>
            </w:pPr>
            <w:r w:rsidRPr="00D47B41">
              <w:rPr>
                <w:rFonts w:ascii="Times New Roman" w:hAnsi="Times New Roman"/>
              </w:rPr>
              <w:t>Tregon rolin e pozitës gjeografike të Shqipërisë për zhvillimin ekonomik të vendit.</w:t>
            </w:r>
          </w:p>
          <w:p w14:paraId="78BD0134" w14:textId="77777777" w:rsidR="00FD59D0" w:rsidRPr="00D47B41" w:rsidRDefault="00FD59D0" w:rsidP="00860713">
            <w:pPr>
              <w:numPr>
                <w:ilvl w:val="0"/>
                <w:numId w:val="71"/>
              </w:numPr>
              <w:spacing w:after="0" w:line="240" w:lineRule="auto"/>
              <w:contextualSpacing/>
              <w:rPr>
                <w:rFonts w:ascii="Times New Roman" w:hAnsi="Times New Roman"/>
              </w:rPr>
            </w:pPr>
            <w:r w:rsidRPr="00D47B41">
              <w:rPr>
                <w:rFonts w:ascii="Times New Roman" w:hAnsi="Times New Roman"/>
              </w:rPr>
              <w:t>Përshkruan rolin e pozitës gjeografike të Republikës së Shqipërisë për zhvillimin e bashkëpunimit dhe ndërveprimit rajonal e më gjerë, si urë lidhëse midis lindjes dhe perëndimit.</w:t>
            </w:r>
          </w:p>
          <w:p w14:paraId="05E41D75" w14:textId="77777777" w:rsidR="00FD59D0" w:rsidRPr="00D47B41" w:rsidRDefault="00FD59D0" w:rsidP="00D47B41">
            <w:pPr>
              <w:widowControl w:val="0"/>
              <w:autoSpaceDE w:val="0"/>
              <w:autoSpaceDN w:val="0"/>
              <w:adjustRightInd w:val="0"/>
              <w:spacing w:after="0" w:line="240" w:lineRule="auto"/>
              <w:ind w:left="360"/>
              <w:contextualSpacing/>
              <w:rPr>
                <w:rFonts w:ascii="Times New Roman" w:hAnsi="Times New Roman"/>
                <w:i/>
                <w:iCs/>
              </w:rPr>
            </w:pPr>
          </w:p>
          <w:p w14:paraId="1B4AC4D5"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i/>
                <w:iCs/>
              </w:rPr>
            </w:pPr>
            <w:r w:rsidRPr="00D47B41">
              <w:rPr>
                <w:rFonts w:ascii="Times New Roman" w:hAnsi="Times New Roman"/>
                <w:b/>
                <w:i/>
                <w:iCs/>
              </w:rPr>
              <w:t>Niveli 4:</w:t>
            </w:r>
          </w:p>
          <w:p w14:paraId="1E6DE31E" w14:textId="77777777" w:rsidR="00FD59D0" w:rsidRPr="00D47B41" w:rsidRDefault="00FD59D0" w:rsidP="00D47B41">
            <w:pPr>
              <w:tabs>
                <w:tab w:val="left" w:pos="0"/>
                <w:tab w:val="left" w:pos="284"/>
              </w:tabs>
              <w:spacing w:after="0" w:line="240" w:lineRule="auto"/>
              <w:contextualSpacing/>
              <w:rPr>
                <w:rFonts w:ascii="Times New Roman" w:hAnsi="Times New Roman"/>
                <w:b/>
              </w:rPr>
            </w:pPr>
            <w:r w:rsidRPr="00D47B41">
              <w:rPr>
                <w:rFonts w:ascii="Times New Roman" w:hAnsi="Times New Roman"/>
                <w:b/>
              </w:rPr>
              <w:t>Nxënësi:</w:t>
            </w:r>
          </w:p>
          <w:p w14:paraId="78AEB12A" w14:textId="77777777" w:rsidR="00FD59D0" w:rsidRPr="00D47B41" w:rsidRDefault="00FD59D0" w:rsidP="00860713">
            <w:pPr>
              <w:numPr>
                <w:ilvl w:val="0"/>
                <w:numId w:val="72"/>
              </w:numPr>
              <w:spacing w:after="0" w:line="240" w:lineRule="auto"/>
              <w:contextualSpacing/>
              <w:rPr>
                <w:rFonts w:ascii="Times New Roman" w:hAnsi="Times New Roman"/>
              </w:rPr>
            </w:pPr>
            <w:r w:rsidRPr="00D47B41">
              <w:rPr>
                <w:rFonts w:ascii="Times New Roman" w:hAnsi="Times New Roman"/>
              </w:rPr>
              <w:t>Interpreton në hartë pozitën gjeografike të Republikës së Shqipërisë.</w:t>
            </w:r>
          </w:p>
          <w:p w14:paraId="60CF8C18" w14:textId="77777777" w:rsidR="00FD59D0" w:rsidRPr="00D47B41" w:rsidRDefault="00FD59D0" w:rsidP="00860713">
            <w:pPr>
              <w:numPr>
                <w:ilvl w:val="0"/>
                <w:numId w:val="72"/>
              </w:numPr>
              <w:spacing w:after="0" w:line="240" w:lineRule="auto"/>
              <w:contextualSpacing/>
              <w:rPr>
                <w:rFonts w:ascii="Times New Roman" w:hAnsi="Times New Roman"/>
              </w:rPr>
            </w:pPr>
            <w:r w:rsidRPr="00D47B41">
              <w:rPr>
                <w:rFonts w:ascii="Times New Roman" w:hAnsi="Times New Roman"/>
              </w:rPr>
              <w:t>Argumenton rolin e pozitës gjeografike të Shqipërisë për zhvillimin ekonomik të vendit.</w:t>
            </w:r>
          </w:p>
          <w:p w14:paraId="153E6E08" w14:textId="77777777" w:rsidR="00FD59D0" w:rsidRPr="00D47B41" w:rsidRDefault="00FD59D0" w:rsidP="00860713">
            <w:pPr>
              <w:numPr>
                <w:ilvl w:val="0"/>
                <w:numId w:val="72"/>
              </w:numPr>
              <w:spacing w:after="0" w:line="240" w:lineRule="auto"/>
              <w:contextualSpacing/>
              <w:rPr>
                <w:rFonts w:ascii="Times New Roman" w:hAnsi="Times New Roman"/>
              </w:rPr>
            </w:pPr>
            <w:r w:rsidRPr="00D47B41">
              <w:rPr>
                <w:rFonts w:ascii="Times New Roman" w:hAnsi="Times New Roman"/>
              </w:rPr>
              <w:t>Vlerëson rolin e pozitës gjeografike të Republikës së Shqipërisë për zhvillimin e bashkëpunimit dhe ndërveprimit rajonal e më gjerë, si urë lidhëse midis lindjes dhe perëndimit.</w:t>
            </w:r>
          </w:p>
          <w:p w14:paraId="170FDF4F" w14:textId="77777777" w:rsidR="00FD59D0" w:rsidRPr="00D47B41" w:rsidRDefault="00FD59D0" w:rsidP="00D47B41">
            <w:pPr>
              <w:spacing w:after="0" w:line="240" w:lineRule="auto"/>
              <w:contextualSpacing/>
              <w:rPr>
                <w:rFonts w:ascii="Times New Roman" w:hAnsi="Times New Roman"/>
              </w:rPr>
            </w:pPr>
          </w:p>
        </w:tc>
      </w:tr>
      <w:tr w:rsidR="00FD59D0" w:rsidRPr="00D47B41" w14:paraId="6B0F516B" w14:textId="77777777" w:rsidTr="00D47B41">
        <w:trPr>
          <w:trHeight w:val="265"/>
        </w:trPr>
        <w:tc>
          <w:tcPr>
            <w:tcW w:w="9360" w:type="dxa"/>
            <w:gridSpan w:val="6"/>
            <w:tcBorders>
              <w:top w:val="single" w:sz="4" w:space="0" w:color="auto"/>
              <w:bottom w:val="single" w:sz="4" w:space="0" w:color="auto"/>
            </w:tcBorders>
          </w:tcPr>
          <w:p w14:paraId="4AD5118E"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Detyrë/punë e pavarur:</w:t>
            </w:r>
            <w:r w:rsidRPr="00D47B41">
              <w:rPr>
                <w:rFonts w:ascii="Times New Roman" w:hAnsi="Times New Roman"/>
                <w:b/>
              </w:rPr>
              <w:t xml:space="preserve"> </w:t>
            </w:r>
            <w:r w:rsidRPr="00D47B41">
              <w:rPr>
                <w:rFonts w:ascii="Times New Roman" w:hAnsi="Times New Roman"/>
              </w:rPr>
              <w:t>Jepni ide se si mund të shfrytëzohen në të mirë të zhvillimit avantazhet e pozitës sonë gjeografike.</w:t>
            </w:r>
          </w:p>
        </w:tc>
      </w:tr>
    </w:tbl>
    <w:p w14:paraId="45B37819" w14:textId="77777777" w:rsidR="00FD59D0" w:rsidRPr="00D47B41" w:rsidRDefault="00FD59D0" w:rsidP="00D47B41">
      <w:pPr>
        <w:spacing w:after="0" w:line="240" w:lineRule="auto"/>
        <w:contextualSpacing/>
        <w:rPr>
          <w:rFonts w:ascii="Times New Roman" w:hAnsi="Times New Roman"/>
        </w:rPr>
      </w:pPr>
    </w:p>
    <w:p w14:paraId="1113253C" w14:textId="77777777" w:rsidR="00FD59D0" w:rsidRDefault="00FD59D0" w:rsidP="00FD59D0">
      <w:pPr>
        <w:widowControl w:val="0"/>
        <w:suppressAutoHyphens/>
        <w:autoSpaceDE w:val="0"/>
        <w:autoSpaceDN w:val="0"/>
        <w:adjustRightInd w:val="0"/>
        <w:textAlignment w:val="center"/>
      </w:pPr>
      <w:r>
        <w:br w:type="page"/>
      </w:r>
    </w:p>
    <w:p w14:paraId="522FAB3A" w14:textId="110F959A" w:rsidR="00FD59D0" w:rsidRPr="00D47B41" w:rsidRDefault="00FD59D0" w:rsidP="00D47B41">
      <w:pPr>
        <w:widowControl w:val="0"/>
        <w:suppressAutoHyphens/>
        <w:autoSpaceDE w:val="0"/>
        <w:autoSpaceDN w:val="0"/>
        <w:adjustRightInd w:val="0"/>
        <w:spacing w:after="0" w:line="240" w:lineRule="auto"/>
        <w:contextualSpacing/>
        <w:textAlignment w:val="center"/>
        <w:rPr>
          <w:rFonts w:ascii="Times New Roman" w:hAnsi="Times New Roman"/>
        </w:rPr>
      </w:pPr>
      <w:r w:rsidRPr="00D47B41">
        <w:rPr>
          <w:rFonts w:ascii="Times New Roman" w:hAnsi="Times New Roman"/>
          <w:b/>
          <w:lang w:eastAsia="sq-AL"/>
        </w:rPr>
        <w:t xml:space="preserve">Tema mësimore: </w:t>
      </w:r>
      <w:r w:rsidRPr="00D47B41">
        <w:rPr>
          <w:rFonts w:ascii="Times New Roman" w:hAnsi="Times New Roman"/>
          <w:b/>
        </w:rPr>
        <w:t>Organizimi administrativo-territorial i Shqipërisë dhe efektet rajonale</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30"/>
        <w:gridCol w:w="630"/>
        <w:gridCol w:w="1350"/>
        <w:gridCol w:w="540"/>
        <w:gridCol w:w="630"/>
        <w:gridCol w:w="781"/>
        <w:gridCol w:w="2099"/>
      </w:tblGrid>
      <w:tr w:rsidR="00FD59D0" w:rsidRPr="00D47B41" w14:paraId="7F09D169" w14:textId="77777777" w:rsidTr="00D47B41">
        <w:trPr>
          <w:trHeight w:hRule="exact" w:val="288"/>
        </w:trPr>
        <w:tc>
          <w:tcPr>
            <w:tcW w:w="3330" w:type="dxa"/>
            <w:tcBorders>
              <w:bottom w:val="single" w:sz="4" w:space="0" w:color="auto"/>
              <w:right w:val="single" w:sz="4" w:space="0" w:color="auto"/>
            </w:tcBorders>
          </w:tcPr>
          <w:p w14:paraId="09C8B095"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Fusha: Shoqëria dhe Mjedisi</w:t>
            </w:r>
          </w:p>
          <w:p w14:paraId="732AF5CE" w14:textId="77777777" w:rsidR="00FD59D0" w:rsidRPr="00D47B41" w:rsidRDefault="00FD59D0" w:rsidP="00D47B41">
            <w:pPr>
              <w:spacing w:after="0" w:line="240" w:lineRule="auto"/>
              <w:contextualSpacing/>
              <w:rPr>
                <w:rFonts w:ascii="Times New Roman" w:hAnsi="Times New Roman"/>
              </w:rPr>
            </w:pPr>
          </w:p>
        </w:tc>
        <w:tc>
          <w:tcPr>
            <w:tcW w:w="2520" w:type="dxa"/>
            <w:gridSpan w:val="3"/>
            <w:tcBorders>
              <w:left w:val="single" w:sz="4" w:space="0" w:color="auto"/>
              <w:bottom w:val="single" w:sz="4" w:space="0" w:color="auto"/>
              <w:right w:val="single" w:sz="4" w:space="0" w:color="auto"/>
            </w:tcBorders>
          </w:tcPr>
          <w:p w14:paraId="5224CA15"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 xml:space="preserve">Lënda: Gjeografi </w:t>
            </w:r>
          </w:p>
          <w:p w14:paraId="68697758" w14:textId="77777777" w:rsidR="00FD59D0" w:rsidRPr="00D47B41" w:rsidRDefault="00FD59D0" w:rsidP="00D47B41">
            <w:pPr>
              <w:spacing w:after="0" w:line="240" w:lineRule="auto"/>
              <w:contextualSpacing/>
              <w:rPr>
                <w:rFonts w:ascii="Times New Roman" w:hAnsi="Times New Roman"/>
              </w:rPr>
            </w:pPr>
          </w:p>
        </w:tc>
        <w:tc>
          <w:tcPr>
            <w:tcW w:w="1411" w:type="dxa"/>
            <w:gridSpan w:val="2"/>
            <w:tcBorders>
              <w:left w:val="single" w:sz="4" w:space="0" w:color="auto"/>
              <w:bottom w:val="single" w:sz="4" w:space="0" w:color="auto"/>
              <w:right w:val="single" w:sz="4" w:space="0" w:color="auto"/>
            </w:tcBorders>
          </w:tcPr>
          <w:p w14:paraId="31146481"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Shkalla: V</w:t>
            </w:r>
          </w:p>
          <w:p w14:paraId="7660742A" w14:textId="77777777" w:rsidR="00FD59D0" w:rsidRPr="00D47B41" w:rsidRDefault="00FD59D0" w:rsidP="00D47B41">
            <w:pPr>
              <w:spacing w:after="0" w:line="240" w:lineRule="auto"/>
              <w:contextualSpacing/>
              <w:rPr>
                <w:rFonts w:ascii="Times New Roman" w:hAnsi="Times New Roman"/>
              </w:rPr>
            </w:pPr>
          </w:p>
        </w:tc>
        <w:tc>
          <w:tcPr>
            <w:tcW w:w="2099" w:type="dxa"/>
            <w:tcBorders>
              <w:left w:val="single" w:sz="4" w:space="0" w:color="auto"/>
              <w:bottom w:val="single" w:sz="4" w:space="0" w:color="auto"/>
            </w:tcBorders>
          </w:tcPr>
          <w:p w14:paraId="6D555E26"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Klasa XI</w:t>
            </w:r>
          </w:p>
        </w:tc>
      </w:tr>
      <w:tr w:rsidR="00D47B41" w:rsidRPr="00D47B41" w14:paraId="28CF27F4" w14:textId="77777777" w:rsidTr="00D47B41">
        <w:trPr>
          <w:trHeight w:val="768"/>
        </w:trPr>
        <w:tc>
          <w:tcPr>
            <w:tcW w:w="3960" w:type="dxa"/>
            <w:gridSpan w:val="2"/>
            <w:tcBorders>
              <w:top w:val="single" w:sz="4" w:space="0" w:color="auto"/>
              <w:right w:val="single" w:sz="4" w:space="0" w:color="auto"/>
            </w:tcBorders>
          </w:tcPr>
          <w:p w14:paraId="24551A03" w14:textId="77777777" w:rsidR="00FD59D0" w:rsidRPr="00D47B41" w:rsidRDefault="00FD59D0" w:rsidP="00D47B41">
            <w:pPr>
              <w:spacing w:after="0" w:line="240" w:lineRule="auto"/>
              <w:contextualSpacing/>
              <w:rPr>
                <w:rFonts w:ascii="Times New Roman" w:hAnsi="Times New Roman"/>
                <w:b/>
                <w:lang w:eastAsia="sq-AL"/>
              </w:rPr>
            </w:pPr>
            <w:r w:rsidRPr="00D47B41">
              <w:rPr>
                <w:rFonts w:ascii="Times New Roman" w:hAnsi="Times New Roman"/>
                <w:b/>
                <w:lang w:eastAsia="sq-AL"/>
              </w:rPr>
              <w:t xml:space="preserve">Tema mësimore: </w:t>
            </w:r>
            <w:r w:rsidRPr="00D47B41">
              <w:rPr>
                <w:rFonts w:ascii="Times New Roman" w:hAnsi="Times New Roman"/>
                <w:b/>
              </w:rPr>
              <w:t>Organizimi administrative-territorial i Shqipërisë dhe efektet rajonale</w:t>
            </w:r>
            <w:r w:rsidRPr="00D47B41">
              <w:rPr>
                <w:rFonts w:ascii="Times New Roman" w:hAnsi="Times New Roman"/>
                <w:b/>
                <w:lang w:eastAsia="sq-AL"/>
              </w:rPr>
              <w:t xml:space="preserve"> </w:t>
            </w:r>
          </w:p>
        </w:tc>
        <w:tc>
          <w:tcPr>
            <w:tcW w:w="5400" w:type="dxa"/>
            <w:gridSpan w:val="5"/>
            <w:tcBorders>
              <w:top w:val="single" w:sz="4" w:space="0" w:color="auto"/>
              <w:left w:val="single" w:sz="4" w:space="0" w:color="auto"/>
            </w:tcBorders>
          </w:tcPr>
          <w:p w14:paraId="1DEAE6B3" w14:textId="77777777" w:rsidR="00D47B41" w:rsidRDefault="00FD59D0" w:rsidP="00D47B41">
            <w:pPr>
              <w:spacing w:after="0" w:line="240" w:lineRule="auto"/>
              <w:contextualSpacing/>
              <w:rPr>
                <w:rFonts w:ascii="Times New Roman" w:hAnsi="Times New Roman"/>
                <w:spacing w:val="-4"/>
              </w:rPr>
            </w:pPr>
            <w:r w:rsidRPr="00D47B41">
              <w:rPr>
                <w:rFonts w:ascii="Times New Roman" w:hAnsi="Times New Roman"/>
                <w:b/>
                <w:lang w:eastAsia="sq-AL"/>
              </w:rPr>
              <w:t>Situata e të nxënit:</w:t>
            </w:r>
            <w:r w:rsidRPr="00D47B41">
              <w:rPr>
                <w:rFonts w:ascii="Times New Roman" w:hAnsi="Times New Roman"/>
                <w:spacing w:val="-4"/>
              </w:rPr>
              <w:t xml:space="preserve"> Tashmë jeni të familjarizuar me ndarjen e re administrative. Cilës bashki dhe qark i përket vendbanimi juaj? Po qarqet e bashkitë e tjera të Shqipërisë </w:t>
            </w:r>
          </w:p>
          <w:p w14:paraId="6FD3BB8E" w14:textId="57A12BE1" w:rsidR="00FD59D0" w:rsidRPr="00D47B41" w:rsidRDefault="00FD59D0" w:rsidP="00D47B41">
            <w:pPr>
              <w:spacing w:after="0" w:line="240" w:lineRule="auto"/>
              <w:contextualSpacing/>
              <w:rPr>
                <w:rFonts w:ascii="Times New Roman" w:hAnsi="Times New Roman"/>
              </w:rPr>
            </w:pPr>
            <w:r w:rsidRPr="00D47B41">
              <w:rPr>
                <w:rFonts w:ascii="Times New Roman" w:hAnsi="Times New Roman"/>
                <w:spacing w:val="-4"/>
              </w:rPr>
              <w:t>a i njihni? Tregojini në hartë ato që njihni më mirë.</w:t>
            </w:r>
          </w:p>
        </w:tc>
      </w:tr>
      <w:tr w:rsidR="00FD59D0" w:rsidRPr="00D47B41" w14:paraId="6C5EC4F9" w14:textId="77777777" w:rsidTr="00D47B41">
        <w:trPr>
          <w:trHeight w:val="1574"/>
        </w:trPr>
        <w:tc>
          <w:tcPr>
            <w:tcW w:w="6480" w:type="dxa"/>
            <w:gridSpan w:val="5"/>
            <w:tcBorders>
              <w:top w:val="single" w:sz="4" w:space="0" w:color="auto"/>
              <w:bottom w:val="single" w:sz="4" w:space="0" w:color="auto"/>
              <w:right w:val="single" w:sz="4" w:space="0" w:color="auto"/>
            </w:tcBorders>
          </w:tcPr>
          <w:p w14:paraId="643CACFE" w14:textId="5BAC2962" w:rsidR="00FD59D0" w:rsidRPr="00D47B41" w:rsidRDefault="00D47B41" w:rsidP="00D47B41">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D47B41">
              <w:rPr>
                <w:rFonts w:ascii="Times New Roman" w:hAnsi="Times New Roman"/>
                <w:b/>
                <w:lang w:eastAsia="sq-AL"/>
              </w:rPr>
              <w:t>Nxënësi:</w:t>
            </w:r>
          </w:p>
          <w:p w14:paraId="06C57F4B" w14:textId="76BC6E23" w:rsidR="00FD59D0" w:rsidRPr="00D47B41" w:rsidRDefault="00FD59D0" w:rsidP="00860713">
            <w:pPr>
              <w:numPr>
                <w:ilvl w:val="0"/>
                <w:numId w:val="65"/>
              </w:numPr>
              <w:spacing w:after="0" w:line="240" w:lineRule="auto"/>
              <w:contextualSpacing/>
              <w:rPr>
                <w:rFonts w:ascii="Times New Roman" w:hAnsi="Times New Roman"/>
              </w:rPr>
            </w:pPr>
            <w:r w:rsidRPr="00D47B41">
              <w:rPr>
                <w:rFonts w:ascii="Times New Roman" w:hAnsi="Times New Roman"/>
              </w:rPr>
              <w:t xml:space="preserve">Analizon organizimin e sotëm administrativo-territorial </w:t>
            </w:r>
            <w:r w:rsidR="00D47B41">
              <w:rPr>
                <w:rFonts w:ascii="Times New Roman" w:hAnsi="Times New Roman"/>
              </w:rPr>
              <w:br/>
            </w:r>
            <w:r w:rsidRPr="00D47B41">
              <w:rPr>
                <w:rFonts w:ascii="Times New Roman" w:hAnsi="Times New Roman"/>
              </w:rPr>
              <w:t xml:space="preserve">të Republikës së Shqipërisë. </w:t>
            </w:r>
          </w:p>
          <w:p w14:paraId="61B10CC0" w14:textId="77777777" w:rsidR="00FD59D0" w:rsidRPr="00D47B41" w:rsidRDefault="00FD59D0" w:rsidP="00860713">
            <w:pPr>
              <w:numPr>
                <w:ilvl w:val="0"/>
                <w:numId w:val="65"/>
              </w:numPr>
              <w:spacing w:after="0" w:line="240" w:lineRule="auto"/>
              <w:contextualSpacing/>
              <w:rPr>
                <w:rFonts w:ascii="Times New Roman" w:hAnsi="Times New Roman"/>
              </w:rPr>
            </w:pPr>
            <w:r w:rsidRPr="00D47B41">
              <w:rPr>
                <w:rFonts w:ascii="Times New Roman" w:hAnsi="Times New Roman"/>
              </w:rPr>
              <w:t xml:space="preserve">Krahason organizimin administrative aktual me atë pararendës. </w:t>
            </w:r>
          </w:p>
          <w:p w14:paraId="60431DE8" w14:textId="35DA373E" w:rsidR="00FD59D0" w:rsidRPr="00D47B41" w:rsidRDefault="00FD59D0" w:rsidP="00860713">
            <w:pPr>
              <w:numPr>
                <w:ilvl w:val="0"/>
                <w:numId w:val="65"/>
              </w:numPr>
              <w:spacing w:after="0" w:line="240" w:lineRule="auto"/>
              <w:contextualSpacing/>
              <w:rPr>
                <w:rFonts w:ascii="Times New Roman" w:hAnsi="Times New Roman"/>
              </w:rPr>
            </w:pPr>
            <w:r w:rsidRPr="00D47B41">
              <w:rPr>
                <w:rFonts w:ascii="Times New Roman" w:hAnsi="Times New Roman"/>
              </w:rPr>
              <w:t xml:space="preserve">Argumenton ndikimin e organizimit të sotëm administrativ-territorial të Shqipërisë në zhvillimin dhe integrimin rajonal </w:t>
            </w:r>
            <w:r w:rsidR="00D47B41">
              <w:rPr>
                <w:rFonts w:ascii="Times New Roman" w:hAnsi="Times New Roman"/>
              </w:rPr>
              <w:br/>
            </w:r>
            <w:r w:rsidRPr="00D47B41">
              <w:rPr>
                <w:rFonts w:ascii="Times New Roman" w:hAnsi="Times New Roman"/>
              </w:rPr>
              <w:t>dhe europian.</w:t>
            </w:r>
          </w:p>
        </w:tc>
        <w:tc>
          <w:tcPr>
            <w:tcW w:w="2880" w:type="dxa"/>
            <w:gridSpan w:val="2"/>
            <w:tcBorders>
              <w:top w:val="single" w:sz="4" w:space="0" w:color="auto"/>
              <w:left w:val="single" w:sz="4" w:space="0" w:color="auto"/>
              <w:bottom w:val="single" w:sz="4" w:space="0" w:color="auto"/>
            </w:tcBorders>
          </w:tcPr>
          <w:p w14:paraId="09DF264D"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Fjalët kyçe:</w:t>
            </w:r>
          </w:p>
          <w:p w14:paraId="50CD035B"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Organizim administrativ, qark, bashki, komunë, rreth, prefekturë, lokalitet, krahinë, provincë, themë, vilajet, sanxhak, kaza, nahije.</w:t>
            </w:r>
          </w:p>
          <w:p w14:paraId="64069A6A" w14:textId="77777777" w:rsidR="00FD59D0" w:rsidRPr="00D47B41" w:rsidRDefault="00FD59D0" w:rsidP="00D47B41">
            <w:pPr>
              <w:spacing w:after="0" w:line="240" w:lineRule="auto"/>
              <w:contextualSpacing/>
              <w:rPr>
                <w:rFonts w:ascii="Times New Roman" w:hAnsi="Times New Roman"/>
              </w:rPr>
            </w:pPr>
          </w:p>
        </w:tc>
      </w:tr>
      <w:tr w:rsidR="00FD59D0" w:rsidRPr="00D47B41" w14:paraId="532485CB" w14:textId="77777777" w:rsidTr="00D47B41">
        <w:trPr>
          <w:trHeight w:val="818"/>
        </w:trPr>
        <w:tc>
          <w:tcPr>
            <w:tcW w:w="5310" w:type="dxa"/>
            <w:gridSpan w:val="3"/>
            <w:tcBorders>
              <w:top w:val="single" w:sz="4" w:space="0" w:color="auto"/>
              <w:bottom w:val="single" w:sz="4" w:space="0" w:color="auto"/>
              <w:right w:val="single" w:sz="4" w:space="0" w:color="auto"/>
            </w:tcBorders>
          </w:tcPr>
          <w:p w14:paraId="0AB776F3"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Burimet dhe mjetet mësimore:</w:t>
            </w:r>
            <w:r w:rsidRPr="00D47B41">
              <w:rPr>
                <w:rFonts w:ascii="Times New Roman" w:hAnsi="Times New Roman"/>
              </w:rPr>
              <w:t xml:space="preserve"> Teksti i nxënësit</w:t>
            </w:r>
          </w:p>
          <w:p w14:paraId="3B5B10BC"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Gjeografia 11, harta politiko administrative e Shqipërisë, atlas gjeografik i Shqipërisë etj.</w:t>
            </w:r>
          </w:p>
        </w:tc>
        <w:tc>
          <w:tcPr>
            <w:tcW w:w="4050" w:type="dxa"/>
            <w:gridSpan w:val="4"/>
            <w:tcBorders>
              <w:top w:val="single" w:sz="4" w:space="0" w:color="auto"/>
              <w:left w:val="single" w:sz="4" w:space="0" w:color="auto"/>
              <w:bottom w:val="single" w:sz="4" w:space="0" w:color="auto"/>
            </w:tcBorders>
          </w:tcPr>
          <w:p w14:paraId="2F9DC893" w14:textId="77777777" w:rsidR="00FD59D0" w:rsidRPr="00D47B41" w:rsidRDefault="00FD59D0" w:rsidP="00D47B41">
            <w:pPr>
              <w:spacing w:after="0" w:line="240" w:lineRule="auto"/>
              <w:contextualSpacing/>
              <w:rPr>
                <w:rFonts w:ascii="Times New Roman" w:hAnsi="Times New Roman"/>
                <w:b/>
                <w:spacing w:val="-4"/>
                <w:lang w:eastAsia="sq-AL"/>
              </w:rPr>
            </w:pPr>
            <w:r w:rsidRPr="00D47B41">
              <w:rPr>
                <w:rFonts w:ascii="Times New Roman" w:hAnsi="Times New Roman"/>
                <w:b/>
                <w:lang w:eastAsia="sq-AL"/>
              </w:rPr>
              <w:t>Lidhja me fushat e tjera dhe/ose me temat ndërkurrikulare:</w:t>
            </w:r>
            <w:r w:rsidRPr="00D47B41">
              <w:rPr>
                <w:rFonts w:ascii="Times New Roman" w:hAnsi="Times New Roman"/>
                <w:lang w:eastAsia="sq-AL"/>
              </w:rPr>
              <w:t xml:space="preserve"> I</w:t>
            </w:r>
            <w:r w:rsidRPr="00D47B41">
              <w:rPr>
                <w:rFonts w:ascii="Times New Roman" w:hAnsi="Times New Roman"/>
                <w:spacing w:val="-4"/>
                <w:lang w:eastAsia="sq-AL"/>
              </w:rPr>
              <w:t>dentiteti kombëtar dhe njohja e kulturave, Historia</w:t>
            </w:r>
          </w:p>
        </w:tc>
      </w:tr>
      <w:tr w:rsidR="00FD59D0" w:rsidRPr="00D47B41" w14:paraId="61720D95" w14:textId="77777777" w:rsidTr="00D47B41">
        <w:trPr>
          <w:trHeight w:val="224"/>
        </w:trPr>
        <w:tc>
          <w:tcPr>
            <w:tcW w:w="9360" w:type="dxa"/>
            <w:gridSpan w:val="7"/>
            <w:tcBorders>
              <w:top w:val="single" w:sz="4" w:space="0" w:color="auto"/>
              <w:bottom w:val="single" w:sz="4" w:space="0" w:color="auto"/>
            </w:tcBorders>
          </w:tcPr>
          <w:p w14:paraId="3B2DA725" w14:textId="77777777" w:rsidR="00FD59D0" w:rsidRPr="00D47B41" w:rsidRDefault="00FD59D0" w:rsidP="00D47B41">
            <w:pPr>
              <w:spacing w:after="0" w:line="240" w:lineRule="auto"/>
              <w:contextualSpacing/>
              <w:jc w:val="center"/>
              <w:rPr>
                <w:rFonts w:ascii="Times New Roman" w:hAnsi="Times New Roman"/>
                <w:b/>
                <w:lang w:eastAsia="sq-AL"/>
              </w:rPr>
            </w:pPr>
            <w:r w:rsidRPr="00D47B41">
              <w:rPr>
                <w:rFonts w:ascii="Times New Roman" w:hAnsi="Times New Roman"/>
                <w:b/>
                <w:lang w:eastAsia="sq-AL"/>
              </w:rPr>
              <w:t>Metodologjia dhe veprimtaritë e nxënësve</w:t>
            </w:r>
          </w:p>
        </w:tc>
      </w:tr>
      <w:tr w:rsidR="00FD59D0" w:rsidRPr="00D47B41" w14:paraId="3DF79E58" w14:textId="77777777" w:rsidTr="00D47B41">
        <w:trPr>
          <w:trHeight w:val="89"/>
        </w:trPr>
        <w:tc>
          <w:tcPr>
            <w:tcW w:w="9360" w:type="dxa"/>
            <w:gridSpan w:val="7"/>
            <w:tcBorders>
              <w:top w:val="single" w:sz="4" w:space="0" w:color="auto"/>
              <w:bottom w:val="single" w:sz="4" w:space="0" w:color="auto"/>
            </w:tcBorders>
          </w:tcPr>
          <w:p w14:paraId="6F7FF07B"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bCs/>
              </w:rPr>
            </w:pPr>
            <w:r w:rsidRPr="00D47B41">
              <w:rPr>
                <w:rFonts w:ascii="Times New Roman" w:hAnsi="Times New Roman"/>
                <w:b/>
                <w:bCs/>
              </w:rPr>
              <w:t xml:space="preserve">Organizimi i orës së mësimit: </w:t>
            </w:r>
          </w:p>
          <w:p w14:paraId="1A399958"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bCs/>
              </w:rPr>
            </w:pPr>
            <w:r w:rsidRPr="00D47B41">
              <w:rPr>
                <w:rFonts w:ascii="Times New Roman" w:hAnsi="Times New Roman"/>
                <w:b/>
                <w:bCs/>
              </w:rPr>
              <w:t xml:space="preserve">Lidhja e temës me njohuritë e mëparshme të nxënësve </w:t>
            </w:r>
          </w:p>
          <w:p w14:paraId="2EBC85C8"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Nxënësit shprehin gjithçka dinë/kujtojnë për dy organizimet e fundit administrative.</w:t>
            </w:r>
          </w:p>
          <w:p w14:paraId="11652812" w14:textId="77777777" w:rsidR="00FD59D0" w:rsidRPr="00D47B41" w:rsidRDefault="00FD59D0" w:rsidP="00D47B41">
            <w:pPr>
              <w:spacing w:after="0" w:line="240" w:lineRule="auto"/>
              <w:contextualSpacing/>
              <w:rPr>
                <w:rFonts w:ascii="Times New Roman" w:hAnsi="Times New Roman"/>
              </w:rPr>
            </w:pPr>
          </w:p>
          <w:p w14:paraId="70BEE8EB"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rPr>
              <w:t>Ndërtimi i njohurive të reja</w:t>
            </w:r>
            <w:r w:rsidRPr="00D47B41">
              <w:rPr>
                <w:rFonts w:ascii="Times New Roman" w:hAnsi="Times New Roman"/>
              </w:rPr>
              <w:t xml:space="preserve"> </w:t>
            </w:r>
          </w:p>
          <w:p w14:paraId="66FA69EB"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Me</w:t>
            </w:r>
            <w:r w:rsidRPr="00D47B41">
              <w:rPr>
                <w:rFonts w:ascii="Times New Roman" w:hAnsi="Times New Roman"/>
                <w:b/>
              </w:rPr>
              <w:t xml:space="preserve"> </w:t>
            </w:r>
            <w:r w:rsidRPr="00D47B41">
              <w:rPr>
                <w:rFonts w:ascii="Times New Roman" w:hAnsi="Times New Roman"/>
              </w:rPr>
              <w:t>anë të një diagrame Veni, nxënësit krahasojnë dy organizimet e fundit administrative.</w:t>
            </w:r>
          </w:p>
          <w:p w14:paraId="30E773A2" w14:textId="4D04419D" w:rsidR="00FD59D0" w:rsidRPr="00D47B41" w:rsidRDefault="00D47B41" w:rsidP="00D47B41">
            <w:pPr>
              <w:spacing w:after="0" w:line="240" w:lineRule="auto"/>
              <w:contextualSpacing/>
              <w:rPr>
                <w:rFonts w:ascii="Times New Roman" w:hAnsi="Times New Roman"/>
                <w:b/>
              </w:rPr>
            </w:pPr>
            <w:r w:rsidRPr="00D47B41">
              <w:rPr>
                <w:rFonts w:ascii="Times New Roman" w:hAnsi="Times New Roman"/>
                <w:b/>
                <w:noProof/>
              </w:rPr>
              <mc:AlternateContent>
                <mc:Choice Requires="wps">
                  <w:drawing>
                    <wp:anchor distT="0" distB="0" distL="114300" distR="114300" simplePos="0" relativeHeight="251677696" behindDoc="0" locked="0" layoutInCell="1" allowOverlap="1" wp14:anchorId="12114D49" wp14:editId="25AEA1E1">
                      <wp:simplePos x="0" y="0"/>
                      <wp:positionH relativeFrom="column">
                        <wp:posOffset>1276350</wp:posOffset>
                      </wp:positionH>
                      <wp:positionV relativeFrom="paragraph">
                        <wp:posOffset>29210</wp:posOffset>
                      </wp:positionV>
                      <wp:extent cx="1828800" cy="657860"/>
                      <wp:effectExtent l="76200" t="76200" r="101600" b="129540"/>
                      <wp:wrapNone/>
                      <wp:docPr id="1371" name="Oval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657860"/>
                              </a:xfrm>
                              <a:prstGeom prst="ellipse">
                                <a:avLst/>
                              </a:prstGeom>
                              <a:solidFill>
                                <a:srgbClr val="70AD47"/>
                              </a:solidFill>
                              <a:ln w="38100">
                                <a:solidFill>
                                  <a:srgbClr val="F2F2F2"/>
                                </a:solidFill>
                                <a:round/>
                                <a:headEnd/>
                                <a:tailEnd/>
                              </a:ln>
                              <a:effectLst>
                                <a:outerShdw blurRad="63500" dist="29783" dir="3885598" algn="ctr" rotWithShape="0">
                                  <a:srgbClr val="375623">
                                    <a:alpha val="50000"/>
                                  </a:srgbClr>
                                </a:outerShdw>
                              </a:effectLst>
                            </wps:spPr>
                            <wps:txbx>
                              <w:txbxContent>
                                <w:p w14:paraId="0EA6E9D6" w14:textId="77777777" w:rsidR="00037ACD" w:rsidRDefault="00037ACD" w:rsidP="00FD59D0">
                                  <w:pPr>
                                    <w:jc w:val="center"/>
                                  </w:pPr>
                                  <w:r>
                                    <w:rPr>
                                      <w:rFonts w:ascii="Times New Roman" w:hAnsi="Times New Roman"/>
                                      <w:b/>
                                      <w:i/>
                                    </w:rPr>
                                    <w:t>Organizimi i vitit 2000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93" o:spid="_x0000_s1108" style="position:absolute;margin-left:100.5pt;margin-top:2.3pt;width:2in;height:51.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" fillcolor="#70ad47" strokecolor="#f2f2f2" strokeweight="3pt">
                      <v:shadow on="t" color="#375623" opacity=".5" offset="1pt"/>
                      <v:textbox>
                        <w:txbxContent>
                          <w:p w14:paraId="0EA6E9D6" w14:textId="77777777" w:rsidR="00037ACD" w:rsidRDefault="00037ACD" w:rsidP="00FD59D0">
                            <w:pPr>
                              <w:jc w:val="center"/>
                            </w:pPr>
                            <w:r>
                              <w:rPr>
                                <w:rFonts w:ascii="Times New Roman" w:hAnsi="Times New Roman"/>
                                <w:b/>
                                <w:i/>
                              </w:rPr>
                              <w:t>Organizimi i vitit 2000</w:t>
                            </w:r>
                          </w:p>
                        </w:txbxContent>
                      </v:textbox>
                    </v:oval>
                  </w:pict>
                </mc:Fallback>
              </mc:AlternateContent>
            </w:r>
            <w:r w:rsidR="00FD59D0" w:rsidRPr="00D47B41">
              <w:rPr>
                <w:rFonts w:ascii="Times New Roman" w:hAnsi="Times New Roman"/>
                <w:b/>
                <w:noProof/>
              </w:rPr>
              <mc:AlternateContent>
                <mc:Choice Requires="wps">
                  <w:drawing>
                    <wp:anchor distT="0" distB="0" distL="114300" distR="114300" simplePos="0" relativeHeight="251678720" behindDoc="0" locked="0" layoutInCell="1" allowOverlap="1" wp14:anchorId="7AF131D2" wp14:editId="3755F568">
                      <wp:simplePos x="0" y="0"/>
                      <wp:positionH relativeFrom="column">
                        <wp:posOffset>2762250</wp:posOffset>
                      </wp:positionH>
                      <wp:positionV relativeFrom="paragraph">
                        <wp:posOffset>29210</wp:posOffset>
                      </wp:positionV>
                      <wp:extent cx="1733550" cy="629920"/>
                      <wp:effectExtent l="26035" t="31750" r="69215" b="74930"/>
                      <wp:wrapNone/>
                      <wp:docPr id="1372" name="Oval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550" cy="629920"/>
                              </a:xfrm>
                              <a:prstGeom prst="ellipse">
                                <a:avLst/>
                              </a:prstGeom>
                              <a:solidFill>
                                <a:srgbClr val="FFC000"/>
                              </a:solidFill>
                              <a:ln w="38100">
                                <a:solidFill>
                                  <a:srgbClr val="F2F2F2"/>
                                </a:solidFill>
                                <a:round/>
                                <a:headEnd/>
                                <a:tailEnd/>
                              </a:ln>
                              <a:effectLst>
                                <a:outerShdw blurRad="63500" dist="29783" dir="3885598" algn="ctr" rotWithShape="0">
                                  <a:srgbClr val="7F5F00">
                                    <a:alpha val="50000"/>
                                  </a:srgbClr>
                                </a:outerShdw>
                              </a:effectLst>
                            </wps:spPr>
                            <wps:txbx>
                              <w:txbxContent>
                                <w:p w14:paraId="42EDAF27" w14:textId="77777777" w:rsidR="00037ACD" w:rsidRPr="004D0D73" w:rsidRDefault="00037ACD" w:rsidP="00FD59D0">
                                  <w:pPr>
                                    <w:jc w:val="center"/>
                                    <w:rPr>
                                      <w:rFonts w:ascii="Times New Roman" w:hAnsi="Times New Roman"/>
                                      <w:b/>
                                      <w:i/>
                                    </w:rPr>
                                  </w:pPr>
                                  <w:r w:rsidRPr="004D0D73">
                                    <w:rPr>
                                      <w:rFonts w:ascii="Times New Roman" w:hAnsi="Times New Roman"/>
                                      <w:b/>
                                      <w:i/>
                                    </w:rPr>
                                    <w:t>Organizimi i vitit 2014</w:t>
                                  </w:r>
                                </w:p>
                                <w:p w14:paraId="33653DE4" w14:textId="77777777" w:rsidR="00037ACD" w:rsidRDefault="00037ACD" w:rsidP="00FD59D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94" o:spid="_x0000_s1109" style="position:absolute;margin-left:217.5pt;margin-top:2.3pt;width:136.5pt;height:49.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" fillcolor="#ffc000" strokecolor="#f2f2f2" strokeweight="3pt">
                      <v:shadow on="t" color="#7f5f00" opacity=".5" offset="1pt"/>
                      <v:textbox>
                        <w:txbxContent>
                          <w:p w14:paraId="42EDAF27" w14:textId="77777777" w:rsidR="00037ACD" w:rsidRPr="004D0D73" w:rsidRDefault="00037ACD" w:rsidP="00FD59D0">
                            <w:pPr>
                              <w:jc w:val="center"/>
                              <w:rPr>
                                <w:rFonts w:ascii="Times New Roman" w:hAnsi="Times New Roman"/>
                                <w:b/>
                                <w:i/>
                              </w:rPr>
                            </w:pPr>
                            <w:r w:rsidRPr="004D0D73">
                              <w:rPr>
                                <w:rFonts w:ascii="Times New Roman" w:hAnsi="Times New Roman"/>
                                <w:b/>
                                <w:i/>
                              </w:rPr>
                              <w:t>Organizimi i vitit 2014</w:t>
                            </w:r>
                          </w:p>
                          <w:p w14:paraId="33653DE4" w14:textId="77777777" w:rsidR="00037ACD" w:rsidRDefault="00037ACD" w:rsidP="00FD59D0"/>
                        </w:txbxContent>
                      </v:textbox>
                    </v:oval>
                  </w:pict>
                </mc:Fallback>
              </mc:AlternateContent>
            </w:r>
          </w:p>
          <w:p w14:paraId="3A4BDAA7" w14:textId="451832E3"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b/>
                <w:noProof/>
              </w:rPr>
              <mc:AlternateContent>
                <mc:Choice Requires="wps">
                  <w:drawing>
                    <wp:anchor distT="0" distB="0" distL="114300" distR="114300" simplePos="0" relativeHeight="251680768" behindDoc="0" locked="0" layoutInCell="1" allowOverlap="1" wp14:anchorId="3CCEB712" wp14:editId="1585B25C">
                      <wp:simplePos x="0" y="0"/>
                      <wp:positionH relativeFrom="column">
                        <wp:posOffset>4495800</wp:posOffset>
                      </wp:positionH>
                      <wp:positionV relativeFrom="paragraph">
                        <wp:posOffset>97155</wp:posOffset>
                      </wp:positionV>
                      <wp:extent cx="742950" cy="352425"/>
                      <wp:effectExtent l="6985" t="8255" r="37465" b="33020"/>
                      <wp:wrapNone/>
                      <wp:docPr id="1370" name="AutoShape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42950" cy="3524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6" o:spid="_x0000_s1026" type="#_x0000_t32" style="position:absolute;margin-left:354pt;margin-top:7.65pt;width:58.5pt;height:27.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">
                      <v:stroke endarrow="block"/>
                    </v:shape>
                  </w:pict>
                </mc:Fallback>
              </mc:AlternateContent>
            </w:r>
            <w:r w:rsidRPr="00D47B41">
              <w:rPr>
                <w:rFonts w:ascii="Times New Roman" w:hAnsi="Times New Roman"/>
                <w:b/>
                <w:noProof/>
              </w:rPr>
              <mc:AlternateContent>
                <mc:Choice Requires="wps">
                  <w:drawing>
                    <wp:anchor distT="0" distB="0" distL="114300" distR="114300" simplePos="0" relativeHeight="251679744" behindDoc="0" locked="0" layoutInCell="1" allowOverlap="1" wp14:anchorId="6152074D" wp14:editId="5F4D2C1E">
                      <wp:simplePos x="0" y="0"/>
                      <wp:positionH relativeFrom="column">
                        <wp:posOffset>638175</wp:posOffset>
                      </wp:positionH>
                      <wp:positionV relativeFrom="paragraph">
                        <wp:posOffset>97155</wp:posOffset>
                      </wp:positionV>
                      <wp:extent cx="638175" cy="352425"/>
                      <wp:effectExtent l="10160" t="8255" r="24765" b="20320"/>
                      <wp:wrapNone/>
                      <wp:docPr id="1369" name="AutoShape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8175" cy="3524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5" o:spid="_x0000_s1026" type="#_x0000_t32" style="position:absolute;margin-left:50.25pt;margin-top:7.65pt;width:50.25pt;height:27.75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">
                      <v:stroke endarrow="block"/>
                    </v:shape>
                  </w:pict>
                </mc:Fallback>
              </mc:AlternateContent>
            </w:r>
          </w:p>
          <w:p w14:paraId="0B10197B" w14:textId="1E3648DC" w:rsidR="00FD59D0" w:rsidRPr="00D47B41" w:rsidRDefault="00FD59D0" w:rsidP="00D47B41">
            <w:pPr>
              <w:spacing w:after="0" w:line="240" w:lineRule="auto"/>
              <w:contextualSpacing/>
              <w:rPr>
                <w:rFonts w:ascii="Times New Roman" w:hAnsi="Times New Roman"/>
                <w:b/>
              </w:rPr>
            </w:pPr>
          </w:p>
          <w:p w14:paraId="03AE2AE0" w14:textId="2395F318" w:rsidR="00FD59D0" w:rsidRPr="00D47B41" w:rsidRDefault="00D47B41" w:rsidP="00D47B41">
            <w:pPr>
              <w:spacing w:after="0" w:line="240" w:lineRule="auto"/>
              <w:contextualSpacing/>
              <w:rPr>
                <w:rFonts w:ascii="Times New Roman" w:hAnsi="Times New Roman"/>
                <w:b/>
              </w:rPr>
            </w:pPr>
            <w:r w:rsidRPr="00D47B41">
              <w:rPr>
                <w:rFonts w:ascii="Times New Roman" w:hAnsi="Times New Roman"/>
                <w:b/>
                <w:noProof/>
              </w:rPr>
              <mc:AlternateContent>
                <mc:Choice Requires="wps">
                  <w:drawing>
                    <wp:anchor distT="0" distB="0" distL="114300" distR="114300" simplePos="0" relativeHeight="251681792" behindDoc="0" locked="0" layoutInCell="1" allowOverlap="1" wp14:anchorId="22EF060B" wp14:editId="50FCCDB6">
                      <wp:simplePos x="0" y="0"/>
                      <wp:positionH relativeFrom="column">
                        <wp:posOffset>2929890</wp:posOffset>
                      </wp:positionH>
                      <wp:positionV relativeFrom="paragraph">
                        <wp:posOffset>109220</wp:posOffset>
                      </wp:positionV>
                      <wp:extent cx="0" cy="190500"/>
                      <wp:effectExtent l="50800" t="0" r="76200" b="63500"/>
                      <wp:wrapNone/>
                      <wp:docPr id="1368" name="AutoShap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7" o:spid="_x0000_s1026" type="#_x0000_t32" style="position:absolute;margin-left:230.7pt;margin-top:8.6pt;width:0;height: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">
                      <v:stroke endarrow="block"/>
                    </v:shape>
                  </w:pict>
                </mc:Fallback>
              </mc:AlternateContent>
            </w:r>
          </w:p>
          <w:p w14:paraId="4BAF86C7" w14:textId="77777777" w:rsidR="00FD59D0" w:rsidRPr="00D47B41" w:rsidRDefault="00FD59D0" w:rsidP="00D47B41">
            <w:pPr>
              <w:spacing w:after="0" w:line="240" w:lineRule="auto"/>
              <w:contextualSpacing/>
              <w:rPr>
                <w:rFonts w:ascii="Times New Roman" w:hAnsi="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2520"/>
              <w:gridCol w:w="2790"/>
              <w:gridCol w:w="3150"/>
            </w:tblGrid>
            <w:tr w:rsidR="00FD59D0" w:rsidRPr="00D47B41" w14:paraId="0FA9A1EC" w14:textId="77777777" w:rsidTr="00FD59D0">
              <w:tc>
                <w:tcPr>
                  <w:tcW w:w="625" w:type="dxa"/>
                  <w:shd w:val="clear" w:color="auto" w:fill="auto"/>
                </w:tcPr>
                <w:p w14:paraId="27D24B00" w14:textId="77777777" w:rsidR="00FD59D0" w:rsidRPr="00D47B41" w:rsidRDefault="00FD59D0" w:rsidP="00D47B41">
                  <w:pPr>
                    <w:spacing w:after="0" w:line="240" w:lineRule="auto"/>
                    <w:contextualSpacing/>
                    <w:rPr>
                      <w:rFonts w:ascii="Times New Roman" w:hAnsi="Times New Roman"/>
                      <w:b/>
                      <w:i/>
                    </w:rPr>
                  </w:pPr>
                  <w:r w:rsidRPr="00D47B41">
                    <w:rPr>
                      <w:rFonts w:ascii="Times New Roman" w:hAnsi="Times New Roman"/>
                      <w:b/>
                      <w:i/>
                    </w:rPr>
                    <w:t xml:space="preserve">Nr </w:t>
                  </w:r>
                </w:p>
              </w:tc>
              <w:tc>
                <w:tcPr>
                  <w:tcW w:w="2520" w:type="dxa"/>
                  <w:shd w:val="clear" w:color="auto" w:fill="D0CECE"/>
                </w:tcPr>
                <w:p w14:paraId="4993F626" w14:textId="77777777" w:rsidR="00FD59D0" w:rsidRPr="00D47B41" w:rsidRDefault="00FD59D0" w:rsidP="00D47B41">
                  <w:pPr>
                    <w:spacing w:after="0" w:line="240" w:lineRule="auto"/>
                    <w:contextualSpacing/>
                    <w:jc w:val="center"/>
                    <w:rPr>
                      <w:rFonts w:ascii="Times New Roman" w:hAnsi="Times New Roman"/>
                      <w:b/>
                      <w:i/>
                    </w:rPr>
                  </w:pPr>
                  <w:r w:rsidRPr="00D47B41">
                    <w:rPr>
                      <w:rFonts w:ascii="Times New Roman" w:hAnsi="Times New Roman"/>
                      <w:b/>
                      <w:i/>
                    </w:rPr>
                    <w:t>Veçori</w:t>
                  </w:r>
                </w:p>
              </w:tc>
              <w:tc>
                <w:tcPr>
                  <w:tcW w:w="2790" w:type="dxa"/>
                  <w:shd w:val="clear" w:color="auto" w:fill="D0CECE"/>
                </w:tcPr>
                <w:p w14:paraId="4C56DDA8" w14:textId="77777777" w:rsidR="00FD59D0" w:rsidRPr="00D47B41" w:rsidRDefault="00FD59D0" w:rsidP="00D47B41">
                  <w:pPr>
                    <w:spacing w:after="0" w:line="240" w:lineRule="auto"/>
                    <w:contextualSpacing/>
                    <w:jc w:val="center"/>
                    <w:rPr>
                      <w:rFonts w:ascii="Times New Roman" w:hAnsi="Times New Roman"/>
                      <w:b/>
                      <w:i/>
                    </w:rPr>
                  </w:pPr>
                  <w:r w:rsidRPr="00D47B41">
                    <w:rPr>
                      <w:rFonts w:ascii="Times New Roman" w:hAnsi="Times New Roman"/>
                      <w:b/>
                      <w:i/>
                    </w:rPr>
                    <w:t>Të përbashkëta</w:t>
                  </w:r>
                </w:p>
              </w:tc>
              <w:tc>
                <w:tcPr>
                  <w:tcW w:w="3150" w:type="dxa"/>
                  <w:shd w:val="clear" w:color="auto" w:fill="D0CECE"/>
                </w:tcPr>
                <w:p w14:paraId="3B82454E" w14:textId="77777777" w:rsidR="00FD59D0" w:rsidRPr="00D47B41" w:rsidRDefault="00FD59D0" w:rsidP="00D47B41">
                  <w:pPr>
                    <w:spacing w:after="0" w:line="240" w:lineRule="auto"/>
                    <w:contextualSpacing/>
                    <w:jc w:val="center"/>
                    <w:rPr>
                      <w:rFonts w:ascii="Times New Roman" w:hAnsi="Times New Roman"/>
                      <w:b/>
                      <w:i/>
                    </w:rPr>
                  </w:pPr>
                  <w:r w:rsidRPr="00D47B41">
                    <w:rPr>
                      <w:rFonts w:ascii="Times New Roman" w:hAnsi="Times New Roman"/>
                      <w:b/>
                      <w:i/>
                    </w:rPr>
                    <w:t>Veçori</w:t>
                  </w:r>
                </w:p>
              </w:tc>
            </w:tr>
            <w:tr w:rsidR="00FD59D0" w:rsidRPr="00D47B41" w14:paraId="33259923" w14:textId="77777777" w:rsidTr="00FD59D0">
              <w:tc>
                <w:tcPr>
                  <w:tcW w:w="625" w:type="dxa"/>
                  <w:shd w:val="clear" w:color="auto" w:fill="auto"/>
                </w:tcPr>
                <w:p w14:paraId="79B59361" w14:textId="77777777" w:rsidR="00FD59D0" w:rsidRPr="00D47B41" w:rsidRDefault="00FD59D0" w:rsidP="00D47B41">
                  <w:pPr>
                    <w:spacing w:after="0" w:line="240" w:lineRule="auto"/>
                    <w:contextualSpacing/>
                    <w:rPr>
                      <w:rFonts w:ascii="Times New Roman" w:hAnsi="Times New Roman"/>
                      <w:b/>
                      <w:i/>
                    </w:rPr>
                  </w:pPr>
                  <w:r w:rsidRPr="00D47B41">
                    <w:rPr>
                      <w:rFonts w:ascii="Times New Roman" w:hAnsi="Times New Roman"/>
                      <w:b/>
                      <w:i/>
                    </w:rPr>
                    <w:t>1</w:t>
                  </w:r>
                </w:p>
              </w:tc>
              <w:tc>
                <w:tcPr>
                  <w:tcW w:w="2520" w:type="dxa"/>
                  <w:shd w:val="clear" w:color="auto" w:fill="auto"/>
                </w:tcPr>
                <w:p w14:paraId="45E3D65E" w14:textId="77777777" w:rsidR="00FD59D0" w:rsidRPr="00D47B41" w:rsidRDefault="00FD59D0" w:rsidP="00D47B41">
                  <w:pPr>
                    <w:spacing w:after="0" w:line="240" w:lineRule="auto"/>
                    <w:contextualSpacing/>
                    <w:rPr>
                      <w:rFonts w:ascii="Times New Roman" w:hAnsi="Times New Roman"/>
                      <w:b/>
                    </w:rPr>
                  </w:pPr>
                </w:p>
              </w:tc>
              <w:tc>
                <w:tcPr>
                  <w:tcW w:w="2790" w:type="dxa"/>
                  <w:shd w:val="clear" w:color="auto" w:fill="auto"/>
                </w:tcPr>
                <w:p w14:paraId="50A39DCD" w14:textId="77777777" w:rsidR="00FD59D0" w:rsidRPr="00D47B41" w:rsidRDefault="00FD59D0" w:rsidP="00D47B41">
                  <w:pPr>
                    <w:spacing w:after="0" w:line="240" w:lineRule="auto"/>
                    <w:contextualSpacing/>
                    <w:rPr>
                      <w:rFonts w:ascii="Times New Roman" w:hAnsi="Times New Roman"/>
                      <w:b/>
                    </w:rPr>
                  </w:pPr>
                </w:p>
              </w:tc>
              <w:tc>
                <w:tcPr>
                  <w:tcW w:w="3150" w:type="dxa"/>
                  <w:shd w:val="clear" w:color="auto" w:fill="auto"/>
                </w:tcPr>
                <w:p w14:paraId="2FE9B085" w14:textId="77777777" w:rsidR="00FD59D0" w:rsidRPr="00D47B41" w:rsidRDefault="00FD59D0" w:rsidP="00D47B41">
                  <w:pPr>
                    <w:spacing w:after="0" w:line="240" w:lineRule="auto"/>
                    <w:contextualSpacing/>
                    <w:rPr>
                      <w:rFonts w:ascii="Times New Roman" w:hAnsi="Times New Roman"/>
                      <w:b/>
                    </w:rPr>
                  </w:pPr>
                </w:p>
              </w:tc>
            </w:tr>
            <w:tr w:rsidR="00FD59D0" w:rsidRPr="00D47B41" w14:paraId="28549EC5" w14:textId="77777777" w:rsidTr="00FD59D0">
              <w:tc>
                <w:tcPr>
                  <w:tcW w:w="625" w:type="dxa"/>
                  <w:shd w:val="clear" w:color="auto" w:fill="auto"/>
                </w:tcPr>
                <w:p w14:paraId="44709DBE" w14:textId="77777777" w:rsidR="00FD59D0" w:rsidRPr="00D47B41" w:rsidRDefault="00FD59D0" w:rsidP="00D47B41">
                  <w:pPr>
                    <w:spacing w:after="0" w:line="240" w:lineRule="auto"/>
                    <w:contextualSpacing/>
                    <w:rPr>
                      <w:rFonts w:ascii="Times New Roman" w:hAnsi="Times New Roman"/>
                      <w:b/>
                      <w:i/>
                    </w:rPr>
                  </w:pPr>
                  <w:r w:rsidRPr="00D47B41">
                    <w:rPr>
                      <w:rFonts w:ascii="Times New Roman" w:hAnsi="Times New Roman"/>
                      <w:b/>
                      <w:i/>
                    </w:rPr>
                    <w:t>2</w:t>
                  </w:r>
                </w:p>
              </w:tc>
              <w:tc>
                <w:tcPr>
                  <w:tcW w:w="2520" w:type="dxa"/>
                  <w:shd w:val="clear" w:color="auto" w:fill="auto"/>
                </w:tcPr>
                <w:p w14:paraId="2F606D8C" w14:textId="77777777" w:rsidR="00FD59D0" w:rsidRPr="00D47B41" w:rsidRDefault="00FD59D0" w:rsidP="00D47B41">
                  <w:pPr>
                    <w:spacing w:after="0" w:line="240" w:lineRule="auto"/>
                    <w:contextualSpacing/>
                    <w:rPr>
                      <w:rFonts w:ascii="Times New Roman" w:hAnsi="Times New Roman"/>
                      <w:b/>
                    </w:rPr>
                  </w:pPr>
                </w:p>
              </w:tc>
              <w:tc>
                <w:tcPr>
                  <w:tcW w:w="2790" w:type="dxa"/>
                  <w:shd w:val="clear" w:color="auto" w:fill="auto"/>
                </w:tcPr>
                <w:p w14:paraId="21576070" w14:textId="77777777" w:rsidR="00FD59D0" w:rsidRPr="00D47B41" w:rsidRDefault="00FD59D0" w:rsidP="00D47B41">
                  <w:pPr>
                    <w:spacing w:after="0" w:line="240" w:lineRule="auto"/>
                    <w:contextualSpacing/>
                    <w:rPr>
                      <w:rFonts w:ascii="Times New Roman" w:hAnsi="Times New Roman"/>
                      <w:b/>
                    </w:rPr>
                  </w:pPr>
                </w:p>
              </w:tc>
              <w:tc>
                <w:tcPr>
                  <w:tcW w:w="3150" w:type="dxa"/>
                  <w:shd w:val="clear" w:color="auto" w:fill="auto"/>
                </w:tcPr>
                <w:p w14:paraId="301B7497" w14:textId="77777777" w:rsidR="00FD59D0" w:rsidRPr="00D47B41" w:rsidRDefault="00FD59D0" w:rsidP="00D47B41">
                  <w:pPr>
                    <w:spacing w:after="0" w:line="240" w:lineRule="auto"/>
                    <w:contextualSpacing/>
                    <w:rPr>
                      <w:rFonts w:ascii="Times New Roman" w:hAnsi="Times New Roman"/>
                      <w:b/>
                    </w:rPr>
                  </w:pPr>
                </w:p>
              </w:tc>
            </w:tr>
            <w:tr w:rsidR="00FD59D0" w:rsidRPr="00D47B41" w14:paraId="2F9FDAB4" w14:textId="77777777" w:rsidTr="00FD59D0">
              <w:tc>
                <w:tcPr>
                  <w:tcW w:w="625" w:type="dxa"/>
                  <w:shd w:val="clear" w:color="auto" w:fill="auto"/>
                </w:tcPr>
                <w:p w14:paraId="515BC435" w14:textId="77777777" w:rsidR="00FD59D0" w:rsidRPr="00D47B41" w:rsidRDefault="00FD59D0" w:rsidP="00D47B41">
                  <w:pPr>
                    <w:spacing w:after="0" w:line="240" w:lineRule="auto"/>
                    <w:contextualSpacing/>
                    <w:rPr>
                      <w:rFonts w:ascii="Times New Roman" w:hAnsi="Times New Roman"/>
                      <w:b/>
                      <w:i/>
                    </w:rPr>
                  </w:pPr>
                  <w:r w:rsidRPr="00D47B41">
                    <w:rPr>
                      <w:rFonts w:ascii="Times New Roman" w:hAnsi="Times New Roman"/>
                      <w:b/>
                      <w:i/>
                    </w:rPr>
                    <w:t>3</w:t>
                  </w:r>
                </w:p>
              </w:tc>
              <w:tc>
                <w:tcPr>
                  <w:tcW w:w="2520" w:type="dxa"/>
                  <w:shd w:val="clear" w:color="auto" w:fill="auto"/>
                </w:tcPr>
                <w:p w14:paraId="4882FA86" w14:textId="77777777" w:rsidR="00FD59D0" w:rsidRPr="00D47B41" w:rsidRDefault="00FD59D0" w:rsidP="00D47B41">
                  <w:pPr>
                    <w:spacing w:after="0" w:line="240" w:lineRule="auto"/>
                    <w:contextualSpacing/>
                    <w:rPr>
                      <w:rFonts w:ascii="Times New Roman" w:hAnsi="Times New Roman"/>
                      <w:b/>
                    </w:rPr>
                  </w:pPr>
                </w:p>
              </w:tc>
              <w:tc>
                <w:tcPr>
                  <w:tcW w:w="2790" w:type="dxa"/>
                  <w:shd w:val="clear" w:color="auto" w:fill="auto"/>
                </w:tcPr>
                <w:p w14:paraId="63D1B547" w14:textId="77777777" w:rsidR="00FD59D0" w:rsidRPr="00D47B41" w:rsidRDefault="00FD59D0" w:rsidP="00D47B41">
                  <w:pPr>
                    <w:spacing w:after="0" w:line="240" w:lineRule="auto"/>
                    <w:contextualSpacing/>
                    <w:rPr>
                      <w:rFonts w:ascii="Times New Roman" w:hAnsi="Times New Roman"/>
                      <w:b/>
                    </w:rPr>
                  </w:pPr>
                </w:p>
              </w:tc>
              <w:tc>
                <w:tcPr>
                  <w:tcW w:w="3150" w:type="dxa"/>
                  <w:shd w:val="clear" w:color="auto" w:fill="auto"/>
                </w:tcPr>
                <w:p w14:paraId="7F245362" w14:textId="77777777" w:rsidR="00FD59D0" w:rsidRPr="00D47B41" w:rsidRDefault="00FD59D0" w:rsidP="00D47B41">
                  <w:pPr>
                    <w:spacing w:after="0" w:line="240" w:lineRule="auto"/>
                    <w:contextualSpacing/>
                    <w:rPr>
                      <w:rFonts w:ascii="Times New Roman" w:hAnsi="Times New Roman"/>
                      <w:b/>
                    </w:rPr>
                  </w:pPr>
                </w:p>
              </w:tc>
            </w:tr>
          </w:tbl>
          <w:p w14:paraId="6BECACCC"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rPr>
            </w:pPr>
            <w:r w:rsidRPr="00D47B41">
              <w:rPr>
                <w:rFonts w:ascii="Times New Roman" w:hAnsi="Times New Roman"/>
                <w:b/>
                <w:bCs/>
              </w:rPr>
              <w:t>Prezantimi dhe demonstrimi i rezultateve të arritura</w:t>
            </w:r>
            <w:r w:rsidRPr="00D47B41">
              <w:rPr>
                <w:rFonts w:ascii="Times New Roman" w:hAnsi="Times New Roman"/>
                <w:b/>
              </w:rPr>
              <w:t xml:space="preserve"> </w:t>
            </w:r>
          </w:p>
          <w:p w14:paraId="71AE120E" w14:textId="77777777" w:rsidR="00FD59D0" w:rsidRPr="00D47B41" w:rsidRDefault="00FD59D0" w:rsidP="00D47B41">
            <w:pPr>
              <w:spacing w:after="0" w:line="240" w:lineRule="auto"/>
              <w:contextualSpacing/>
              <w:rPr>
                <w:rFonts w:ascii="Times New Roman" w:hAnsi="Times New Roman"/>
                <w:spacing w:val="-4"/>
              </w:rPr>
            </w:pPr>
            <w:r w:rsidRPr="00D47B41">
              <w:rPr>
                <w:rFonts w:ascii="Times New Roman" w:hAnsi="Times New Roman"/>
              </w:rPr>
              <w:t>Në hartën politiko- administrative të Shqipërisë, nxënësit me ndihmën e mësuesit tregojnë të gjitha njësitë administrative aktuale të Shqipërisë, të të dyja niveleve.</w:t>
            </w:r>
          </w:p>
        </w:tc>
      </w:tr>
      <w:tr w:rsidR="00FD59D0" w:rsidRPr="00D47B41" w14:paraId="45CC22D1" w14:textId="77777777" w:rsidTr="00D47B41">
        <w:trPr>
          <w:trHeight w:val="160"/>
        </w:trPr>
        <w:tc>
          <w:tcPr>
            <w:tcW w:w="9360" w:type="dxa"/>
            <w:gridSpan w:val="7"/>
            <w:tcBorders>
              <w:top w:val="single" w:sz="4" w:space="0" w:color="auto"/>
              <w:bottom w:val="single" w:sz="4" w:space="0" w:color="auto"/>
            </w:tcBorders>
          </w:tcPr>
          <w:p w14:paraId="5F82682A" w14:textId="77777777" w:rsidR="00FD59D0" w:rsidRPr="00D47B41" w:rsidRDefault="00FD59D0" w:rsidP="00D47B41">
            <w:pPr>
              <w:widowControl w:val="0"/>
              <w:autoSpaceDE w:val="0"/>
              <w:autoSpaceDN w:val="0"/>
              <w:adjustRightInd w:val="0"/>
              <w:spacing w:after="0" w:line="240" w:lineRule="auto"/>
              <w:contextualSpacing/>
              <w:textAlignment w:val="center"/>
              <w:rPr>
                <w:rFonts w:ascii="Times New Roman" w:hAnsi="Times New Roman"/>
                <w:b/>
              </w:rPr>
            </w:pPr>
            <w:r w:rsidRPr="00D47B41">
              <w:rPr>
                <w:rFonts w:ascii="Times New Roman" w:hAnsi="Times New Roman"/>
                <w:b/>
              </w:rPr>
              <w:t>Vlerësimi i nxënësve</w:t>
            </w:r>
          </w:p>
          <w:p w14:paraId="28E2F710"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rPr>
            </w:pPr>
            <w:r w:rsidRPr="00D47B41">
              <w:rPr>
                <w:rFonts w:ascii="Times New Roman" w:hAnsi="Times New Roman"/>
              </w:rPr>
              <w:t>Vlerësohen nxënësit për kontributin dhe arritjet në veprimtaritë e pavarura dhe angazhimin në zbulimin dhe prezantimin e fakteve.</w:t>
            </w:r>
          </w:p>
          <w:p w14:paraId="262CF88E"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rPr>
            </w:pPr>
          </w:p>
          <w:p w14:paraId="3A18100F" w14:textId="1937CC0F" w:rsidR="00FD59D0" w:rsidRPr="00D47B41" w:rsidRDefault="00FD59D0" w:rsidP="00D47B41">
            <w:pPr>
              <w:widowControl w:val="0"/>
              <w:autoSpaceDE w:val="0"/>
              <w:autoSpaceDN w:val="0"/>
              <w:adjustRightInd w:val="0"/>
              <w:spacing w:after="0" w:line="240" w:lineRule="auto"/>
              <w:contextualSpacing/>
              <w:rPr>
                <w:rFonts w:ascii="Times New Roman" w:hAnsi="Times New Roman"/>
                <w:b/>
              </w:rPr>
            </w:pPr>
            <w:r w:rsidRPr="00D47B41">
              <w:rPr>
                <w:rFonts w:ascii="Times New Roman" w:hAnsi="Times New Roman"/>
                <w:b/>
                <w:i/>
                <w:iCs/>
              </w:rPr>
              <w:t>Niveli 2</w:t>
            </w:r>
            <w:r w:rsidR="00D47B41">
              <w:rPr>
                <w:rFonts w:ascii="Times New Roman" w:hAnsi="Times New Roman"/>
                <w:b/>
                <w:i/>
                <w:iCs/>
              </w:rPr>
              <w:t xml:space="preserve">. </w:t>
            </w:r>
            <w:r w:rsidRPr="00D47B41">
              <w:rPr>
                <w:rFonts w:ascii="Times New Roman" w:hAnsi="Times New Roman"/>
                <w:b/>
              </w:rPr>
              <w:t>Nxënësi:</w:t>
            </w:r>
          </w:p>
          <w:p w14:paraId="482CD32F" w14:textId="77777777" w:rsidR="00FD59D0" w:rsidRPr="00D47B41" w:rsidRDefault="00FD59D0" w:rsidP="00860713">
            <w:pPr>
              <w:numPr>
                <w:ilvl w:val="0"/>
                <w:numId w:val="65"/>
              </w:numPr>
              <w:spacing w:after="0" w:line="240" w:lineRule="auto"/>
              <w:contextualSpacing/>
              <w:rPr>
                <w:rFonts w:ascii="Times New Roman" w:hAnsi="Times New Roman"/>
              </w:rPr>
            </w:pPr>
            <w:r w:rsidRPr="00D47B41">
              <w:rPr>
                <w:rFonts w:ascii="Times New Roman" w:hAnsi="Times New Roman"/>
              </w:rPr>
              <w:t xml:space="preserve">Evidenton organizimin e sotëm administrativo-territorial të Republikës së Shqipërisë. </w:t>
            </w:r>
          </w:p>
          <w:p w14:paraId="22ED3619" w14:textId="77777777" w:rsidR="00D47B41" w:rsidRDefault="00FD59D0" w:rsidP="00860713">
            <w:pPr>
              <w:numPr>
                <w:ilvl w:val="0"/>
                <w:numId w:val="65"/>
              </w:numPr>
              <w:spacing w:after="0" w:line="240" w:lineRule="auto"/>
              <w:contextualSpacing/>
              <w:rPr>
                <w:rFonts w:ascii="Times New Roman" w:hAnsi="Times New Roman"/>
              </w:rPr>
            </w:pPr>
            <w:r w:rsidRPr="00D47B41">
              <w:rPr>
                <w:rFonts w:ascii="Times New Roman" w:hAnsi="Times New Roman"/>
              </w:rPr>
              <w:t xml:space="preserve">Evidenton organizimin administrativ pararendës. </w:t>
            </w:r>
          </w:p>
          <w:p w14:paraId="1665543C" w14:textId="014116EE" w:rsidR="00FD59D0" w:rsidRPr="00D47B41" w:rsidRDefault="00FD59D0" w:rsidP="00860713">
            <w:pPr>
              <w:numPr>
                <w:ilvl w:val="0"/>
                <w:numId w:val="65"/>
              </w:numPr>
              <w:spacing w:after="0" w:line="240" w:lineRule="auto"/>
              <w:contextualSpacing/>
              <w:rPr>
                <w:rFonts w:ascii="Times New Roman" w:hAnsi="Times New Roman"/>
              </w:rPr>
            </w:pPr>
            <w:r w:rsidRPr="00D47B41">
              <w:rPr>
                <w:rFonts w:ascii="Times New Roman" w:hAnsi="Times New Roman"/>
              </w:rPr>
              <w:t>Identifikon ndikimin e organizimit të sotëm administrativ-territorial të Shqipërisë në zhvillimin dhe integrimin rajonal dhe europian.</w:t>
            </w:r>
          </w:p>
          <w:p w14:paraId="485D2E61" w14:textId="77777777" w:rsidR="00FD59D0" w:rsidRPr="00D47B41" w:rsidRDefault="00FD59D0" w:rsidP="00D47B41">
            <w:pPr>
              <w:widowControl w:val="0"/>
              <w:autoSpaceDE w:val="0"/>
              <w:autoSpaceDN w:val="0"/>
              <w:adjustRightInd w:val="0"/>
              <w:spacing w:after="0" w:line="240" w:lineRule="auto"/>
              <w:ind w:left="360"/>
              <w:contextualSpacing/>
              <w:rPr>
                <w:rFonts w:ascii="Times New Roman" w:hAnsi="Times New Roman"/>
              </w:rPr>
            </w:pPr>
          </w:p>
          <w:p w14:paraId="734400E4" w14:textId="5C7F0E8A" w:rsidR="00FD59D0" w:rsidRPr="00D47B41" w:rsidRDefault="00FD59D0" w:rsidP="00D47B41">
            <w:pPr>
              <w:widowControl w:val="0"/>
              <w:autoSpaceDE w:val="0"/>
              <w:autoSpaceDN w:val="0"/>
              <w:adjustRightInd w:val="0"/>
              <w:spacing w:after="0" w:line="240" w:lineRule="auto"/>
              <w:contextualSpacing/>
              <w:rPr>
                <w:rFonts w:ascii="Times New Roman" w:hAnsi="Times New Roman"/>
                <w:b/>
              </w:rPr>
            </w:pPr>
            <w:r w:rsidRPr="00D47B41">
              <w:rPr>
                <w:rFonts w:ascii="Times New Roman" w:hAnsi="Times New Roman"/>
                <w:b/>
                <w:i/>
                <w:iCs/>
              </w:rPr>
              <w:t>Niveli 3</w:t>
            </w:r>
            <w:r w:rsidR="00D47B41">
              <w:rPr>
                <w:rFonts w:ascii="Times New Roman" w:hAnsi="Times New Roman"/>
                <w:b/>
                <w:i/>
                <w:iCs/>
              </w:rPr>
              <w:t xml:space="preserve">. </w:t>
            </w:r>
            <w:r w:rsidRPr="00D47B41">
              <w:rPr>
                <w:rFonts w:ascii="Times New Roman" w:hAnsi="Times New Roman"/>
                <w:b/>
              </w:rPr>
              <w:t>Nxënësi:</w:t>
            </w:r>
          </w:p>
          <w:p w14:paraId="12E32351" w14:textId="77777777" w:rsidR="00FD59D0" w:rsidRPr="00D47B41" w:rsidRDefault="00FD59D0" w:rsidP="00860713">
            <w:pPr>
              <w:numPr>
                <w:ilvl w:val="0"/>
                <w:numId w:val="65"/>
              </w:numPr>
              <w:spacing w:after="0" w:line="240" w:lineRule="auto"/>
              <w:contextualSpacing/>
              <w:rPr>
                <w:rFonts w:ascii="Times New Roman" w:hAnsi="Times New Roman"/>
              </w:rPr>
            </w:pPr>
            <w:r w:rsidRPr="00D47B41">
              <w:rPr>
                <w:rFonts w:ascii="Times New Roman" w:hAnsi="Times New Roman"/>
              </w:rPr>
              <w:t xml:space="preserve">Përshkruan organizimin e sotëm administrativo-territorial të Republikës së Shqipërisë. </w:t>
            </w:r>
          </w:p>
          <w:p w14:paraId="422D9995" w14:textId="77777777" w:rsidR="00D47B41" w:rsidRDefault="00FD59D0" w:rsidP="00860713">
            <w:pPr>
              <w:numPr>
                <w:ilvl w:val="0"/>
                <w:numId w:val="65"/>
              </w:numPr>
              <w:spacing w:after="0" w:line="240" w:lineRule="auto"/>
              <w:contextualSpacing/>
              <w:rPr>
                <w:rFonts w:ascii="Times New Roman" w:hAnsi="Times New Roman"/>
              </w:rPr>
            </w:pPr>
            <w:r w:rsidRPr="00D47B41">
              <w:rPr>
                <w:rFonts w:ascii="Times New Roman" w:hAnsi="Times New Roman"/>
              </w:rPr>
              <w:t xml:space="preserve">Tregon të përbashkëtat e organizimit administrativ aktual me atë pararendës. </w:t>
            </w:r>
          </w:p>
          <w:p w14:paraId="321F0DDF" w14:textId="0A8AEDCB" w:rsidR="00FD59D0" w:rsidRPr="00D47B41" w:rsidRDefault="00FD59D0" w:rsidP="00860713">
            <w:pPr>
              <w:numPr>
                <w:ilvl w:val="0"/>
                <w:numId w:val="65"/>
              </w:numPr>
              <w:spacing w:after="0" w:line="240" w:lineRule="auto"/>
              <w:contextualSpacing/>
              <w:rPr>
                <w:rFonts w:ascii="Times New Roman" w:hAnsi="Times New Roman"/>
              </w:rPr>
            </w:pPr>
            <w:r w:rsidRPr="00D47B41">
              <w:rPr>
                <w:rFonts w:ascii="Times New Roman" w:hAnsi="Times New Roman"/>
              </w:rPr>
              <w:t>Përshkruan ndikimin e organizimit të sotëm administrativ-territorial të Shqipërisë në zhvillimin dhe integrimin rajonal dhe europian.</w:t>
            </w:r>
          </w:p>
          <w:p w14:paraId="538FC00C" w14:textId="09CE86BF" w:rsidR="00FD59D0" w:rsidRPr="00D47B41" w:rsidRDefault="00FD59D0" w:rsidP="00D47B41">
            <w:pPr>
              <w:widowControl w:val="0"/>
              <w:autoSpaceDE w:val="0"/>
              <w:autoSpaceDN w:val="0"/>
              <w:adjustRightInd w:val="0"/>
              <w:spacing w:after="0" w:line="240" w:lineRule="auto"/>
              <w:contextualSpacing/>
              <w:rPr>
                <w:rFonts w:ascii="Times New Roman" w:hAnsi="Times New Roman"/>
                <w:b/>
              </w:rPr>
            </w:pPr>
            <w:r w:rsidRPr="00D47B41">
              <w:rPr>
                <w:rFonts w:ascii="Times New Roman" w:hAnsi="Times New Roman"/>
                <w:b/>
                <w:i/>
                <w:iCs/>
              </w:rPr>
              <w:t>Niveli 4</w:t>
            </w:r>
            <w:r w:rsidR="00D47B41">
              <w:rPr>
                <w:rFonts w:ascii="Times New Roman" w:hAnsi="Times New Roman"/>
                <w:b/>
                <w:i/>
                <w:iCs/>
              </w:rPr>
              <w:t xml:space="preserve">. </w:t>
            </w:r>
            <w:r w:rsidRPr="00D47B41">
              <w:rPr>
                <w:rFonts w:ascii="Times New Roman" w:hAnsi="Times New Roman"/>
                <w:b/>
              </w:rPr>
              <w:t>Nxënësi:</w:t>
            </w:r>
          </w:p>
          <w:p w14:paraId="4CC76C31" w14:textId="77777777" w:rsidR="00FD59D0" w:rsidRPr="00D47B41" w:rsidRDefault="00FD59D0" w:rsidP="00860713">
            <w:pPr>
              <w:numPr>
                <w:ilvl w:val="0"/>
                <w:numId w:val="65"/>
              </w:numPr>
              <w:spacing w:after="0" w:line="240" w:lineRule="auto"/>
              <w:contextualSpacing/>
              <w:rPr>
                <w:rFonts w:ascii="Times New Roman" w:hAnsi="Times New Roman"/>
              </w:rPr>
            </w:pPr>
            <w:r w:rsidRPr="00D47B41">
              <w:rPr>
                <w:rFonts w:ascii="Times New Roman" w:hAnsi="Times New Roman"/>
              </w:rPr>
              <w:t xml:space="preserve">Analizon organizimin e sotëm administrativo-territorial të Republikës së Shqipërisë. </w:t>
            </w:r>
          </w:p>
          <w:p w14:paraId="3658C122" w14:textId="77777777" w:rsidR="00D47B41" w:rsidRDefault="00FD59D0" w:rsidP="00860713">
            <w:pPr>
              <w:numPr>
                <w:ilvl w:val="0"/>
                <w:numId w:val="65"/>
              </w:numPr>
              <w:spacing w:after="0" w:line="240" w:lineRule="auto"/>
              <w:contextualSpacing/>
              <w:rPr>
                <w:rFonts w:ascii="Times New Roman" w:hAnsi="Times New Roman"/>
              </w:rPr>
            </w:pPr>
            <w:r w:rsidRPr="00D47B41">
              <w:rPr>
                <w:rFonts w:ascii="Times New Roman" w:hAnsi="Times New Roman"/>
              </w:rPr>
              <w:t xml:space="preserve">Krahason organizimin administrative aktual me atë pararendës. </w:t>
            </w:r>
          </w:p>
          <w:p w14:paraId="09E5892C" w14:textId="05F5F4BF" w:rsidR="00FD59D0" w:rsidRPr="00D47B41" w:rsidRDefault="00FD59D0" w:rsidP="00860713">
            <w:pPr>
              <w:numPr>
                <w:ilvl w:val="0"/>
                <w:numId w:val="65"/>
              </w:numPr>
              <w:spacing w:after="0" w:line="240" w:lineRule="auto"/>
              <w:contextualSpacing/>
              <w:rPr>
                <w:rFonts w:ascii="Times New Roman" w:hAnsi="Times New Roman"/>
              </w:rPr>
            </w:pPr>
            <w:r w:rsidRPr="00D47B41">
              <w:rPr>
                <w:rFonts w:ascii="Times New Roman" w:hAnsi="Times New Roman"/>
              </w:rPr>
              <w:t>Argumenton ndikimin e organizimit të sotëm administrativ-territorial të Shqipërisë në zhvillimin dhe integrimin rajonal dhe europian.</w:t>
            </w:r>
          </w:p>
        </w:tc>
      </w:tr>
      <w:tr w:rsidR="00FD59D0" w:rsidRPr="00D47B41" w14:paraId="6AA1EEBC" w14:textId="77777777" w:rsidTr="00D47B41">
        <w:trPr>
          <w:trHeight w:val="265"/>
        </w:trPr>
        <w:tc>
          <w:tcPr>
            <w:tcW w:w="9360" w:type="dxa"/>
            <w:gridSpan w:val="7"/>
            <w:tcBorders>
              <w:top w:val="single" w:sz="4" w:space="0" w:color="auto"/>
              <w:bottom w:val="single" w:sz="4" w:space="0" w:color="auto"/>
            </w:tcBorders>
          </w:tcPr>
          <w:p w14:paraId="436090DB"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Detyrë/Punë e pavarur:</w:t>
            </w:r>
            <w:r w:rsidRPr="00D47B41">
              <w:rPr>
                <w:rFonts w:ascii="Times New Roman" w:hAnsi="Times New Roman"/>
                <w:b/>
              </w:rPr>
              <w:t xml:space="preserve"> </w:t>
            </w:r>
            <w:r w:rsidRPr="00D47B41">
              <w:rPr>
                <w:rFonts w:ascii="Times New Roman" w:hAnsi="Times New Roman"/>
              </w:rPr>
              <w:t>Argumentoni nëse organizimi aktual administrativ ka avantazhe krahasuar me atë të vitit 2000.</w:t>
            </w:r>
          </w:p>
        </w:tc>
      </w:tr>
    </w:tbl>
    <w:p w14:paraId="61507F95" w14:textId="77777777" w:rsidR="00FD59D0" w:rsidRPr="00D47B41" w:rsidRDefault="00FD59D0" w:rsidP="00D47B41">
      <w:pPr>
        <w:spacing w:after="0" w:line="240" w:lineRule="auto"/>
        <w:contextualSpacing/>
        <w:rPr>
          <w:rFonts w:ascii="Times New Roman" w:hAnsi="Times New Roman"/>
        </w:rPr>
      </w:pPr>
    </w:p>
    <w:p w14:paraId="683B5670" w14:textId="77777777" w:rsidR="00FD59D0" w:rsidRDefault="00FD59D0" w:rsidP="00FD59D0"/>
    <w:p w14:paraId="476FE253" w14:textId="77777777" w:rsidR="00FD59D0" w:rsidRDefault="00FD59D0" w:rsidP="00FD59D0">
      <w:r>
        <w:br w:type="page"/>
      </w:r>
    </w:p>
    <w:p w14:paraId="049BBF8C" w14:textId="77777777" w:rsidR="00D47B41" w:rsidRDefault="00FD59D0" w:rsidP="00D47B41">
      <w:pPr>
        <w:tabs>
          <w:tab w:val="left" w:pos="4900"/>
          <w:tab w:val="center" w:pos="6525"/>
        </w:tabs>
        <w:spacing w:after="0" w:line="240" w:lineRule="auto"/>
        <w:contextualSpacing/>
        <w:rPr>
          <w:rFonts w:ascii="Times New Roman" w:hAnsi="Times New Roman"/>
          <w:b/>
        </w:rPr>
      </w:pPr>
      <w:r w:rsidRPr="00D47B41">
        <w:rPr>
          <w:rFonts w:ascii="Times New Roman" w:hAnsi="Times New Roman"/>
          <w:b/>
        </w:rPr>
        <w:t xml:space="preserve">Veprimtari praktike: Përcaktimi i hapësirës shqiptare dhe ndarjeve territoriale brenda saj, </w:t>
      </w:r>
    </w:p>
    <w:p w14:paraId="55329B1A" w14:textId="1341CD3A" w:rsidR="00FD59D0" w:rsidRPr="00D47B41" w:rsidRDefault="00FD59D0" w:rsidP="00D47B41">
      <w:pPr>
        <w:tabs>
          <w:tab w:val="left" w:pos="4900"/>
          <w:tab w:val="center" w:pos="6525"/>
        </w:tabs>
        <w:spacing w:after="0" w:line="240" w:lineRule="auto"/>
        <w:contextualSpacing/>
        <w:rPr>
          <w:rFonts w:ascii="Times New Roman" w:hAnsi="Times New Roman"/>
          <w:b/>
        </w:rPr>
      </w:pPr>
      <w:r w:rsidRPr="00D47B41">
        <w:rPr>
          <w:rFonts w:ascii="Times New Roman" w:hAnsi="Times New Roman"/>
          <w:b/>
        </w:rPr>
        <w:t>në kuadër të Europës Juglindore dhe Europës si rajon</w:t>
      </w:r>
    </w:p>
    <w:tbl>
      <w:tblPr>
        <w:tblW w:w="481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5"/>
        <w:gridCol w:w="734"/>
        <w:gridCol w:w="1733"/>
        <w:gridCol w:w="308"/>
        <w:gridCol w:w="1070"/>
        <w:gridCol w:w="2126"/>
      </w:tblGrid>
      <w:tr w:rsidR="00D47B41" w:rsidRPr="00D47B41" w14:paraId="3EF13B4B" w14:textId="77777777" w:rsidTr="00D47B41">
        <w:trPr>
          <w:trHeight w:hRule="exact" w:val="288"/>
        </w:trPr>
        <w:tc>
          <w:tcPr>
            <w:tcW w:w="1764" w:type="pct"/>
            <w:tcBorders>
              <w:bottom w:val="single" w:sz="4" w:space="0" w:color="auto"/>
              <w:right w:val="single" w:sz="4" w:space="0" w:color="auto"/>
            </w:tcBorders>
          </w:tcPr>
          <w:p w14:paraId="11751EC6"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Fusha: Shoqëria dhe Mjedisi</w:t>
            </w:r>
          </w:p>
          <w:p w14:paraId="552A3BBD" w14:textId="77777777" w:rsidR="00FD59D0" w:rsidRPr="00D47B41" w:rsidRDefault="00FD59D0" w:rsidP="00D47B41">
            <w:pPr>
              <w:spacing w:after="0" w:line="240" w:lineRule="auto"/>
              <w:contextualSpacing/>
              <w:rPr>
                <w:rFonts w:ascii="Times New Roman" w:hAnsi="Times New Roman"/>
              </w:rPr>
            </w:pPr>
          </w:p>
        </w:tc>
        <w:tc>
          <w:tcPr>
            <w:tcW w:w="1337" w:type="pct"/>
            <w:gridSpan w:val="2"/>
            <w:tcBorders>
              <w:left w:val="single" w:sz="4" w:space="0" w:color="auto"/>
              <w:bottom w:val="single" w:sz="4" w:space="0" w:color="auto"/>
              <w:right w:val="single" w:sz="4" w:space="0" w:color="auto"/>
            </w:tcBorders>
          </w:tcPr>
          <w:p w14:paraId="5042A923"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 xml:space="preserve">Lënda: Gjeografi </w:t>
            </w:r>
          </w:p>
          <w:p w14:paraId="285F77A3" w14:textId="77777777" w:rsidR="00FD59D0" w:rsidRPr="00D47B41" w:rsidRDefault="00FD59D0" w:rsidP="00D47B41">
            <w:pPr>
              <w:spacing w:after="0" w:line="240" w:lineRule="auto"/>
              <w:contextualSpacing/>
              <w:rPr>
                <w:rFonts w:ascii="Times New Roman" w:hAnsi="Times New Roman"/>
              </w:rPr>
            </w:pPr>
          </w:p>
        </w:tc>
        <w:tc>
          <w:tcPr>
            <w:tcW w:w="747" w:type="pct"/>
            <w:gridSpan w:val="2"/>
            <w:tcBorders>
              <w:left w:val="single" w:sz="4" w:space="0" w:color="auto"/>
              <w:bottom w:val="single" w:sz="4" w:space="0" w:color="auto"/>
              <w:right w:val="single" w:sz="4" w:space="0" w:color="auto"/>
            </w:tcBorders>
          </w:tcPr>
          <w:p w14:paraId="717D6C79"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Shkalla: V</w:t>
            </w:r>
          </w:p>
          <w:p w14:paraId="73B74A00" w14:textId="77777777" w:rsidR="00FD59D0" w:rsidRPr="00D47B41" w:rsidRDefault="00FD59D0" w:rsidP="00D47B41">
            <w:pPr>
              <w:spacing w:after="0" w:line="240" w:lineRule="auto"/>
              <w:contextualSpacing/>
              <w:rPr>
                <w:rFonts w:ascii="Times New Roman" w:hAnsi="Times New Roman"/>
              </w:rPr>
            </w:pPr>
          </w:p>
        </w:tc>
        <w:tc>
          <w:tcPr>
            <w:tcW w:w="1152" w:type="pct"/>
            <w:tcBorders>
              <w:left w:val="single" w:sz="4" w:space="0" w:color="auto"/>
              <w:bottom w:val="single" w:sz="4" w:space="0" w:color="auto"/>
            </w:tcBorders>
          </w:tcPr>
          <w:p w14:paraId="599EDF81"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Klasa XI</w:t>
            </w:r>
          </w:p>
        </w:tc>
      </w:tr>
      <w:tr w:rsidR="00D47B41" w:rsidRPr="00D47B41" w14:paraId="72A09CAB" w14:textId="77777777" w:rsidTr="00D47B41">
        <w:trPr>
          <w:trHeight w:val="768"/>
        </w:trPr>
        <w:tc>
          <w:tcPr>
            <w:tcW w:w="2162" w:type="pct"/>
            <w:gridSpan w:val="2"/>
            <w:tcBorders>
              <w:top w:val="single" w:sz="4" w:space="0" w:color="auto"/>
              <w:right w:val="single" w:sz="4" w:space="0" w:color="auto"/>
            </w:tcBorders>
          </w:tcPr>
          <w:p w14:paraId="0F676936" w14:textId="77777777" w:rsidR="00FD59D0" w:rsidRPr="00D47B41" w:rsidRDefault="00FD59D0" w:rsidP="00D47B41">
            <w:pPr>
              <w:tabs>
                <w:tab w:val="left" w:pos="4900"/>
                <w:tab w:val="center" w:pos="6525"/>
              </w:tabs>
              <w:spacing w:after="0" w:line="240" w:lineRule="auto"/>
              <w:contextualSpacing/>
              <w:rPr>
                <w:rFonts w:ascii="Times New Roman" w:hAnsi="Times New Roman"/>
                <w:b/>
              </w:rPr>
            </w:pPr>
            <w:r w:rsidRPr="00D47B41">
              <w:rPr>
                <w:rFonts w:ascii="Times New Roman" w:hAnsi="Times New Roman"/>
                <w:b/>
              </w:rPr>
              <w:t>Punë praktike: Përcaktimi i hapësirës shqiptare dhe ndarjeve territoriale brenda saj, në kuadër të Europës Juglindore dhe Europës si rajon</w:t>
            </w:r>
          </w:p>
          <w:p w14:paraId="0D3BEE13" w14:textId="77777777" w:rsidR="00FD59D0" w:rsidRPr="00D47B41" w:rsidRDefault="00FD59D0" w:rsidP="00D47B41">
            <w:pPr>
              <w:spacing w:after="0" w:line="240" w:lineRule="auto"/>
              <w:contextualSpacing/>
              <w:rPr>
                <w:rFonts w:ascii="Times New Roman" w:hAnsi="Times New Roman"/>
                <w:b/>
                <w:lang w:eastAsia="sq-AL"/>
              </w:rPr>
            </w:pPr>
          </w:p>
        </w:tc>
        <w:tc>
          <w:tcPr>
            <w:tcW w:w="2838" w:type="pct"/>
            <w:gridSpan w:val="4"/>
            <w:tcBorders>
              <w:top w:val="single" w:sz="4" w:space="0" w:color="auto"/>
              <w:left w:val="single" w:sz="4" w:space="0" w:color="auto"/>
            </w:tcBorders>
          </w:tcPr>
          <w:p w14:paraId="4F28FDE2"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Situata e të nxënit:</w:t>
            </w:r>
            <w:r w:rsidRPr="00D47B41">
              <w:rPr>
                <w:rFonts w:ascii="Times New Roman" w:hAnsi="Times New Roman"/>
                <w:spacing w:val="-4"/>
              </w:rPr>
              <w:t xml:space="preserve"> </w:t>
            </w:r>
            <w:r w:rsidRPr="00D47B41">
              <w:rPr>
                <w:rFonts w:ascii="Times New Roman" w:hAnsi="Times New Roman"/>
              </w:rPr>
              <w:t>Ju tani njihni rajonin Europë dhe rajonin Europa Juglindore, sikurse e keni të qartë vendin që zë hapësira shqiptare në kuadër të këtyre rajoneve. Përcaktoni hapësirën shqiptare e pjesë të caktuara të saj në kuadër të rajoneve më të mëdha sipas rastit.</w:t>
            </w:r>
          </w:p>
        </w:tc>
      </w:tr>
      <w:tr w:rsidR="00D47B41" w:rsidRPr="00D47B41" w14:paraId="1DE3E3D1" w14:textId="77777777" w:rsidTr="00D47B41">
        <w:trPr>
          <w:trHeight w:val="1574"/>
        </w:trPr>
        <w:tc>
          <w:tcPr>
            <w:tcW w:w="3101" w:type="pct"/>
            <w:gridSpan w:val="3"/>
            <w:tcBorders>
              <w:top w:val="single" w:sz="4" w:space="0" w:color="auto"/>
              <w:bottom w:val="single" w:sz="4" w:space="0" w:color="auto"/>
              <w:right w:val="single" w:sz="4" w:space="0" w:color="auto"/>
            </w:tcBorders>
          </w:tcPr>
          <w:p w14:paraId="27E64368" w14:textId="74B2AAF2" w:rsidR="00FD59D0" w:rsidRPr="00D47B41" w:rsidRDefault="00D47B41" w:rsidP="00D47B41">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D47B41">
              <w:rPr>
                <w:rFonts w:ascii="Times New Roman" w:hAnsi="Times New Roman"/>
                <w:b/>
                <w:lang w:eastAsia="sq-AL"/>
              </w:rPr>
              <w:t>Nxënësi:</w:t>
            </w:r>
          </w:p>
          <w:p w14:paraId="47B4AC9F" w14:textId="77777777" w:rsidR="00FD59D0" w:rsidRPr="00D47B41" w:rsidRDefault="00FD59D0" w:rsidP="00860713">
            <w:pPr>
              <w:numPr>
                <w:ilvl w:val="0"/>
                <w:numId w:val="65"/>
              </w:numPr>
              <w:autoSpaceDE w:val="0"/>
              <w:autoSpaceDN w:val="0"/>
              <w:adjustRightInd w:val="0"/>
              <w:spacing w:after="0" w:line="240" w:lineRule="auto"/>
              <w:contextualSpacing/>
              <w:rPr>
                <w:rFonts w:ascii="Times New Roman" w:eastAsia="Cambria" w:hAnsi="Times New Roman"/>
              </w:rPr>
            </w:pPr>
            <w:r w:rsidRPr="00D47B41">
              <w:rPr>
                <w:rFonts w:ascii="Times New Roman" w:eastAsia="Cambria" w:hAnsi="Times New Roman"/>
              </w:rPr>
              <w:t>Interpreton në hartë hapësirën shqiptare në kuadër të Europës Juglindore.</w:t>
            </w:r>
          </w:p>
          <w:p w14:paraId="794F204E" w14:textId="77777777" w:rsidR="00FD59D0" w:rsidRPr="00D47B41" w:rsidRDefault="00FD59D0" w:rsidP="00860713">
            <w:pPr>
              <w:numPr>
                <w:ilvl w:val="0"/>
                <w:numId w:val="65"/>
              </w:numPr>
              <w:autoSpaceDE w:val="0"/>
              <w:autoSpaceDN w:val="0"/>
              <w:adjustRightInd w:val="0"/>
              <w:spacing w:after="0" w:line="240" w:lineRule="auto"/>
              <w:contextualSpacing/>
              <w:rPr>
                <w:rFonts w:ascii="Times New Roman" w:eastAsia="Cambria" w:hAnsi="Times New Roman"/>
              </w:rPr>
            </w:pPr>
            <w:r w:rsidRPr="00D47B41">
              <w:rPr>
                <w:rFonts w:ascii="Times New Roman" w:eastAsia="Cambria" w:hAnsi="Times New Roman"/>
              </w:rPr>
              <w:t>Përcakton në hartë ndarjet administrative të të dyja niveleve për Shqipërinë.</w:t>
            </w:r>
          </w:p>
          <w:p w14:paraId="287D9E7F" w14:textId="4C1858D5" w:rsidR="00FD59D0" w:rsidRPr="00D47B41" w:rsidRDefault="00FD59D0" w:rsidP="00860713">
            <w:pPr>
              <w:numPr>
                <w:ilvl w:val="0"/>
                <w:numId w:val="65"/>
              </w:numPr>
              <w:autoSpaceDE w:val="0"/>
              <w:autoSpaceDN w:val="0"/>
              <w:adjustRightInd w:val="0"/>
              <w:spacing w:after="0" w:line="240" w:lineRule="auto"/>
              <w:contextualSpacing/>
              <w:rPr>
                <w:rFonts w:ascii="Times New Roman" w:eastAsia="Cambria" w:hAnsi="Times New Roman"/>
                <w:spacing w:val="-6"/>
              </w:rPr>
            </w:pPr>
            <w:r w:rsidRPr="00D47B41">
              <w:rPr>
                <w:rFonts w:ascii="Times New Roman" w:eastAsia="Cambria" w:hAnsi="Times New Roman"/>
              </w:rPr>
              <w:t xml:space="preserve">Vlerëson mundësitë për zhvillim të Europës Juglindore në të ardhmen dhe </w:t>
            </w:r>
            <w:r w:rsidRPr="00D47B41">
              <w:rPr>
                <w:rFonts w:ascii="Times New Roman" w:eastAsia="Cambria" w:hAnsi="Times New Roman"/>
                <w:spacing w:val="-6"/>
              </w:rPr>
              <w:t>rëndësinë e integrimit të Shqipërisë në Bashkimin Europian.</w:t>
            </w:r>
          </w:p>
        </w:tc>
        <w:tc>
          <w:tcPr>
            <w:tcW w:w="1899" w:type="pct"/>
            <w:gridSpan w:val="3"/>
            <w:tcBorders>
              <w:top w:val="single" w:sz="4" w:space="0" w:color="auto"/>
              <w:left w:val="single" w:sz="4" w:space="0" w:color="auto"/>
              <w:bottom w:val="single" w:sz="4" w:space="0" w:color="auto"/>
            </w:tcBorders>
          </w:tcPr>
          <w:p w14:paraId="76364247"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Fjalët kyçe:</w:t>
            </w:r>
          </w:p>
          <w:p w14:paraId="1A999D53" w14:textId="77777777" w:rsidR="00FD59D0" w:rsidRPr="00D47B41" w:rsidRDefault="00FD59D0" w:rsidP="00D47B41">
            <w:pPr>
              <w:autoSpaceDE w:val="0"/>
              <w:autoSpaceDN w:val="0"/>
              <w:adjustRightInd w:val="0"/>
              <w:spacing w:after="0" w:line="240" w:lineRule="auto"/>
              <w:contextualSpacing/>
              <w:rPr>
                <w:rFonts w:ascii="Times New Roman" w:eastAsia="Cambria" w:hAnsi="Times New Roman"/>
              </w:rPr>
            </w:pPr>
            <w:r w:rsidRPr="00D47B41">
              <w:rPr>
                <w:rFonts w:ascii="Times New Roman" w:eastAsia="Cambria" w:hAnsi="Times New Roman"/>
              </w:rPr>
              <w:t>rajon, hapësirë shqiptare, status politik, perspektivë ekonomike, pika doganore, komunikim, process integrues, ndarje administrative, bashki, qark, harta memece, hartë administrative, etj</w:t>
            </w:r>
          </w:p>
          <w:p w14:paraId="123532A0" w14:textId="77777777" w:rsidR="00FD59D0" w:rsidRPr="00D47B41" w:rsidRDefault="00FD59D0" w:rsidP="00D47B41">
            <w:pPr>
              <w:spacing w:after="0" w:line="240" w:lineRule="auto"/>
              <w:contextualSpacing/>
              <w:rPr>
                <w:rFonts w:ascii="Times New Roman" w:hAnsi="Times New Roman"/>
              </w:rPr>
            </w:pPr>
          </w:p>
        </w:tc>
      </w:tr>
      <w:tr w:rsidR="00D47B41" w:rsidRPr="00D47B41" w14:paraId="7195D2A8" w14:textId="77777777" w:rsidTr="00D47B41">
        <w:trPr>
          <w:trHeight w:val="818"/>
        </w:trPr>
        <w:tc>
          <w:tcPr>
            <w:tcW w:w="3268" w:type="pct"/>
            <w:gridSpan w:val="4"/>
            <w:tcBorders>
              <w:top w:val="single" w:sz="4" w:space="0" w:color="auto"/>
              <w:bottom w:val="single" w:sz="4" w:space="0" w:color="auto"/>
              <w:right w:val="single" w:sz="4" w:space="0" w:color="auto"/>
            </w:tcBorders>
          </w:tcPr>
          <w:p w14:paraId="4AA78B89"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 xml:space="preserve">Burimet dhe mjetet mësimore: </w:t>
            </w:r>
            <w:r w:rsidRPr="00D47B41">
              <w:rPr>
                <w:rFonts w:ascii="Times New Roman" w:hAnsi="Times New Roman"/>
                <w:lang w:eastAsia="sq-AL"/>
              </w:rPr>
              <w:t>Teksti i nxënësit Gjeografia 11, h</w:t>
            </w:r>
            <w:r w:rsidRPr="00D47B41">
              <w:rPr>
                <w:rFonts w:ascii="Times New Roman" w:hAnsi="Times New Roman"/>
              </w:rPr>
              <w:t>arta politike dhe fizike e Europës, harta politiko- administrative e Shqipërisë, harta skicë administrative e Shqipërisë, harta skicë politike e Europës, atlas gjeografik i Europës, internet, lapsa, ngjyra, fletore e punës praktike, fletore shënimesh etj.</w:t>
            </w:r>
          </w:p>
        </w:tc>
        <w:tc>
          <w:tcPr>
            <w:tcW w:w="1732" w:type="pct"/>
            <w:gridSpan w:val="2"/>
            <w:tcBorders>
              <w:top w:val="single" w:sz="4" w:space="0" w:color="auto"/>
              <w:left w:val="single" w:sz="4" w:space="0" w:color="auto"/>
              <w:bottom w:val="single" w:sz="4" w:space="0" w:color="auto"/>
            </w:tcBorders>
          </w:tcPr>
          <w:p w14:paraId="18A0F2F8" w14:textId="77777777" w:rsidR="00FD59D0" w:rsidRPr="00D47B41" w:rsidRDefault="00FD59D0" w:rsidP="00D47B41">
            <w:pPr>
              <w:spacing w:after="0" w:line="240" w:lineRule="auto"/>
              <w:contextualSpacing/>
              <w:rPr>
                <w:rFonts w:ascii="Times New Roman" w:hAnsi="Times New Roman"/>
                <w:b/>
                <w:lang w:eastAsia="sq-AL"/>
              </w:rPr>
            </w:pPr>
            <w:r w:rsidRPr="00D47B41">
              <w:rPr>
                <w:rFonts w:ascii="Times New Roman" w:hAnsi="Times New Roman"/>
                <w:b/>
                <w:lang w:eastAsia="sq-AL"/>
              </w:rPr>
              <w:t>Lidhja me fushat e tjera dhe/ose me temat ndërkurrikulare:</w:t>
            </w:r>
            <w:r w:rsidRPr="00D47B41">
              <w:rPr>
                <w:rFonts w:ascii="Times New Roman" w:hAnsi="Times New Roman"/>
                <w:lang w:eastAsia="sq-AL"/>
              </w:rPr>
              <w:t xml:space="preserve"> Ndërvarësia, Historia</w:t>
            </w:r>
          </w:p>
        </w:tc>
      </w:tr>
      <w:tr w:rsidR="00FD59D0" w:rsidRPr="00D47B41" w14:paraId="1968407A" w14:textId="77777777" w:rsidTr="00D47B41">
        <w:trPr>
          <w:trHeight w:val="395"/>
        </w:trPr>
        <w:tc>
          <w:tcPr>
            <w:tcW w:w="5000" w:type="pct"/>
            <w:gridSpan w:val="6"/>
            <w:tcBorders>
              <w:top w:val="single" w:sz="4" w:space="0" w:color="auto"/>
              <w:bottom w:val="single" w:sz="4" w:space="0" w:color="auto"/>
            </w:tcBorders>
          </w:tcPr>
          <w:p w14:paraId="1BBF6A93" w14:textId="77777777" w:rsidR="00FD59D0" w:rsidRPr="00D47B41" w:rsidRDefault="00FD59D0" w:rsidP="00D47B41">
            <w:pPr>
              <w:spacing w:after="0" w:line="240" w:lineRule="auto"/>
              <w:contextualSpacing/>
              <w:jc w:val="center"/>
              <w:rPr>
                <w:rFonts w:ascii="Times New Roman" w:hAnsi="Times New Roman"/>
                <w:b/>
                <w:lang w:eastAsia="sq-AL"/>
              </w:rPr>
            </w:pPr>
            <w:r w:rsidRPr="00D47B41">
              <w:rPr>
                <w:rFonts w:ascii="Times New Roman" w:hAnsi="Times New Roman"/>
                <w:b/>
                <w:lang w:eastAsia="sq-AL"/>
              </w:rPr>
              <w:t>Metodologjia dhe veprimtaritë e nxënësve</w:t>
            </w:r>
          </w:p>
        </w:tc>
      </w:tr>
      <w:tr w:rsidR="00FD59D0" w:rsidRPr="00D47B41" w14:paraId="01C6CB30" w14:textId="77777777" w:rsidTr="00D47B41">
        <w:trPr>
          <w:trHeight w:val="89"/>
        </w:trPr>
        <w:tc>
          <w:tcPr>
            <w:tcW w:w="5000" w:type="pct"/>
            <w:gridSpan w:val="6"/>
            <w:tcBorders>
              <w:top w:val="single" w:sz="4" w:space="0" w:color="auto"/>
              <w:bottom w:val="single" w:sz="4" w:space="0" w:color="auto"/>
            </w:tcBorders>
          </w:tcPr>
          <w:p w14:paraId="4F7E4F34"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bCs/>
              </w:rPr>
            </w:pPr>
            <w:r w:rsidRPr="00D47B41">
              <w:rPr>
                <w:rFonts w:ascii="Times New Roman" w:hAnsi="Times New Roman"/>
                <w:b/>
                <w:bCs/>
              </w:rPr>
              <w:t xml:space="preserve">Organizimi i orës së mësimit: </w:t>
            </w:r>
          </w:p>
          <w:p w14:paraId="3BB15149" w14:textId="77777777"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b/>
              </w:rPr>
              <w:t>Faza I</w:t>
            </w:r>
          </w:p>
          <w:p w14:paraId="1C883DBB"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Në mënyrë të shpejtë nxënësit zhvillojnë një diskutim në dyshe për të gjitha konceptet që u duhen për veprimtarinë praktike. Pas kësaj ata ndahen në 4 grupe dhe bëhen gati për të marrë detyrën e veprimtarisë praktike.</w:t>
            </w:r>
          </w:p>
          <w:p w14:paraId="31B4EB1A" w14:textId="77777777" w:rsidR="00FD59D0" w:rsidRPr="00D47B41" w:rsidRDefault="00FD59D0" w:rsidP="00D47B41">
            <w:pPr>
              <w:spacing w:after="0" w:line="240" w:lineRule="auto"/>
              <w:contextualSpacing/>
              <w:rPr>
                <w:rFonts w:ascii="Times New Roman" w:hAnsi="Times New Roman"/>
              </w:rPr>
            </w:pPr>
          </w:p>
          <w:p w14:paraId="04AC18D2" w14:textId="77777777"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b/>
              </w:rPr>
              <w:t>Faza II</w:t>
            </w:r>
          </w:p>
          <w:p w14:paraId="5940D1A2"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Anëtarët e të njëjtit grup kanë detyrë të njëjtë, por punojnë personalisht në fletoret e tyre, duke u konsultuar me njëri tjetrin, në qoftë se kanë nevojë.</w:t>
            </w:r>
          </w:p>
          <w:p w14:paraId="26B7072C"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Secili prej grupeve merr detyrat si më poshtë:</w:t>
            </w:r>
          </w:p>
          <w:p w14:paraId="569AFC39" w14:textId="77777777" w:rsidR="00FD59D0" w:rsidRPr="00D47B41" w:rsidRDefault="00FD59D0" w:rsidP="00D47B41">
            <w:pPr>
              <w:spacing w:after="0" w:line="240" w:lineRule="auto"/>
              <w:contextualSpacing/>
              <w:rPr>
                <w:rFonts w:ascii="Times New Roman" w:hAnsi="Times New Roman"/>
                <w:i/>
              </w:rPr>
            </w:pPr>
            <w:r w:rsidRPr="00D47B41">
              <w:rPr>
                <w:rFonts w:ascii="Times New Roman" w:hAnsi="Times New Roman"/>
                <w:i/>
              </w:rPr>
              <w:t>Detyra për grupin I</w:t>
            </w:r>
          </w:p>
          <w:p w14:paraId="12CAFD5D" w14:textId="77777777" w:rsidR="00FD59D0" w:rsidRPr="00D47B41" w:rsidRDefault="00FD59D0" w:rsidP="008200ED">
            <w:pPr>
              <w:numPr>
                <w:ilvl w:val="0"/>
                <w:numId w:val="4"/>
              </w:numPr>
              <w:spacing w:after="0" w:line="240" w:lineRule="auto"/>
              <w:contextualSpacing/>
              <w:jc w:val="both"/>
              <w:rPr>
                <w:rFonts w:ascii="Times New Roman" w:hAnsi="Times New Roman"/>
              </w:rPr>
            </w:pPr>
            <w:r w:rsidRPr="00D47B41">
              <w:rPr>
                <w:rFonts w:ascii="Times New Roman" w:hAnsi="Times New Roman"/>
              </w:rPr>
              <w:t xml:space="preserve">Plotëso në hartën e Europës, rajonin Europa Juglindore, duke i renditur shtetet e saj sipas rradhës së antarësimit në BE (ose statusit që ato kanë në procesin e integrimit). </w:t>
            </w:r>
          </w:p>
          <w:p w14:paraId="1066866B" w14:textId="77777777" w:rsidR="00FD59D0" w:rsidRPr="00D47B41" w:rsidRDefault="00FD59D0" w:rsidP="008200ED">
            <w:pPr>
              <w:numPr>
                <w:ilvl w:val="0"/>
                <w:numId w:val="4"/>
              </w:numPr>
              <w:spacing w:after="0" w:line="240" w:lineRule="auto"/>
              <w:contextualSpacing/>
              <w:jc w:val="both"/>
              <w:rPr>
                <w:rFonts w:ascii="Times New Roman" w:hAnsi="Times New Roman"/>
              </w:rPr>
            </w:pPr>
            <w:r w:rsidRPr="00D47B41">
              <w:rPr>
                <w:rFonts w:ascii="Times New Roman" w:hAnsi="Times New Roman"/>
              </w:rPr>
              <w:t>Parashiko perspektivën e zhvillimit ekonomik të Rajonit Juglindor.</w:t>
            </w:r>
          </w:p>
          <w:p w14:paraId="483F8219" w14:textId="77777777" w:rsidR="00FD59D0" w:rsidRPr="00D47B41" w:rsidRDefault="00FD59D0" w:rsidP="00D47B41">
            <w:pPr>
              <w:spacing w:after="0" w:line="240" w:lineRule="auto"/>
              <w:contextualSpacing/>
              <w:rPr>
                <w:rFonts w:ascii="Times New Roman" w:hAnsi="Times New Roman"/>
                <w:i/>
              </w:rPr>
            </w:pPr>
            <w:r w:rsidRPr="00D47B41">
              <w:rPr>
                <w:rFonts w:ascii="Times New Roman" w:hAnsi="Times New Roman"/>
                <w:i/>
              </w:rPr>
              <w:t>Detyra për grupin II</w:t>
            </w:r>
          </w:p>
          <w:p w14:paraId="476EE102" w14:textId="77777777" w:rsidR="00FD59D0" w:rsidRPr="00D47B41" w:rsidRDefault="00FD59D0" w:rsidP="008200ED">
            <w:pPr>
              <w:numPr>
                <w:ilvl w:val="0"/>
                <w:numId w:val="5"/>
              </w:numPr>
              <w:spacing w:after="0" w:line="240" w:lineRule="auto"/>
              <w:contextualSpacing/>
              <w:jc w:val="both"/>
              <w:rPr>
                <w:rFonts w:ascii="Times New Roman" w:hAnsi="Times New Roman"/>
              </w:rPr>
            </w:pPr>
            <w:r w:rsidRPr="00D47B41">
              <w:rPr>
                <w:rFonts w:ascii="Times New Roman" w:hAnsi="Times New Roman"/>
              </w:rPr>
              <w:t>Identifiko në hartën e Europës trevat shqiptare, duke përcaktuar statusin politik të secilës.</w:t>
            </w:r>
          </w:p>
          <w:p w14:paraId="03BAE119" w14:textId="77777777" w:rsidR="00FD59D0" w:rsidRPr="00D47B41" w:rsidRDefault="00FD59D0" w:rsidP="008200ED">
            <w:pPr>
              <w:numPr>
                <w:ilvl w:val="0"/>
                <w:numId w:val="5"/>
              </w:numPr>
              <w:spacing w:after="0" w:line="240" w:lineRule="auto"/>
              <w:contextualSpacing/>
              <w:jc w:val="both"/>
              <w:rPr>
                <w:rFonts w:ascii="Times New Roman" w:hAnsi="Times New Roman"/>
                <w:i/>
              </w:rPr>
            </w:pPr>
            <w:r w:rsidRPr="00D47B41">
              <w:rPr>
                <w:rFonts w:ascii="Times New Roman" w:hAnsi="Times New Roman"/>
              </w:rPr>
              <w:t>Identifiko Republikën e Kosovës, duke parashikuar perspektivën ekonomike të saj.</w:t>
            </w:r>
          </w:p>
          <w:p w14:paraId="335A279E" w14:textId="77777777" w:rsidR="00FD59D0" w:rsidRPr="00D47B41" w:rsidRDefault="00FD59D0" w:rsidP="00D47B41">
            <w:pPr>
              <w:spacing w:after="0" w:line="240" w:lineRule="auto"/>
              <w:contextualSpacing/>
              <w:rPr>
                <w:rFonts w:ascii="Times New Roman" w:hAnsi="Times New Roman"/>
                <w:i/>
              </w:rPr>
            </w:pPr>
            <w:r w:rsidRPr="00D47B41">
              <w:rPr>
                <w:rFonts w:ascii="Times New Roman" w:hAnsi="Times New Roman"/>
                <w:i/>
              </w:rPr>
              <w:t>Detyra për grupin III</w:t>
            </w:r>
          </w:p>
          <w:p w14:paraId="24AEA055" w14:textId="77777777" w:rsidR="00FD59D0" w:rsidRPr="00D47B41" w:rsidRDefault="00FD59D0" w:rsidP="008200ED">
            <w:pPr>
              <w:numPr>
                <w:ilvl w:val="0"/>
                <w:numId w:val="6"/>
              </w:numPr>
              <w:spacing w:after="0" w:line="240" w:lineRule="auto"/>
              <w:contextualSpacing/>
              <w:jc w:val="both"/>
              <w:rPr>
                <w:rFonts w:ascii="Times New Roman" w:hAnsi="Times New Roman"/>
              </w:rPr>
            </w:pPr>
            <w:r w:rsidRPr="00D47B41">
              <w:rPr>
                <w:rFonts w:ascii="Times New Roman" w:hAnsi="Times New Roman"/>
              </w:rPr>
              <w:t>Në hartën e Europës plotëso elementët hidrografikë më të rëndësishëm, duke evidentuar rëndësinë e tyre për komunikim brenda e jashtë saj.</w:t>
            </w:r>
          </w:p>
          <w:p w14:paraId="5A499EBD" w14:textId="77777777" w:rsidR="00FD59D0" w:rsidRPr="00D47B41" w:rsidRDefault="00FD59D0" w:rsidP="008200ED">
            <w:pPr>
              <w:numPr>
                <w:ilvl w:val="0"/>
                <w:numId w:val="6"/>
              </w:numPr>
              <w:spacing w:after="0" w:line="240" w:lineRule="auto"/>
              <w:contextualSpacing/>
              <w:jc w:val="both"/>
              <w:rPr>
                <w:rFonts w:ascii="Times New Roman" w:hAnsi="Times New Roman"/>
              </w:rPr>
            </w:pPr>
            <w:r w:rsidRPr="00D47B41">
              <w:rPr>
                <w:rFonts w:ascii="Times New Roman" w:hAnsi="Times New Roman"/>
              </w:rPr>
              <w:t>Plotëso në hartën skicë të Shqipërisë 6 qarqet veriore dhe bashkitë e tyre, duke evidentuar karakteristikat e reja të bashkisë aktuale.</w:t>
            </w:r>
          </w:p>
          <w:p w14:paraId="555BABE6" w14:textId="77777777" w:rsidR="00FD59D0" w:rsidRPr="00D47B41" w:rsidRDefault="00FD59D0" w:rsidP="00D47B41">
            <w:pPr>
              <w:spacing w:after="0" w:line="240" w:lineRule="auto"/>
              <w:contextualSpacing/>
              <w:rPr>
                <w:rFonts w:ascii="Times New Roman" w:hAnsi="Times New Roman"/>
                <w:i/>
              </w:rPr>
            </w:pPr>
            <w:r w:rsidRPr="00D47B41">
              <w:rPr>
                <w:rFonts w:ascii="Times New Roman" w:hAnsi="Times New Roman"/>
                <w:i/>
              </w:rPr>
              <w:t>Detyra për grupin IV</w:t>
            </w:r>
          </w:p>
          <w:p w14:paraId="38DE7E55" w14:textId="77777777" w:rsidR="00FD59D0" w:rsidRPr="00D47B41" w:rsidRDefault="00FD59D0" w:rsidP="008200ED">
            <w:pPr>
              <w:numPr>
                <w:ilvl w:val="0"/>
                <w:numId w:val="7"/>
              </w:numPr>
              <w:spacing w:after="0" w:line="240" w:lineRule="auto"/>
              <w:contextualSpacing/>
              <w:jc w:val="both"/>
              <w:rPr>
                <w:rFonts w:ascii="Times New Roman" w:hAnsi="Times New Roman"/>
              </w:rPr>
            </w:pPr>
            <w:r w:rsidRPr="00D47B41">
              <w:rPr>
                <w:rFonts w:ascii="Times New Roman" w:hAnsi="Times New Roman"/>
              </w:rPr>
              <w:t>Në hartën skicë të Shqipërisë plotëso të gjitha pikat e kalimit kufitar tokësor e detar të saj me shtetet fqinje, duke vlerësuar mundësitë e Shqipërisë për komunikim.</w:t>
            </w:r>
          </w:p>
          <w:p w14:paraId="4AA14C4F" w14:textId="77777777" w:rsidR="00FD59D0" w:rsidRPr="00D47B41" w:rsidRDefault="00FD59D0" w:rsidP="008200ED">
            <w:pPr>
              <w:numPr>
                <w:ilvl w:val="0"/>
                <w:numId w:val="7"/>
              </w:numPr>
              <w:spacing w:after="0" w:line="240" w:lineRule="auto"/>
              <w:contextualSpacing/>
              <w:jc w:val="both"/>
              <w:rPr>
                <w:rFonts w:ascii="Times New Roman" w:hAnsi="Times New Roman"/>
              </w:rPr>
            </w:pPr>
            <w:r w:rsidRPr="00D47B41">
              <w:rPr>
                <w:rFonts w:ascii="Times New Roman" w:hAnsi="Times New Roman"/>
              </w:rPr>
              <w:t>Plotëso në hartën skicë të Shqipërisë gjashtë qarqet jugore dhe bashkitë e tyre, duke evidentuar disa nga bashkitë e shtuara, krahasuar me organizimin e mëparshëm.</w:t>
            </w:r>
          </w:p>
          <w:p w14:paraId="28F94CD7" w14:textId="77777777" w:rsidR="00FD59D0" w:rsidRPr="00D47B41" w:rsidRDefault="00FD59D0" w:rsidP="00D47B41">
            <w:pPr>
              <w:spacing w:after="0" w:line="240" w:lineRule="auto"/>
              <w:ind w:left="360"/>
              <w:contextualSpacing/>
              <w:jc w:val="both"/>
              <w:rPr>
                <w:rFonts w:ascii="Times New Roman" w:hAnsi="Times New Roman"/>
              </w:rPr>
            </w:pPr>
          </w:p>
          <w:p w14:paraId="7F059B49" w14:textId="77777777"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b/>
              </w:rPr>
              <w:t>Faza III</w:t>
            </w:r>
          </w:p>
          <w:p w14:paraId="15232ECA" w14:textId="77777777" w:rsidR="00FD59D0" w:rsidRPr="00D47B41" w:rsidRDefault="00FD59D0" w:rsidP="00D47B41">
            <w:pPr>
              <w:spacing w:after="0" w:line="240" w:lineRule="auto"/>
              <w:contextualSpacing/>
              <w:rPr>
                <w:rFonts w:ascii="Times New Roman" w:hAnsi="Times New Roman"/>
                <w:spacing w:val="-4"/>
              </w:rPr>
            </w:pPr>
            <w:r w:rsidRPr="00D47B41">
              <w:rPr>
                <w:rFonts w:ascii="Times New Roman" w:hAnsi="Times New Roman"/>
              </w:rPr>
              <w:t>Secili nga grupet, prezanton punën, me anë të një përfaqësuesi të tij. Gjatë prezantimit, nxënësi që prezanton u përgjigjet pyetjeve të shokëve dhe mësuesit.</w:t>
            </w:r>
          </w:p>
        </w:tc>
      </w:tr>
      <w:tr w:rsidR="00FD59D0" w:rsidRPr="00D47B41" w14:paraId="3A42A74B" w14:textId="77777777" w:rsidTr="00D47B41">
        <w:trPr>
          <w:trHeight w:val="160"/>
        </w:trPr>
        <w:tc>
          <w:tcPr>
            <w:tcW w:w="5000" w:type="pct"/>
            <w:gridSpan w:val="6"/>
            <w:tcBorders>
              <w:top w:val="single" w:sz="4" w:space="0" w:color="auto"/>
              <w:bottom w:val="single" w:sz="4" w:space="0" w:color="auto"/>
            </w:tcBorders>
          </w:tcPr>
          <w:p w14:paraId="426D8EB5" w14:textId="77777777" w:rsidR="00FD59D0" w:rsidRPr="00D47B41" w:rsidRDefault="00FD59D0" w:rsidP="00D47B41">
            <w:pPr>
              <w:widowControl w:val="0"/>
              <w:autoSpaceDE w:val="0"/>
              <w:autoSpaceDN w:val="0"/>
              <w:adjustRightInd w:val="0"/>
              <w:spacing w:after="0" w:line="240" w:lineRule="auto"/>
              <w:contextualSpacing/>
              <w:textAlignment w:val="center"/>
              <w:rPr>
                <w:rFonts w:ascii="Times New Roman" w:hAnsi="Times New Roman"/>
                <w:b/>
              </w:rPr>
            </w:pPr>
            <w:r w:rsidRPr="00D47B41">
              <w:rPr>
                <w:rFonts w:ascii="Times New Roman" w:hAnsi="Times New Roman"/>
                <w:b/>
              </w:rPr>
              <w:t>Vlerësimi i nxënësve</w:t>
            </w:r>
          </w:p>
          <w:p w14:paraId="00089E49"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rPr>
            </w:pPr>
            <w:r w:rsidRPr="00D47B41">
              <w:rPr>
                <w:rFonts w:ascii="Times New Roman" w:hAnsi="Times New Roman"/>
              </w:rPr>
              <w:t>Vlerësohen nxënësit për kontributin dhe arritjet në veprimtaritë e pavarura dhe angazhimin në zbulimin dhe prezantimin e fakteve.</w:t>
            </w:r>
          </w:p>
          <w:p w14:paraId="65AD098B"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rPr>
            </w:pPr>
          </w:p>
          <w:p w14:paraId="3A540E16"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i/>
                <w:iCs/>
              </w:rPr>
            </w:pPr>
            <w:r w:rsidRPr="00D47B41">
              <w:rPr>
                <w:rFonts w:ascii="Times New Roman" w:hAnsi="Times New Roman"/>
                <w:b/>
                <w:i/>
                <w:iCs/>
              </w:rPr>
              <w:t>Niveli 2</w:t>
            </w:r>
          </w:p>
          <w:p w14:paraId="45AD3B62"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rPr>
            </w:pPr>
            <w:r w:rsidRPr="00D47B41">
              <w:rPr>
                <w:rFonts w:ascii="Times New Roman" w:hAnsi="Times New Roman"/>
                <w:b/>
              </w:rPr>
              <w:t>Nxënësi:</w:t>
            </w:r>
          </w:p>
          <w:p w14:paraId="21CBECD4" w14:textId="77777777" w:rsidR="00FD59D0" w:rsidRPr="00D47B41" w:rsidRDefault="00FD59D0" w:rsidP="00860713">
            <w:pPr>
              <w:numPr>
                <w:ilvl w:val="0"/>
                <w:numId w:val="65"/>
              </w:numPr>
              <w:autoSpaceDE w:val="0"/>
              <w:autoSpaceDN w:val="0"/>
              <w:adjustRightInd w:val="0"/>
              <w:spacing w:after="0" w:line="240" w:lineRule="auto"/>
              <w:contextualSpacing/>
              <w:rPr>
                <w:rFonts w:ascii="Times New Roman" w:eastAsia="Cambria" w:hAnsi="Times New Roman"/>
              </w:rPr>
            </w:pPr>
            <w:r w:rsidRPr="00D47B41">
              <w:rPr>
                <w:rFonts w:ascii="Times New Roman" w:eastAsia="Cambria" w:hAnsi="Times New Roman"/>
              </w:rPr>
              <w:t>Dallon në hartë hapësirën shqiptare në kuadër të Europës Juglindore.</w:t>
            </w:r>
          </w:p>
          <w:p w14:paraId="27494CC5" w14:textId="77777777" w:rsidR="00FD59D0" w:rsidRPr="00D47B41" w:rsidRDefault="00FD59D0" w:rsidP="00860713">
            <w:pPr>
              <w:numPr>
                <w:ilvl w:val="0"/>
                <w:numId w:val="65"/>
              </w:numPr>
              <w:autoSpaceDE w:val="0"/>
              <w:autoSpaceDN w:val="0"/>
              <w:adjustRightInd w:val="0"/>
              <w:spacing w:after="0" w:line="240" w:lineRule="auto"/>
              <w:contextualSpacing/>
              <w:rPr>
                <w:rFonts w:ascii="Times New Roman" w:eastAsia="Cambria" w:hAnsi="Times New Roman"/>
              </w:rPr>
            </w:pPr>
            <w:r w:rsidRPr="00D47B41">
              <w:rPr>
                <w:rFonts w:ascii="Times New Roman" w:eastAsia="Cambria" w:hAnsi="Times New Roman"/>
              </w:rPr>
              <w:t>Identifikon ndarjet administrative të të dyja niveleve për Shqipërinë.</w:t>
            </w:r>
          </w:p>
          <w:p w14:paraId="4212ED8B" w14:textId="77777777" w:rsidR="00FD59D0" w:rsidRPr="00D47B41" w:rsidRDefault="00FD59D0" w:rsidP="00860713">
            <w:pPr>
              <w:numPr>
                <w:ilvl w:val="0"/>
                <w:numId w:val="65"/>
              </w:numPr>
              <w:autoSpaceDE w:val="0"/>
              <w:autoSpaceDN w:val="0"/>
              <w:adjustRightInd w:val="0"/>
              <w:spacing w:after="0" w:line="240" w:lineRule="auto"/>
              <w:contextualSpacing/>
              <w:rPr>
                <w:rFonts w:ascii="Times New Roman" w:eastAsia="Cambria" w:hAnsi="Times New Roman"/>
                <w:spacing w:val="-6"/>
              </w:rPr>
            </w:pPr>
            <w:r w:rsidRPr="00D47B41">
              <w:rPr>
                <w:rFonts w:ascii="Times New Roman" w:eastAsia="Cambria" w:hAnsi="Times New Roman"/>
              </w:rPr>
              <w:t xml:space="preserve">Evidenton mundësitë për zhvillim të Europës Juglindore në të ardhmen dhe </w:t>
            </w:r>
            <w:r w:rsidRPr="00D47B41">
              <w:rPr>
                <w:rFonts w:ascii="Times New Roman" w:eastAsia="Cambria" w:hAnsi="Times New Roman"/>
                <w:spacing w:val="-6"/>
              </w:rPr>
              <w:t>rëndësinë e integrimit të Shqipërisë në Bashkimin Europian.</w:t>
            </w:r>
          </w:p>
          <w:p w14:paraId="6B2FCE60" w14:textId="77777777" w:rsidR="00FD59D0" w:rsidRPr="00D47B41" w:rsidRDefault="00FD59D0" w:rsidP="00D47B41">
            <w:pPr>
              <w:spacing w:after="0" w:line="240" w:lineRule="auto"/>
              <w:ind w:left="360"/>
              <w:contextualSpacing/>
              <w:rPr>
                <w:rFonts w:ascii="Times New Roman" w:hAnsi="Times New Roman"/>
                <w:lang w:eastAsia="sq-AL"/>
              </w:rPr>
            </w:pPr>
          </w:p>
          <w:p w14:paraId="240D33C2"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i/>
                <w:iCs/>
              </w:rPr>
            </w:pPr>
            <w:r w:rsidRPr="00D47B41">
              <w:rPr>
                <w:rFonts w:ascii="Times New Roman" w:hAnsi="Times New Roman"/>
                <w:b/>
                <w:i/>
                <w:iCs/>
              </w:rPr>
              <w:t>Niveli 3</w:t>
            </w:r>
          </w:p>
          <w:p w14:paraId="29876F1F"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rPr>
            </w:pPr>
            <w:r w:rsidRPr="00D47B41">
              <w:rPr>
                <w:rFonts w:ascii="Times New Roman" w:hAnsi="Times New Roman"/>
                <w:b/>
              </w:rPr>
              <w:t>Nxënësi:</w:t>
            </w:r>
          </w:p>
          <w:p w14:paraId="4BBEC357" w14:textId="77777777" w:rsidR="00FD59D0" w:rsidRPr="00D47B41" w:rsidRDefault="00FD59D0" w:rsidP="00860713">
            <w:pPr>
              <w:numPr>
                <w:ilvl w:val="0"/>
                <w:numId w:val="65"/>
              </w:numPr>
              <w:autoSpaceDE w:val="0"/>
              <w:autoSpaceDN w:val="0"/>
              <w:adjustRightInd w:val="0"/>
              <w:spacing w:after="0" w:line="240" w:lineRule="auto"/>
              <w:contextualSpacing/>
              <w:rPr>
                <w:rFonts w:ascii="Times New Roman" w:eastAsia="Cambria" w:hAnsi="Times New Roman"/>
              </w:rPr>
            </w:pPr>
            <w:r w:rsidRPr="00D47B41">
              <w:rPr>
                <w:rFonts w:ascii="Times New Roman" w:eastAsia="Cambria" w:hAnsi="Times New Roman"/>
              </w:rPr>
              <w:t>Përshkruan në hartë hapësirën shqiptare në kuadër të Europës Juglindore.</w:t>
            </w:r>
          </w:p>
          <w:p w14:paraId="7058BA97" w14:textId="77777777" w:rsidR="00FD59D0" w:rsidRPr="00D47B41" w:rsidRDefault="00FD59D0" w:rsidP="00860713">
            <w:pPr>
              <w:numPr>
                <w:ilvl w:val="0"/>
                <w:numId w:val="65"/>
              </w:numPr>
              <w:autoSpaceDE w:val="0"/>
              <w:autoSpaceDN w:val="0"/>
              <w:adjustRightInd w:val="0"/>
              <w:spacing w:after="0" w:line="240" w:lineRule="auto"/>
              <w:contextualSpacing/>
              <w:rPr>
                <w:rFonts w:ascii="Times New Roman" w:eastAsia="Cambria" w:hAnsi="Times New Roman"/>
              </w:rPr>
            </w:pPr>
            <w:r w:rsidRPr="00D47B41">
              <w:rPr>
                <w:rFonts w:ascii="Times New Roman" w:eastAsia="Cambria" w:hAnsi="Times New Roman"/>
              </w:rPr>
              <w:t>Përcakton me ndihmë në hartë ndarjet administrative të të dyja niveleve për Shqipërinë.</w:t>
            </w:r>
          </w:p>
          <w:p w14:paraId="16FB38D5" w14:textId="77777777" w:rsidR="00FD59D0" w:rsidRPr="00D47B41" w:rsidRDefault="00FD59D0" w:rsidP="00860713">
            <w:pPr>
              <w:numPr>
                <w:ilvl w:val="0"/>
                <w:numId w:val="65"/>
              </w:numPr>
              <w:autoSpaceDE w:val="0"/>
              <w:autoSpaceDN w:val="0"/>
              <w:adjustRightInd w:val="0"/>
              <w:spacing w:after="0" w:line="240" w:lineRule="auto"/>
              <w:contextualSpacing/>
              <w:rPr>
                <w:rFonts w:ascii="Times New Roman" w:eastAsia="Cambria" w:hAnsi="Times New Roman"/>
                <w:spacing w:val="-6"/>
              </w:rPr>
            </w:pPr>
            <w:r w:rsidRPr="00D47B41">
              <w:rPr>
                <w:rFonts w:ascii="Times New Roman" w:eastAsia="Cambria" w:hAnsi="Times New Roman"/>
              </w:rPr>
              <w:t xml:space="preserve">Përshkruan mundësitë për zhvillim të Europës Juglindore në të ardhmen dhe </w:t>
            </w:r>
            <w:r w:rsidRPr="00D47B41">
              <w:rPr>
                <w:rFonts w:ascii="Times New Roman" w:eastAsia="Cambria" w:hAnsi="Times New Roman"/>
                <w:spacing w:val="-6"/>
              </w:rPr>
              <w:t>rëndësinë e integrimit të Shqipërisë në Bashkimin Europian.</w:t>
            </w:r>
          </w:p>
          <w:p w14:paraId="3EBFEE2A" w14:textId="77777777" w:rsidR="00FD59D0" w:rsidRPr="00D47B41" w:rsidRDefault="00FD59D0" w:rsidP="00D47B41">
            <w:pPr>
              <w:autoSpaceDE w:val="0"/>
              <w:autoSpaceDN w:val="0"/>
              <w:adjustRightInd w:val="0"/>
              <w:spacing w:after="0" w:line="240" w:lineRule="auto"/>
              <w:ind w:left="360"/>
              <w:contextualSpacing/>
              <w:rPr>
                <w:rFonts w:ascii="Times New Roman" w:eastAsia="Cambria" w:hAnsi="Times New Roman"/>
                <w:b/>
                <w:spacing w:val="-6"/>
              </w:rPr>
            </w:pPr>
          </w:p>
          <w:p w14:paraId="6420903B"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i/>
                <w:iCs/>
              </w:rPr>
            </w:pPr>
            <w:r w:rsidRPr="00D47B41">
              <w:rPr>
                <w:rFonts w:ascii="Times New Roman" w:hAnsi="Times New Roman"/>
                <w:b/>
                <w:i/>
                <w:iCs/>
              </w:rPr>
              <w:t>Niveli 4</w:t>
            </w:r>
          </w:p>
          <w:p w14:paraId="504A1281"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rPr>
            </w:pPr>
            <w:r w:rsidRPr="00D47B41">
              <w:rPr>
                <w:rFonts w:ascii="Times New Roman" w:hAnsi="Times New Roman"/>
                <w:b/>
              </w:rPr>
              <w:t>Nxënësi:</w:t>
            </w:r>
          </w:p>
          <w:p w14:paraId="44B4CE5B" w14:textId="77777777" w:rsidR="00FD59D0" w:rsidRPr="00D47B41" w:rsidRDefault="00FD59D0" w:rsidP="00860713">
            <w:pPr>
              <w:numPr>
                <w:ilvl w:val="0"/>
                <w:numId w:val="65"/>
              </w:numPr>
              <w:autoSpaceDE w:val="0"/>
              <w:autoSpaceDN w:val="0"/>
              <w:adjustRightInd w:val="0"/>
              <w:spacing w:after="0" w:line="240" w:lineRule="auto"/>
              <w:contextualSpacing/>
              <w:rPr>
                <w:rFonts w:ascii="Times New Roman" w:eastAsia="Cambria" w:hAnsi="Times New Roman"/>
              </w:rPr>
            </w:pPr>
            <w:r w:rsidRPr="00D47B41">
              <w:rPr>
                <w:rFonts w:ascii="Times New Roman" w:eastAsia="Cambria" w:hAnsi="Times New Roman"/>
              </w:rPr>
              <w:t>Interpreton në hartë hapësirën shqiptare në kuadër të Europës Juglindore.</w:t>
            </w:r>
          </w:p>
          <w:p w14:paraId="675D5DAF" w14:textId="77777777" w:rsidR="00FD59D0" w:rsidRPr="00D47B41" w:rsidRDefault="00FD59D0" w:rsidP="00860713">
            <w:pPr>
              <w:numPr>
                <w:ilvl w:val="0"/>
                <w:numId w:val="65"/>
              </w:numPr>
              <w:autoSpaceDE w:val="0"/>
              <w:autoSpaceDN w:val="0"/>
              <w:adjustRightInd w:val="0"/>
              <w:spacing w:after="0" w:line="240" w:lineRule="auto"/>
              <w:contextualSpacing/>
              <w:rPr>
                <w:rFonts w:ascii="Times New Roman" w:eastAsia="Cambria" w:hAnsi="Times New Roman"/>
              </w:rPr>
            </w:pPr>
            <w:r w:rsidRPr="00D47B41">
              <w:rPr>
                <w:rFonts w:ascii="Times New Roman" w:eastAsia="Cambria" w:hAnsi="Times New Roman"/>
              </w:rPr>
              <w:t>Përcakton në hartë ndarjet administrative të të dyja niveleve për Shqipërinë.</w:t>
            </w:r>
          </w:p>
          <w:p w14:paraId="03E0009C" w14:textId="77777777" w:rsidR="00FD59D0" w:rsidRPr="00D47B41" w:rsidRDefault="00FD59D0" w:rsidP="00860713">
            <w:pPr>
              <w:numPr>
                <w:ilvl w:val="0"/>
                <w:numId w:val="65"/>
              </w:numPr>
              <w:autoSpaceDE w:val="0"/>
              <w:autoSpaceDN w:val="0"/>
              <w:adjustRightInd w:val="0"/>
              <w:spacing w:after="0" w:line="240" w:lineRule="auto"/>
              <w:contextualSpacing/>
              <w:rPr>
                <w:rFonts w:ascii="Times New Roman" w:eastAsia="Cambria" w:hAnsi="Times New Roman"/>
                <w:spacing w:val="-6"/>
              </w:rPr>
            </w:pPr>
            <w:r w:rsidRPr="00D47B41">
              <w:rPr>
                <w:rFonts w:ascii="Times New Roman" w:eastAsia="Cambria" w:hAnsi="Times New Roman"/>
              </w:rPr>
              <w:t xml:space="preserve">Vlerëson mundësitë për zhvillim të Europës Juglindore në të ardhmen dhe </w:t>
            </w:r>
            <w:r w:rsidRPr="00D47B41">
              <w:rPr>
                <w:rFonts w:ascii="Times New Roman" w:eastAsia="Cambria" w:hAnsi="Times New Roman"/>
                <w:spacing w:val="-6"/>
              </w:rPr>
              <w:t>rëndësinë e integrimit të Shqipërisë në Bashkimin Europian.</w:t>
            </w:r>
          </w:p>
          <w:p w14:paraId="438401B7" w14:textId="77777777" w:rsidR="00FD59D0" w:rsidRPr="00D47B41" w:rsidRDefault="00FD59D0" w:rsidP="00D47B41">
            <w:pPr>
              <w:spacing w:after="0" w:line="240" w:lineRule="auto"/>
              <w:contextualSpacing/>
              <w:rPr>
                <w:rFonts w:ascii="Times New Roman" w:hAnsi="Times New Roman"/>
              </w:rPr>
            </w:pPr>
          </w:p>
        </w:tc>
      </w:tr>
    </w:tbl>
    <w:p w14:paraId="2A18AB9C" w14:textId="77777777" w:rsidR="00FD59D0" w:rsidRPr="00D47B41" w:rsidRDefault="00FD59D0" w:rsidP="00D47B41">
      <w:pPr>
        <w:spacing w:after="0" w:line="240" w:lineRule="auto"/>
        <w:contextualSpacing/>
        <w:rPr>
          <w:rFonts w:ascii="Times New Roman" w:hAnsi="Times New Roman"/>
        </w:rPr>
      </w:pPr>
    </w:p>
    <w:p w14:paraId="0F7C3E77" w14:textId="77777777" w:rsidR="00FD59D0" w:rsidRPr="00D47B41" w:rsidRDefault="00FD59D0" w:rsidP="00D47B41">
      <w:pPr>
        <w:spacing w:after="0" w:line="240" w:lineRule="auto"/>
        <w:contextualSpacing/>
        <w:rPr>
          <w:rFonts w:ascii="Times New Roman" w:hAnsi="Times New Roman"/>
        </w:rPr>
      </w:pPr>
    </w:p>
    <w:p w14:paraId="2C7516F3" w14:textId="77777777" w:rsidR="00FD59D0" w:rsidRPr="00D47B41" w:rsidRDefault="00FD59D0" w:rsidP="00D47B41">
      <w:pPr>
        <w:spacing w:after="0" w:line="240" w:lineRule="auto"/>
        <w:contextualSpacing/>
        <w:rPr>
          <w:rFonts w:ascii="Times New Roman" w:hAnsi="Times New Roman"/>
        </w:rPr>
      </w:pPr>
    </w:p>
    <w:p w14:paraId="22FE3934" w14:textId="77777777" w:rsidR="00FD59D0" w:rsidRPr="00D47B41" w:rsidRDefault="00FD59D0" w:rsidP="00D47B41">
      <w:pPr>
        <w:spacing w:after="0" w:line="240" w:lineRule="auto"/>
        <w:contextualSpacing/>
        <w:rPr>
          <w:rFonts w:ascii="Times New Roman" w:hAnsi="Times New Roman"/>
        </w:rPr>
      </w:pPr>
    </w:p>
    <w:p w14:paraId="0DE539F7" w14:textId="77777777" w:rsidR="00FD59D0" w:rsidRDefault="00FD59D0" w:rsidP="00FD59D0">
      <w:pPr>
        <w:rPr>
          <w:rFonts w:ascii="Times New Roman" w:hAnsi="Times New Roman"/>
        </w:rPr>
      </w:pPr>
      <w:r>
        <w:br w:type="page"/>
      </w:r>
    </w:p>
    <w:p w14:paraId="2DED6371" w14:textId="77777777" w:rsidR="00FD59D0" w:rsidRPr="00D47B41" w:rsidRDefault="00FD59D0" w:rsidP="00D47B41">
      <w:pPr>
        <w:pStyle w:val="Heading3"/>
        <w:spacing w:before="0" w:after="0" w:line="240" w:lineRule="auto"/>
        <w:contextualSpacing/>
        <w:jc w:val="center"/>
        <w:rPr>
          <w:rFonts w:ascii="Times New Roman" w:hAnsi="Times New Roman"/>
          <w:sz w:val="20"/>
          <w:szCs w:val="22"/>
        </w:rPr>
      </w:pPr>
      <w:bookmarkStart w:id="6" w:name="_Toc49278056"/>
      <w:r w:rsidRPr="00D47B41">
        <w:rPr>
          <w:rFonts w:ascii="Times New Roman" w:hAnsi="Times New Roman"/>
          <w:sz w:val="20"/>
          <w:szCs w:val="22"/>
        </w:rPr>
        <w:t>NËNTEMATIKA: TIPARET E PËRGJITHSHME NATYRORE TË REPUBLIKËS SË SHQIPËRISË</w:t>
      </w:r>
      <w:bookmarkEnd w:id="6"/>
    </w:p>
    <w:p w14:paraId="0C7E3E48" w14:textId="6D12F40B"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rPr>
        <w:br/>
      </w:r>
      <w:r w:rsidRPr="00D47B41">
        <w:rPr>
          <w:rFonts w:ascii="Times New Roman" w:hAnsi="Times New Roman"/>
          <w:b/>
          <w:lang w:eastAsia="sq-AL"/>
        </w:rPr>
        <w:t xml:space="preserve">Tema mësimore: </w:t>
      </w:r>
      <w:r w:rsidRPr="00D47B41">
        <w:rPr>
          <w:rFonts w:ascii="Times New Roman" w:hAnsi="Times New Roman"/>
          <w:b/>
        </w:rPr>
        <w:t xml:space="preserve">Larmia e peizazheve natyrore. Ndërtimi dhe evolucioni gjeologjik </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40"/>
        <w:gridCol w:w="60"/>
        <w:gridCol w:w="1470"/>
        <w:gridCol w:w="1033"/>
        <w:gridCol w:w="1400"/>
        <w:gridCol w:w="2157"/>
      </w:tblGrid>
      <w:tr w:rsidR="00D47B41" w:rsidRPr="00D47B41" w14:paraId="48BB4DDB" w14:textId="77777777" w:rsidTr="00D47B41">
        <w:trPr>
          <w:trHeight w:hRule="exact" w:val="288"/>
        </w:trPr>
        <w:tc>
          <w:tcPr>
            <w:tcW w:w="1763" w:type="pct"/>
            <w:gridSpan w:val="2"/>
            <w:tcBorders>
              <w:bottom w:val="single" w:sz="4" w:space="0" w:color="auto"/>
              <w:right w:val="single" w:sz="4" w:space="0" w:color="auto"/>
            </w:tcBorders>
          </w:tcPr>
          <w:p w14:paraId="622818E9"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Fusha: Shoqëria dhe Mjedisi</w:t>
            </w:r>
          </w:p>
          <w:p w14:paraId="37508ACC" w14:textId="77777777" w:rsidR="00FD59D0" w:rsidRPr="00D47B41" w:rsidRDefault="00FD59D0" w:rsidP="00D47B41">
            <w:pPr>
              <w:spacing w:after="0" w:line="240" w:lineRule="auto"/>
              <w:contextualSpacing/>
              <w:rPr>
                <w:rFonts w:ascii="Times New Roman" w:hAnsi="Times New Roman"/>
              </w:rPr>
            </w:pPr>
          </w:p>
        </w:tc>
        <w:tc>
          <w:tcPr>
            <w:tcW w:w="1337" w:type="pct"/>
            <w:gridSpan w:val="2"/>
            <w:tcBorders>
              <w:left w:val="single" w:sz="4" w:space="0" w:color="auto"/>
              <w:bottom w:val="single" w:sz="4" w:space="0" w:color="auto"/>
              <w:right w:val="single" w:sz="4" w:space="0" w:color="auto"/>
            </w:tcBorders>
          </w:tcPr>
          <w:p w14:paraId="27E97A05"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 xml:space="preserve">Lënda: Gjeografi </w:t>
            </w:r>
          </w:p>
          <w:p w14:paraId="42FAD75A" w14:textId="77777777" w:rsidR="00FD59D0" w:rsidRPr="00D47B41" w:rsidRDefault="00FD59D0" w:rsidP="00D47B41">
            <w:pPr>
              <w:spacing w:after="0" w:line="240" w:lineRule="auto"/>
              <w:contextualSpacing/>
              <w:rPr>
                <w:rFonts w:ascii="Times New Roman" w:hAnsi="Times New Roman"/>
              </w:rPr>
            </w:pPr>
          </w:p>
        </w:tc>
        <w:tc>
          <w:tcPr>
            <w:tcW w:w="748" w:type="pct"/>
            <w:tcBorders>
              <w:left w:val="single" w:sz="4" w:space="0" w:color="auto"/>
              <w:bottom w:val="single" w:sz="4" w:space="0" w:color="auto"/>
              <w:right w:val="single" w:sz="4" w:space="0" w:color="auto"/>
            </w:tcBorders>
          </w:tcPr>
          <w:p w14:paraId="2C2460C0"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Shkalla: V</w:t>
            </w:r>
          </w:p>
          <w:p w14:paraId="0AA0836A" w14:textId="77777777" w:rsidR="00FD59D0" w:rsidRPr="00D47B41" w:rsidRDefault="00FD59D0" w:rsidP="00D47B41">
            <w:pPr>
              <w:spacing w:after="0" w:line="240" w:lineRule="auto"/>
              <w:contextualSpacing/>
              <w:rPr>
                <w:rFonts w:ascii="Times New Roman" w:hAnsi="Times New Roman"/>
              </w:rPr>
            </w:pPr>
          </w:p>
        </w:tc>
        <w:tc>
          <w:tcPr>
            <w:tcW w:w="1152" w:type="pct"/>
            <w:tcBorders>
              <w:left w:val="single" w:sz="4" w:space="0" w:color="auto"/>
              <w:bottom w:val="single" w:sz="4" w:space="0" w:color="auto"/>
            </w:tcBorders>
          </w:tcPr>
          <w:p w14:paraId="4ADE2EEE"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Klasa XI</w:t>
            </w:r>
          </w:p>
        </w:tc>
      </w:tr>
      <w:tr w:rsidR="00D47B41" w:rsidRPr="00D47B41" w14:paraId="2F19B0DF" w14:textId="77777777" w:rsidTr="00D47B41">
        <w:trPr>
          <w:trHeight w:val="768"/>
        </w:trPr>
        <w:tc>
          <w:tcPr>
            <w:tcW w:w="1731" w:type="pct"/>
            <w:tcBorders>
              <w:top w:val="single" w:sz="4" w:space="0" w:color="auto"/>
              <w:right w:val="single" w:sz="4" w:space="0" w:color="auto"/>
            </w:tcBorders>
          </w:tcPr>
          <w:p w14:paraId="0B293512" w14:textId="77777777" w:rsidR="00D47B41" w:rsidRDefault="00FD59D0" w:rsidP="00D47B41">
            <w:pPr>
              <w:spacing w:after="0" w:line="240" w:lineRule="auto"/>
              <w:contextualSpacing/>
              <w:rPr>
                <w:rFonts w:ascii="Times New Roman" w:hAnsi="Times New Roman"/>
                <w:b/>
                <w:lang w:eastAsia="sq-AL"/>
              </w:rPr>
            </w:pPr>
            <w:r w:rsidRPr="00D47B41">
              <w:rPr>
                <w:rFonts w:ascii="Times New Roman" w:hAnsi="Times New Roman"/>
                <w:b/>
                <w:lang w:eastAsia="sq-AL"/>
              </w:rPr>
              <w:t xml:space="preserve">Tema mësimore: </w:t>
            </w:r>
          </w:p>
          <w:p w14:paraId="0DA64C08" w14:textId="7686B09E"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b/>
              </w:rPr>
              <w:t xml:space="preserve">Larmia e peizazheve natyrore. Ndërtimi dhe evolucioni gjeologjik </w:t>
            </w:r>
          </w:p>
        </w:tc>
        <w:tc>
          <w:tcPr>
            <w:tcW w:w="3269" w:type="pct"/>
            <w:gridSpan w:val="5"/>
            <w:tcBorders>
              <w:top w:val="single" w:sz="4" w:space="0" w:color="auto"/>
              <w:left w:val="single" w:sz="4" w:space="0" w:color="auto"/>
            </w:tcBorders>
          </w:tcPr>
          <w:p w14:paraId="3FBF75DF"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Situata e të nxënit:</w:t>
            </w:r>
            <w:r w:rsidRPr="00D47B41">
              <w:rPr>
                <w:rFonts w:ascii="Times New Roman" w:hAnsi="Times New Roman"/>
              </w:rPr>
              <w:t xml:space="preserve"> Ju tashmë e keni të qartë konceptin e mjedisit natyror apo gjeografik. Në qoftë se ka një tipar që i shkon të gjithë elementëve të mjedisit është larmishmëria. Justifikojeni këtë duke filluar me ndërtimin gjeologjik.</w:t>
            </w:r>
          </w:p>
        </w:tc>
      </w:tr>
      <w:tr w:rsidR="00D47B41" w:rsidRPr="00D47B41" w14:paraId="30A3BB02" w14:textId="77777777" w:rsidTr="00D47B41">
        <w:trPr>
          <w:trHeight w:val="1880"/>
        </w:trPr>
        <w:tc>
          <w:tcPr>
            <w:tcW w:w="3848" w:type="pct"/>
            <w:gridSpan w:val="5"/>
            <w:tcBorders>
              <w:top w:val="single" w:sz="4" w:space="0" w:color="auto"/>
              <w:bottom w:val="single" w:sz="4" w:space="0" w:color="auto"/>
              <w:right w:val="single" w:sz="4" w:space="0" w:color="auto"/>
            </w:tcBorders>
          </w:tcPr>
          <w:p w14:paraId="1AC505A8" w14:textId="2CBB1DD8" w:rsidR="00FD59D0" w:rsidRPr="00D47B41" w:rsidRDefault="00D47B41" w:rsidP="00D47B41">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D47B41">
              <w:rPr>
                <w:rFonts w:ascii="Times New Roman" w:hAnsi="Times New Roman"/>
                <w:b/>
                <w:lang w:eastAsia="sq-AL"/>
              </w:rPr>
              <w:t>Nxënësi:</w:t>
            </w:r>
          </w:p>
          <w:p w14:paraId="1376B016" w14:textId="77777777" w:rsidR="00FD59D0" w:rsidRPr="00D47B41" w:rsidRDefault="00FD59D0" w:rsidP="00860713">
            <w:pPr>
              <w:numPr>
                <w:ilvl w:val="0"/>
                <w:numId w:val="73"/>
              </w:numPr>
              <w:autoSpaceDE w:val="0"/>
              <w:autoSpaceDN w:val="0"/>
              <w:adjustRightInd w:val="0"/>
              <w:spacing w:after="0" w:line="240" w:lineRule="auto"/>
              <w:contextualSpacing/>
              <w:rPr>
                <w:rFonts w:ascii="Times New Roman" w:hAnsi="Times New Roman"/>
              </w:rPr>
            </w:pPr>
            <w:r w:rsidRPr="00D47B41">
              <w:rPr>
                <w:rFonts w:ascii="Times New Roman" w:hAnsi="Times New Roman"/>
              </w:rPr>
              <w:t>Përshkruan larminë e mjediseve dhe të peizazheve natyrore të Shqipërisë dhe faktorët e përgjithshëm që kanë ndikuar në këtë drejtim.</w:t>
            </w:r>
          </w:p>
          <w:p w14:paraId="4B4DFC5B" w14:textId="77777777" w:rsidR="00FD59D0" w:rsidRPr="00D47B41" w:rsidRDefault="00FD59D0" w:rsidP="00860713">
            <w:pPr>
              <w:numPr>
                <w:ilvl w:val="0"/>
                <w:numId w:val="73"/>
              </w:numPr>
              <w:autoSpaceDE w:val="0"/>
              <w:autoSpaceDN w:val="0"/>
              <w:adjustRightInd w:val="0"/>
              <w:spacing w:after="0" w:line="240" w:lineRule="auto"/>
              <w:contextualSpacing/>
              <w:rPr>
                <w:rFonts w:ascii="Times New Roman" w:hAnsi="Times New Roman"/>
              </w:rPr>
            </w:pPr>
            <w:r w:rsidRPr="00D47B41">
              <w:rPr>
                <w:rFonts w:ascii="Times New Roman" w:hAnsi="Times New Roman"/>
              </w:rPr>
              <w:t xml:space="preserve">Analizon etapat e formimit të truallit, përbërjen litologjike dhe strukturore të tij. </w:t>
            </w:r>
          </w:p>
          <w:p w14:paraId="09D70A06" w14:textId="77777777" w:rsidR="00FD59D0" w:rsidRPr="00D47B41" w:rsidRDefault="00FD59D0" w:rsidP="00860713">
            <w:pPr>
              <w:numPr>
                <w:ilvl w:val="0"/>
                <w:numId w:val="73"/>
              </w:numPr>
              <w:autoSpaceDE w:val="0"/>
              <w:autoSpaceDN w:val="0"/>
              <w:adjustRightInd w:val="0"/>
              <w:spacing w:after="0" w:line="240" w:lineRule="auto"/>
              <w:contextualSpacing/>
              <w:rPr>
                <w:rFonts w:ascii="Times New Roman" w:hAnsi="Times New Roman"/>
              </w:rPr>
            </w:pPr>
            <w:r w:rsidRPr="00D47B41">
              <w:rPr>
                <w:rFonts w:ascii="Times New Roman" w:hAnsi="Times New Roman"/>
              </w:rPr>
              <w:t xml:space="preserve">Identifikon pasuritë minerare të vendit tonë dhe shpërndarjen gjeografike të tyre, duke përdorur hartën. </w:t>
            </w:r>
          </w:p>
          <w:p w14:paraId="68F68BD1" w14:textId="73CE5E4B" w:rsidR="00FD59D0" w:rsidRPr="00D47B41" w:rsidRDefault="00FD59D0" w:rsidP="00860713">
            <w:pPr>
              <w:numPr>
                <w:ilvl w:val="0"/>
                <w:numId w:val="73"/>
              </w:numPr>
              <w:autoSpaceDE w:val="0"/>
              <w:autoSpaceDN w:val="0"/>
              <w:adjustRightInd w:val="0"/>
              <w:spacing w:after="0" w:line="240" w:lineRule="auto"/>
              <w:contextualSpacing/>
              <w:rPr>
                <w:rFonts w:ascii="Times New Roman" w:hAnsi="Times New Roman"/>
              </w:rPr>
            </w:pPr>
            <w:r w:rsidRPr="00D47B41">
              <w:rPr>
                <w:rFonts w:ascii="Times New Roman" w:hAnsi="Times New Roman"/>
              </w:rPr>
              <w:t>Vlerëson rolin e pasurive minerare për zhvillimin ekonomik të vendit.</w:t>
            </w:r>
          </w:p>
        </w:tc>
        <w:tc>
          <w:tcPr>
            <w:tcW w:w="1152" w:type="pct"/>
            <w:tcBorders>
              <w:top w:val="single" w:sz="4" w:space="0" w:color="auto"/>
              <w:left w:val="single" w:sz="4" w:space="0" w:color="auto"/>
              <w:bottom w:val="single" w:sz="4" w:space="0" w:color="auto"/>
            </w:tcBorders>
          </w:tcPr>
          <w:p w14:paraId="555ECB22"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Fjalët kyçe:</w:t>
            </w:r>
            <w:r w:rsidRPr="00D47B41">
              <w:rPr>
                <w:rFonts w:ascii="Times New Roman" w:hAnsi="Times New Roman"/>
              </w:rPr>
              <w:t xml:space="preserve"> zonë e rrudhosur alpine, struktura gjeologjike, ndërtim gjeologjik</w:t>
            </w:r>
            <w:r w:rsidRPr="00D47B41">
              <w:rPr>
                <w:rFonts w:ascii="Times New Roman" w:hAnsi="Times New Roman"/>
                <w:b/>
              </w:rPr>
              <w:t>,</w:t>
            </w:r>
            <w:r w:rsidRPr="00D47B41">
              <w:rPr>
                <w:rFonts w:ascii="Times New Roman" w:hAnsi="Times New Roman"/>
              </w:rPr>
              <w:t xml:space="preserve"> evolucion gjeologjik, pasuri minerale, minerale metalore, minerale jometalore</w:t>
            </w:r>
            <w:r w:rsidRPr="00D47B41">
              <w:rPr>
                <w:rFonts w:ascii="Times New Roman" w:hAnsi="Times New Roman"/>
                <w:b/>
                <w:u w:val="single"/>
              </w:rPr>
              <w:t xml:space="preserve">                                                                                                                            </w:t>
            </w:r>
          </w:p>
        </w:tc>
      </w:tr>
      <w:tr w:rsidR="00D47B41" w:rsidRPr="00D47B41" w14:paraId="6D30E41D" w14:textId="77777777" w:rsidTr="00D47B41">
        <w:trPr>
          <w:trHeight w:val="84"/>
        </w:trPr>
        <w:tc>
          <w:tcPr>
            <w:tcW w:w="2548" w:type="pct"/>
            <w:gridSpan w:val="3"/>
            <w:tcBorders>
              <w:top w:val="single" w:sz="4" w:space="0" w:color="auto"/>
              <w:bottom w:val="single" w:sz="4" w:space="0" w:color="auto"/>
              <w:right w:val="single" w:sz="4" w:space="0" w:color="auto"/>
            </w:tcBorders>
          </w:tcPr>
          <w:p w14:paraId="144A0589"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Burimet dhe mjetet mësimore:</w:t>
            </w:r>
            <w:r w:rsidRPr="00D47B41">
              <w:rPr>
                <w:rFonts w:ascii="Times New Roman" w:hAnsi="Times New Roman"/>
              </w:rPr>
              <w:t xml:space="preserve"> Teksti i nxënësit</w:t>
            </w:r>
          </w:p>
          <w:p w14:paraId="76C30905" w14:textId="77777777" w:rsidR="00FD59D0" w:rsidRPr="00D47B41" w:rsidRDefault="00FD59D0" w:rsidP="00D47B41">
            <w:pPr>
              <w:spacing w:after="0" w:line="240" w:lineRule="auto"/>
              <w:contextualSpacing/>
              <w:rPr>
                <w:rFonts w:ascii="Times New Roman" w:hAnsi="Times New Roman"/>
                <w:b/>
                <w:lang w:eastAsia="sq-AL"/>
              </w:rPr>
            </w:pPr>
            <w:r w:rsidRPr="00D47B41">
              <w:rPr>
                <w:rFonts w:ascii="Times New Roman" w:hAnsi="Times New Roman"/>
              </w:rPr>
              <w:t xml:space="preserve">Gjeografia 11, harta fizike dhe gjeologjike </w:t>
            </w:r>
            <w:r w:rsidRPr="00D47B41">
              <w:rPr>
                <w:rFonts w:ascii="Times New Roman" w:hAnsi="Times New Roman"/>
              </w:rPr>
              <w:br/>
              <w:t>e Shqipërisë, fletore e shënimeve etj.</w:t>
            </w:r>
          </w:p>
        </w:tc>
        <w:tc>
          <w:tcPr>
            <w:tcW w:w="2452" w:type="pct"/>
            <w:gridSpan w:val="3"/>
            <w:tcBorders>
              <w:top w:val="single" w:sz="4" w:space="0" w:color="auto"/>
              <w:left w:val="single" w:sz="4" w:space="0" w:color="auto"/>
              <w:bottom w:val="single" w:sz="4" w:space="0" w:color="auto"/>
            </w:tcBorders>
          </w:tcPr>
          <w:p w14:paraId="333E041F" w14:textId="77777777" w:rsidR="00FD59D0" w:rsidRPr="00D47B41" w:rsidRDefault="00FD59D0" w:rsidP="00D47B41">
            <w:pPr>
              <w:spacing w:after="0" w:line="240" w:lineRule="auto"/>
              <w:contextualSpacing/>
              <w:rPr>
                <w:rFonts w:ascii="Times New Roman" w:hAnsi="Times New Roman"/>
                <w:b/>
                <w:lang w:eastAsia="sq-AL"/>
              </w:rPr>
            </w:pPr>
            <w:r w:rsidRPr="00D47B41">
              <w:rPr>
                <w:rFonts w:ascii="Times New Roman" w:hAnsi="Times New Roman"/>
                <w:b/>
                <w:lang w:eastAsia="sq-AL"/>
              </w:rPr>
              <w:t>Lidhja me fushat e tjera dhe/ose me temat ndërkurrikulare:</w:t>
            </w:r>
            <w:r w:rsidRPr="00D47B41">
              <w:rPr>
                <w:rFonts w:ascii="Times New Roman" w:hAnsi="Times New Roman"/>
                <w:lang w:eastAsia="sq-AL"/>
              </w:rPr>
              <w:t xml:space="preserve">   Zhvillimi i qëndrueshëm, Ndërvarësia, Shkencat e natyrës.</w:t>
            </w:r>
          </w:p>
        </w:tc>
      </w:tr>
      <w:tr w:rsidR="00FD59D0" w:rsidRPr="00D47B41" w14:paraId="7020E44D" w14:textId="77777777" w:rsidTr="00D47B41">
        <w:trPr>
          <w:trHeight w:val="179"/>
        </w:trPr>
        <w:tc>
          <w:tcPr>
            <w:tcW w:w="5000" w:type="pct"/>
            <w:gridSpan w:val="6"/>
            <w:tcBorders>
              <w:top w:val="single" w:sz="4" w:space="0" w:color="auto"/>
              <w:bottom w:val="single" w:sz="4" w:space="0" w:color="auto"/>
            </w:tcBorders>
          </w:tcPr>
          <w:p w14:paraId="07AC17FC" w14:textId="77777777" w:rsidR="00FD59D0" w:rsidRPr="00D47B41" w:rsidRDefault="00FD59D0" w:rsidP="00D47B41">
            <w:pPr>
              <w:spacing w:after="0" w:line="240" w:lineRule="auto"/>
              <w:contextualSpacing/>
              <w:jc w:val="center"/>
              <w:rPr>
                <w:rFonts w:ascii="Times New Roman" w:hAnsi="Times New Roman"/>
                <w:b/>
                <w:lang w:eastAsia="sq-AL"/>
              </w:rPr>
            </w:pPr>
            <w:r w:rsidRPr="00D47B41">
              <w:rPr>
                <w:rFonts w:ascii="Times New Roman" w:hAnsi="Times New Roman"/>
                <w:b/>
                <w:lang w:eastAsia="sq-AL"/>
              </w:rPr>
              <w:t>Metodologjia dhe veprimtaritë e nxënësve</w:t>
            </w:r>
          </w:p>
        </w:tc>
      </w:tr>
      <w:tr w:rsidR="00FD59D0" w:rsidRPr="00D47B41" w14:paraId="1AC6D4DE" w14:textId="77777777" w:rsidTr="00D47B41">
        <w:trPr>
          <w:trHeight w:val="89"/>
        </w:trPr>
        <w:tc>
          <w:tcPr>
            <w:tcW w:w="5000" w:type="pct"/>
            <w:gridSpan w:val="6"/>
            <w:tcBorders>
              <w:top w:val="single" w:sz="4" w:space="0" w:color="auto"/>
              <w:bottom w:val="single" w:sz="4" w:space="0" w:color="auto"/>
            </w:tcBorders>
          </w:tcPr>
          <w:p w14:paraId="063ECF0F"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bCs/>
              </w:rPr>
            </w:pPr>
            <w:r w:rsidRPr="00D47B41">
              <w:rPr>
                <w:rFonts w:ascii="Times New Roman" w:hAnsi="Times New Roman"/>
                <w:b/>
                <w:bCs/>
              </w:rPr>
              <w:t xml:space="preserve">Organizimi i orës së mësimit: </w:t>
            </w:r>
          </w:p>
          <w:p w14:paraId="329A36EF"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bCs/>
              </w:rPr>
            </w:pPr>
            <w:r w:rsidRPr="00D47B41">
              <w:rPr>
                <w:rFonts w:ascii="Times New Roman" w:hAnsi="Times New Roman"/>
                <w:b/>
                <w:bCs/>
              </w:rPr>
              <w:t xml:space="preserve">Lidhja e temës me njohuritë e mëparshme të nxënësve </w:t>
            </w:r>
          </w:p>
          <w:p w14:paraId="613A4969"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Diskutohet me nxënësit gjithçka që ata dinë lidhur me aspekte të ndryshme të temës, nisur nga njohuritë e mëparshme.</w:t>
            </w:r>
          </w:p>
          <w:p w14:paraId="141F3224" w14:textId="77777777" w:rsidR="00FD59D0" w:rsidRPr="00D47B41" w:rsidRDefault="00FD59D0" w:rsidP="00D47B41">
            <w:pPr>
              <w:spacing w:after="0" w:line="240" w:lineRule="auto"/>
              <w:contextualSpacing/>
              <w:rPr>
                <w:rFonts w:ascii="Times New Roman" w:hAnsi="Times New Roman"/>
              </w:rPr>
            </w:pPr>
          </w:p>
          <w:p w14:paraId="0BD33F43"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rPr>
              <w:t>Ndërtimi i njohurive të reja</w:t>
            </w:r>
            <w:r w:rsidRPr="00D47B41">
              <w:rPr>
                <w:rFonts w:ascii="Times New Roman" w:hAnsi="Times New Roman"/>
              </w:rPr>
              <w:t xml:space="preserve"> </w:t>
            </w:r>
          </w:p>
          <w:p w14:paraId="422E98F3"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Mësuesi shpjegon dora dorës konceptet /dukuritë e panjohura për nxënësit.</w:t>
            </w:r>
          </w:p>
          <w:p w14:paraId="10AE712E"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Nxënësit dëgjojnë, mbajnë shënim dhe kontribuojnë në plotësimin e organizuesit grafik të paraqitur në dërrasë nga mësuesi.</w:t>
            </w:r>
          </w:p>
          <w:p w14:paraId="1C8BEA3F" w14:textId="39BABE9B"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noProof/>
              </w:rPr>
              <mc:AlternateContent>
                <mc:Choice Requires="wps">
                  <w:drawing>
                    <wp:anchor distT="0" distB="0" distL="114300" distR="114300" simplePos="0" relativeHeight="251689984" behindDoc="0" locked="0" layoutInCell="1" allowOverlap="1" wp14:anchorId="46C78B25" wp14:editId="3332AA44">
                      <wp:simplePos x="0" y="0"/>
                      <wp:positionH relativeFrom="column">
                        <wp:posOffset>4279900</wp:posOffset>
                      </wp:positionH>
                      <wp:positionV relativeFrom="paragraph">
                        <wp:posOffset>12065</wp:posOffset>
                      </wp:positionV>
                      <wp:extent cx="1524000" cy="1003935"/>
                      <wp:effectExtent l="146685" t="151130" r="183515" b="191135"/>
                      <wp:wrapNone/>
                      <wp:docPr id="1367" name="AutoShape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003935"/>
                              </a:xfrm>
                              <a:prstGeom prst="rightArrow">
                                <a:avLst>
                                  <a:gd name="adj1" fmla="val 50000"/>
                                  <a:gd name="adj2" fmla="val 37951"/>
                                </a:avLst>
                              </a:prstGeom>
                              <a:solidFill>
                                <a:srgbClr val="ED7D31"/>
                              </a:solidFill>
                              <a:ln w="38100">
                                <a:solidFill>
                                  <a:srgbClr val="F2F2F2"/>
                                </a:solidFill>
                                <a:miter lim="800000"/>
                                <a:headEnd/>
                                <a:tailEnd/>
                              </a:ln>
                              <a:effectLst>
                                <a:outerShdw blurRad="63500" dist="29783" dir="3885598" algn="ctr" rotWithShape="0">
                                  <a:srgbClr val="823B0B">
                                    <a:alpha val="50000"/>
                                  </a:srgbClr>
                                </a:outerShdw>
                              </a:effectLst>
                            </wps:spPr>
                            <wps:txbx>
                              <w:txbxContent>
                                <w:p w14:paraId="30558747" w14:textId="77777777" w:rsidR="00037ACD" w:rsidRPr="00D47B41" w:rsidRDefault="00037ACD" w:rsidP="00FD59D0">
                                  <w:pPr>
                                    <w:rPr>
                                      <w:sz w:val="20"/>
                                    </w:rPr>
                                  </w:pPr>
                                  <w:r w:rsidRPr="00D47B41">
                                    <w:rPr>
                                      <w:rFonts w:ascii="Times New Roman" w:hAnsi="Times New Roman"/>
                                      <w:sz w:val="20"/>
                                    </w:rPr>
                                    <w:t>Shkëmbinjtë sipas përbërjes</w:t>
                                  </w:r>
                                  <w:r w:rsidRPr="00D47B41">
                                    <w:rPr>
                                      <w:sz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05" o:spid="_x0000_s1110" type="#_x0000_t13" style="position:absolute;margin-left:337pt;margin-top:.95pt;width:120pt;height:79.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" fillcolor="#ed7d31" strokecolor="#f2f2f2" strokeweight="3pt">
                      <v:shadow on="t" color="#823b0b" opacity=".5" offset="1pt"/>
                      <v:textbox>
                        <w:txbxContent>
                          <w:p w14:paraId="30558747" w14:textId="77777777" w:rsidR="00037ACD" w:rsidRPr="00D47B41" w:rsidRDefault="00037ACD" w:rsidP="00FD59D0">
                            <w:pPr>
                              <w:rPr>
                                <w:sz w:val="20"/>
                              </w:rPr>
                            </w:pPr>
                            <w:r w:rsidRPr="00D47B41">
                              <w:rPr>
                                <w:rFonts w:ascii="Times New Roman" w:hAnsi="Times New Roman"/>
                                <w:sz w:val="20"/>
                              </w:rPr>
                              <w:t>Shkëmbinjtë sipas përbërjes</w:t>
                            </w:r>
                            <w:r w:rsidRPr="00D47B41">
                              <w:rPr>
                                <w:sz w:val="20"/>
                              </w:rPr>
                              <w:t xml:space="preserve">    </w:t>
                            </w:r>
                          </w:p>
                        </w:txbxContent>
                      </v:textbox>
                    </v:shape>
                  </w:pict>
                </mc:Fallback>
              </mc:AlternateContent>
            </w:r>
          </w:p>
          <w:p w14:paraId="3EA63D5E" w14:textId="2EBAE619"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noProof/>
              </w:rPr>
              <mc:AlternateContent>
                <mc:Choice Requires="wps">
                  <w:drawing>
                    <wp:anchor distT="0" distB="0" distL="114300" distR="114300" simplePos="0" relativeHeight="251687936" behindDoc="0" locked="0" layoutInCell="1" allowOverlap="1" wp14:anchorId="7031D84A" wp14:editId="5D30A871">
                      <wp:simplePos x="0" y="0"/>
                      <wp:positionH relativeFrom="column">
                        <wp:posOffset>-49530</wp:posOffset>
                      </wp:positionH>
                      <wp:positionV relativeFrom="paragraph">
                        <wp:posOffset>35560</wp:posOffset>
                      </wp:positionV>
                      <wp:extent cx="1028700" cy="581025"/>
                      <wp:effectExtent l="147955" t="146685" r="182245" b="186690"/>
                      <wp:wrapNone/>
                      <wp:docPr id="1366" name="AutoShape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581025"/>
                              </a:xfrm>
                              <a:prstGeom prst="leftArrow">
                                <a:avLst>
                                  <a:gd name="adj1" fmla="val 50000"/>
                                  <a:gd name="adj2" fmla="val 44262"/>
                                </a:avLst>
                              </a:prstGeom>
                              <a:solidFill>
                                <a:srgbClr val="5B9BD5"/>
                              </a:solidFill>
                              <a:ln w="38100">
                                <a:solidFill>
                                  <a:srgbClr val="F2F2F2"/>
                                </a:solidFill>
                                <a:miter lim="800000"/>
                                <a:headEnd/>
                                <a:tailEnd/>
                              </a:ln>
                              <a:effectLst>
                                <a:outerShdw blurRad="63500" dist="29783" dir="3885598" algn="ctr" rotWithShape="0">
                                  <a:srgbClr val="1F4D78">
                                    <a:alpha val="50000"/>
                                  </a:srgbClr>
                                </a:outerShdw>
                              </a:effectLst>
                            </wps:spPr>
                            <wps:txbx>
                              <w:txbxContent>
                                <w:p w14:paraId="3E1F16C5" w14:textId="77777777" w:rsidR="00037ACD" w:rsidRPr="00D47B41" w:rsidRDefault="00037ACD" w:rsidP="00FD59D0">
                                  <w:r w:rsidRPr="00D47B41">
                                    <w:t xml:space="preserve">Strukturat </w:t>
                                  </w:r>
                                  <w:r w:rsidRPr="00D47B41">
                                    <w:rPr>
                                      <w:sz w:val="40"/>
                                      <w:szCs w:val="4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6" coordsize="21600,21600" o:spt="66" adj="5400,5400" path="m@0,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203" o:spid="_x0000_s1111" type="#_x0000_t66" style="position:absolute;margin-left:-3.85pt;margin-top:2.8pt;width:81pt;height:45.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" fillcolor="#5b9bd5" strokecolor="#f2f2f2" strokeweight="3pt">
                      <v:shadow on="t" color="#1f4d78" opacity=".5" offset="1pt"/>
                      <v:textbox>
                        <w:txbxContent>
                          <w:p w14:paraId="3E1F16C5" w14:textId="77777777" w:rsidR="00037ACD" w:rsidRPr="00D47B41" w:rsidRDefault="00037ACD" w:rsidP="00FD59D0">
                            <w:r w:rsidRPr="00D47B41">
                              <w:t xml:space="preserve">Strukturat </w:t>
                            </w:r>
                            <w:r w:rsidRPr="00D47B41">
                              <w:rPr>
                                <w:sz w:val="40"/>
                                <w:szCs w:val="40"/>
                              </w:rPr>
                              <w:t>?</w:t>
                            </w:r>
                          </w:p>
                        </w:txbxContent>
                      </v:textbox>
                    </v:shape>
                  </w:pict>
                </mc:Fallback>
              </mc:AlternateContent>
            </w:r>
          </w:p>
          <w:p w14:paraId="0A8D07C2" w14:textId="77777777"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b/>
              </w:rPr>
              <w:t xml:space="preserve">                                                                                                                                                                      </w:t>
            </w:r>
          </w:p>
          <w:p w14:paraId="5F6F5153" w14:textId="560417C5"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b/>
                <w:noProof/>
              </w:rPr>
              <mc:AlternateContent>
                <mc:Choice Requires="wps">
                  <w:drawing>
                    <wp:anchor distT="0" distB="0" distL="114300" distR="114300" simplePos="0" relativeHeight="251686912" behindDoc="0" locked="0" layoutInCell="1" allowOverlap="1" wp14:anchorId="43438485" wp14:editId="63192096">
                      <wp:simplePos x="0" y="0"/>
                      <wp:positionH relativeFrom="column">
                        <wp:posOffset>964565</wp:posOffset>
                      </wp:positionH>
                      <wp:positionV relativeFrom="paragraph">
                        <wp:posOffset>111760</wp:posOffset>
                      </wp:positionV>
                      <wp:extent cx="902335" cy="477520"/>
                      <wp:effectExtent l="158750" t="154305" r="183515" b="193675"/>
                      <wp:wrapNone/>
                      <wp:docPr id="1365"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2335" cy="477520"/>
                              </a:xfrm>
                              <a:prstGeom prst="rect">
                                <a:avLst/>
                              </a:prstGeom>
                              <a:solidFill>
                                <a:srgbClr val="A5A5A5"/>
                              </a:solidFill>
                              <a:ln w="38100">
                                <a:solidFill>
                                  <a:srgbClr val="F2F2F2"/>
                                </a:solidFill>
                                <a:miter lim="800000"/>
                                <a:headEnd/>
                                <a:tailEnd/>
                              </a:ln>
                              <a:effectLst>
                                <a:outerShdw blurRad="63500" dist="29783" dir="3885598" algn="ctr" rotWithShape="0">
                                  <a:srgbClr val="525252">
                                    <a:alpha val="50000"/>
                                  </a:srgbClr>
                                </a:outerShdw>
                              </a:effectLst>
                            </wps:spPr>
                            <wps:txbx>
                              <w:txbxContent>
                                <w:p w14:paraId="642D93E3" w14:textId="77777777" w:rsidR="00037ACD" w:rsidRPr="00D47B41" w:rsidRDefault="00037ACD" w:rsidP="00FD59D0">
                                  <w:pPr>
                                    <w:rPr>
                                      <w:sz w:val="20"/>
                                    </w:rPr>
                                  </w:pPr>
                                  <w:r w:rsidRPr="00D47B41">
                                    <w:rPr>
                                      <w:sz w:val="20"/>
                                    </w:rPr>
                                    <w:t>Pozita gjeologjike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2" o:spid="_x0000_s1112" type="#_x0000_t202" style="position:absolute;margin-left:75.95pt;margin-top:8.8pt;width:71.05pt;height:37.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" fillcolor="#a5a5a5" strokecolor="#f2f2f2" strokeweight="3pt">
                      <v:shadow on="t" color="#525252" opacity=".5" offset="1pt"/>
                      <v:textbox>
                        <w:txbxContent>
                          <w:p w14:paraId="642D93E3" w14:textId="77777777" w:rsidR="00037ACD" w:rsidRPr="00D47B41" w:rsidRDefault="00037ACD" w:rsidP="00FD59D0">
                            <w:pPr>
                              <w:rPr>
                                <w:sz w:val="20"/>
                              </w:rPr>
                            </w:pPr>
                            <w:r w:rsidRPr="00D47B41">
                              <w:rPr>
                                <w:sz w:val="20"/>
                              </w:rPr>
                              <w:t>Pozita gjeologjike</w:t>
                            </w:r>
                          </w:p>
                        </w:txbxContent>
                      </v:textbox>
                    </v:shape>
                  </w:pict>
                </mc:Fallback>
              </mc:AlternateContent>
            </w:r>
            <w:r w:rsidRPr="00D47B41">
              <w:rPr>
                <w:rFonts w:ascii="Times New Roman" w:hAnsi="Times New Roman"/>
                <w:b/>
                <w:noProof/>
              </w:rPr>
              <mc:AlternateContent>
                <mc:Choice Requires="wps">
                  <w:drawing>
                    <wp:anchor distT="0" distB="0" distL="114300" distR="114300" simplePos="0" relativeHeight="251682816" behindDoc="0" locked="0" layoutInCell="1" allowOverlap="1" wp14:anchorId="103FC30D" wp14:editId="133DE873">
                      <wp:simplePos x="0" y="0"/>
                      <wp:positionH relativeFrom="column">
                        <wp:posOffset>2238375</wp:posOffset>
                      </wp:positionH>
                      <wp:positionV relativeFrom="paragraph">
                        <wp:posOffset>111760</wp:posOffset>
                      </wp:positionV>
                      <wp:extent cx="914400" cy="680720"/>
                      <wp:effectExtent l="149860" t="154305" r="180340" b="193675"/>
                      <wp:wrapNone/>
                      <wp:docPr id="1364"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680720"/>
                              </a:xfrm>
                              <a:prstGeom prst="rect">
                                <a:avLst/>
                              </a:prstGeom>
                              <a:solidFill>
                                <a:srgbClr val="FFC000"/>
                              </a:solidFill>
                              <a:ln w="38100">
                                <a:solidFill>
                                  <a:srgbClr val="F2F2F2"/>
                                </a:solidFill>
                                <a:miter lim="800000"/>
                                <a:headEnd/>
                                <a:tailEnd/>
                              </a:ln>
                              <a:effectLst>
                                <a:outerShdw blurRad="63500" dist="29783" dir="3885598" algn="ctr" rotWithShape="0">
                                  <a:srgbClr val="7F5F00">
                                    <a:alpha val="50000"/>
                                  </a:srgbClr>
                                </a:outerShdw>
                              </a:effectLst>
                            </wps:spPr>
                            <wps:txbx>
                              <w:txbxContent>
                                <w:p w14:paraId="6CCF7712" w14:textId="77777777" w:rsidR="00037ACD" w:rsidRPr="00D47B41" w:rsidRDefault="00037ACD" w:rsidP="00FD59D0">
                                  <w:pPr>
                                    <w:jc w:val="center"/>
                                    <w:rPr>
                                      <w:b/>
                                      <w:sz w:val="20"/>
                                    </w:rPr>
                                  </w:pPr>
                                  <w:r w:rsidRPr="00D47B41">
                                    <w:rPr>
                                      <w:b/>
                                      <w:sz w:val="20"/>
                                    </w:rPr>
                                    <w:t>Republika e  Shqipërisë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8" o:spid="_x0000_s1113" type="#_x0000_t202" style="position:absolute;margin-left:176.25pt;margin-top:8.8pt;width:1in;height:53.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" fillcolor="#ffc000" strokecolor="#f2f2f2" strokeweight="3pt">
                      <v:shadow on="t" color="#7f5f00" opacity=".5" offset="1pt"/>
                      <v:textbox>
                        <w:txbxContent>
                          <w:p w14:paraId="6CCF7712" w14:textId="77777777" w:rsidR="00037ACD" w:rsidRPr="00D47B41" w:rsidRDefault="00037ACD" w:rsidP="00FD59D0">
                            <w:pPr>
                              <w:jc w:val="center"/>
                              <w:rPr>
                                <w:b/>
                                <w:sz w:val="20"/>
                              </w:rPr>
                            </w:pPr>
                            <w:r w:rsidRPr="00D47B41">
                              <w:rPr>
                                <w:b/>
                                <w:sz w:val="20"/>
                              </w:rPr>
                              <w:t>Republika e  Shqipërisë</w:t>
                            </w:r>
                          </w:p>
                        </w:txbxContent>
                      </v:textbox>
                    </v:shape>
                  </w:pict>
                </mc:Fallback>
              </mc:AlternateContent>
            </w:r>
            <w:r w:rsidRPr="00D47B41">
              <w:rPr>
                <w:rFonts w:ascii="Times New Roman" w:hAnsi="Times New Roman"/>
                <w:b/>
                <w:noProof/>
              </w:rPr>
              <mc:AlternateContent>
                <mc:Choice Requires="wps">
                  <w:drawing>
                    <wp:anchor distT="0" distB="0" distL="114300" distR="114300" simplePos="0" relativeHeight="251685888" behindDoc="0" locked="0" layoutInCell="1" allowOverlap="1" wp14:anchorId="792A904D" wp14:editId="1C05BA30">
                      <wp:simplePos x="0" y="0"/>
                      <wp:positionH relativeFrom="column">
                        <wp:posOffset>3409950</wp:posOffset>
                      </wp:positionH>
                      <wp:positionV relativeFrom="paragraph">
                        <wp:posOffset>111760</wp:posOffset>
                      </wp:positionV>
                      <wp:extent cx="819150" cy="477520"/>
                      <wp:effectExtent l="153035" t="154305" r="183515" b="193675"/>
                      <wp:wrapNone/>
                      <wp:docPr id="1363"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77520"/>
                              </a:xfrm>
                              <a:prstGeom prst="rect">
                                <a:avLst/>
                              </a:prstGeom>
                              <a:solidFill>
                                <a:srgbClr val="70AD47"/>
                              </a:solidFill>
                              <a:ln w="38100">
                                <a:solidFill>
                                  <a:srgbClr val="F2F2F2"/>
                                </a:solidFill>
                                <a:miter lim="800000"/>
                                <a:headEnd/>
                                <a:tailEnd/>
                              </a:ln>
                              <a:effectLst>
                                <a:outerShdw blurRad="63500" dist="29783" dir="3885598" algn="ctr" rotWithShape="0">
                                  <a:srgbClr val="375623">
                                    <a:alpha val="50000"/>
                                  </a:srgbClr>
                                </a:outerShdw>
                              </a:effectLst>
                            </wps:spPr>
                            <wps:txbx>
                              <w:txbxContent>
                                <w:p w14:paraId="25CC31FF" w14:textId="77777777" w:rsidR="00037ACD" w:rsidRPr="00D47B41" w:rsidRDefault="00037ACD" w:rsidP="00FD59D0">
                                  <w:pPr>
                                    <w:rPr>
                                      <w:sz w:val="20"/>
                                    </w:rPr>
                                  </w:pPr>
                                  <w:r w:rsidRPr="00D47B41">
                                    <w:rPr>
                                      <w:sz w:val="20"/>
                                    </w:rPr>
                                    <w:t>Ndërtimi gjeologjik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1" o:spid="_x0000_s1114" type="#_x0000_t202" style="position:absolute;margin-left:268.5pt;margin-top:8.8pt;width:64.5pt;height:37.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" fillcolor="#70ad47" strokecolor="#f2f2f2" strokeweight="3pt">
                      <v:shadow on="t" color="#375623" opacity=".5" offset="1pt"/>
                      <v:textbox>
                        <w:txbxContent>
                          <w:p w14:paraId="25CC31FF" w14:textId="77777777" w:rsidR="00037ACD" w:rsidRPr="00D47B41" w:rsidRDefault="00037ACD" w:rsidP="00FD59D0">
                            <w:pPr>
                              <w:rPr>
                                <w:sz w:val="20"/>
                              </w:rPr>
                            </w:pPr>
                            <w:r w:rsidRPr="00D47B41">
                              <w:rPr>
                                <w:sz w:val="20"/>
                              </w:rPr>
                              <w:t>Ndërtimi gjeologjik</w:t>
                            </w:r>
                          </w:p>
                        </w:txbxContent>
                      </v:textbox>
                    </v:shape>
                  </w:pict>
                </mc:Fallback>
              </mc:AlternateContent>
            </w:r>
          </w:p>
          <w:p w14:paraId="4C8FD1AA" w14:textId="2B6B12A8"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b/>
                <w:noProof/>
              </w:rPr>
              <mc:AlternateContent>
                <mc:Choice Requires="wps">
                  <w:drawing>
                    <wp:anchor distT="0" distB="0" distL="114300" distR="114300" simplePos="0" relativeHeight="251683840" behindDoc="0" locked="0" layoutInCell="1" allowOverlap="1" wp14:anchorId="70EEDE38" wp14:editId="2F92BD0B">
                      <wp:simplePos x="0" y="0"/>
                      <wp:positionH relativeFrom="column">
                        <wp:posOffset>3152775</wp:posOffset>
                      </wp:positionH>
                      <wp:positionV relativeFrom="paragraph">
                        <wp:posOffset>114300</wp:posOffset>
                      </wp:positionV>
                      <wp:extent cx="257175" cy="0"/>
                      <wp:effectExtent l="10160" t="52705" r="37465" b="74295"/>
                      <wp:wrapNone/>
                      <wp:docPr id="1362" name="AutoShap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1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9" o:spid="_x0000_s1026" type="#_x0000_t32" style="position:absolute;margin-left:248.25pt;margin-top:9pt;width:20.25pt;height:0;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">
                      <v:stroke endarrow="block"/>
                    </v:shape>
                  </w:pict>
                </mc:Fallback>
              </mc:AlternateContent>
            </w:r>
          </w:p>
          <w:p w14:paraId="446B51E8" w14:textId="56AC3D15"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b/>
                <w:noProof/>
              </w:rPr>
              <mc:AlternateContent>
                <mc:Choice Requires="wps">
                  <w:drawing>
                    <wp:anchor distT="0" distB="0" distL="114300" distR="114300" simplePos="0" relativeHeight="251684864" behindDoc="0" locked="0" layoutInCell="1" allowOverlap="1" wp14:anchorId="16CFFB1D" wp14:editId="434C06C3">
                      <wp:simplePos x="0" y="0"/>
                      <wp:positionH relativeFrom="column">
                        <wp:posOffset>1866900</wp:posOffset>
                      </wp:positionH>
                      <wp:positionV relativeFrom="paragraph">
                        <wp:posOffset>1270</wp:posOffset>
                      </wp:positionV>
                      <wp:extent cx="323850" cy="0"/>
                      <wp:effectExtent l="6985" t="51435" r="24765" b="75565"/>
                      <wp:wrapNone/>
                      <wp:docPr id="1361" name="AutoShape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238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0" o:spid="_x0000_s1026" type="#_x0000_t32" style="position:absolute;margin-left:147pt;margin-top:.1pt;width:25.5pt;height:0;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">
                      <v:stroke endarrow="block"/>
                    </v:shape>
                  </w:pict>
                </mc:Fallback>
              </mc:AlternateContent>
            </w:r>
          </w:p>
          <w:p w14:paraId="64320161" w14:textId="5B9CAE49"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b/>
                <w:noProof/>
              </w:rPr>
              <mc:AlternateContent>
                <mc:Choice Requires="wps">
                  <w:drawing>
                    <wp:anchor distT="0" distB="0" distL="114300" distR="114300" simplePos="0" relativeHeight="251692032" behindDoc="0" locked="0" layoutInCell="1" allowOverlap="1" wp14:anchorId="43E1493F" wp14:editId="7D5C5E5A">
                      <wp:simplePos x="0" y="0"/>
                      <wp:positionH relativeFrom="column">
                        <wp:posOffset>3225165</wp:posOffset>
                      </wp:positionH>
                      <wp:positionV relativeFrom="paragraph">
                        <wp:posOffset>165735</wp:posOffset>
                      </wp:positionV>
                      <wp:extent cx="994410" cy="1045210"/>
                      <wp:effectExtent l="158750" t="149860" r="180340" b="189230"/>
                      <wp:wrapNone/>
                      <wp:docPr id="1360" name="AutoShape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4410" cy="1045210"/>
                              </a:xfrm>
                              <a:prstGeom prst="downArrow">
                                <a:avLst>
                                  <a:gd name="adj1" fmla="val 50000"/>
                                  <a:gd name="adj2" fmla="val 26277"/>
                                </a:avLst>
                              </a:prstGeom>
                              <a:solidFill>
                                <a:srgbClr val="ED7D31"/>
                              </a:solidFill>
                              <a:ln w="38100">
                                <a:solidFill>
                                  <a:srgbClr val="F2F2F2"/>
                                </a:solidFill>
                                <a:miter lim="800000"/>
                                <a:headEnd/>
                                <a:tailEnd/>
                              </a:ln>
                              <a:effectLst>
                                <a:outerShdw blurRad="63500" dist="29783" dir="3885598" algn="ctr" rotWithShape="0">
                                  <a:srgbClr val="823B0B">
                                    <a:alpha val="50000"/>
                                  </a:srgbClr>
                                </a:outerShdw>
                              </a:effectLst>
                            </wps:spPr>
                            <wps:txbx>
                              <w:txbxContent>
                                <w:p w14:paraId="0D7A23C6" w14:textId="77777777" w:rsidR="00037ACD" w:rsidRPr="00D47B41" w:rsidRDefault="00037ACD" w:rsidP="00D47B41">
                                  <w:pPr>
                                    <w:spacing w:line="240" w:lineRule="auto"/>
                                    <w:rPr>
                                      <w:sz w:val="20"/>
                                    </w:rPr>
                                  </w:pPr>
                                  <w:r w:rsidRPr="00D47B41">
                                    <w:rPr>
                                      <w:sz w:val="20"/>
                                    </w:rPr>
                                    <w:t xml:space="preserve">Pasuritë   </w:t>
                                  </w:r>
                                  <w:r w:rsidRPr="00D47B41">
                                    <w:rPr>
                                      <w:rFonts w:ascii="Times New Roman" w:hAnsi="Times New Roman"/>
                                      <w:sz w:val="20"/>
                                    </w:rPr>
                                    <w:t>minerare</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07" o:spid="_x0000_s1115" type="#_x0000_t67" style="position:absolute;margin-left:253.95pt;margin-top:13.05pt;width:78.3pt;height:82.3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" fillcolor="#ed7d31" strokecolor="#f2f2f2" strokeweight="3pt">
                      <v:shadow on="t" color="#823b0b" opacity=".5" offset="1pt"/>
                      <v:textbox style="layout-flow:vertical-ideographic">
                        <w:txbxContent>
                          <w:p w14:paraId="0D7A23C6" w14:textId="77777777" w:rsidR="00037ACD" w:rsidRPr="00D47B41" w:rsidRDefault="00037ACD" w:rsidP="00D47B41">
                            <w:pPr>
                              <w:spacing w:line="240" w:lineRule="auto"/>
                              <w:rPr>
                                <w:sz w:val="20"/>
                              </w:rPr>
                            </w:pPr>
                            <w:r w:rsidRPr="00D47B41">
                              <w:rPr>
                                <w:sz w:val="20"/>
                              </w:rPr>
                              <w:t xml:space="preserve">Pasuritë   </w:t>
                            </w:r>
                            <w:r w:rsidRPr="00D47B41">
                              <w:rPr>
                                <w:rFonts w:ascii="Times New Roman" w:hAnsi="Times New Roman"/>
                                <w:sz w:val="20"/>
                              </w:rPr>
                              <w:t>minerare</w:t>
                            </w:r>
                          </w:p>
                        </w:txbxContent>
                      </v:textbox>
                    </v:shape>
                  </w:pict>
                </mc:Fallback>
              </mc:AlternateContent>
            </w:r>
            <w:r w:rsidRPr="00D47B41">
              <w:rPr>
                <w:rFonts w:ascii="Times New Roman" w:hAnsi="Times New Roman"/>
                <w:b/>
                <w:noProof/>
              </w:rPr>
              <mc:AlternateContent>
                <mc:Choice Requires="wps">
                  <w:drawing>
                    <wp:anchor distT="0" distB="0" distL="114300" distR="114300" simplePos="0" relativeHeight="251688960" behindDoc="0" locked="0" layoutInCell="1" allowOverlap="1" wp14:anchorId="34C3DB31" wp14:editId="6C39FCBD">
                      <wp:simplePos x="0" y="0"/>
                      <wp:positionH relativeFrom="column">
                        <wp:posOffset>4445</wp:posOffset>
                      </wp:positionH>
                      <wp:positionV relativeFrom="paragraph">
                        <wp:posOffset>58420</wp:posOffset>
                      </wp:positionV>
                      <wp:extent cx="1019175" cy="544195"/>
                      <wp:effectExtent l="151130" t="156845" r="175895" b="187960"/>
                      <wp:wrapNone/>
                      <wp:docPr id="1359" name="AutoShape 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175" cy="544195"/>
                              </a:xfrm>
                              <a:prstGeom prst="leftArrow">
                                <a:avLst>
                                  <a:gd name="adj1" fmla="val 50000"/>
                                  <a:gd name="adj2" fmla="val 46820"/>
                                </a:avLst>
                              </a:prstGeom>
                              <a:solidFill>
                                <a:srgbClr val="5B9BD5"/>
                              </a:solidFill>
                              <a:ln w="38100">
                                <a:solidFill>
                                  <a:srgbClr val="F2F2F2"/>
                                </a:solidFill>
                                <a:miter lim="800000"/>
                                <a:headEnd/>
                                <a:tailEnd/>
                              </a:ln>
                              <a:effectLst>
                                <a:outerShdw blurRad="63500" dist="29783" dir="3885598" algn="ctr" rotWithShape="0">
                                  <a:srgbClr val="1F4D78">
                                    <a:alpha val="50000"/>
                                  </a:srgbClr>
                                </a:outerShdw>
                              </a:effectLst>
                            </wps:spPr>
                            <wps:txbx>
                              <w:txbxContent>
                                <w:p w14:paraId="1F3AFDC5" w14:textId="77777777" w:rsidR="00037ACD" w:rsidRPr="00447BA9" w:rsidRDefault="00037ACD" w:rsidP="00FD59D0">
                                  <w:pPr>
                                    <w:rPr>
                                      <w:sz w:val="36"/>
                                      <w:szCs w:val="36"/>
                                    </w:rPr>
                                  </w:pPr>
                                  <w:r>
                                    <w:t xml:space="preserve">Evolucioni  </w:t>
                                  </w:r>
                                  <w:r w:rsidRPr="00447BA9">
                                    <w:rPr>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04" o:spid="_x0000_s1116" type="#_x0000_t66" style="position:absolute;margin-left:.35pt;margin-top:4.6pt;width:80.25pt;height:42.8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" fillcolor="#5b9bd5" strokecolor="#f2f2f2" strokeweight="3pt">
                      <v:shadow on="t" color="#1f4d78" opacity=".5" offset="1pt"/>
                      <v:textbox>
                        <w:txbxContent>
                          <w:p w14:paraId="1F3AFDC5" w14:textId="77777777" w:rsidR="00037ACD" w:rsidRPr="00447BA9" w:rsidRDefault="00037ACD" w:rsidP="00FD59D0">
                            <w:pPr>
                              <w:rPr>
                                <w:sz w:val="36"/>
                                <w:szCs w:val="36"/>
                              </w:rPr>
                            </w:pPr>
                            <w:r>
                              <w:t xml:space="preserve">Evolucioni  </w:t>
                            </w:r>
                            <w:r w:rsidRPr="00447BA9">
                              <w:rPr>
                                <w:sz w:val="36"/>
                                <w:szCs w:val="36"/>
                              </w:rPr>
                              <w:t>?</w:t>
                            </w:r>
                          </w:p>
                        </w:txbxContent>
                      </v:textbox>
                    </v:shape>
                  </w:pict>
                </mc:Fallback>
              </mc:AlternateContent>
            </w:r>
            <w:r w:rsidRPr="00D47B41">
              <w:rPr>
                <w:rFonts w:ascii="Times New Roman" w:hAnsi="Times New Roman"/>
                <w:b/>
                <w:noProof/>
              </w:rPr>
              <mc:AlternateContent>
                <mc:Choice Requires="wps">
                  <w:drawing>
                    <wp:anchor distT="0" distB="0" distL="114300" distR="114300" simplePos="0" relativeHeight="251691008" behindDoc="0" locked="0" layoutInCell="1" allowOverlap="1" wp14:anchorId="58BCB074" wp14:editId="687CE432">
                      <wp:simplePos x="0" y="0"/>
                      <wp:positionH relativeFrom="column">
                        <wp:posOffset>4343400</wp:posOffset>
                      </wp:positionH>
                      <wp:positionV relativeFrom="paragraph">
                        <wp:posOffset>36830</wp:posOffset>
                      </wp:positionV>
                      <wp:extent cx="1352550" cy="1059180"/>
                      <wp:effectExtent l="146685" t="147955" r="177165" b="189865"/>
                      <wp:wrapNone/>
                      <wp:docPr id="1358" name="AutoShape 2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2550" cy="1059180"/>
                              </a:xfrm>
                              <a:prstGeom prst="rightArrow">
                                <a:avLst>
                                  <a:gd name="adj1" fmla="val 50000"/>
                                  <a:gd name="adj2" fmla="val 31924"/>
                                </a:avLst>
                              </a:prstGeom>
                              <a:solidFill>
                                <a:srgbClr val="ED7D31"/>
                              </a:solidFill>
                              <a:ln w="38100">
                                <a:solidFill>
                                  <a:srgbClr val="F2F2F2"/>
                                </a:solidFill>
                                <a:miter lim="800000"/>
                                <a:headEnd/>
                                <a:tailEnd/>
                              </a:ln>
                              <a:effectLst>
                                <a:outerShdw blurRad="63500" dist="29783" dir="3885598" algn="ctr" rotWithShape="0">
                                  <a:srgbClr val="823B0B">
                                    <a:alpha val="50000"/>
                                  </a:srgbClr>
                                </a:outerShdw>
                              </a:effectLst>
                            </wps:spPr>
                            <wps:txbx>
                              <w:txbxContent>
                                <w:p w14:paraId="14030584" w14:textId="77777777" w:rsidR="00037ACD" w:rsidRPr="00D47B41" w:rsidRDefault="00037ACD" w:rsidP="00FD59D0">
                                  <w:pPr>
                                    <w:rPr>
                                      <w:sz w:val="20"/>
                                    </w:rPr>
                                  </w:pPr>
                                  <w:r w:rsidRPr="00D47B41">
                                    <w:rPr>
                                      <w:sz w:val="20"/>
                                    </w:rPr>
                                    <w:t xml:space="preserve">Shkëmbinjtë sipas moshës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06" o:spid="_x0000_s1117" type="#_x0000_t13" style="position:absolute;margin-left:342pt;margin-top:2.9pt;width:106.5pt;height:83.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" fillcolor="#ed7d31" strokecolor="#f2f2f2" strokeweight="3pt">
                      <v:shadow on="t" color="#823b0b" opacity=".5" offset="1pt"/>
                      <v:textbox>
                        <w:txbxContent>
                          <w:p w14:paraId="14030584" w14:textId="77777777" w:rsidR="00037ACD" w:rsidRPr="00D47B41" w:rsidRDefault="00037ACD" w:rsidP="00FD59D0">
                            <w:pPr>
                              <w:rPr>
                                <w:sz w:val="20"/>
                              </w:rPr>
                            </w:pPr>
                            <w:r w:rsidRPr="00D47B41">
                              <w:rPr>
                                <w:sz w:val="20"/>
                              </w:rPr>
                              <w:t xml:space="preserve">Shkëmbinjtë sipas moshës </w:t>
                            </w:r>
                          </w:p>
                        </w:txbxContent>
                      </v:textbox>
                    </v:shape>
                  </w:pict>
                </mc:Fallback>
              </mc:AlternateContent>
            </w:r>
          </w:p>
          <w:p w14:paraId="6D6BC6BE" w14:textId="77777777"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b/>
              </w:rPr>
              <w:t xml:space="preserve">                                                                                                                                                                       </w:t>
            </w:r>
          </w:p>
          <w:p w14:paraId="5AB4656D" w14:textId="77777777" w:rsidR="00FD59D0" w:rsidRPr="00D47B41" w:rsidRDefault="00FD59D0" w:rsidP="00D47B41">
            <w:pPr>
              <w:spacing w:after="0" w:line="240" w:lineRule="auto"/>
              <w:contextualSpacing/>
              <w:rPr>
                <w:rFonts w:ascii="Times New Roman" w:hAnsi="Times New Roman"/>
                <w:b/>
              </w:rPr>
            </w:pPr>
          </w:p>
          <w:p w14:paraId="55A3F0EB" w14:textId="77777777" w:rsidR="00FD59D0" w:rsidRPr="00D47B41" w:rsidRDefault="00FD59D0" w:rsidP="00D47B41">
            <w:pPr>
              <w:spacing w:after="0" w:line="240" w:lineRule="auto"/>
              <w:contextualSpacing/>
              <w:rPr>
                <w:rFonts w:ascii="Times New Roman" w:hAnsi="Times New Roman"/>
                <w:b/>
              </w:rPr>
            </w:pPr>
          </w:p>
          <w:p w14:paraId="0D5E5DE9" w14:textId="77777777" w:rsidR="00FD59D0" w:rsidRPr="00D47B41" w:rsidRDefault="00FD59D0" w:rsidP="00D47B41">
            <w:pPr>
              <w:spacing w:after="0" w:line="240" w:lineRule="auto"/>
              <w:contextualSpacing/>
              <w:rPr>
                <w:rFonts w:ascii="Times New Roman" w:hAnsi="Times New Roman"/>
                <w:b/>
              </w:rPr>
            </w:pPr>
          </w:p>
          <w:p w14:paraId="784574C1" w14:textId="77777777" w:rsidR="00FD59D0" w:rsidRPr="00D47B41" w:rsidRDefault="00FD59D0" w:rsidP="00D47B41">
            <w:pPr>
              <w:spacing w:after="0" w:line="240" w:lineRule="auto"/>
              <w:contextualSpacing/>
              <w:rPr>
                <w:rFonts w:ascii="Times New Roman" w:hAnsi="Times New Roman"/>
                <w:b/>
              </w:rPr>
            </w:pPr>
          </w:p>
          <w:p w14:paraId="1B9D0A66" w14:textId="77777777" w:rsidR="00FD59D0" w:rsidRPr="00D47B41" w:rsidRDefault="00FD59D0" w:rsidP="00D47B41">
            <w:pPr>
              <w:spacing w:after="0" w:line="240" w:lineRule="auto"/>
              <w:contextualSpacing/>
              <w:rPr>
                <w:rFonts w:ascii="Times New Roman" w:hAnsi="Times New Roman"/>
                <w:b/>
              </w:rPr>
            </w:pPr>
          </w:p>
          <w:p w14:paraId="72A4AF50" w14:textId="77777777" w:rsidR="00FD59D0" w:rsidRPr="00D47B41" w:rsidRDefault="00FD59D0" w:rsidP="00D47B41">
            <w:pPr>
              <w:spacing w:after="0" w:line="240" w:lineRule="auto"/>
              <w:contextualSpacing/>
              <w:rPr>
                <w:rFonts w:ascii="Times New Roman" w:hAnsi="Times New Roman"/>
                <w:b/>
              </w:rPr>
            </w:pPr>
          </w:p>
          <w:p w14:paraId="32E67C1C"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rPr>
            </w:pPr>
            <w:r w:rsidRPr="00D47B41">
              <w:rPr>
                <w:rFonts w:ascii="Times New Roman" w:hAnsi="Times New Roman"/>
                <w:b/>
                <w:bCs/>
              </w:rPr>
              <w:t>Prezantimi dhe demonstrimi i rezultateve të arritura</w:t>
            </w:r>
            <w:r w:rsidRPr="00D47B41">
              <w:rPr>
                <w:rFonts w:ascii="Times New Roman" w:hAnsi="Times New Roman"/>
                <w:b/>
              </w:rPr>
              <w:t xml:space="preserve"> </w:t>
            </w:r>
          </w:p>
          <w:p w14:paraId="4F341550"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Nxënësit në mënyrë të shpejtë evidentojnë në dërrasë ato elemente të mjedisit natyror që karakterizohen nga larmishmëria, duke justifikuar faktin se pse e gëzojnë këtë karakteristikë.</w:t>
            </w:r>
          </w:p>
          <w:p w14:paraId="1C22816C" w14:textId="77777777" w:rsidR="00FD59D0" w:rsidRPr="00D47B41" w:rsidRDefault="00FD59D0" w:rsidP="00D47B41">
            <w:pPr>
              <w:spacing w:after="0" w:line="240" w:lineRule="auto"/>
              <w:contextualSpacing/>
              <w:rPr>
                <w:rFonts w:ascii="Times New Roman" w:hAnsi="Times New Roman"/>
              </w:rPr>
            </w:pPr>
          </w:p>
          <w:p w14:paraId="72CBBA2A" w14:textId="18DAD341" w:rsidR="00FD59D0" w:rsidRPr="00D47B41" w:rsidRDefault="00FD59D0" w:rsidP="00D47B41">
            <w:pPr>
              <w:spacing w:after="0" w:line="240" w:lineRule="auto"/>
              <w:contextualSpacing/>
              <w:rPr>
                <w:rFonts w:ascii="Times New Roman" w:hAnsi="Times New Roman"/>
                <w:spacing w:val="-4"/>
              </w:rPr>
            </w:pPr>
            <w:r w:rsidRPr="00D47B41">
              <w:rPr>
                <w:rFonts w:ascii="Times New Roman" w:hAnsi="Times New Roman"/>
                <w:noProof/>
              </w:rPr>
              <w:drawing>
                <wp:inline distT="0" distB="0" distL="0" distR="0" wp14:anchorId="3D12158C" wp14:editId="38B52861">
                  <wp:extent cx="5556885" cy="2414905"/>
                  <wp:effectExtent l="0" t="0" r="0" b="0"/>
                  <wp:docPr id="11" name="Diagra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 1"/>
                          <pic:cNvPicPr>
                            <a:picLocks noChangeArrowheads="1"/>
                          </pic:cNvPicPr>
                        </pic:nvPicPr>
                        <pic:blipFill>
                          <a:blip r:embed="rId9">
                            <a:grayscl/>
                            <a:extLst>
                              <a:ext uri="{28A0092B-C50C-407E-A947-70E740481C1C}">
                                <a14:useLocalDpi xmlns:a14="http://schemas.microsoft.com/office/drawing/2010/main" val="0"/>
                              </a:ext>
                            </a:extLst>
                          </a:blip>
                          <a:srcRect l="-76045" r="-76045"/>
                          <a:stretch>
                            <a:fillRect/>
                          </a:stretch>
                        </pic:blipFill>
                        <pic:spPr bwMode="auto">
                          <a:xfrm>
                            <a:off x="0" y="0"/>
                            <a:ext cx="5556885" cy="2414905"/>
                          </a:xfrm>
                          <a:prstGeom prst="rect">
                            <a:avLst/>
                          </a:prstGeom>
                          <a:noFill/>
                          <a:ln>
                            <a:noFill/>
                          </a:ln>
                        </pic:spPr>
                      </pic:pic>
                    </a:graphicData>
                  </a:graphic>
                </wp:inline>
              </w:drawing>
            </w:r>
          </w:p>
          <w:p w14:paraId="0CB1C45D" w14:textId="77777777" w:rsidR="00FD59D0" w:rsidRPr="00D47B41" w:rsidRDefault="00FD59D0" w:rsidP="00D47B41">
            <w:pPr>
              <w:spacing w:after="0" w:line="240" w:lineRule="auto"/>
              <w:contextualSpacing/>
              <w:rPr>
                <w:rFonts w:ascii="Times New Roman" w:hAnsi="Times New Roman"/>
                <w:spacing w:val="-4"/>
              </w:rPr>
            </w:pPr>
          </w:p>
        </w:tc>
      </w:tr>
      <w:tr w:rsidR="00FD59D0" w:rsidRPr="00D47B41" w14:paraId="6C5BC9A8" w14:textId="77777777" w:rsidTr="00D47B41">
        <w:trPr>
          <w:trHeight w:val="160"/>
        </w:trPr>
        <w:tc>
          <w:tcPr>
            <w:tcW w:w="5000" w:type="pct"/>
            <w:gridSpan w:val="6"/>
            <w:tcBorders>
              <w:top w:val="single" w:sz="4" w:space="0" w:color="auto"/>
              <w:bottom w:val="single" w:sz="4" w:space="0" w:color="auto"/>
            </w:tcBorders>
          </w:tcPr>
          <w:p w14:paraId="58E0FB26" w14:textId="77777777" w:rsidR="00FD59D0" w:rsidRPr="00D47B41" w:rsidRDefault="00FD59D0" w:rsidP="00D47B41">
            <w:pPr>
              <w:widowControl w:val="0"/>
              <w:autoSpaceDE w:val="0"/>
              <w:autoSpaceDN w:val="0"/>
              <w:adjustRightInd w:val="0"/>
              <w:spacing w:after="0" w:line="240" w:lineRule="auto"/>
              <w:contextualSpacing/>
              <w:textAlignment w:val="center"/>
              <w:rPr>
                <w:rFonts w:ascii="Times New Roman" w:hAnsi="Times New Roman"/>
                <w:b/>
              </w:rPr>
            </w:pPr>
            <w:r w:rsidRPr="00D47B41">
              <w:rPr>
                <w:rFonts w:ascii="Times New Roman" w:hAnsi="Times New Roman"/>
                <w:b/>
              </w:rPr>
              <w:t>Vlerësimi i nxënësve</w:t>
            </w:r>
          </w:p>
          <w:p w14:paraId="4A0FCAFA"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rPr>
            </w:pPr>
            <w:r w:rsidRPr="00D47B41">
              <w:rPr>
                <w:rFonts w:ascii="Times New Roman" w:hAnsi="Times New Roman"/>
              </w:rPr>
              <w:t>Vlerësohen nxënësit për kontributin dhe arritjet në veprimtaritë e pavarura dhe angazhimin në zbulimin dhe prezantimin e fakteve.</w:t>
            </w:r>
          </w:p>
          <w:p w14:paraId="5AEAC16B"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rPr>
            </w:pPr>
          </w:p>
          <w:p w14:paraId="7B0B1596"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i/>
                <w:iCs/>
              </w:rPr>
            </w:pPr>
            <w:r w:rsidRPr="00D47B41">
              <w:rPr>
                <w:rFonts w:ascii="Times New Roman" w:hAnsi="Times New Roman"/>
                <w:b/>
                <w:i/>
                <w:iCs/>
              </w:rPr>
              <w:t>Niveli 2</w:t>
            </w:r>
          </w:p>
          <w:p w14:paraId="73481506"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rPr>
            </w:pPr>
            <w:r w:rsidRPr="00D47B41">
              <w:rPr>
                <w:rFonts w:ascii="Times New Roman" w:hAnsi="Times New Roman"/>
                <w:b/>
              </w:rPr>
              <w:t>Nxënësi:</w:t>
            </w:r>
          </w:p>
          <w:p w14:paraId="2F5B78FF" w14:textId="77777777" w:rsidR="00FD59D0" w:rsidRPr="00D47B41" w:rsidRDefault="00FD59D0" w:rsidP="00860713">
            <w:pPr>
              <w:numPr>
                <w:ilvl w:val="0"/>
                <w:numId w:val="74"/>
              </w:numPr>
              <w:autoSpaceDE w:val="0"/>
              <w:autoSpaceDN w:val="0"/>
              <w:adjustRightInd w:val="0"/>
              <w:spacing w:after="0" w:line="240" w:lineRule="auto"/>
              <w:contextualSpacing/>
              <w:rPr>
                <w:rFonts w:ascii="Times New Roman" w:hAnsi="Times New Roman"/>
              </w:rPr>
            </w:pPr>
            <w:r w:rsidRPr="00D47B41">
              <w:rPr>
                <w:rFonts w:ascii="Times New Roman" w:hAnsi="Times New Roman"/>
              </w:rPr>
              <w:t>Dallon larminë e mjediseve dhe të peizazheve natyrore të Shqipërisë.</w:t>
            </w:r>
          </w:p>
          <w:p w14:paraId="633DA52D" w14:textId="77777777" w:rsidR="00FD59D0" w:rsidRPr="00D47B41" w:rsidRDefault="00FD59D0" w:rsidP="00860713">
            <w:pPr>
              <w:numPr>
                <w:ilvl w:val="0"/>
                <w:numId w:val="74"/>
              </w:numPr>
              <w:autoSpaceDE w:val="0"/>
              <w:autoSpaceDN w:val="0"/>
              <w:adjustRightInd w:val="0"/>
              <w:spacing w:after="0" w:line="240" w:lineRule="auto"/>
              <w:contextualSpacing/>
              <w:rPr>
                <w:rFonts w:ascii="Times New Roman" w:hAnsi="Times New Roman"/>
              </w:rPr>
            </w:pPr>
            <w:r w:rsidRPr="00D47B41">
              <w:rPr>
                <w:rFonts w:ascii="Times New Roman" w:hAnsi="Times New Roman"/>
              </w:rPr>
              <w:t xml:space="preserve">Identifikon etapat e formimit të truallit, përbërjen litologjike dhe strukturore të tij. </w:t>
            </w:r>
          </w:p>
          <w:p w14:paraId="4EF6A7AF" w14:textId="77777777" w:rsidR="00FD59D0" w:rsidRPr="00D47B41" w:rsidRDefault="00FD59D0" w:rsidP="00860713">
            <w:pPr>
              <w:numPr>
                <w:ilvl w:val="0"/>
                <w:numId w:val="74"/>
              </w:numPr>
              <w:autoSpaceDE w:val="0"/>
              <w:autoSpaceDN w:val="0"/>
              <w:adjustRightInd w:val="0"/>
              <w:spacing w:after="0" w:line="240" w:lineRule="auto"/>
              <w:contextualSpacing/>
              <w:rPr>
                <w:rFonts w:ascii="Times New Roman" w:hAnsi="Times New Roman"/>
              </w:rPr>
            </w:pPr>
            <w:r w:rsidRPr="00D47B41">
              <w:rPr>
                <w:rFonts w:ascii="Times New Roman" w:hAnsi="Times New Roman"/>
              </w:rPr>
              <w:t xml:space="preserve">Identifikon pasuritë minerare të vendit tonë dhe shpërndarjen gjeografike të tyre. </w:t>
            </w:r>
          </w:p>
          <w:p w14:paraId="678BB379" w14:textId="77777777" w:rsidR="00FD59D0" w:rsidRPr="00D47B41" w:rsidRDefault="00FD59D0" w:rsidP="00860713">
            <w:pPr>
              <w:numPr>
                <w:ilvl w:val="0"/>
                <w:numId w:val="74"/>
              </w:numPr>
              <w:autoSpaceDE w:val="0"/>
              <w:autoSpaceDN w:val="0"/>
              <w:adjustRightInd w:val="0"/>
              <w:spacing w:after="0" w:line="240" w:lineRule="auto"/>
              <w:contextualSpacing/>
              <w:rPr>
                <w:rFonts w:ascii="Times New Roman" w:hAnsi="Times New Roman"/>
              </w:rPr>
            </w:pPr>
            <w:r w:rsidRPr="00D47B41">
              <w:rPr>
                <w:rFonts w:ascii="Times New Roman" w:hAnsi="Times New Roman"/>
              </w:rPr>
              <w:t>Evidneton rolin e pasurive minerare për zhvillimin ekonomik të vendit.</w:t>
            </w:r>
          </w:p>
          <w:p w14:paraId="75710D0F"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rPr>
            </w:pPr>
            <w:r w:rsidRPr="00D47B41">
              <w:rPr>
                <w:rFonts w:ascii="Times New Roman" w:hAnsi="Times New Roman"/>
              </w:rPr>
              <w:t xml:space="preserve"> </w:t>
            </w:r>
          </w:p>
          <w:p w14:paraId="0D0EEC11"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i/>
                <w:iCs/>
              </w:rPr>
            </w:pPr>
            <w:r w:rsidRPr="00D47B41">
              <w:rPr>
                <w:rFonts w:ascii="Times New Roman" w:hAnsi="Times New Roman"/>
                <w:b/>
                <w:i/>
                <w:iCs/>
              </w:rPr>
              <w:t>Niveli 3</w:t>
            </w:r>
          </w:p>
          <w:p w14:paraId="10830625"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rPr>
            </w:pPr>
            <w:r w:rsidRPr="00D47B41">
              <w:rPr>
                <w:rFonts w:ascii="Times New Roman" w:hAnsi="Times New Roman"/>
                <w:b/>
              </w:rPr>
              <w:t>Nxënësi:</w:t>
            </w:r>
          </w:p>
          <w:p w14:paraId="0D8F753D" w14:textId="77777777" w:rsidR="00FD59D0" w:rsidRPr="00D47B41" w:rsidRDefault="00FD59D0" w:rsidP="00860713">
            <w:pPr>
              <w:numPr>
                <w:ilvl w:val="0"/>
                <w:numId w:val="75"/>
              </w:numPr>
              <w:autoSpaceDE w:val="0"/>
              <w:autoSpaceDN w:val="0"/>
              <w:adjustRightInd w:val="0"/>
              <w:spacing w:after="0" w:line="240" w:lineRule="auto"/>
              <w:contextualSpacing/>
              <w:rPr>
                <w:rFonts w:ascii="Times New Roman" w:hAnsi="Times New Roman"/>
              </w:rPr>
            </w:pPr>
            <w:r w:rsidRPr="00D47B41">
              <w:rPr>
                <w:rFonts w:ascii="Times New Roman" w:hAnsi="Times New Roman"/>
              </w:rPr>
              <w:t>Dallon larminë e mjediseve dhe të peizazheve natyrore të Shqipërisë dhe faktorët e përgjithshëm që kanë ndikuar në këtë drejtim.</w:t>
            </w:r>
          </w:p>
          <w:p w14:paraId="539156B0" w14:textId="77777777" w:rsidR="00FD59D0" w:rsidRPr="00D47B41" w:rsidRDefault="00FD59D0" w:rsidP="00860713">
            <w:pPr>
              <w:numPr>
                <w:ilvl w:val="0"/>
                <w:numId w:val="75"/>
              </w:numPr>
              <w:autoSpaceDE w:val="0"/>
              <w:autoSpaceDN w:val="0"/>
              <w:adjustRightInd w:val="0"/>
              <w:spacing w:after="0" w:line="240" w:lineRule="auto"/>
              <w:contextualSpacing/>
              <w:rPr>
                <w:rFonts w:ascii="Times New Roman" w:hAnsi="Times New Roman"/>
              </w:rPr>
            </w:pPr>
            <w:r w:rsidRPr="00D47B41">
              <w:rPr>
                <w:rFonts w:ascii="Times New Roman" w:hAnsi="Times New Roman"/>
              </w:rPr>
              <w:t xml:space="preserve">Përshkruan etapat e formimit të truallit, përbërjen litologjike dhe strukturore të tij. </w:t>
            </w:r>
          </w:p>
          <w:p w14:paraId="09B77A41" w14:textId="77777777" w:rsidR="00FD59D0" w:rsidRPr="00D47B41" w:rsidRDefault="00FD59D0" w:rsidP="00860713">
            <w:pPr>
              <w:numPr>
                <w:ilvl w:val="0"/>
                <w:numId w:val="75"/>
              </w:numPr>
              <w:autoSpaceDE w:val="0"/>
              <w:autoSpaceDN w:val="0"/>
              <w:adjustRightInd w:val="0"/>
              <w:spacing w:after="0" w:line="240" w:lineRule="auto"/>
              <w:contextualSpacing/>
              <w:rPr>
                <w:rFonts w:ascii="Times New Roman" w:hAnsi="Times New Roman"/>
              </w:rPr>
            </w:pPr>
            <w:r w:rsidRPr="00D47B41">
              <w:rPr>
                <w:rFonts w:ascii="Times New Roman" w:hAnsi="Times New Roman"/>
              </w:rPr>
              <w:t xml:space="preserve">Identifikon pasuritë minerare të vendit tonë dhe shpërndarjen gjeografike të tyre, duke përdorur me ndihmë hartën. </w:t>
            </w:r>
          </w:p>
          <w:p w14:paraId="5ED9BAB2" w14:textId="77777777" w:rsidR="00FD59D0" w:rsidRPr="00D47B41" w:rsidRDefault="00FD59D0" w:rsidP="00860713">
            <w:pPr>
              <w:numPr>
                <w:ilvl w:val="0"/>
                <w:numId w:val="75"/>
              </w:numPr>
              <w:autoSpaceDE w:val="0"/>
              <w:autoSpaceDN w:val="0"/>
              <w:adjustRightInd w:val="0"/>
              <w:spacing w:after="0" w:line="240" w:lineRule="auto"/>
              <w:contextualSpacing/>
              <w:rPr>
                <w:rFonts w:ascii="Times New Roman" w:hAnsi="Times New Roman"/>
              </w:rPr>
            </w:pPr>
            <w:r w:rsidRPr="00D47B41">
              <w:rPr>
                <w:rFonts w:ascii="Times New Roman" w:hAnsi="Times New Roman"/>
              </w:rPr>
              <w:t>Përshkruan rolin e pasurive minerare për zhvillimin ekonomik të vendit.</w:t>
            </w:r>
          </w:p>
          <w:p w14:paraId="61DC2983" w14:textId="77777777" w:rsidR="00FD59D0" w:rsidRPr="00D47B41" w:rsidRDefault="00FD59D0" w:rsidP="00D47B41">
            <w:pPr>
              <w:widowControl w:val="0"/>
              <w:autoSpaceDE w:val="0"/>
              <w:autoSpaceDN w:val="0"/>
              <w:adjustRightInd w:val="0"/>
              <w:spacing w:after="0" w:line="240" w:lineRule="auto"/>
              <w:ind w:left="360"/>
              <w:contextualSpacing/>
              <w:rPr>
                <w:rFonts w:ascii="Times New Roman" w:hAnsi="Times New Roman"/>
                <w:b/>
                <w:i/>
                <w:iCs/>
              </w:rPr>
            </w:pPr>
            <w:r w:rsidRPr="00D47B41">
              <w:rPr>
                <w:rFonts w:ascii="Times New Roman" w:hAnsi="Times New Roman"/>
                <w:b/>
              </w:rPr>
              <w:t xml:space="preserve"> </w:t>
            </w:r>
          </w:p>
          <w:p w14:paraId="5631612D"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i/>
                <w:iCs/>
              </w:rPr>
            </w:pPr>
            <w:r w:rsidRPr="00D47B41">
              <w:rPr>
                <w:rFonts w:ascii="Times New Roman" w:hAnsi="Times New Roman"/>
                <w:b/>
                <w:i/>
                <w:iCs/>
              </w:rPr>
              <w:t>Niveli 4</w:t>
            </w:r>
          </w:p>
          <w:p w14:paraId="3F69EC57"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rPr>
            </w:pPr>
            <w:r w:rsidRPr="00D47B41">
              <w:rPr>
                <w:rFonts w:ascii="Times New Roman" w:hAnsi="Times New Roman"/>
                <w:b/>
              </w:rPr>
              <w:t>Nxënësi:</w:t>
            </w:r>
          </w:p>
          <w:p w14:paraId="5D9C9C25" w14:textId="77777777" w:rsidR="00FD59D0" w:rsidRPr="00D47B41" w:rsidRDefault="00FD59D0" w:rsidP="00860713">
            <w:pPr>
              <w:numPr>
                <w:ilvl w:val="0"/>
                <w:numId w:val="76"/>
              </w:numPr>
              <w:autoSpaceDE w:val="0"/>
              <w:autoSpaceDN w:val="0"/>
              <w:adjustRightInd w:val="0"/>
              <w:spacing w:after="0" w:line="240" w:lineRule="auto"/>
              <w:contextualSpacing/>
              <w:rPr>
                <w:rFonts w:ascii="Times New Roman" w:hAnsi="Times New Roman"/>
              </w:rPr>
            </w:pPr>
            <w:r w:rsidRPr="00D47B41">
              <w:rPr>
                <w:rFonts w:ascii="Times New Roman" w:hAnsi="Times New Roman"/>
              </w:rPr>
              <w:t>Përshkruan larminë e mjediseve dhe të peizazheve natyrore të Shqipërisë dhe faktorët e përgjithshëm që kanë ndikuar në këtë drejtim.</w:t>
            </w:r>
          </w:p>
          <w:p w14:paraId="5C1F2FC6" w14:textId="77777777" w:rsidR="00FD59D0" w:rsidRPr="00D47B41" w:rsidRDefault="00FD59D0" w:rsidP="00860713">
            <w:pPr>
              <w:numPr>
                <w:ilvl w:val="0"/>
                <w:numId w:val="76"/>
              </w:numPr>
              <w:autoSpaceDE w:val="0"/>
              <w:autoSpaceDN w:val="0"/>
              <w:adjustRightInd w:val="0"/>
              <w:spacing w:after="0" w:line="240" w:lineRule="auto"/>
              <w:contextualSpacing/>
              <w:rPr>
                <w:rFonts w:ascii="Times New Roman" w:hAnsi="Times New Roman"/>
              </w:rPr>
            </w:pPr>
            <w:r w:rsidRPr="00D47B41">
              <w:rPr>
                <w:rFonts w:ascii="Times New Roman" w:hAnsi="Times New Roman"/>
              </w:rPr>
              <w:t xml:space="preserve">Analizon etapat e formimit të truallit, përbërjen litologjike dhe strukturore të tij. </w:t>
            </w:r>
          </w:p>
          <w:p w14:paraId="3378B432" w14:textId="77777777" w:rsidR="00FD59D0" w:rsidRPr="00D47B41" w:rsidRDefault="00FD59D0" w:rsidP="00860713">
            <w:pPr>
              <w:numPr>
                <w:ilvl w:val="0"/>
                <w:numId w:val="76"/>
              </w:numPr>
              <w:autoSpaceDE w:val="0"/>
              <w:autoSpaceDN w:val="0"/>
              <w:adjustRightInd w:val="0"/>
              <w:spacing w:after="0" w:line="240" w:lineRule="auto"/>
              <w:contextualSpacing/>
              <w:rPr>
                <w:rFonts w:ascii="Times New Roman" w:hAnsi="Times New Roman"/>
              </w:rPr>
            </w:pPr>
            <w:r w:rsidRPr="00D47B41">
              <w:rPr>
                <w:rFonts w:ascii="Times New Roman" w:hAnsi="Times New Roman"/>
              </w:rPr>
              <w:t xml:space="preserve">Identifikon pasuritë minerare të vendit tonë dhe shpërndarjen gjeografike të tyre, duke përdorur hartën. </w:t>
            </w:r>
          </w:p>
          <w:p w14:paraId="38A59FE8" w14:textId="77777777" w:rsidR="00FD59D0" w:rsidRPr="00D47B41" w:rsidRDefault="00FD59D0" w:rsidP="00860713">
            <w:pPr>
              <w:numPr>
                <w:ilvl w:val="0"/>
                <w:numId w:val="76"/>
              </w:numPr>
              <w:autoSpaceDE w:val="0"/>
              <w:autoSpaceDN w:val="0"/>
              <w:adjustRightInd w:val="0"/>
              <w:spacing w:after="0" w:line="240" w:lineRule="auto"/>
              <w:contextualSpacing/>
              <w:rPr>
                <w:rFonts w:ascii="Times New Roman" w:hAnsi="Times New Roman"/>
              </w:rPr>
            </w:pPr>
            <w:r w:rsidRPr="00D47B41">
              <w:rPr>
                <w:rFonts w:ascii="Times New Roman" w:hAnsi="Times New Roman"/>
              </w:rPr>
              <w:t>Vlerëson rolin e pasurive minerare për zhvillimin ekonomik të vendit.</w:t>
            </w:r>
          </w:p>
          <w:p w14:paraId="44F45488" w14:textId="77777777" w:rsidR="00FD59D0" w:rsidRPr="00D47B41" w:rsidRDefault="00FD59D0" w:rsidP="00D47B41">
            <w:pPr>
              <w:spacing w:after="0" w:line="240" w:lineRule="auto"/>
              <w:contextualSpacing/>
              <w:rPr>
                <w:rFonts w:ascii="Times New Roman" w:hAnsi="Times New Roman"/>
              </w:rPr>
            </w:pPr>
          </w:p>
        </w:tc>
      </w:tr>
      <w:tr w:rsidR="00FD59D0" w:rsidRPr="00D47B41" w14:paraId="714BB737" w14:textId="77777777" w:rsidTr="00D47B41">
        <w:trPr>
          <w:trHeight w:val="265"/>
        </w:trPr>
        <w:tc>
          <w:tcPr>
            <w:tcW w:w="5000" w:type="pct"/>
            <w:gridSpan w:val="6"/>
            <w:tcBorders>
              <w:top w:val="single" w:sz="4" w:space="0" w:color="auto"/>
              <w:bottom w:val="single" w:sz="4" w:space="0" w:color="auto"/>
            </w:tcBorders>
          </w:tcPr>
          <w:p w14:paraId="18543396"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Detyrë/Punë e pavarur:</w:t>
            </w:r>
            <w:r w:rsidRPr="00D47B41">
              <w:rPr>
                <w:rFonts w:ascii="Times New Roman" w:hAnsi="Times New Roman"/>
                <w:b/>
              </w:rPr>
              <w:t xml:space="preserve"> </w:t>
            </w:r>
            <w:r w:rsidRPr="00D47B41">
              <w:rPr>
                <w:rFonts w:ascii="Times New Roman" w:hAnsi="Times New Roman"/>
              </w:rPr>
              <w:t>Komentoni pohimin: “</w:t>
            </w:r>
            <w:r w:rsidRPr="00D47B41">
              <w:rPr>
                <w:rFonts w:ascii="Times New Roman" w:hAnsi="Times New Roman"/>
                <w:i/>
              </w:rPr>
              <w:t>Në nivelin e zhvillimit tonë ekonomik nuk është përgjegjës mjedisi ynë natyror”.</w:t>
            </w:r>
          </w:p>
        </w:tc>
      </w:tr>
    </w:tbl>
    <w:p w14:paraId="00C09BE4" w14:textId="77777777" w:rsidR="00FD59D0" w:rsidRPr="00D47B41" w:rsidRDefault="00FD59D0" w:rsidP="00D47B41">
      <w:pPr>
        <w:widowControl w:val="0"/>
        <w:suppressAutoHyphens/>
        <w:autoSpaceDE w:val="0"/>
        <w:autoSpaceDN w:val="0"/>
        <w:adjustRightInd w:val="0"/>
        <w:spacing w:after="0" w:line="240" w:lineRule="auto"/>
        <w:contextualSpacing/>
        <w:textAlignment w:val="center"/>
        <w:rPr>
          <w:rFonts w:ascii="Times New Roman" w:hAnsi="Times New Roman"/>
        </w:rPr>
      </w:pPr>
    </w:p>
    <w:p w14:paraId="7829244F" w14:textId="77777777" w:rsidR="00FD59D0" w:rsidRDefault="00FD59D0" w:rsidP="00FD59D0">
      <w:r>
        <w:br w:type="page"/>
      </w:r>
    </w:p>
    <w:p w14:paraId="4F9F21E0" w14:textId="00EAE7C0"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b/>
          <w:lang w:eastAsia="sq-AL"/>
        </w:rPr>
        <w:t xml:space="preserve">Tema mësimore: </w:t>
      </w:r>
      <w:r w:rsidRPr="00D47B41">
        <w:rPr>
          <w:rFonts w:ascii="Times New Roman" w:hAnsi="Times New Roman"/>
          <w:b/>
        </w:rPr>
        <w:t>Larmia e formave të relievit dhe roli i relievit në ndryshimet rajonale</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35"/>
        <w:gridCol w:w="286"/>
        <w:gridCol w:w="2175"/>
        <w:gridCol w:w="1370"/>
        <w:gridCol w:w="255"/>
        <w:gridCol w:w="2039"/>
      </w:tblGrid>
      <w:tr w:rsidR="00D47B41" w:rsidRPr="00D47B41" w14:paraId="5ABCD7EA" w14:textId="77777777" w:rsidTr="00D47B41">
        <w:trPr>
          <w:trHeight w:hRule="exact" w:val="288"/>
        </w:trPr>
        <w:tc>
          <w:tcPr>
            <w:tcW w:w="1728" w:type="pct"/>
            <w:tcBorders>
              <w:bottom w:val="single" w:sz="4" w:space="0" w:color="auto"/>
              <w:right w:val="single" w:sz="4" w:space="0" w:color="auto"/>
            </w:tcBorders>
          </w:tcPr>
          <w:p w14:paraId="26E36C43"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Fusha: Shoqëria dhe Mjedisi</w:t>
            </w:r>
          </w:p>
          <w:p w14:paraId="7DBD10AA" w14:textId="77777777" w:rsidR="00FD59D0" w:rsidRPr="00D47B41" w:rsidRDefault="00FD59D0" w:rsidP="00D47B41">
            <w:pPr>
              <w:spacing w:after="0" w:line="240" w:lineRule="auto"/>
              <w:contextualSpacing/>
              <w:rPr>
                <w:rFonts w:ascii="Times New Roman" w:hAnsi="Times New Roman"/>
              </w:rPr>
            </w:pPr>
          </w:p>
        </w:tc>
        <w:tc>
          <w:tcPr>
            <w:tcW w:w="1315" w:type="pct"/>
            <w:gridSpan w:val="2"/>
            <w:tcBorders>
              <w:left w:val="single" w:sz="4" w:space="0" w:color="auto"/>
              <w:bottom w:val="single" w:sz="4" w:space="0" w:color="auto"/>
              <w:right w:val="single" w:sz="4" w:space="0" w:color="auto"/>
            </w:tcBorders>
          </w:tcPr>
          <w:p w14:paraId="59355127"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 xml:space="preserve">Lënda: Gjeografi </w:t>
            </w:r>
          </w:p>
          <w:p w14:paraId="6D7727B2" w14:textId="77777777" w:rsidR="00FD59D0" w:rsidRPr="00D47B41" w:rsidRDefault="00FD59D0" w:rsidP="00D47B41">
            <w:pPr>
              <w:spacing w:after="0" w:line="240" w:lineRule="auto"/>
              <w:contextualSpacing/>
              <w:rPr>
                <w:rFonts w:ascii="Times New Roman" w:hAnsi="Times New Roman"/>
              </w:rPr>
            </w:pPr>
          </w:p>
        </w:tc>
        <w:tc>
          <w:tcPr>
            <w:tcW w:w="732" w:type="pct"/>
            <w:tcBorders>
              <w:left w:val="single" w:sz="4" w:space="0" w:color="auto"/>
              <w:bottom w:val="single" w:sz="4" w:space="0" w:color="auto"/>
              <w:right w:val="single" w:sz="4" w:space="0" w:color="auto"/>
            </w:tcBorders>
          </w:tcPr>
          <w:p w14:paraId="0F3AD266"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Shkalla: V</w:t>
            </w:r>
          </w:p>
          <w:p w14:paraId="5EA65AE9" w14:textId="77777777" w:rsidR="00FD59D0" w:rsidRPr="00D47B41" w:rsidRDefault="00FD59D0" w:rsidP="00D47B41">
            <w:pPr>
              <w:spacing w:after="0" w:line="240" w:lineRule="auto"/>
              <w:contextualSpacing/>
              <w:rPr>
                <w:rFonts w:ascii="Times New Roman" w:hAnsi="Times New Roman"/>
              </w:rPr>
            </w:pPr>
          </w:p>
        </w:tc>
        <w:tc>
          <w:tcPr>
            <w:tcW w:w="1225" w:type="pct"/>
            <w:gridSpan w:val="2"/>
            <w:tcBorders>
              <w:left w:val="single" w:sz="4" w:space="0" w:color="auto"/>
              <w:bottom w:val="single" w:sz="4" w:space="0" w:color="auto"/>
            </w:tcBorders>
          </w:tcPr>
          <w:p w14:paraId="2EFA7DE7"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Klasa XI</w:t>
            </w:r>
          </w:p>
        </w:tc>
      </w:tr>
      <w:tr w:rsidR="00D47B41" w:rsidRPr="00D47B41" w14:paraId="4E12958A" w14:textId="77777777" w:rsidTr="00D47B41">
        <w:trPr>
          <w:trHeight w:val="768"/>
        </w:trPr>
        <w:tc>
          <w:tcPr>
            <w:tcW w:w="1881" w:type="pct"/>
            <w:gridSpan w:val="2"/>
            <w:tcBorders>
              <w:top w:val="single" w:sz="4" w:space="0" w:color="auto"/>
              <w:right w:val="single" w:sz="4" w:space="0" w:color="auto"/>
            </w:tcBorders>
          </w:tcPr>
          <w:p w14:paraId="2C597019" w14:textId="77777777" w:rsidR="00FD59D0" w:rsidRPr="00D47B41" w:rsidRDefault="00FD59D0" w:rsidP="00D47B41">
            <w:pPr>
              <w:pStyle w:val="NoSpacing1"/>
              <w:ind w:firstLine="0"/>
              <w:contextualSpacing/>
              <w:jc w:val="left"/>
              <w:rPr>
                <w:rFonts w:ascii="Times New Roman" w:hAnsi="Times New Roman"/>
                <w:b/>
                <w:lang w:eastAsia="sq-AL"/>
              </w:rPr>
            </w:pPr>
            <w:r w:rsidRPr="00D47B41">
              <w:rPr>
                <w:rFonts w:ascii="Times New Roman" w:hAnsi="Times New Roman"/>
                <w:b/>
                <w:lang w:eastAsia="sq-AL"/>
              </w:rPr>
              <w:t xml:space="preserve">Tema mësimore: </w:t>
            </w:r>
            <w:r w:rsidRPr="00D47B41">
              <w:rPr>
                <w:rFonts w:ascii="Times New Roman" w:hAnsi="Times New Roman"/>
                <w:b/>
              </w:rPr>
              <w:t>Larmia e formave të relievit dhe roli i relievit në ndryshimet rajonale</w:t>
            </w:r>
          </w:p>
        </w:tc>
        <w:tc>
          <w:tcPr>
            <w:tcW w:w="3119" w:type="pct"/>
            <w:gridSpan w:val="4"/>
            <w:tcBorders>
              <w:top w:val="single" w:sz="4" w:space="0" w:color="auto"/>
              <w:left w:val="single" w:sz="4" w:space="0" w:color="auto"/>
            </w:tcBorders>
          </w:tcPr>
          <w:p w14:paraId="7E2E3776"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Situata e të nxënit:</w:t>
            </w:r>
            <w:r w:rsidRPr="00D47B41">
              <w:rPr>
                <w:rFonts w:ascii="Times New Roman" w:hAnsi="Times New Roman"/>
              </w:rPr>
              <w:t xml:space="preserve"> Çdonjërit prej jush i ka rastisur të largohet sado pak nga vendbanimi. Nga këto përvoja, ju patjetër e keni vënë re se relievi dhe peizazhet ndryshojnë brenda pak kilometrash. Ç‘mendoni se shprehin këto ndryshime?</w:t>
            </w:r>
          </w:p>
        </w:tc>
      </w:tr>
      <w:tr w:rsidR="00D47B41" w:rsidRPr="00D47B41" w14:paraId="2150AB04" w14:textId="77777777" w:rsidTr="00D47B41">
        <w:trPr>
          <w:trHeight w:val="1880"/>
        </w:trPr>
        <w:tc>
          <w:tcPr>
            <w:tcW w:w="3911" w:type="pct"/>
            <w:gridSpan w:val="5"/>
            <w:tcBorders>
              <w:top w:val="single" w:sz="4" w:space="0" w:color="auto"/>
              <w:bottom w:val="single" w:sz="4" w:space="0" w:color="auto"/>
              <w:right w:val="single" w:sz="4" w:space="0" w:color="auto"/>
            </w:tcBorders>
          </w:tcPr>
          <w:p w14:paraId="201EE8D6" w14:textId="09268CBE" w:rsidR="00FD59D0" w:rsidRPr="00D47B41" w:rsidRDefault="00D47B41" w:rsidP="00D47B41">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D47B41">
              <w:rPr>
                <w:rFonts w:ascii="Times New Roman" w:hAnsi="Times New Roman"/>
                <w:b/>
                <w:lang w:eastAsia="sq-AL"/>
              </w:rPr>
              <w:t>Nxënësi:</w:t>
            </w:r>
          </w:p>
          <w:p w14:paraId="5CD73048" w14:textId="7D8FE42B" w:rsidR="00FD59D0" w:rsidRPr="00D47B41" w:rsidRDefault="00FD59D0" w:rsidP="00860713">
            <w:pPr>
              <w:numPr>
                <w:ilvl w:val="0"/>
                <w:numId w:val="77"/>
              </w:numPr>
              <w:autoSpaceDE w:val="0"/>
              <w:autoSpaceDN w:val="0"/>
              <w:adjustRightInd w:val="0"/>
              <w:spacing w:after="0" w:line="240" w:lineRule="auto"/>
              <w:contextualSpacing/>
              <w:rPr>
                <w:rFonts w:ascii="Times New Roman" w:hAnsi="Times New Roman"/>
              </w:rPr>
            </w:pPr>
            <w:r w:rsidRPr="00D47B41">
              <w:rPr>
                <w:rFonts w:ascii="Times New Roman" w:hAnsi="Times New Roman"/>
              </w:rPr>
              <w:t xml:space="preserve">Interpreton faktorët gjeografikë dhe rolin e tyre në krijimin e larmisë </w:t>
            </w:r>
            <w:r w:rsidR="00D47B41">
              <w:rPr>
                <w:rFonts w:ascii="Times New Roman" w:hAnsi="Times New Roman"/>
              </w:rPr>
              <w:br/>
            </w:r>
            <w:r w:rsidRPr="00D47B41">
              <w:rPr>
                <w:rFonts w:ascii="Times New Roman" w:hAnsi="Times New Roman"/>
              </w:rPr>
              <w:t>së formave të relievit.</w:t>
            </w:r>
          </w:p>
          <w:p w14:paraId="4664327E" w14:textId="77777777" w:rsidR="00FD59D0" w:rsidRPr="00D47B41" w:rsidRDefault="00FD59D0" w:rsidP="00860713">
            <w:pPr>
              <w:numPr>
                <w:ilvl w:val="0"/>
                <w:numId w:val="77"/>
              </w:numPr>
              <w:autoSpaceDE w:val="0"/>
              <w:autoSpaceDN w:val="0"/>
              <w:adjustRightInd w:val="0"/>
              <w:spacing w:after="0" w:line="240" w:lineRule="auto"/>
              <w:contextualSpacing/>
              <w:rPr>
                <w:rFonts w:ascii="Times New Roman" w:hAnsi="Times New Roman"/>
              </w:rPr>
            </w:pPr>
            <w:r w:rsidRPr="00D47B41">
              <w:rPr>
                <w:rFonts w:ascii="Times New Roman" w:hAnsi="Times New Roman"/>
              </w:rPr>
              <w:t xml:space="preserve">Interpreton me ndihmën e hartës, shtrirjen e elementeve kryesorë të relievit. </w:t>
            </w:r>
          </w:p>
          <w:p w14:paraId="0CF1DAAD" w14:textId="77777777" w:rsidR="00FD59D0" w:rsidRPr="00D47B41" w:rsidRDefault="00FD59D0" w:rsidP="00860713">
            <w:pPr>
              <w:numPr>
                <w:ilvl w:val="0"/>
                <w:numId w:val="77"/>
              </w:numPr>
              <w:autoSpaceDE w:val="0"/>
              <w:autoSpaceDN w:val="0"/>
              <w:adjustRightInd w:val="0"/>
              <w:spacing w:after="0" w:line="240" w:lineRule="auto"/>
              <w:contextualSpacing/>
              <w:rPr>
                <w:rFonts w:ascii="Times New Roman" w:hAnsi="Times New Roman"/>
              </w:rPr>
            </w:pPr>
            <w:r w:rsidRPr="00D47B41">
              <w:rPr>
                <w:rFonts w:ascii="Times New Roman" w:hAnsi="Times New Roman"/>
              </w:rPr>
              <w:t>Shpjegon mënyrën e ndikimit të relievit mbi elementet e tjerë të mjedisit natyror shqiptar.</w:t>
            </w:r>
          </w:p>
          <w:p w14:paraId="13415A1C" w14:textId="14313A4A" w:rsidR="00FD59D0" w:rsidRPr="00D47B41" w:rsidRDefault="00FD59D0" w:rsidP="00860713">
            <w:pPr>
              <w:numPr>
                <w:ilvl w:val="0"/>
                <w:numId w:val="77"/>
              </w:numPr>
              <w:autoSpaceDE w:val="0"/>
              <w:autoSpaceDN w:val="0"/>
              <w:adjustRightInd w:val="0"/>
              <w:spacing w:after="0" w:line="240" w:lineRule="auto"/>
              <w:contextualSpacing/>
              <w:rPr>
                <w:rFonts w:ascii="Times New Roman" w:hAnsi="Times New Roman"/>
              </w:rPr>
            </w:pPr>
            <w:r w:rsidRPr="00D47B41">
              <w:rPr>
                <w:rFonts w:ascii="Times New Roman" w:hAnsi="Times New Roman"/>
              </w:rPr>
              <w:t xml:space="preserve">Analizon rolin e relievit në zhvillimet dhe shpërndarjen hapësinore </w:t>
            </w:r>
            <w:r w:rsidR="00D47B41">
              <w:rPr>
                <w:rFonts w:ascii="Times New Roman" w:hAnsi="Times New Roman"/>
              </w:rPr>
              <w:br/>
            </w:r>
            <w:r w:rsidRPr="00D47B41">
              <w:rPr>
                <w:rFonts w:ascii="Times New Roman" w:hAnsi="Times New Roman"/>
              </w:rPr>
              <w:t>të elementeve demografike dhe ekonomike.</w:t>
            </w:r>
          </w:p>
        </w:tc>
        <w:tc>
          <w:tcPr>
            <w:tcW w:w="1089" w:type="pct"/>
            <w:tcBorders>
              <w:top w:val="single" w:sz="4" w:space="0" w:color="auto"/>
              <w:left w:val="single" w:sz="4" w:space="0" w:color="auto"/>
              <w:bottom w:val="single" w:sz="4" w:space="0" w:color="auto"/>
            </w:tcBorders>
          </w:tcPr>
          <w:p w14:paraId="4D2AA210"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lang w:eastAsia="sq-AL"/>
              </w:rPr>
              <w:t>Fjalët kyçe:</w:t>
            </w:r>
            <w:r w:rsidRPr="00D47B41">
              <w:rPr>
                <w:rFonts w:ascii="Times New Roman" w:hAnsi="Times New Roman"/>
              </w:rPr>
              <w:t xml:space="preserve"> forca të brendshme, forca të jashtme, forma relievi, kate hipsometrike, copëtim i relievit, drejtim i relievit</w:t>
            </w:r>
          </w:p>
          <w:p w14:paraId="77981AFF" w14:textId="77777777" w:rsidR="00FD59D0" w:rsidRPr="00D47B41" w:rsidRDefault="00FD59D0" w:rsidP="00D47B41">
            <w:pPr>
              <w:spacing w:after="0" w:line="240" w:lineRule="auto"/>
              <w:contextualSpacing/>
              <w:rPr>
                <w:rFonts w:ascii="Times New Roman" w:hAnsi="Times New Roman"/>
              </w:rPr>
            </w:pPr>
          </w:p>
        </w:tc>
      </w:tr>
      <w:tr w:rsidR="00D47B41" w:rsidRPr="00D47B41" w14:paraId="7DBDBC55" w14:textId="77777777" w:rsidTr="00D47B41">
        <w:trPr>
          <w:trHeight w:val="84"/>
        </w:trPr>
        <w:tc>
          <w:tcPr>
            <w:tcW w:w="3043" w:type="pct"/>
            <w:gridSpan w:val="3"/>
            <w:tcBorders>
              <w:top w:val="single" w:sz="4" w:space="0" w:color="auto"/>
              <w:bottom w:val="single" w:sz="4" w:space="0" w:color="auto"/>
              <w:right w:val="single" w:sz="4" w:space="0" w:color="auto"/>
            </w:tcBorders>
          </w:tcPr>
          <w:p w14:paraId="2EBD6E07" w14:textId="77777777" w:rsidR="00FD59D0" w:rsidRPr="00D47B41" w:rsidRDefault="00FD59D0" w:rsidP="00D47B41">
            <w:pPr>
              <w:spacing w:after="0" w:line="240" w:lineRule="auto"/>
              <w:contextualSpacing/>
              <w:rPr>
                <w:rFonts w:ascii="Times New Roman" w:hAnsi="Times New Roman"/>
                <w:b/>
                <w:lang w:eastAsia="sq-AL"/>
              </w:rPr>
            </w:pPr>
            <w:r w:rsidRPr="00D47B41">
              <w:rPr>
                <w:rFonts w:ascii="Times New Roman" w:hAnsi="Times New Roman"/>
                <w:b/>
                <w:lang w:eastAsia="sq-AL"/>
              </w:rPr>
              <w:t xml:space="preserve">Burimet dhe mjetet mësimore: </w:t>
            </w:r>
            <w:r w:rsidRPr="00D47B41">
              <w:rPr>
                <w:rFonts w:ascii="Times New Roman" w:hAnsi="Times New Roman"/>
                <w:lang w:eastAsia="sq-AL"/>
              </w:rPr>
              <w:t>Teksti i nxënësit</w:t>
            </w:r>
          </w:p>
          <w:p w14:paraId="3432D783"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Gjeografia 11, harta fizike e Shqipërisë, internet, foto të ndryshme, fletore e shënimeve etj.</w:t>
            </w:r>
          </w:p>
        </w:tc>
        <w:tc>
          <w:tcPr>
            <w:tcW w:w="1957" w:type="pct"/>
            <w:gridSpan w:val="3"/>
            <w:tcBorders>
              <w:top w:val="single" w:sz="4" w:space="0" w:color="auto"/>
              <w:left w:val="single" w:sz="4" w:space="0" w:color="auto"/>
              <w:bottom w:val="single" w:sz="4" w:space="0" w:color="auto"/>
            </w:tcBorders>
          </w:tcPr>
          <w:p w14:paraId="35B50CED" w14:textId="3F95D551" w:rsidR="00FD59D0" w:rsidRPr="00D47B41" w:rsidRDefault="00FD59D0" w:rsidP="00D47B41">
            <w:pPr>
              <w:spacing w:after="0" w:line="240" w:lineRule="auto"/>
              <w:contextualSpacing/>
              <w:rPr>
                <w:rFonts w:ascii="Times New Roman" w:hAnsi="Times New Roman"/>
                <w:lang w:eastAsia="sq-AL"/>
              </w:rPr>
            </w:pPr>
            <w:r w:rsidRPr="00D47B41">
              <w:rPr>
                <w:rFonts w:ascii="Times New Roman" w:hAnsi="Times New Roman"/>
                <w:b/>
                <w:lang w:eastAsia="sq-AL"/>
              </w:rPr>
              <w:t>Lidhja me fushat e tjera dhe/ose me temat ndërkurrikulare:</w:t>
            </w:r>
            <w:r w:rsidRPr="00D47B41">
              <w:rPr>
                <w:rFonts w:ascii="Times New Roman" w:hAnsi="Times New Roman"/>
                <w:lang w:eastAsia="sq-AL"/>
              </w:rPr>
              <w:t xml:space="preserve"> Zhvillimi i qëndrueshëm, Shkencat e natyrës.</w:t>
            </w:r>
          </w:p>
        </w:tc>
      </w:tr>
      <w:tr w:rsidR="00D47B41" w:rsidRPr="00D47B41" w14:paraId="54EEF6F6" w14:textId="77777777" w:rsidTr="00D47B41">
        <w:trPr>
          <w:trHeight w:val="125"/>
        </w:trPr>
        <w:tc>
          <w:tcPr>
            <w:tcW w:w="5000" w:type="pct"/>
            <w:gridSpan w:val="6"/>
            <w:tcBorders>
              <w:top w:val="single" w:sz="4" w:space="0" w:color="auto"/>
              <w:bottom w:val="single" w:sz="4" w:space="0" w:color="auto"/>
            </w:tcBorders>
          </w:tcPr>
          <w:p w14:paraId="72EEF9B8" w14:textId="77777777" w:rsidR="00FD59D0" w:rsidRPr="00D47B41" w:rsidRDefault="00FD59D0" w:rsidP="00D47B41">
            <w:pPr>
              <w:spacing w:after="0" w:line="240" w:lineRule="auto"/>
              <w:contextualSpacing/>
              <w:jc w:val="center"/>
              <w:rPr>
                <w:rFonts w:ascii="Times New Roman" w:hAnsi="Times New Roman"/>
                <w:b/>
                <w:lang w:eastAsia="sq-AL"/>
              </w:rPr>
            </w:pPr>
            <w:r w:rsidRPr="00D47B41">
              <w:rPr>
                <w:rFonts w:ascii="Times New Roman" w:hAnsi="Times New Roman"/>
                <w:b/>
                <w:lang w:eastAsia="sq-AL"/>
              </w:rPr>
              <w:t>Metodologjia dhe veprimtaritë e nxënësve</w:t>
            </w:r>
          </w:p>
        </w:tc>
      </w:tr>
      <w:tr w:rsidR="00D47B41" w:rsidRPr="00D47B41" w14:paraId="0FF5AB10" w14:textId="77777777" w:rsidTr="00241CF7">
        <w:trPr>
          <w:trHeight w:val="1340"/>
        </w:trPr>
        <w:tc>
          <w:tcPr>
            <w:tcW w:w="5000" w:type="pct"/>
            <w:gridSpan w:val="6"/>
            <w:tcBorders>
              <w:top w:val="single" w:sz="4" w:space="0" w:color="auto"/>
              <w:bottom w:val="single" w:sz="4" w:space="0" w:color="auto"/>
            </w:tcBorders>
          </w:tcPr>
          <w:p w14:paraId="04B34B19"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bCs/>
              </w:rPr>
            </w:pPr>
            <w:r w:rsidRPr="00D47B41">
              <w:rPr>
                <w:rFonts w:ascii="Times New Roman" w:hAnsi="Times New Roman"/>
                <w:b/>
                <w:bCs/>
              </w:rPr>
              <w:t xml:space="preserve">Organizimi i orës së mësimit: </w:t>
            </w:r>
          </w:p>
          <w:p w14:paraId="6D54BFA4"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b/>
              </w:rPr>
            </w:pPr>
            <w:r w:rsidRPr="00D47B41">
              <w:rPr>
                <w:rFonts w:ascii="Times New Roman" w:hAnsi="Times New Roman"/>
                <w:b/>
                <w:bCs/>
              </w:rPr>
              <w:t xml:space="preserve">Lidhja e temës me njohuritë e mëparshme të nxënësve </w:t>
            </w:r>
          </w:p>
          <w:p w14:paraId="6748F44E"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Duke u nisur nga përfundimet e orës së kaluar nxënësit rikujtojnë aspekte që shprehin larmishmërinë e relievit. Ata e interpretojnë këtë tipar edhe duke treguar në hartë.</w:t>
            </w:r>
          </w:p>
          <w:p w14:paraId="74D14CBE" w14:textId="77777777" w:rsidR="00FD59D0" w:rsidRPr="00D47B41" w:rsidRDefault="00FD59D0" w:rsidP="00D47B41">
            <w:pPr>
              <w:spacing w:after="0" w:line="240" w:lineRule="auto"/>
              <w:contextualSpacing/>
              <w:rPr>
                <w:rFonts w:ascii="Times New Roman" w:hAnsi="Times New Roman"/>
              </w:rPr>
            </w:pPr>
          </w:p>
          <w:p w14:paraId="1C7A1142"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b/>
              </w:rPr>
              <w:t>Ndërtimi i njohurive</w:t>
            </w:r>
            <w:r w:rsidRPr="00D47B41">
              <w:rPr>
                <w:rFonts w:ascii="Times New Roman" w:hAnsi="Times New Roman"/>
              </w:rPr>
              <w:t xml:space="preserve"> </w:t>
            </w:r>
            <w:r w:rsidRPr="00D47B41">
              <w:rPr>
                <w:rFonts w:ascii="Times New Roman" w:hAnsi="Times New Roman"/>
                <w:b/>
              </w:rPr>
              <w:t>të reja</w:t>
            </w:r>
            <w:r w:rsidRPr="00D47B41">
              <w:rPr>
                <w:rFonts w:ascii="Times New Roman" w:hAnsi="Times New Roman"/>
              </w:rPr>
              <w:t xml:space="preserve"> </w:t>
            </w:r>
          </w:p>
          <w:p w14:paraId="11F4CAC0" w14:textId="77777777" w:rsidR="00FD59D0" w:rsidRPr="00D47B41" w:rsidRDefault="00FD59D0" w:rsidP="00D47B41">
            <w:pPr>
              <w:spacing w:after="0" w:line="240" w:lineRule="auto"/>
              <w:contextualSpacing/>
              <w:rPr>
                <w:rFonts w:ascii="Times New Roman" w:hAnsi="Times New Roman"/>
              </w:rPr>
            </w:pPr>
            <w:r w:rsidRPr="00D47B41">
              <w:rPr>
                <w:rFonts w:ascii="Times New Roman" w:hAnsi="Times New Roman"/>
              </w:rPr>
              <w:t>Çdo nxënës pasi lexon informacionin në tekst, plotëson në fletoren e tij organizuesin grafik të sugjeruar në tabelë nga mësuesi. Më poshtë jepet modeli i një organizuesi të mundshëm grafik. Mësuesi mund të përshtasë këtë model ose të përdorë modele të tjerë organizuesish që ai i konsideron të përshtatshme për trajtimin e temës mësimore dhe për nxënësit:</w:t>
            </w:r>
          </w:p>
          <w:p w14:paraId="57E12890" w14:textId="77777777" w:rsidR="00FD59D0" w:rsidRPr="00D47B41" w:rsidRDefault="00FD59D0" w:rsidP="00D47B41">
            <w:pPr>
              <w:spacing w:after="0" w:line="240" w:lineRule="auto"/>
              <w:contextualSpacing/>
              <w:rPr>
                <w:rFonts w:ascii="Times New Roman" w:hAnsi="Times New Roman"/>
              </w:rPr>
            </w:pPr>
          </w:p>
          <w:p w14:paraId="73DE0B81" w14:textId="77777777" w:rsidR="00FD59D0" w:rsidRPr="00D47B41" w:rsidRDefault="00FD59D0" w:rsidP="00D47B41">
            <w:pPr>
              <w:shd w:val="clear" w:color="auto" w:fill="F7CAAC"/>
              <w:spacing w:after="0" w:line="240" w:lineRule="auto"/>
              <w:contextualSpacing/>
              <w:rPr>
                <w:rFonts w:ascii="Times New Roman" w:hAnsi="Times New Roman"/>
              </w:rPr>
            </w:pPr>
          </w:p>
          <w:p w14:paraId="286C42FC" w14:textId="29D7DEC4" w:rsidR="00FD59D0" w:rsidRPr="00D47B41" w:rsidRDefault="00FD59D0" w:rsidP="00D47B41">
            <w:pPr>
              <w:shd w:val="clear" w:color="auto" w:fill="F7CAAC"/>
              <w:spacing w:after="0" w:line="240" w:lineRule="auto"/>
              <w:contextualSpacing/>
              <w:rPr>
                <w:rFonts w:ascii="Times New Roman" w:hAnsi="Times New Roman"/>
                <w:b/>
              </w:rPr>
            </w:pPr>
            <w:r w:rsidRPr="00D47B41">
              <w:rPr>
                <w:rFonts w:ascii="Times New Roman" w:hAnsi="Times New Roman"/>
                <w:b/>
                <w:noProof/>
              </w:rPr>
              <mc:AlternateContent>
                <mc:Choice Requires="wps">
                  <w:drawing>
                    <wp:anchor distT="0" distB="0" distL="114300" distR="114300" simplePos="0" relativeHeight="251696128" behindDoc="0" locked="0" layoutInCell="1" allowOverlap="1" wp14:anchorId="59CA412F" wp14:editId="036A8E0B">
                      <wp:simplePos x="0" y="0"/>
                      <wp:positionH relativeFrom="column">
                        <wp:posOffset>4177030</wp:posOffset>
                      </wp:positionH>
                      <wp:positionV relativeFrom="paragraph">
                        <wp:posOffset>71120</wp:posOffset>
                      </wp:positionV>
                      <wp:extent cx="1242695" cy="2000250"/>
                      <wp:effectExtent l="5715" t="0" r="8890" b="9525"/>
                      <wp:wrapNone/>
                      <wp:docPr id="1357"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2695" cy="2000250"/>
                              </a:xfrm>
                              <a:prstGeom prst="rect">
                                <a:avLst/>
                              </a:prstGeom>
                              <a:solidFill>
                                <a:srgbClr val="FFFFFF"/>
                              </a:solidFill>
                              <a:ln w="9525">
                                <a:solidFill>
                                  <a:srgbClr val="000000"/>
                                </a:solidFill>
                                <a:miter lim="800000"/>
                                <a:headEnd/>
                                <a:tailEnd/>
                              </a:ln>
                            </wps:spPr>
                            <wps:txbx>
                              <w:txbxContent>
                                <w:p w14:paraId="739AF0DF" w14:textId="77777777" w:rsidR="00037ACD" w:rsidRPr="00796AF8" w:rsidRDefault="00037ACD" w:rsidP="00FD59D0">
                                  <w:pPr>
                                    <w:rPr>
                                      <w:b/>
                                      <w:sz w:val="28"/>
                                      <w:szCs w:val="28"/>
                                    </w:rPr>
                                  </w:pPr>
                                  <w:r w:rsidRPr="00796AF8">
                                    <w:rPr>
                                      <w:b/>
                                      <w:sz w:val="28"/>
                                      <w:szCs w:val="28"/>
                                    </w:rPr>
                                    <w:t>1-</w:t>
                                  </w:r>
                                </w:p>
                                <w:p w14:paraId="1A179B5E" w14:textId="77777777" w:rsidR="00037ACD" w:rsidRPr="00796AF8" w:rsidRDefault="00037ACD" w:rsidP="00FD59D0">
                                  <w:pPr>
                                    <w:rPr>
                                      <w:b/>
                                      <w:sz w:val="28"/>
                                      <w:szCs w:val="28"/>
                                    </w:rPr>
                                  </w:pPr>
                                </w:p>
                                <w:p w14:paraId="16B01E79" w14:textId="77777777" w:rsidR="00037ACD" w:rsidRPr="00796AF8" w:rsidRDefault="00037ACD" w:rsidP="00FD59D0">
                                  <w:pPr>
                                    <w:rPr>
                                      <w:b/>
                                      <w:sz w:val="28"/>
                                      <w:szCs w:val="28"/>
                                    </w:rPr>
                                  </w:pPr>
                                  <w:r w:rsidRPr="00796AF8">
                                    <w:rPr>
                                      <w:b/>
                                      <w:sz w:val="28"/>
                                      <w:szCs w:val="28"/>
                                    </w:rPr>
                                    <w:t>2-</w:t>
                                  </w:r>
                                </w:p>
                                <w:p w14:paraId="7D8DB9B5" w14:textId="77777777" w:rsidR="00037ACD" w:rsidRPr="00796AF8" w:rsidRDefault="00037ACD" w:rsidP="00FD59D0">
                                  <w:pPr>
                                    <w:rPr>
                                      <w:b/>
                                      <w:sz w:val="28"/>
                                      <w:szCs w:val="28"/>
                                    </w:rPr>
                                  </w:pPr>
                                </w:p>
                                <w:p w14:paraId="411A45F9" w14:textId="77777777" w:rsidR="00037ACD" w:rsidRPr="00796AF8" w:rsidRDefault="00037ACD" w:rsidP="00FD59D0">
                                  <w:pPr>
                                    <w:rPr>
                                      <w:b/>
                                      <w:sz w:val="28"/>
                                      <w:szCs w:val="28"/>
                                    </w:rPr>
                                  </w:pPr>
                                  <w:r w:rsidRPr="00796AF8">
                                    <w:rPr>
                                      <w:b/>
                                      <w:sz w:val="28"/>
                                      <w:szCs w:val="28"/>
                                    </w:rPr>
                                    <w:t>3-</w:t>
                                  </w:r>
                                </w:p>
                                <w:p w14:paraId="27FB269E" w14:textId="77777777" w:rsidR="00037ACD" w:rsidRPr="00796AF8" w:rsidRDefault="00037ACD" w:rsidP="00FD59D0">
                                  <w:pPr>
                                    <w:rPr>
                                      <w:b/>
                                      <w:sz w:val="28"/>
                                      <w:szCs w:val="28"/>
                                    </w:rPr>
                                  </w:pPr>
                                </w:p>
                                <w:p w14:paraId="690547F9" w14:textId="77777777" w:rsidR="00037ACD" w:rsidRPr="00796AF8" w:rsidRDefault="00037ACD" w:rsidP="00FD59D0">
                                  <w:pPr>
                                    <w:rPr>
                                      <w:b/>
                                      <w:sz w:val="28"/>
                                      <w:szCs w:val="28"/>
                                    </w:rPr>
                                  </w:pPr>
                                  <w:r w:rsidRPr="00796AF8">
                                    <w:rPr>
                                      <w:b/>
                                      <w:sz w:val="28"/>
                                      <w:szCs w:val="28"/>
                                    </w:rPr>
                                    <w:t>4-</w:t>
                                  </w:r>
                                </w:p>
                                <w:p w14:paraId="0AA70DBA" w14:textId="77777777" w:rsidR="00037ACD" w:rsidRPr="00796AF8" w:rsidRDefault="00037ACD" w:rsidP="00FD59D0">
                                  <w:pPr>
                                    <w:rPr>
                                      <w:b/>
                                      <w:sz w:val="28"/>
                                      <w:szCs w:val="28"/>
                                    </w:rPr>
                                  </w:pPr>
                                </w:p>
                                <w:p w14:paraId="45C64C1F" w14:textId="77777777" w:rsidR="00037ACD" w:rsidRPr="00796AF8" w:rsidRDefault="00037ACD" w:rsidP="00FD59D0">
                                  <w:pPr>
                                    <w:rPr>
                                      <w:b/>
                                      <w:sz w:val="28"/>
                                      <w:szCs w:val="28"/>
                                    </w:rPr>
                                  </w:pPr>
                                  <w:r w:rsidRPr="00796AF8">
                                    <w:rPr>
                                      <w:b/>
                                      <w:sz w:val="28"/>
                                      <w:szCs w:val="2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1" o:spid="_x0000_s1118" type="#_x0000_t202" style="position:absolute;margin-left:328.9pt;margin-top:5.6pt;width:97.85pt;height:15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">
                      <v:textbox>
                        <w:txbxContent>
                          <w:p w14:paraId="739AF0DF" w14:textId="77777777" w:rsidR="00037ACD" w:rsidRPr="00796AF8" w:rsidRDefault="00037ACD" w:rsidP="00FD59D0">
                            <w:pPr>
                              <w:rPr>
                                <w:b/>
                                <w:sz w:val="28"/>
                                <w:szCs w:val="28"/>
                              </w:rPr>
                            </w:pPr>
                            <w:r w:rsidRPr="00796AF8">
                              <w:rPr>
                                <w:b/>
                                <w:sz w:val="28"/>
                                <w:szCs w:val="28"/>
                              </w:rPr>
                              <w:t>1-</w:t>
                            </w:r>
                          </w:p>
                          <w:p w14:paraId="1A179B5E" w14:textId="77777777" w:rsidR="00037ACD" w:rsidRPr="00796AF8" w:rsidRDefault="00037ACD" w:rsidP="00FD59D0">
                            <w:pPr>
                              <w:rPr>
                                <w:b/>
                                <w:sz w:val="28"/>
                                <w:szCs w:val="28"/>
                              </w:rPr>
                            </w:pPr>
                          </w:p>
                          <w:p w14:paraId="16B01E79" w14:textId="77777777" w:rsidR="00037ACD" w:rsidRPr="00796AF8" w:rsidRDefault="00037ACD" w:rsidP="00FD59D0">
                            <w:pPr>
                              <w:rPr>
                                <w:b/>
                                <w:sz w:val="28"/>
                                <w:szCs w:val="28"/>
                              </w:rPr>
                            </w:pPr>
                            <w:r w:rsidRPr="00796AF8">
                              <w:rPr>
                                <w:b/>
                                <w:sz w:val="28"/>
                                <w:szCs w:val="28"/>
                              </w:rPr>
                              <w:t>2-</w:t>
                            </w:r>
                          </w:p>
                          <w:p w14:paraId="7D8DB9B5" w14:textId="77777777" w:rsidR="00037ACD" w:rsidRPr="00796AF8" w:rsidRDefault="00037ACD" w:rsidP="00FD59D0">
                            <w:pPr>
                              <w:rPr>
                                <w:b/>
                                <w:sz w:val="28"/>
                                <w:szCs w:val="28"/>
                              </w:rPr>
                            </w:pPr>
                          </w:p>
                          <w:p w14:paraId="411A45F9" w14:textId="77777777" w:rsidR="00037ACD" w:rsidRPr="00796AF8" w:rsidRDefault="00037ACD" w:rsidP="00FD59D0">
                            <w:pPr>
                              <w:rPr>
                                <w:b/>
                                <w:sz w:val="28"/>
                                <w:szCs w:val="28"/>
                              </w:rPr>
                            </w:pPr>
                            <w:r w:rsidRPr="00796AF8">
                              <w:rPr>
                                <w:b/>
                                <w:sz w:val="28"/>
                                <w:szCs w:val="28"/>
                              </w:rPr>
                              <w:t>3-</w:t>
                            </w:r>
                          </w:p>
                          <w:p w14:paraId="27FB269E" w14:textId="77777777" w:rsidR="00037ACD" w:rsidRPr="00796AF8" w:rsidRDefault="00037ACD" w:rsidP="00FD59D0">
                            <w:pPr>
                              <w:rPr>
                                <w:b/>
                                <w:sz w:val="28"/>
                                <w:szCs w:val="28"/>
                              </w:rPr>
                            </w:pPr>
                          </w:p>
                          <w:p w14:paraId="690547F9" w14:textId="77777777" w:rsidR="00037ACD" w:rsidRPr="00796AF8" w:rsidRDefault="00037ACD" w:rsidP="00FD59D0">
                            <w:pPr>
                              <w:rPr>
                                <w:b/>
                                <w:sz w:val="28"/>
                                <w:szCs w:val="28"/>
                              </w:rPr>
                            </w:pPr>
                            <w:r w:rsidRPr="00796AF8">
                              <w:rPr>
                                <w:b/>
                                <w:sz w:val="28"/>
                                <w:szCs w:val="28"/>
                              </w:rPr>
                              <w:t>4-</w:t>
                            </w:r>
                          </w:p>
                          <w:p w14:paraId="0AA70DBA" w14:textId="77777777" w:rsidR="00037ACD" w:rsidRPr="00796AF8" w:rsidRDefault="00037ACD" w:rsidP="00FD59D0">
                            <w:pPr>
                              <w:rPr>
                                <w:b/>
                                <w:sz w:val="28"/>
                                <w:szCs w:val="28"/>
                              </w:rPr>
                            </w:pPr>
                          </w:p>
                          <w:p w14:paraId="45C64C1F" w14:textId="77777777" w:rsidR="00037ACD" w:rsidRPr="00796AF8" w:rsidRDefault="00037ACD" w:rsidP="00FD59D0">
                            <w:pPr>
                              <w:rPr>
                                <w:b/>
                                <w:sz w:val="28"/>
                                <w:szCs w:val="28"/>
                              </w:rPr>
                            </w:pPr>
                            <w:r w:rsidRPr="00796AF8">
                              <w:rPr>
                                <w:b/>
                                <w:sz w:val="28"/>
                                <w:szCs w:val="28"/>
                              </w:rPr>
                              <w:t>5-</w:t>
                            </w:r>
                          </w:p>
                        </w:txbxContent>
                      </v:textbox>
                    </v:shape>
                  </w:pict>
                </mc:Fallback>
              </mc:AlternateContent>
            </w:r>
            <w:r w:rsidRPr="00D47B41">
              <w:rPr>
                <w:rFonts w:ascii="Times New Roman" w:hAnsi="Times New Roman"/>
                <w:b/>
                <w:noProof/>
              </w:rPr>
              <mc:AlternateContent>
                <mc:Choice Requires="wps">
                  <w:drawing>
                    <wp:anchor distT="0" distB="0" distL="114300" distR="114300" simplePos="0" relativeHeight="251697152" behindDoc="0" locked="0" layoutInCell="1" allowOverlap="1" wp14:anchorId="3F338942" wp14:editId="2BF543FF">
                      <wp:simplePos x="0" y="0"/>
                      <wp:positionH relativeFrom="column">
                        <wp:posOffset>352425</wp:posOffset>
                      </wp:positionH>
                      <wp:positionV relativeFrom="paragraph">
                        <wp:posOffset>71120</wp:posOffset>
                      </wp:positionV>
                      <wp:extent cx="1400175" cy="1676400"/>
                      <wp:effectExtent l="3810" t="0" r="18415" b="15875"/>
                      <wp:wrapNone/>
                      <wp:docPr id="1356"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1676400"/>
                              </a:xfrm>
                              <a:prstGeom prst="rect">
                                <a:avLst/>
                              </a:prstGeom>
                              <a:solidFill>
                                <a:srgbClr val="FFFFFF"/>
                              </a:solidFill>
                              <a:ln w="9525">
                                <a:solidFill>
                                  <a:srgbClr val="000000"/>
                                </a:solidFill>
                                <a:miter lim="800000"/>
                                <a:headEnd/>
                                <a:tailEnd/>
                              </a:ln>
                            </wps:spPr>
                            <wps:txbx>
                              <w:txbxContent>
                                <w:p w14:paraId="6BE5882F" w14:textId="77777777" w:rsidR="00037ACD" w:rsidRDefault="00037ACD" w:rsidP="00FD59D0"/>
                                <w:p w14:paraId="5FA66809" w14:textId="77777777" w:rsidR="00037ACD" w:rsidRDefault="00037ACD" w:rsidP="00FD59D0"/>
                                <w:p w14:paraId="0DF20FF1" w14:textId="77777777" w:rsidR="00037ACD" w:rsidRPr="00796AF8" w:rsidRDefault="00037ACD" w:rsidP="00FD59D0">
                                  <w:pPr>
                                    <w:rPr>
                                      <w:b/>
                                    </w:rPr>
                                  </w:pPr>
                                  <w:r>
                                    <w:rPr>
                                      <w:b/>
                                    </w:rPr>
                                    <w:t>Të</w:t>
                                  </w:r>
                                  <w:r w:rsidRPr="00796AF8">
                                    <w:rPr>
                                      <w:b/>
                                    </w:rPr>
                                    <w:t xml:space="preserve"> brendshëm </w:t>
                                  </w:r>
                                </w:p>
                                <w:p w14:paraId="1A5A4EE5" w14:textId="77777777" w:rsidR="00037ACD" w:rsidRPr="00796AF8" w:rsidRDefault="00037ACD" w:rsidP="00FD59D0">
                                  <w:pPr>
                                    <w:rPr>
                                      <w:b/>
                                    </w:rPr>
                                  </w:pPr>
                                </w:p>
                                <w:p w14:paraId="15915F77" w14:textId="77777777" w:rsidR="00037ACD" w:rsidRPr="00796AF8" w:rsidRDefault="00037ACD" w:rsidP="00FD59D0">
                                  <w:pPr>
                                    <w:rPr>
                                      <w:b/>
                                    </w:rPr>
                                  </w:pPr>
                                </w:p>
                                <w:p w14:paraId="05081B85" w14:textId="77777777" w:rsidR="00037ACD" w:rsidRPr="00796AF8" w:rsidRDefault="00037ACD" w:rsidP="00FD59D0">
                                  <w:pPr>
                                    <w:rPr>
                                      <w:b/>
                                    </w:rPr>
                                  </w:pPr>
                                </w:p>
                                <w:p w14:paraId="23147524" w14:textId="77777777" w:rsidR="00037ACD" w:rsidRPr="00796AF8" w:rsidRDefault="00037ACD" w:rsidP="00FD59D0">
                                  <w:pPr>
                                    <w:rPr>
                                      <w:b/>
                                    </w:rPr>
                                  </w:pPr>
                                  <w:r>
                                    <w:rPr>
                                      <w:b/>
                                    </w:rPr>
                                    <w:t>T</w:t>
                                  </w:r>
                                  <w:r w:rsidRPr="00796AF8">
                                    <w:rPr>
                                      <w:b/>
                                    </w:rPr>
                                    <w:t>ë jashtëm</w:t>
                                  </w:r>
                                  <w:r w:rsidRPr="00796AF8">
                                    <w:rPr>
                                      <w:b/>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2" o:spid="_x0000_s1119" type="#_x0000_t202" style="position:absolute;margin-left:27.75pt;margin-top:5.6pt;width:110.25pt;height:132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">
                      <v:textbox>
                        <w:txbxContent>
                          <w:p w14:paraId="6BE5882F" w14:textId="77777777" w:rsidR="00037ACD" w:rsidRDefault="00037ACD" w:rsidP="00FD59D0"/>
                          <w:p w14:paraId="5FA66809" w14:textId="77777777" w:rsidR="00037ACD" w:rsidRDefault="00037ACD" w:rsidP="00FD59D0"/>
                          <w:p w14:paraId="0DF20FF1" w14:textId="77777777" w:rsidR="00037ACD" w:rsidRPr="00796AF8" w:rsidRDefault="00037ACD" w:rsidP="00FD59D0">
                            <w:pPr>
                              <w:rPr>
                                <w:b/>
                              </w:rPr>
                            </w:pPr>
                            <w:r>
                              <w:rPr>
                                <w:b/>
                              </w:rPr>
                              <w:t>Të</w:t>
                            </w:r>
                            <w:r w:rsidRPr="00796AF8">
                              <w:rPr>
                                <w:b/>
                              </w:rPr>
                              <w:t xml:space="preserve"> brendshëm </w:t>
                            </w:r>
                          </w:p>
                          <w:p w14:paraId="1A5A4EE5" w14:textId="77777777" w:rsidR="00037ACD" w:rsidRPr="00796AF8" w:rsidRDefault="00037ACD" w:rsidP="00FD59D0">
                            <w:pPr>
                              <w:rPr>
                                <w:b/>
                              </w:rPr>
                            </w:pPr>
                          </w:p>
                          <w:p w14:paraId="15915F77" w14:textId="77777777" w:rsidR="00037ACD" w:rsidRPr="00796AF8" w:rsidRDefault="00037ACD" w:rsidP="00FD59D0">
                            <w:pPr>
                              <w:rPr>
                                <w:b/>
                              </w:rPr>
                            </w:pPr>
                          </w:p>
                          <w:p w14:paraId="05081B85" w14:textId="77777777" w:rsidR="00037ACD" w:rsidRPr="00796AF8" w:rsidRDefault="00037ACD" w:rsidP="00FD59D0">
                            <w:pPr>
                              <w:rPr>
                                <w:b/>
                              </w:rPr>
                            </w:pPr>
                          </w:p>
                          <w:p w14:paraId="23147524" w14:textId="77777777" w:rsidR="00037ACD" w:rsidRPr="00796AF8" w:rsidRDefault="00037ACD" w:rsidP="00FD59D0">
                            <w:pPr>
                              <w:rPr>
                                <w:b/>
                              </w:rPr>
                            </w:pPr>
                            <w:r>
                              <w:rPr>
                                <w:b/>
                              </w:rPr>
                              <w:t>T</w:t>
                            </w:r>
                            <w:r w:rsidRPr="00796AF8">
                              <w:rPr>
                                <w:b/>
                              </w:rPr>
                              <w:t>ë jashtëm</w:t>
                            </w:r>
                            <w:r w:rsidRPr="00796AF8">
                              <w:rPr>
                                <w:b/>
                                <w:sz w:val="28"/>
                                <w:szCs w:val="28"/>
                              </w:rPr>
                              <w:t xml:space="preserve"> </w:t>
                            </w:r>
                          </w:p>
                        </w:txbxContent>
                      </v:textbox>
                    </v:shape>
                  </w:pict>
                </mc:Fallback>
              </mc:AlternateContent>
            </w:r>
          </w:p>
          <w:p w14:paraId="5C527F68" w14:textId="77777777" w:rsidR="00FD59D0" w:rsidRPr="00D47B41" w:rsidRDefault="00FD59D0" w:rsidP="00D47B41">
            <w:pPr>
              <w:shd w:val="clear" w:color="auto" w:fill="F7CAAC"/>
              <w:spacing w:after="0" w:line="240" w:lineRule="auto"/>
              <w:contextualSpacing/>
              <w:rPr>
                <w:rFonts w:ascii="Times New Roman" w:hAnsi="Times New Roman"/>
                <w:b/>
              </w:rPr>
            </w:pPr>
          </w:p>
          <w:p w14:paraId="63EEAC05" w14:textId="77777777" w:rsidR="00FD59D0" w:rsidRPr="00D47B41" w:rsidRDefault="00FD59D0" w:rsidP="00D47B41">
            <w:pPr>
              <w:shd w:val="clear" w:color="auto" w:fill="F7CAAC"/>
              <w:spacing w:after="0" w:line="240" w:lineRule="auto"/>
              <w:contextualSpacing/>
              <w:rPr>
                <w:rFonts w:ascii="Times New Roman" w:hAnsi="Times New Roman"/>
                <w:b/>
              </w:rPr>
            </w:pPr>
          </w:p>
          <w:p w14:paraId="564A2397" w14:textId="77777777" w:rsidR="00FD59D0" w:rsidRPr="00D47B41" w:rsidRDefault="00FD59D0" w:rsidP="00D47B41">
            <w:pPr>
              <w:shd w:val="clear" w:color="auto" w:fill="F7CAAC"/>
              <w:spacing w:after="0" w:line="240" w:lineRule="auto"/>
              <w:contextualSpacing/>
              <w:rPr>
                <w:rFonts w:ascii="Times New Roman" w:hAnsi="Times New Roman"/>
                <w:b/>
              </w:rPr>
            </w:pPr>
          </w:p>
          <w:p w14:paraId="754447A5" w14:textId="4841FBC9" w:rsidR="00FD59D0" w:rsidRPr="00D47B41" w:rsidRDefault="00241CF7" w:rsidP="00D47B41">
            <w:pPr>
              <w:shd w:val="clear" w:color="auto" w:fill="F7CAAC"/>
              <w:spacing w:after="0" w:line="240" w:lineRule="auto"/>
              <w:contextualSpacing/>
              <w:rPr>
                <w:rFonts w:ascii="Times New Roman" w:hAnsi="Times New Roman"/>
                <w:b/>
              </w:rPr>
            </w:pPr>
            <w:r w:rsidRPr="00D47B41">
              <w:rPr>
                <w:rFonts w:ascii="Times New Roman" w:hAnsi="Times New Roman"/>
                <w:noProof/>
              </w:rPr>
              <mc:AlternateContent>
                <mc:Choice Requires="wps">
                  <w:drawing>
                    <wp:anchor distT="0" distB="0" distL="114300" distR="114300" simplePos="0" relativeHeight="251693056" behindDoc="0" locked="0" layoutInCell="1" allowOverlap="1" wp14:anchorId="32B9D8E3" wp14:editId="4022E209">
                      <wp:simplePos x="0" y="0"/>
                      <wp:positionH relativeFrom="column">
                        <wp:posOffset>2562225</wp:posOffset>
                      </wp:positionH>
                      <wp:positionV relativeFrom="paragraph">
                        <wp:posOffset>64770</wp:posOffset>
                      </wp:positionV>
                      <wp:extent cx="638175" cy="413385"/>
                      <wp:effectExtent l="0" t="0" r="22225" b="18415"/>
                      <wp:wrapNone/>
                      <wp:docPr id="1354" name="Text 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 cy="413385"/>
                              </a:xfrm>
                              <a:prstGeom prst="rect">
                                <a:avLst/>
                              </a:prstGeom>
                              <a:solidFill>
                                <a:srgbClr val="FFFFFF"/>
                              </a:solidFill>
                              <a:ln w="9525">
                                <a:solidFill>
                                  <a:srgbClr val="000000"/>
                                </a:solidFill>
                                <a:miter lim="800000"/>
                                <a:headEnd/>
                                <a:tailEnd/>
                              </a:ln>
                            </wps:spPr>
                            <wps:txbx>
                              <w:txbxContent>
                                <w:p w14:paraId="04B6DCD5" w14:textId="77777777" w:rsidR="00037ACD" w:rsidRDefault="00037ACD" w:rsidP="00FD59D0">
                                  <w:r w:rsidRPr="002C7A65">
                                    <w:rPr>
                                      <w:b/>
                                    </w:rPr>
                                    <w:t>Reliev</w:t>
                                  </w: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8" o:spid="_x0000_s1120" type="#_x0000_t202" style="position:absolute;margin-left:201.75pt;margin-top:5.1pt;width:50.25pt;height:32.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">
                      <v:textbox>
                        <w:txbxContent>
                          <w:p w14:paraId="04B6DCD5" w14:textId="77777777" w:rsidR="00037ACD" w:rsidRDefault="00037ACD" w:rsidP="00FD59D0">
                            <w:r w:rsidRPr="002C7A65">
                              <w:rPr>
                                <w:b/>
                              </w:rPr>
                              <w:t>Reliev</w:t>
                            </w:r>
                            <w:r>
                              <w:rPr>
                                <w:b/>
                              </w:rPr>
                              <w:t>i</w:t>
                            </w:r>
                          </w:p>
                        </w:txbxContent>
                      </v:textbox>
                    </v:shape>
                  </w:pict>
                </mc:Fallback>
              </mc:AlternateContent>
            </w:r>
            <w:r w:rsidRPr="00D47B41">
              <w:rPr>
                <w:rFonts w:ascii="Times New Roman" w:hAnsi="Times New Roman"/>
                <w:noProof/>
              </w:rPr>
              <mc:AlternateContent>
                <mc:Choice Requires="wps">
                  <w:drawing>
                    <wp:anchor distT="0" distB="0" distL="114300" distR="114300" simplePos="0" relativeHeight="251694080" behindDoc="0" locked="0" layoutInCell="1" allowOverlap="1" wp14:anchorId="1EC2490B" wp14:editId="4BBCD1AC">
                      <wp:simplePos x="0" y="0"/>
                      <wp:positionH relativeFrom="column">
                        <wp:posOffset>3223260</wp:posOffset>
                      </wp:positionH>
                      <wp:positionV relativeFrom="paragraph">
                        <wp:posOffset>63207</wp:posOffset>
                      </wp:positionV>
                      <wp:extent cx="976630" cy="554892"/>
                      <wp:effectExtent l="0" t="25400" r="39370" b="55245"/>
                      <wp:wrapNone/>
                      <wp:docPr id="1353" name="AutoShape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6630" cy="554892"/>
                              </a:xfrm>
                              <a:prstGeom prst="rightArrow">
                                <a:avLst>
                                  <a:gd name="adj1" fmla="val 50000"/>
                                  <a:gd name="adj2" fmla="val 50261"/>
                                </a:avLst>
                              </a:prstGeom>
                              <a:solidFill>
                                <a:srgbClr val="FFFFFF"/>
                              </a:solidFill>
                              <a:ln w="9525">
                                <a:solidFill>
                                  <a:srgbClr val="000000"/>
                                </a:solidFill>
                                <a:miter lim="800000"/>
                                <a:headEnd/>
                                <a:tailEnd/>
                              </a:ln>
                            </wps:spPr>
                            <wps:txbx>
                              <w:txbxContent>
                                <w:p w14:paraId="74A18507" w14:textId="77777777" w:rsidR="00037ACD" w:rsidRPr="002C7A65" w:rsidRDefault="00037ACD" w:rsidP="00FD59D0">
                                  <w:pPr>
                                    <w:rPr>
                                      <w:b/>
                                    </w:rPr>
                                  </w:pPr>
                                  <w:r w:rsidRPr="002C7A65">
                                    <w:rPr>
                                      <w:b/>
                                    </w:rPr>
                                    <w:t xml:space="preserve">Tipare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09" o:spid="_x0000_s1121" type="#_x0000_t13" style="position:absolute;margin-left:253.8pt;margin-top:5pt;width:76.9pt;height:43.7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" adj="15432">
                      <v:textbox>
                        <w:txbxContent>
                          <w:p w14:paraId="74A18507" w14:textId="77777777" w:rsidR="00037ACD" w:rsidRPr="002C7A65" w:rsidRDefault="00037ACD" w:rsidP="00FD59D0">
                            <w:pPr>
                              <w:rPr>
                                <w:b/>
                              </w:rPr>
                            </w:pPr>
                            <w:r w:rsidRPr="002C7A65">
                              <w:rPr>
                                <w:b/>
                              </w:rPr>
                              <w:t xml:space="preserve">Tipare </w:t>
                            </w:r>
                          </w:p>
                        </w:txbxContent>
                      </v:textbox>
                    </v:shape>
                  </w:pict>
                </mc:Fallback>
              </mc:AlternateContent>
            </w:r>
            <w:r w:rsidR="00FD59D0" w:rsidRPr="00D47B41">
              <w:rPr>
                <w:rFonts w:ascii="Times New Roman" w:hAnsi="Times New Roman"/>
                <w:noProof/>
              </w:rPr>
              <mc:AlternateContent>
                <mc:Choice Requires="wps">
                  <w:drawing>
                    <wp:anchor distT="0" distB="0" distL="114300" distR="114300" simplePos="0" relativeHeight="251695104" behindDoc="0" locked="0" layoutInCell="1" allowOverlap="1" wp14:anchorId="37257302" wp14:editId="26653C64">
                      <wp:simplePos x="0" y="0"/>
                      <wp:positionH relativeFrom="column">
                        <wp:posOffset>1744785</wp:posOffset>
                      </wp:positionH>
                      <wp:positionV relativeFrom="paragraph">
                        <wp:posOffset>63451</wp:posOffset>
                      </wp:positionV>
                      <wp:extent cx="790575" cy="531300"/>
                      <wp:effectExtent l="25400" t="25400" r="22225" b="53340"/>
                      <wp:wrapNone/>
                      <wp:docPr id="1355" name="AutoShape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531300"/>
                              </a:xfrm>
                              <a:prstGeom prst="leftArrow">
                                <a:avLst>
                                  <a:gd name="adj1" fmla="val 50000"/>
                                  <a:gd name="adj2" fmla="val 50610"/>
                                </a:avLst>
                              </a:prstGeom>
                              <a:solidFill>
                                <a:srgbClr val="FFFFFF"/>
                              </a:solidFill>
                              <a:ln w="9525">
                                <a:solidFill>
                                  <a:srgbClr val="000000"/>
                                </a:solidFill>
                                <a:miter lim="800000"/>
                                <a:headEnd/>
                                <a:tailEnd/>
                              </a:ln>
                            </wps:spPr>
                            <wps:txbx>
                              <w:txbxContent>
                                <w:p w14:paraId="128FF8EC" w14:textId="77777777" w:rsidR="00037ACD" w:rsidRPr="00D47B41" w:rsidRDefault="00037ACD" w:rsidP="00FD59D0">
                                  <w:pPr>
                                    <w:rPr>
                                      <w:b/>
                                      <w:sz w:val="20"/>
                                    </w:rPr>
                                  </w:pPr>
                                  <w:r w:rsidRPr="00D47B41">
                                    <w:rPr>
                                      <w:b/>
                                      <w:sz w:val="20"/>
                                    </w:rPr>
                                    <w:t>Faktorë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10" o:spid="_x0000_s1122" type="#_x0000_t66" style="position:absolute;margin-left:137.4pt;margin-top:5pt;width:62.25pt;height:41.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" adj="7347">
                      <v:textbox>
                        <w:txbxContent>
                          <w:p w14:paraId="128FF8EC" w14:textId="77777777" w:rsidR="00037ACD" w:rsidRPr="00D47B41" w:rsidRDefault="00037ACD" w:rsidP="00FD59D0">
                            <w:pPr>
                              <w:rPr>
                                <w:b/>
                                <w:sz w:val="20"/>
                              </w:rPr>
                            </w:pPr>
                            <w:r w:rsidRPr="00D47B41">
                              <w:rPr>
                                <w:b/>
                                <w:sz w:val="20"/>
                              </w:rPr>
                              <w:t>Faktorë</w:t>
                            </w:r>
                          </w:p>
                        </w:txbxContent>
                      </v:textbox>
                    </v:shape>
                  </w:pict>
                </mc:Fallback>
              </mc:AlternateContent>
            </w:r>
          </w:p>
          <w:p w14:paraId="577D8571" w14:textId="77777777" w:rsidR="00FD59D0" w:rsidRPr="00D47B41" w:rsidRDefault="00FD59D0" w:rsidP="00D47B41">
            <w:pPr>
              <w:shd w:val="clear" w:color="auto" w:fill="F7CAAC"/>
              <w:spacing w:after="0" w:line="240" w:lineRule="auto"/>
              <w:contextualSpacing/>
              <w:rPr>
                <w:rFonts w:ascii="Times New Roman" w:hAnsi="Times New Roman"/>
                <w:b/>
              </w:rPr>
            </w:pPr>
            <w:r w:rsidRPr="00D47B41">
              <w:rPr>
                <w:rFonts w:ascii="Times New Roman" w:hAnsi="Times New Roman"/>
                <w:b/>
              </w:rPr>
              <w:t xml:space="preserve">                                                             </w:t>
            </w:r>
          </w:p>
          <w:p w14:paraId="05752DAD" w14:textId="77777777" w:rsidR="00FD59D0" w:rsidRPr="00D47B41" w:rsidRDefault="00FD59D0" w:rsidP="00D47B41">
            <w:pPr>
              <w:shd w:val="clear" w:color="auto" w:fill="F7CAAC"/>
              <w:spacing w:after="0" w:line="240" w:lineRule="auto"/>
              <w:contextualSpacing/>
              <w:rPr>
                <w:rFonts w:ascii="Times New Roman" w:hAnsi="Times New Roman"/>
                <w:b/>
              </w:rPr>
            </w:pPr>
          </w:p>
          <w:p w14:paraId="7B65EF5B" w14:textId="1ED152DE" w:rsidR="00FD59D0" w:rsidRPr="00D47B41" w:rsidRDefault="00FD59D0" w:rsidP="00D47B41">
            <w:pPr>
              <w:shd w:val="clear" w:color="auto" w:fill="F7CAAC"/>
              <w:spacing w:after="0" w:line="240" w:lineRule="auto"/>
              <w:contextualSpacing/>
              <w:rPr>
                <w:rFonts w:ascii="Times New Roman" w:hAnsi="Times New Roman"/>
                <w:b/>
              </w:rPr>
            </w:pPr>
            <w:r w:rsidRPr="00D47B41">
              <w:rPr>
                <w:rFonts w:ascii="Times New Roman" w:hAnsi="Times New Roman"/>
                <w:b/>
                <w:noProof/>
              </w:rPr>
              <mc:AlternateContent>
                <mc:Choice Requires="wps">
                  <w:drawing>
                    <wp:anchor distT="0" distB="0" distL="114300" distR="114300" simplePos="0" relativeHeight="251699200" behindDoc="0" locked="0" layoutInCell="1" allowOverlap="1" wp14:anchorId="1E78F6E7" wp14:editId="5448DC1B">
                      <wp:simplePos x="0" y="0"/>
                      <wp:positionH relativeFrom="column">
                        <wp:posOffset>2338070</wp:posOffset>
                      </wp:positionH>
                      <wp:positionV relativeFrom="paragraph">
                        <wp:posOffset>-12700</wp:posOffset>
                      </wp:positionV>
                      <wp:extent cx="1090930" cy="942975"/>
                      <wp:effectExtent l="46355" t="47625" r="56515" b="50800"/>
                      <wp:wrapNone/>
                      <wp:docPr id="1352" name="AutoShape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0930" cy="942975"/>
                              </a:xfrm>
                              <a:prstGeom prst="downArrow">
                                <a:avLst>
                                  <a:gd name="adj1" fmla="val 50000"/>
                                  <a:gd name="adj2" fmla="val 25000"/>
                                </a:avLst>
                              </a:prstGeom>
                              <a:solidFill>
                                <a:srgbClr val="FFFFFF"/>
                              </a:solidFill>
                              <a:ln w="9525">
                                <a:solidFill>
                                  <a:srgbClr val="000000"/>
                                </a:solidFill>
                                <a:miter lim="800000"/>
                                <a:headEnd/>
                                <a:tailEnd/>
                              </a:ln>
                            </wps:spPr>
                            <wps:txbx>
                              <w:txbxContent>
                                <w:p w14:paraId="0DB2EC51" w14:textId="77777777" w:rsidR="00037ACD" w:rsidRPr="002C7A65" w:rsidRDefault="00037ACD" w:rsidP="00241CF7">
                                  <w:pPr>
                                    <w:spacing w:after="0" w:line="240" w:lineRule="auto"/>
                                    <w:contextualSpacing/>
                                    <w:rPr>
                                      <w:b/>
                                    </w:rPr>
                                  </w:pPr>
                                  <w:r w:rsidRPr="002C7A65">
                                    <w:rPr>
                                      <w:b/>
                                    </w:rPr>
                                    <w:t xml:space="preserve">Aspekte  </w:t>
                                  </w:r>
                                </w:p>
                                <w:p w14:paraId="24208D36" w14:textId="77777777" w:rsidR="00037ACD" w:rsidRPr="002C7A65" w:rsidRDefault="00037ACD" w:rsidP="00241CF7">
                                  <w:pPr>
                                    <w:spacing w:after="0" w:line="240" w:lineRule="auto"/>
                                    <w:contextualSpacing/>
                                    <w:rPr>
                                      <w:b/>
                                    </w:rPr>
                                  </w:pPr>
                                  <w:r w:rsidRPr="002C7A65">
                                    <w:rPr>
                                      <w:b/>
                                    </w:rPr>
                                    <w:t>të ndikimit</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14" o:spid="_x0000_s1123" type="#_x0000_t67" style="position:absolute;margin-left:184.1pt;margin-top:-.95pt;width:85.9pt;height:74.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">
                      <v:textbox style="layout-flow:vertical-ideographic">
                        <w:txbxContent>
                          <w:p w14:paraId="0DB2EC51" w14:textId="77777777" w:rsidR="00037ACD" w:rsidRPr="002C7A65" w:rsidRDefault="00037ACD" w:rsidP="00241CF7">
                            <w:pPr>
                              <w:spacing w:after="0" w:line="240" w:lineRule="auto"/>
                              <w:contextualSpacing/>
                              <w:rPr>
                                <w:b/>
                              </w:rPr>
                            </w:pPr>
                            <w:r w:rsidRPr="002C7A65">
                              <w:rPr>
                                <w:b/>
                              </w:rPr>
                              <w:t xml:space="preserve">Aspekte  </w:t>
                            </w:r>
                          </w:p>
                          <w:p w14:paraId="24208D36" w14:textId="77777777" w:rsidR="00037ACD" w:rsidRPr="002C7A65" w:rsidRDefault="00037ACD" w:rsidP="00241CF7">
                            <w:pPr>
                              <w:spacing w:after="0" w:line="240" w:lineRule="auto"/>
                              <w:contextualSpacing/>
                              <w:rPr>
                                <w:b/>
                              </w:rPr>
                            </w:pPr>
                            <w:r w:rsidRPr="002C7A65">
                              <w:rPr>
                                <w:b/>
                              </w:rPr>
                              <w:t>të ndikimit</w:t>
                            </w:r>
                          </w:p>
                        </w:txbxContent>
                      </v:textbox>
                    </v:shape>
                  </w:pict>
                </mc:Fallback>
              </mc:AlternateContent>
            </w:r>
          </w:p>
          <w:p w14:paraId="109C6807" w14:textId="77777777" w:rsidR="00FD59D0" w:rsidRPr="00D47B41" w:rsidRDefault="00FD59D0" w:rsidP="00D47B41">
            <w:pPr>
              <w:shd w:val="clear" w:color="auto" w:fill="F7CAAC"/>
              <w:spacing w:after="0" w:line="240" w:lineRule="auto"/>
              <w:contextualSpacing/>
              <w:rPr>
                <w:rFonts w:ascii="Times New Roman" w:hAnsi="Times New Roman"/>
                <w:b/>
              </w:rPr>
            </w:pPr>
          </w:p>
          <w:p w14:paraId="5B4F92A8" w14:textId="77777777" w:rsidR="00FD59D0" w:rsidRPr="00D47B41" w:rsidRDefault="00FD59D0" w:rsidP="00D47B41">
            <w:pPr>
              <w:shd w:val="clear" w:color="auto" w:fill="F7CAAC"/>
              <w:spacing w:after="0" w:line="240" w:lineRule="auto"/>
              <w:contextualSpacing/>
              <w:rPr>
                <w:rFonts w:ascii="Times New Roman" w:hAnsi="Times New Roman"/>
                <w:b/>
              </w:rPr>
            </w:pPr>
          </w:p>
          <w:p w14:paraId="16BA2720" w14:textId="77777777" w:rsidR="00FD59D0" w:rsidRPr="00D47B41" w:rsidRDefault="00FD59D0" w:rsidP="00D47B41">
            <w:pPr>
              <w:shd w:val="clear" w:color="auto" w:fill="F7CAAC"/>
              <w:spacing w:after="0" w:line="240" w:lineRule="auto"/>
              <w:contextualSpacing/>
              <w:rPr>
                <w:rFonts w:ascii="Times New Roman" w:hAnsi="Times New Roman"/>
                <w:b/>
              </w:rPr>
            </w:pPr>
          </w:p>
          <w:p w14:paraId="7E7BC645" w14:textId="77777777" w:rsidR="00FD59D0" w:rsidRPr="00D47B41" w:rsidRDefault="00FD59D0" w:rsidP="00D47B41">
            <w:pPr>
              <w:shd w:val="clear" w:color="auto" w:fill="F7CAAC"/>
              <w:spacing w:after="0" w:line="240" w:lineRule="auto"/>
              <w:contextualSpacing/>
              <w:rPr>
                <w:rFonts w:ascii="Times New Roman" w:hAnsi="Times New Roman"/>
                <w:b/>
              </w:rPr>
            </w:pPr>
          </w:p>
          <w:p w14:paraId="6D72487D" w14:textId="33C92F18" w:rsidR="00FD59D0" w:rsidRPr="00D47B41" w:rsidRDefault="00FD59D0" w:rsidP="00D47B41">
            <w:pPr>
              <w:shd w:val="clear" w:color="auto" w:fill="F7CAAC"/>
              <w:spacing w:after="0" w:line="240" w:lineRule="auto"/>
              <w:contextualSpacing/>
              <w:rPr>
                <w:rFonts w:ascii="Times New Roman" w:hAnsi="Times New Roman"/>
                <w:b/>
              </w:rPr>
            </w:pPr>
            <w:r w:rsidRPr="00D47B41">
              <w:rPr>
                <w:rFonts w:ascii="Times New Roman" w:hAnsi="Times New Roman"/>
                <w:b/>
                <w:noProof/>
              </w:rPr>
              <mc:AlternateContent>
                <mc:Choice Requires="wps">
                  <w:drawing>
                    <wp:anchor distT="0" distB="0" distL="114300" distR="114300" simplePos="0" relativeHeight="251698176" behindDoc="0" locked="0" layoutInCell="1" allowOverlap="1" wp14:anchorId="21A4AF79" wp14:editId="1842B39E">
                      <wp:simplePos x="0" y="0"/>
                      <wp:positionH relativeFrom="column">
                        <wp:posOffset>2185670</wp:posOffset>
                      </wp:positionH>
                      <wp:positionV relativeFrom="paragraph">
                        <wp:posOffset>127635</wp:posOffset>
                      </wp:positionV>
                      <wp:extent cx="1428750" cy="1152623"/>
                      <wp:effectExtent l="0" t="0" r="19050" b="15875"/>
                      <wp:wrapNone/>
                      <wp:docPr id="1351"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750" cy="1152623"/>
                              </a:xfrm>
                              <a:prstGeom prst="rect">
                                <a:avLst/>
                              </a:prstGeom>
                              <a:solidFill>
                                <a:srgbClr val="FFFFFF"/>
                              </a:solidFill>
                              <a:ln w="9525">
                                <a:solidFill>
                                  <a:srgbClr val="000000"/>
                                </a:solidFill>
                                <a:miter lim="800000"/>
                                <a:headEnd/>
                                <a:tailEnd/>
                              </a:ln>
                            </wps:spPr>
                            <wps:txbx>
                              <w:txbxContent>
                                <w:p w14:paraId="204DFF8F" w14:textId="77777777" w:rsidR="00037ACD" w:rsidRPr="00796AF8" w:rsidRDefault="00037ACD" w:rsidP="008200ED">
                                  <w:pPr>
                                    <w:numPr>
                                      <w:ilvl w:val="0"/>
                                      <w:numId w:val="8"/>
                                    </w:numPr>
                                    <w:spacing w:after="0" w:line="240" w:lineRule="auto"/>
                                    <w:contextualSpacing/>
                                    <w:jc w:val="both"/>
                                    <w:rPr>
                                      <w:b/>
                                    </w:rPr>
                                  </w:pPr>
                                  <w:r w:rsidRPr="00796AF8">
                                    <w:rPr>
                                      <w:b/>
                                    </w:rPr>
                                    <w:t xml:space="preserve">Natyror    </w:t>
                                  </w:r>
                                </w:p>
                                <w:p w14:paraId="6B51C2B3" w14:textId="77777777" w:rsidR="00037ACD" w:rsidRPr="00796AF8" w:rsidRDefault="00037ACD" w:rsidP="00241CF7">
                                  <w:pPr>
                                    <w:spacing w:after="0" w:line="240" w:lineRule="auto"/>
                                    <w:ind w:left="648"/>
                                    <w:contextualSpacing/>
                                    <w:rPr>
                                      <w:b/>
                                    </w:rPr>
                                  </w:pPr>
                                </w:p>
                                <w:p w14:paraId="3AA73E3F" w14:textId="77777777" w:rsidR="00037ACD" w:rsidRPr="00796AF8" w:rsidRDefault="00037ACD" w:rsidP="008200ED">
                                  <w:pPr>
                                    <w:numPr>
                                      <w:ilvl w:val="0"/>
                                      <w:numId w:val="8"/>
                                    </w:numPr>
                                    <w:spacing w:after="0" w:line="240" w:lineRule="auto"/>
                                    <w:contextualSpacing/>
                                    <w:jc w:val="both"/>
                                    <w:rPr>
                                      <w:b/>
                                      <w:sz w:val="28"/>
                                      <w:szCs w:val="28"/>
                                    </w:rPr>
                                  </w:pPr>
                                  <w:r w:rsidRPr="00796AF8">
                                    <w:rPr>
                                      <w:b/>
                                    </w:rPr>
                                    <w:t xml:space="preserve">Popullimi  </w:t>
                                  </w:r>
                                </w:p>
                                <w:p w14:paraId="3D0BBC0C" w14:textId="77777777" w:rsidR="00037ACD" w:rsidRPr="00796AF8" w:rsidRDefault="00037ACD" w:rsidP="00241CF7">
                                  <w:pPr>
                                    <w:spacing w:after="0" w:line="240" w:lineRule="auto"/>
                                    <w:contextualSpacing/>
                                    <w:rPr>
                                      <w:b/>
                                      <w:sz w:val="28"/>
                                      <w:szCs w:val="28"/>
                                    </w:rPr>
                                  </w:pPr>
                                </w:p>
                                <w:p w14:paraId="0639E4F1" w14:textId="77777777" w:rsidR="00037ACD" w:rsidRPr="00796AF8" w:rsidRDefault="00037ACD" w:rsidP="008200ED">
                                  <w:pPr>
                                    <w:numPr>
                                      <w:ilvl w:val="0"/>
                                      <w:numId w:val="8"/>
                                    </w:numPr>
                                    <w:spacing w:after="0" w:line="240" w:lineRule="auto"/>
                                    <w:contextualSpacing/>
                                    <w:jc w:val="both"/>
                                    <w:rPr>
                                      <w:sz w:val="28"/>
                                      <w:szCs w:val="28"/>
                                    </w:rPr>
                                  </w:pPr>
                                  <w:r w:rsidRPr="00796AF8">
                                    <w:rPr>
                                      <w:b/>
                                    </w:rPr>
                                    <w:t xml:space="preserve">Ekonomik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3" o:spid="_x0000_s1124" type="#_x0000_t202" style="position:absolute;margin-left:172.1pt;margin-top:10.05pt;width:112.5pt;height:90.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">
                      <v:textbox>
                        <w:txbxContent>
                          <w:p w14:paraId="204DFF8F" w14:textId="77777777" w:rsidR="00037ACD" w:rsidRPr="00796AF8" w:rsidRDefault="00037ACD" w:rsidP="008200ED">
                            <w:pPr>
                              <w:numPr>
                                <w:ilvl w:val="0"/>
                                <w:numId w:val="8"/>
                              </w:numPr>
                              <w:spacing w:after="0" w:line="240" w:lineRule="auto"/>
                              <w:contextualSpacing/>
                              <w:jc w:val="both"/>
                              <w:rPr>
                                <w:b/>
                              </w:rPr>
                            </w:pPr>
                            <w:r w:rsidRPr="00796AF8">
                              <w:rPr>
                                <w:b/>
                              </w:rPr>
                              <w:t xml:space="preserve">Natyror    </w:t>
                            </w:r>
                          </w:p>
                          <w:p w14:paraId="6B51C2B3" w14:textId="77777777" w:rsidR="00037ACD" w:rsidRPr="00796AF8" w:rsidRDefault="00037ACD" w:rsidP="00241CF7">
                            <w:pPr>
                              <w:spacing w:after="0" w:line="240" w:lineRule="auto"/>
                              <w:ind w:left="648"/>
                              <w:contextualSpacing/>
                              <w:rPr>
                                <w:b/>
                              </w:rPr>
                            </w:pPr>
                          </w:p>
                          <w:p w14:paraId="3AA73E3F" w14:textId="77777777" w:rsidR="00037ACD" w:rsidRPr="00796AF8" w:rsidRDefault="00037ACD" w:rsidP="008200ED">
                            <w:pPr>
                              <w:numPr>
                                <w:ilvl w:val="0"/>
                                <w:numId w:val="8"/>
                              </w:numPr>
                              <w:spacing w:after="0" w:line="240" w:lineRule="auto"/>
                              <w:contextualSpacing/>
                              <w:jc w:val="both"/>
                              <w:rPr>
                                <w:b/>
                                <w:sz w:val="28"/>
                                <w:szCs w:val="28"/>
                              </w:rPr>
                            </w:pPr>
                            <w:r w:rsidRPr="00796AF8">
                              <w:rPr>
                                <w:b/>
                              </w:rPr>
                              <w:t xml:space="preserve">Popullimi  </w:t>
                            </w:r>
                          </w:p>
                          <w:p w14:paraId="3D0BBC0C" w14:textId="77777777" w:rsidR="00037ACD" w:rsidRPr="00796AF8" w:rsidRDefault="00037ACD" w:rsidP="00241CF7">
                            <w:pPr>
                              <w:spacing w:after="0" w:line="240" w:lineRule="auto"/>
                              <w:contextualSpacing/>
                              <w:rPr>
                                <w:b/>
                                <w:sz w:val="28"/>
                                <w:szCs w:val="28"/>
                              </w:rPr>
                            </w:pPr>
                          </w:p>
                          <w:p w14:paraId="0639E4F1" w14:textId="77777777" w:rsidR="00037ACD" w:rsidRPr="00796AF8" w:rsidRDefault="00037ACD" w:rsidP="008200ED">
                            <w:pPr>
                              <w:numPr>
                                <w:ilvl w:val="0"/>
                                <w:numId w:val="8"/>
                              </w:numPr>
                              <w:spacing w:after="0" w:line="240" w:lineRule="auto"/>
                              <w:contextualSpacing/>
                              <w:jc w:val="both"/>
                              <w:rPr>
                                <w:sz w:val="28"/>
                                <w:szCs w:val="28"/>
                              </w:rPr>
                            </w:pPr>
                            <w:r w:rsidRPr="00796AF8">
                              <w:rPr>
                                <w:b/>
                              </w:rPr>
                              <w:t xml:space="preserve">Ekonomik </w:t>
                            </w:r>
                          </w:p>
                        </w:txbxContent>
                      </v:textbox>
                    </v:shape>
                  </w:pict>
                </mc:Fallback>
              </mc:AlternateContent>
            </w:r>
          </w:p>
          <w:p w14:paraId="5453D454" w14:textId="77777777" w:rsidR="00FD59D0" w:rsidRPr="00D47B41" w:rsidRDefault="00FD59D0" w:rsidP="00D47B41">
            <w:pPr>
              <w:shd w:val="clear" w:color="auto" w:fill="F7CAAC"/>
              <w:spacing w:after="0" w:line="240" w:lineRule="auto"/>
              <w:contextualSpacing/>
              <w:rPr>
                <w:rFonts w:ascii="Times New Roman" w:hAnsi="Times New Roman"/>
                <w:b/>
              </w:rPr>
            </w:pPr>
          </w:p>
          <w:p w14:paraId="2F056A2A" w14:textId="77777777" w:rsidR="00FD59D0" w:rsidRPr="00D47B41" w:rsidRDefault="00FD59D0" w:rsidP="00D47B41">
            <w:pPr>
              <w:shd w:val="clear" w:color="auto" w:fill="F7CAAC"/>
              <w:spacing w:after="0" w:line="240" w:lineRule="auto"/>
              <w:contextualSpacing/>
              <w:rPr>
                <w:rFonts w:ascii="Times New Roman" w:hAnsi="Times New Roman"/>
                <w:b/>
              </w:rPr>
            </w:pPr>
          </w:p>
          <w:p w14:paraId="7DC6AA51" w14:textId="77777777" w:rsidR="00FD59D0" w:rsidRPr="00D47B41" w:rsidRDefault="00FD59D0" w:rsidP="00D47B41">
            <w:pPr>
              <w:shd w:val="clear" w:color="auto" w:fill="F7CAAC"/>
              <w:spacing w:after="0" w:line="240" w:lineRule="auto"/>
              <w:contextualSpacing/>
              <w:rPr>
                <w:rFonts w:ascii="Times New Roman" w:hAnsi="Times New Roman"/>
                <w:b/>
              </w:rPr>
            </w:pPr>
          </w:p>
          <w:p w14:paraId="4980D631" w14:textId="77777777" w:rsidR="00FD59D0" w:rsidRPr="00D47B41" w:rsidRDefault="00FD59D0" w:rsidP="00D47B41">
            <w:pPr>
              <w:shd w:val="clear" w:color="auto" w:fill="F7CAAC"/>
              <w:spacing w:after="0" w:line="240" w:lineRule="auto"/>
              <w:contextualSpacing/>
              <w:rPr>
                <w:rFonts w:ascii="Times New Roman" w:hAnsi="Times New Roman"/>
                <w:b/>
              </w:rPr>
            </w:pPr>
          </w:p>
          <w:p w14:paraId="6EA5FDE0" w14:textId="77777777" w:rsidR="00FD59D0" w:rsidRPr="00D47B41" w:rsidRDefault="00FD59D0" w:rsidP="00D47B41">
            <w:pPr>
              <w:shd w:val="clear" w:color="auto" w:fill="F7CAAC"/>
              <w:spacing w:after="0" w:line="240" w:lineRule="auto"/>
              <w:contextualSpacing/>
              <w:rPr>
                <w:rFonts w:ascii="Times New Roman" w:hAnsi="Times New Roman"/>
                <w:b/>
              </w:rPr>
            </w:pPr>
          </w:p>
          <w:p w14:paraId="71095FAD" w14:textId="77777777" w:rsidR="00FD59D0" w:rsidRPr="00D47B41" w:rsidRDefault="00FD59D0" w:rsidP="00D47B41">
            <w:pPr>
              <w:spacing w:after="0" w:line="240" w:lineRule="auto"/>
              <w:contextualSpacing/>
              <w:rPr>
                <w:rFonts w:ascii="Times New Roman" w:hAnsi="Times New Roman"/>
                <w:b/>
              </w:rPr>
            </w:pPr>
          </w:p>
          <w:p w14:paraId="0FA85FDE" w14:textId="77777777" w:rsidR="00FD59D0" w:rsidRPr="00D47B41" w:rsidRDefault="00FD59D0" w:rsidP="00D47B41">
            <w:pPr>
              <w:spacing w:after="0" w:line="240" w:lineRule="auto"/>
              <w:contextualSpacing/>
              <w:rPr>
                <w:rFonts w:ascii="Times New Roman" w:hAnsi="Times New Roman"/>
                <w:b/>
              </w:rPr>
            </w:pPr>
          </w:p>
          <w:p w14:paraId="4B1AA791" w14:textId="77777777" w:rsidR="00FD59D0" w:rsidRPr="00D47B41" w:rsidRDefault="00FD59D0" w:rsidP="00D47B41">
            <w:pPr>
              <w:spacing w:after="0" w:line="240" w:lineRule="auto"/>
              <w:contextualSpacing/>
              <w:rPr>
                <w:rFonts w:ascii="Times New Roman" w:hAnsi="Times New Roman"/>
                <w:b/>
              </w:rPr>
            </w:pPr>
            <w:r w:rsidRPr="00D47B41">
              <w:rPr>
                <w:rFonts w:ascii="Times New Roman" w:hAnsi="Times New Roman"/>
                <w:b/>
                <w:bCs/>
              </w:rPr>
              <w:t>Prezantimi dhe demonstrimi i rezultateve të arritura</w:t>
            </w:r>
          </w:p>
          <w:p w14:paraId="589B51F2" w14:textId="77777777" w:rsidR="00FD59D0" w:rsidRPr="00D47B41" w:rsidRDefault="00FD59D0" w:rsidP="008200ED">
            <w:pPr>
              <w:numPr>
                <w:ilvl w:val="0"/>
                <w:numId w:val="17"/>
              </w:numPr>
              <w:spacing w:after="0" w:line="240" w:lineRule="auto"/>
              <w:contextualSpacing/>
              <w:rPr>
                <w:rFonts w:ascii="Times New Roman" w:hAnsi="Times New Roman"/>
              </w:rPr>
            </w:pPr>
            <w:r w:rsidRPr="00D47B41">
              <w:rPr>
                <w:rFonts w:ascii="Times New Roman" w:hAnsi="Times New Roman"/>
              </w:rPr>
              <w:t>Në këtë fazë të orës së mësimit, nxënësit pasi kanë plotësuar individualisht organizuesin grafik, mblidhen në grupe të vogla dhe diskutojnë për të gjithë elementët e organizuesit. Më pas, përfaqësuesi i secilit grup prezanton tiparet e gjetura të relievit duke e shoqëruar me interpretim në hartë. Anëtarët e tjerë të grupeve plotësojnë nëse është e nevojshme.</w:t>
            </w:r>
          </w:p>
          <w:p w14:paraId="74C3A09D" w14:textId="7455E7B6" w:rsidR="00FD59D0" w:rsidRPr="00241CF7" w:rsidRDefault="00FD59D0" w:rsidP="008200ED">
            <w:pPr>
              <w:numPr>
                <w:ilvl w:val="0"/>
                <w:numId w:val="17"/>
              </w:numPr>
              <w:spacing w:after="0" w:line="240" w:lineRule="auto"/>
              <w:contextualSpacing/>
              <w:rPr>
                <w:rFonts w:ascii="Times New Roman" w:hAnsi="Times New Roman"/>
              </w:rPr>
            </w:pPr>
            <w:r w:rsidRPr="00D47B41">
              <w:rPr>
                <w:rFonts w:ascii="Times New Roman" w:hAnsi="Times New Roman"/>
              </w:rPr>
              <w:t>Mësuesi plotëson dhe saktëson përgjigjet e nxënësve dhe bën përmbledhjen e temës mësimore.</w:t>
            </w:r>
          </w:p>
        </w:tc>
      </w:tr>
      <w:tr w:rsidR="00D47B41" w:rsidRPr="00D47B41" w14:paraId="4113C5DA" w14:textId="77777777" w:rsidTr="00D47B41">
        <w:trPr>
          <w:trHeight w:val="160"/>
        </w:trPr>
        <w:tc>
          <w:tcPr>
            <w:tcW w:w="5000" w:type="pct"/>
            <w:gridSpan w:val="6"/>
            <w:tcBorders>
              <w:top w:val="single" w:sz="4" w:space="0" w:color="auto"/>
              <w:bottom w:val="single" w:sz="4" w:space="0" w:color="auto"/>
            </w:tcBorders>
          </w:tcPr>
          <w:p w14:paraId="5EB03A62" w14:textId="77777777" w:rsidR="00FD59D0" w:rsidRPr="00D47B41" w:rsidRDefault="00FD59D0" w:rsidP="00D47B41">
            <w:pPr>
              <w:widowControl w:val="0"/>
              <w:autoSpaceDE w:val="0"/>
              <w:autoSpaceDN w:val="0"/>
              <w:adjustRightInd w:val="0"/>
              <w:spacing w:after="0" w:line="240" w:lineRule="auto"/>
              <w:contextualSpacing/>
              <w:textAlignment w:val="center"/>
              <w:rPr>
                <w:rFonts w:ascii="Times New Roman" w:hAnsi="Times New Roman"/>
                <w:b/>
              </w:rPr>
            </w:pPr>
            <w:r w:rsidRPr="00D47B41">
              <w:rPr>
                <w:rFonts w:ascii="Times New Roman" w:hAnsi="Times New Roman"/>
                <w:b/>
              </w:rPr>
              <w:t>Vlerësimi i nxënësve</w:t>
            </w:r>
          </w:p>
          <w:p w14:paraId="29BCBCEF"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rPr>
            </w:pPr>
            <w:r w:rsidRPr="00D47B41">
              <w:rPr>
                <w:rFonts w:ascii="Times New Roman" w:hAnsi="Times New Roman"/>
              </w:rPr>
              <w:t>Vlerësohen nxënësit për kontributin dhe arritjet në veprimtaritë e pavarura, në grup dhe angazhimin në zbulimin dhe prezantimin e fakteve.</w:t>
            </w:r>
          </w:p>
          <w:p w14:paraId="48A8F5EA" w14:textId="77777777" w:rsidR="00FD59D0" w:rsidRPr="00241CF7" w:rsidRDefault="00FD59D0" w:rsidP="00D47B41">
            <w:pPr>
              <w:widowControl w:val="0"/>
              <w:autoSpaceDE w:val="0"/>
              <w:autoSpaceDN w:val="0"/>
              <w:adjustRightInd w:val="0"/>
              <w:spacing w:after="0" w:line="240" w:lineRule="auto"/>
              <w:contextualSpacing/>
              <w:rPr>
                <w:rFonts w:ascii="Times New Roman" w:hAnsi="Times New Roman"/>
                <w:b/>
              </w:rPr>
            </w:pPr>
          </w:p>
          <w:p w14:paraId="14EEEABA" w14:textId="77777777" w:rsidR="00FD59D0" w:rsidRPr="00241CF7" w:rsidRDefault="00FD59D0" w:rsidP="00D47B41">
            <w:pPr>
              <w:widowControl w:val="0"/>
              <w:autoSpaceDE w:val="0"/>
              <w:autoSpaceDN w:val="0"/>
              <w:adjustRightInd w:val="0"/>
              <w:spacing w:after="0" w:line="240" w:lineRule="auto"/>
              <w:contextualSpacing/>
              <w:rPr>
                <w:rFonts w:ascii="Times New Roman" w:hAnsi="Times New Roman"/>
                <w:b/>
                <w:i/>
                <w:iCs/>
              </w:rPr>
            </w:pPr>
            <w:r w:rsidRPr="00241CF7">
              <w:rPr>
                <w:rFonts w:ascii="Times New Roman" w:hAnsi="Times New Roman"/>
                <w:b/>
                <w:i/>
                <w:iCs/>
              </w:rPr>
              <w:t>Niveli 2</w:t>
            </w:r>
          </w:p>
          <w:p w14:paraId="2CAF9772" w14:textId="77777777" w:rsidR="00FD59D0" w:rsidRPr="00241CF7" w:rsidRDefault="00FD59D0" w:rsidP="00D47B41">
            <w:pPr>
              <w:widowControl w:val="0"/>
              <w:autoSpaceDE w:val="0"/>
              <w:autoSpaceDN w:val="0"/>
              <w:adjustRightInd w:val="0"/>
              <w:spacing w:after="0" w:line="240" w:lineRule="auto"/>
              <w:contextualSpacing/>
              <w:rPr>
                <w:rFonts w:ascii="Times New Roman" w:hAnsi="Times New Roman"/>
                <w:b/>
              </w:rPr>
            </w:pPr>
            <w:r w:rsidRPr="00241CF7">
              <w:rPr>
                <w:rFonts w:ascii="Times New Roman" w:hAnsi="Times New Roman"/>
                <w:b/>
              </w:rPr>
              <w:t>Nxënësi:</w:t>
            </w:r>
          </w:p>
          <w:p w14:paraId="6751BAE4" w14:textId="77777777" w:rsidR="00FD59D0" w:rsidRPr="00D47B41" w:rsidRDefault="00FD59D0" w:rsidP="00860713">
            <w:pPr>
              <w:numPr>
                <w:ilvl w:val="0"/>
                <w:numId w:val="78"/>
              </w:numPr>
              <w:autoSpaceDE w:val="0"/>
              <w:autoSpaceDN w:val="0"/>
              <w:adjustRightInd w:val="0"/>
              <w:spacing w:after="0" w:line="240" w:lineRule="auto"/>
              <w:contextualSpacing/>
              <w:rPr>
                <w:rFonts w:ascii="Times New Roman" w:hAnsi="Times New Roman"/>
              </w:rPr>
            </w:pPr>
            <w:r w:rsidRPr="00D47B41">
              <w:rPr>
                <w:rFonts w:ascii="Times New Roman" w:hAnsi="Times New Roman"/>
              </w:rPr>
              <w:t>Identifikon faktorët gjeografikë që ndikojnë në krijimin e larmisë së formave të relievit.</w:t>
            </w:r>
          </w:p>
          <w:p w14:paraId="457BABCC" w14:textId="77777777" w:rsidR="00FD59D0" w:rsidRPr="00D47B41" w:rsidRDefault="00FD59D0" w:rsidP="00860713">
            <w:pPr>
              <w:numPr>
                <w:ilvl w:val="0"/>
                <w:numId w:val="78"/>
              </w:numPr>
              <w:autoSpaceDE w:val="0"/>
              <w:autoSpaceDN w:val="0"/>
              <w:adjustRightInd w:val="0"/>
              <w:spacing w:after="0" w:line="240" w:lineRule="auto"/>
              <w:contextualSpacing/>
              <w:rPr>
                <w:rFonts w:ascii="Times New Roman" w:hAnsi="Times New Roman"/>
              </w:rPr>
            </w:pPr>
            <w:r w:rsidRPr="00D47B41">
              <w:rPr>
                <w:rFonts w:ascii="Times New Roman" w:hAnsi="Times New Roman"/>
              </w:rPr>
              <w:t xml:space="preserve">Dallon shtrirjen e elementëve kryesorë të relievit. </w:t>
            </w:r>
          </w:p>
          <w:p w14:paraId="347A8B53" w14:textId="77777777" w:rsidR="00FD59D0" w:rsidRPr="00D47B41" w:rsidRDefault="00FD59D0" w:rsidP="00860713">
            <w:pPr>
              <w:numPr>
                <w:ilvl w:val="0"/>
                <w:numId w:val="78"/>
              </w:numPr>
              <w:autoSpaceDE w:val="0"/>
              <w:autoSpaceDN w:val="0"/>
              <w:adjustRightInd w:val="0"/>
              <w:spacing w:after="0" w:line="240" w:lineRule="auto"/>
              <w:contextualSpacing/>
              <w:rPr>
                <w:rFonts w:ascii="Times New Roman" w:hAnsi="Times New Roman"/>
              </w:rPr>
            </w:pPr>
            <w:r w:rsidRPr="00D47B41">
              <w:rPr>
                <w:rFonts w:ascii="Times New Roman" w:hAnsi="Times New Roman"/>
              </w:rPr>
              <w:t>Evidenton mënyrën e ndikimit të relievit mbi elementët e tjerë të mjedisit natyror shqiptar.</w:t>
            </w:r>
          </w:p>
          <w:p w14:paraId="5C3FBD4D" w14:textId="77777777" w:rsidR="00FD59D0" w:rsidRPr="00D47B41" w:rsidRDefault="00FD59D0" w:rsidP="00860713">
            <w:pPr>
              <w:numPr>
                <w:ilvl w:val="0"/>
                <w:numId w:val="78"/>
              </w:numPr>
              <w:autoSpaceDE w:val="0"/>
              <w:autoSpaceDN w:val="0"/>
              <w:adjustRightInd w:val="0"/>
              <w:spacing w:after="0" w:line="240" w:lineRule="auto"/>
              <w:contextualSpacing/>
              <w:rPr>
                <w:rFonts w:ascii="Times New Roman" w:hAnsi="Times New Roman"/>
              </w:rPr>
            </w:pPr>
            <w:r w:rsidRPr="00D47B41">
              <w:rPr>
                <w:rFonts w:ascii="Times New Roman" w:hAnsi="Times New Roman"/>
              </w:rPr>
              <w:t>Dallon rolin e relievit në zhvillimet dhe shpërndarjen hapësinore të elementeve demografike dhe ekonomike.</w:t>
            </w:r>
          </w:p>
          <w:p w14:paraId="144E1E20" w14:textId="77777777" w:rsidR="00FD59D0" w:rsidRPr="00D47B41" w:rsidRDefault="00FD59D0" w:rsidP="00D47B41">
            <w:pPr>
              <w:widowControl w:val="0"/>
              <w:autoSpaceDE w:val="0"/>
              <w:autoSpaceDN w:val="0"/>
              <w:adjustRightInd w:val="0"/>
              <w:spacing w:after="0" w:line="240" w:lineRule="auto"/>
              <w:contextualSpacing/>
              <w:rPr>
                <w:rFonts w:ascii="Times New Roman" w:hAnsi="Times New Roman"/>
              </w:rPr>
            </w:pPr>
          </w:p>
          <w:p w14:paraId="13E65B5D" w14:textId="77777777" w:rsidR="00FD59D0" w:rsidRPr="00241CF7" w:rsidRDefault="00FD59D0" w:rsidP="00D47B41">
            <w:pPr>
              <w:widowControl w:val="0"/>
              <w:autoSpaceDE w:val="0"/>
              <w:autoSpaceDN w:val="0"/>
              <w:adjustRightInd w:val="0"/>
              <w:spacing w:after="0" w:line="240" w:lineRule="auto"/>
              <w:contextualSpacing/>
              <w:rPr>
                <w:rFonts w:ascii="Times New Roman" w:hAnsi="Times New Roman"/>
                <w:b/>
                <w:i/>
                <w:iCs/>
              </w:rPr>
            </w:pPr>
            <w:r w:rsidRPr="00241CF7">
              <w:rPr>
                <w:rFonts w:ascii="Times New Roman" w:hAnsi="Times New Roman"/>
                <w:b/>
                <w:i/>
                <w:iCs/>
              </w:rPr>
              <w:t>Niveli 3</w:t>
            </w:r>
          </w:p>
          <w:p w14:paraId="074BB8EF" w14:textId="77777777" w:rsidR="00FD59D0" w:rsidRPr="00241CF7" w:rsidRDefault="00FD59D0" w:rsidP="00D47B41">
            <w:pPr>
              <w:widowControl w:val="0"/>
              <w:autoSpaceDE w:val="0"/>
              <w:autoSpaceDN w:val="0"/>
              <w:adjustRightInd w:val="0"/>
              <w:spacing w:after="0" w:line="240" w:lineRule="auto"/>
              <w:contextualSpacing/>
              <w:rPr>
                <w:rFonts w:ascii="Times New Roman" w:hAnsi="Times New Roman"/>
                <w:b/>
              </w:rPr>
            </w:pPr>
            <w:r w:rsidRPr="00241CF7">
              <w:rPr>
                <w:rFonts w:ascii="Times New Roman" w:hAnsi="Times New Roman"/>
                <w:b/>
              </w:rPr>
              <w:t>Nxënësi:</w:t>
            </w:r>
          </w:p>
          <w:p w14:paraId="7F025A80" w14:textId="77777777" w:rsidR="00FD59D0" w:rsidRPr="00D47B41" w:rsidRDefault="00FD59D0" w:rsidP="00860713">
            <w:pPr>
              <w:numPr>
                <w:ilvl w:val="0"/>
                <w:numId w:val="79"/>
              </w:numPr>
              <w:autoSpaceDE w:val="0"/>
              <w:autoSpaceDN w:val="0"/>
              <w:adjustRightInd w:val="0"/>
              <w:spacing w:after="0" w:line="240" w:lineRule="auto"/>
              <w:contextualSpacing/>
              <w:rPr>
                <w:rFonts w:ascii="Times New Roman" w:hAnsi="Times New Roman"/>
              </w:rPr>
            </w:pPr>
            <w:r w:rsidRPr="00D47B41">
              <w:rPr>
                <w:rFonts w:ascii="Times New Roman" w:hAnsi="Times New Roman"/>
              </w:rPr>
              <w:t>Evidenton faktorët gjeografikë dhe rolin e tyre në krijimin e larmisë së formave të relievit.</w:t>
            </w:r>
          </w:p>
          <w:p w14:paraId="1856CAC0" w14:textId="77777777" w:rsidR="00FD59D0" w:rsidRPr="00D47B41" w:rsidRDefault="00FD59D0" w:rsidP="00860713">
            <w:pPr>
              <w:numPr>
                <w:ilvl w:val="0"/>
                <w:numId w:val="79"/>
              </w:numPr>
              <w:autoSpaceDE w:val="0"/>
              <w:autoSpaceDN w:val="0"/>
              <w:adjustRightInd w:val="0"/>
              <w:spacing w:after="0" w:line="240" w:lineRule="auto"/>
              <w:contextualSpacing/>
              <w:rPr>
                <w:rFonts w:ascii="Times New Roman" w:hAnsi="Times New Roman"/>
              </w:rPr>
            </w:pPr>
            <w:r w:rsidRPr="00D47B41">
              <w:rPr>
                <w:rFonts w:ascii="Times New Roman" w:hAnsi="Times New Roman"/>
              </w:rPr>
              <w:t xml:space="preserve">Identifikon me ndihmën e hartës, shtrirjen e elementëve kryesorë të relievit. </w:t>
            </w:r>
          </w:p>
          <w:p w14:paraId="54ACF11B" w14:textId="77777777" w:rsidR="00FD59D0" w:rsidRPr="00D47B41" w:rsidRDefault="00FD59D0" w:rsidP="00860713">
            <w:pPr>
              <w:numPr>
                <w:ilvl w:val="0"/>
                <w:numId w:val="79"/>
              </w:numPr>
              <w:autoSpaceDE w:val="0"/>
              <w:autoSpaceDN w:val="0"/>
              <w:adjustRightInd w:val="0"/>
              <w:spacing w:after="0" w:line="240" w:lineRule="auto"/>
              <w:contextualSpacing/>
              <w:rPr>
                <w:rFonts w:ascii="Times New Roman" w:hAnsi="Times New Roman"/>
              </w:rPr>
            </w:pPr>
            <w:r w:rsidRPr="00D47B41">
              <w:rPr>
                <w:rFonts w:ascii="Times New Roman" w:hAnsi="Times New Roman"/>
              </w:rPr>
              <w:t>Tregon mënyrën e ndikimit të relievit mbi elementët e tjerë të mjedisit natyror shqiptar.</w:t>
            </w:r>
          </w:p>
          <w:p w14:paraId="09AA6BFC" w14:textId="77777777" w:rsidR="00FD59D0" w:rsidRPr="00D47B41" w:rsidRDefault="00FD59D0" w:rsidP="00860713">
            <w:pPr>
              <w:numPr>
                <w:ilvl w:val="0"/>
                <w:numId w:val="79"/>
              </w:numPr>
              <w:autoSpaceDE w:val="0"/>
              <w:autoSpaceDN w:val="0"/>
              <w:adjustRightInd w:val="0"/>
              <w:spacing w:after="0" w:line="240" w:lineRule="auto"/>
              <w:contextualSpacing/>
              <w:rPr>
                <w:rFonts w:ascii="Times New Roman" w:hAnsi="Times New Roman"/>
              </w:rPr>
            </w:pPr>
            <w:r w:rsidRPr="00D47B41">
              <w:rPr>
                <w:rFonts w:ascii="Times New Roman" w:hAnsi="Times New Roman"/>
              </w:rPr>
              <w:t>Përshkruan rolin e relievit në zhvillimet dhe shpërndarjen hapësinore të elementeve demografike dhe ekonomike.</w:t>
            </w:r>
          </w:p>
          <w:p w14:paraId="69FD477C" w14:textId="77777777" w:rsidR="00FD59D0" w:rsidRPr="00D47B41" w:rsidRDefault="00FD59D0" w:rsidP="00D47B41">
            <w:pPr>
              <w:widowControl w:val="0"/>
              <w:autoSpaceDE w:val="0"/>
              <w:autoSpaceDN w:val="0"/>
              <w:adjustRightInd w:val="0"/>
              <w:spacing w:after="0" w:line="240" w:lineRule="auto"/>
              <w:ind w:left="360"/>
              <w:contextualSpacing/>
              <w:rPr>
                <w:rFonts w:ascii="Times New Roman" w:hAnsi="Times New Roman"/>
                <w:i/>
                <w:iCs/>
              </w:rPr>
            </w:pPr>
          </w:p>
          <w:p w14:paraId="34AC4EF1" w14:textId="77777777" w:rsidR="00FD59D0" w:rsidRPr="00241CF7" w:rsidRDefault="00FD59D0" w:rsidP="00D47B41">
            <w:pPr>
              <w:widowControl w:val="0"/>
              <w:autoSpaceDE w:val="0"/>
              <w:autoSpaceDN w:val="0"/>
              <w:adjustRightInd w:val="0"/>
              <w:spacing w:after="0" w:line="240" w:lineRule="auto"/>
              <w:contextualSpacing/>
              <w:rPr>
                <w:rFonts w:ascii="Times New Roman" w:hAnsi="Times New Roman"/>
                <w:b/>
                <w:i/>
                <w:iCs/>
              </w:rPr>
            </w:pPr>
            <w:r w:rsidRPr="00241CF7">
              <w:rPr>
                <w:rFonts w:ascii="Times New Roman" w:hAnsi="Times New Roman"/>
                <w:b/>
                <w:i/>
                <w:iCs/>
              </w:rPr>
              <w:t>Niveli 4</w:t>
            </w:r>
          </w:p>
          <w:p w14:paraId="515D46CC" w14:textId="77777777" w:rsidR="00FD59D0" w:rsidRPr="00241CF7" w:rsidRDefault="00FD59D0" w:rsidP="00D47B41">
            <w:pPr>
              <w:widowControl w:val="0"/>
              <w:autoSpaceDE w:val="0"/>
              <w:autoSpaceDN w:val="0"/>
              <w:adjustRightInd w:val="0"/>
              <w:spacing w:after="0" w:line="240" w:lineRule="auto"/>
              <w:contextualSpacing/>
              <w:rPr>
                <w:rFonts w:ascii="Times New Roman" w:hAnsi="Times New Roman"/>
                <w:b/>
              </w:rPr>
            </w:pPr>
            <w:r w:rsidRPr="00241CF7">
              <w:rPr>
                <w:rFonts w:ascii="Times New Roman" w:hAnsi="Times New Roman"/>
                <w:b/>
              </w:rPr>
              <w:t>Nxënësi:</w:t>
            </w:r>
          </w:p>
          <w:p w14:paraId="0271D262" w14:textId="77777777" w:rsidR="00FD59D0" w:rsidRPr="00D47B41" w:rsidRDefault="00FD59D0" w:rsidP="00860713">
            <w:pPr>
              <w:numPr>
                <w:ilvl w:val="0"/>
                <w:numId w:val="80"/>
              </w:numPr>
              <w:autoSpaceDE w:val="0"/>
              <w:autoSpaceDN w:val="0"/>
              <w:adjustRightInd w:val="0"/>
              <w:spacing w:after="0" w:line="240" w:lineRule="auto"/>
              <w:contextualSpacing/>
              <w:rPr>
                <w:rFonts w:ascii="Times New Roman" w:hAnsi="Times New Roman"/>
              </w:rPr>
            </w:pPr>
            <w:r w:rsidRPr="00D47B41">
              <w:rPr>
                <w:rFonts w:ascii="Times New Roman" w:hAnsi="Times New Roman"/>
              </w:rPr>
              <w:t>Interpreton faktorët gjeografikë dhe rolin e tyre në krijimin e larmisë së formave të relievit.</w:t>
            </w:r>
          </w:p>
          <w:p w14:paraId="63A0BE02" w14:textId="77777777" w:rsidR="00FD59D0" w:rsidRPr="00D47B41" w:rsidRDefault="00FD59D0" w:rsidP="00860713">
            <w:pPr>
              <w:numPr>
                <w:ilvl w:val="0"/>
                <w:numId w:val="80"/>
              </w:numPr>
              <w:autoSpaceDE w:val="0"/>
              <w:autoSpaceDN w:val="0"/>
              <w:adjustRightInd w:val="0"/>
              <w:spacing w:after="0" w:line="240" w:lineRule="auto"/>
              <w:contextualSpacing/>
              <w:rPr>
                <w:rFonts w:ascii="Times New Roman" w:hAnsi="Times New Roman"/>
              </w:rPr>
            </w:pPr>
            <w:r w:rsidRPr="00D47B41">
              <w:rPr>
                <w:rFonts w:ascii="Times New Roman" w:hAnsi="Times New Roman"/>
              </w:rPr>
              <w:t xml:space="preserve">Interpreton me ndihmën e hartës, shtrirjen e elementëve kryesorë të relievit. </w:t>
            </w:r>
          </w:p>
          <w:p w14:paraId="28A64CB7" w14:textId="77777777" w:rsidR="00FD59D0" w:rsidRPr="00D47B41" w:rsidRDefault="00FD59D0" w:rsidP="00860713">
            <w:pPr>
              <w:numPr>
                <w:ilvl w:val="0"/>
                <w:numId w:val="80"/>
              </w:numPr>
              <w:autoSpaceDE w:val="0"/>
              <w:autoSpaceDN w:val="0"/>
              <w:adjustRightInd w:val="0"/>
              <w:spacing w:after="0" w:line="240" w:lineRule="auto"/>
              <w:contextualSpacing/>
              <w:rPr>
                <w:rFonts w:ascii="Times New Roman" w:hAnsi="Times New Roman"/>
              </w:rPr>
            </w:pPr>
            <w:r w:rsidRPr="00D47B41">
              <w:rPr>
                <w:rFonts w:ascii="Times New Roman" w:hAnsi="Times New Roman"/>
              </w:rPr>
              <w:t>Shpjegon mënyrën e ndikimit të relievit mbi elementët e tjerë të mjedisit natyror shqiptar.</w:t>
            </w:r>
          </w:p>
          <w:p w14:paraId="0ED9C7E0" w14:textId="77777777" w:rsidR="00FD59D0" w:rsidRPr="00D47B41" w:rsidRDefault="00FD59D0" w:rsidP="00860713">
            <w:pPr>
              <w:numPr>
                <w:ilvl w:val="0"/>
                <w:numId w:val="80"/>
              </w:numPr>
              <w:autoSpaceDE w:val="0"/>
              <w:autoSpaceDN w:val="0"/>
              <w:adjustRightInd w:val="0"/>
              <w:spacing w:after="0" w:line="240" w:lineRule="auto"/>
              <w:contextualSpacing/>
              <w:rPr>
                <w:rFonts w:ascii="Times New Roman" w:hAnsi="Times New Roman"/>
              </w:rPr>
            </w:pPr>
            <w:r w:rsidRPr="00D47B41">
              <w:rPr>
                <w:rFonts w:ascii="Times New Roman" w:hAnsi="Times New Roman"/>
              </w:rPr>
              <w:t>Analizon rolin e relievit në zhvillimet dhe shpërndarjen hapësinore të elementeve demografike dhe ekonomike.</w:t>
            </w:r>
          </w:p>
          <w:p w14:paraId="53D5831D" w14:textId="77777777" w:rsidR="00FD59D0" w:rsidRPr="00D47B41" w:rsidRDefault="00FD59D0" w:rsidP="00D47B41">
            <w:pPr>
              <w:spacing w:after="0" w:line="240" w:lineRule="auto"/>
              <w:contextualSpacing/>
              <w:rPr>
                <w:rFonts w:ascii="Times New Roman" w:hAnsi="Times New Roman"/>
              </w:rPr>
            </w:pPr>
          </w:p>
        </w:tc>
      </w:tr>
      <w:tr w:rsidR="00D47B41" w:rsidRPr="00D47B41" w14:paraId="69BC1863" w14:textId="77777777" w:rsidTr="00D47B41">
        <w:trPr>
          <w:trHeight w:val="265"/>
        </w:trPr>
        <w:tc>
          <w:tcPr>
            <w:tcW w:w="5000" w:type="pct"/>
            <w:gridSpan w:val="6"/>
            <w:tcBorders>
              <w:top w:val="single" w:sz="4" w:space="0" w:color="auto"/>
              <w:bottom w:val="single" w:sz="4" w:space="0" w:color="auto"/>
            </w:tcBorders>
          </w:tcPr>
          <w:p w14:paraId="2E9A1FA0" w14:textId="77777777" w:rsidR="00FD59D0" w:rsidRPr="00D47B41" w:rsidRDefault="00FD59D0" w:rsidP="00241CF7">
            <w:pPr>
              <w:pStyle w:val="ColorfulList-Accent11"/>
              <w:ind w:left="0" w:firstLine="0"/>
              <w:jc w:val="left"/>
              <w:rPr>
                <w:rFonts w:ascii="Times New Roman" w:hAnsi="Times New Roman"/>
              </w:rPr>
            </w:pPr>
            <w:r w:rsidRPr="00D47B41">
              <w:rPr>
                <w:rFonts w:ascii="Times New Roman" w:hAnsi="Times New Roman"/>
                <w:b/>
                <w:lang w:eastAsia="sq-AL"/>
              </w:rPr>
              <w:t>Detyrë/Punë e pavarur:</w:t>
            </w:r>
            <w:r w:rsidRPr="00D47B41">
              <w:rPr>
                <w:rFonts w:ascii="Times New Roman" w:hAnsi="Times New Roman"/>
                <w:b/>
              </w:rPr>
              <w:t xml:space="preserve"> </w:t>
            </w:r>
            <w:r w:rsidRPr="00D47B41">
              <w:rPr>
                <w:rFonts w:ascii="Times New Roman" w:hAnsi="Times New Roman"/>
              </w:rPr>
              <w:t>A mendoni se relievi në zonën tuaj të banimit ka kushtëzuar zhvillimin ekonomik? Pse?</w:t>
            </w:r>
          </w:p>
        </w:tc>
      </w:tr>
    </w:tbl>
    <w:p w14:paraId="700070F1" w14:textId="77777777" w:rsidR="00FD59D0" w:rsidRPr="00D47B41" w:rsidRDefault="00FD59D0" w:rsidP="00D47B41">
      <w:pPr>
        <w:spacing w:after="0" w:line="240" w:lineRule="auto"/>
        <w:contextualSpacing/>
        <w:rPr>
          <w:rFonts w:ascii="Times New Roman" w:hAnsi="Times New Roman"/>
        </w:rPr>
      </w:pPr>
    </w:p>
    <w:p w14:paraId="5BF9CBBB" w14:textId="77777777" w:rsidR="00FD59D0" w:rsidRDefault="00FD59D0" w:rsidP="00FD59D0">
      <w:r>
        <w:br w:type="page"/>
      </w:r>
    </w:p>
    <w:p w14:paraId="13D392E6" w14:textId="7B99A718" w:rsidR="00FD59D0" w:rsidRPr="00241CF7" w:rsidRDefault="00FD59D0" w:rsidP="00241CF7">
      <w:pPr>
        <w:spacing w:after="0" w:line="240" w:lineRule="auto"/>
        <w:contextualSpacing/>
        <w:rPr>
          <w:rFonts w:ascii="Times New Roman" w:hAnsi="Times New Roman"/>
          <w:b/>
        </w:rPr>
      </w:pPr>
      <w:r w:rsidRPr="00241CF7">
        <w:rPr>
          <w:rFonts w:ascii="Times New Roman" w:hAnsi="Times New Roman"/>
          <w:b/>
          <w:lang w:eastAsia="sq-AL"/>
        </w:rPr>
        <w:t xml:space="preserve">Tema mësimore: </w:t>
      </w:r>
      <w:r w:rsidRPr="00241CF7">
        <w:rPr>
          <w:rFonts w:ascii="Times New Roman" w:hAnsi="Times New Roman"/>
          <w:b/>
        </w:rPr>
        <w:t>Klima, pasuritë klimatike dhe ndikimi i tyre në zhvillimin ekonomik</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1"/>
        <w:gridCol w:w="154"/>
        <w:gridCol w:w="1825"/>
        <w:gridCol w:w="681"/>
        <w:gridCol w:w="1299"/>
        <w:gridCol w:w="101"/>
        <w:gridCol w:w="2149"/>
      </w:tblGrid>
      <w:tr w:rsidR="00FD59D0" w:rsidRPr="00241CF7" w14:paraId="62D27FAD" w14:textId="77777777" w:rsidTr="00241CF7">
        <w:trPr>
          <w:trHeight w:hRule="exact" w:val="288"/>
        </w:trPr>
        <w:tc>
          <w:tcPr>
            <w:tcW w:w="1765" w:type="pct"/>
            <w:gridSpan w:val="2"/>
            <w:tcBorders>
              <w:bottom w:val="single" w:sz="4" w:space="0" w:color="auto"/>
              <w:right w:val="single" w:sz="4" w:space="0" w:color="auto"/>
            </w:tcBorders>
          </w:tcPr>
          <w:p w14:paraId="36B7394D" w14:textId="77777777" w:rsidR="00FD59D0" w:rsidRPr="00241CF7" w:rsidRDefault="00FD59D0" w:rsidP="00241CF7">
            <w:pPr>
              <w:spacing w:after="0" w:line="240" w:lineRule="auto"/>
              <w:contextualSpacing/>
              <w:rPr>
                <w:rFonts w:ascii="Times New Roman" w:hAnsi="Times New Roman"/>
              </w:rPr>
            </w:pPr>
            <w:r w:rsidRPr="00241CF7">
              <w:rPr>
                <w:rFonts w:ascii="Times New Roman" w:hAnsi="Times New Roman"/>
                <w:b/>
                <w:lang w:eastAsia="sq-AL"/>
              </w:rPr>
              <w:t>Fusha: Shoqëria dhe Mjedisi</w:t>
            </w:r>
          </w:p>
          <w:p w14:paraId="2E1E1E35" w14:textId="77777777" w:rsidR="00FD59D0" w:rsidRPr="00241CF7" w:rsidRDefault="00FD59D0" w:rsidP="00241CF7">
            <w:pPr>
              <w:spacing w:after="0" w:line="240" w:lineRule="auto"/>
              <w:contextualSpacing/>
              <w:rPr>
                <w:rFonts w:ascii="Times New Roman" w:hAnsi="Times New Roman"/>
              </w:rPr>
            </w:pPr>
          </w:p>
        </w:tc>
        <w:tc>
          <w:tcPr>
            <w:tcW w:w="1339" w:type="pct"/>
            <w:gridSpan w:val="2"/>
            <w:tcBorders>
              <w:left w:val="single" w:sz="4" w:space="0" w:color="auto"/>
              <w:bottom w:val="single" w:sz="4" w:space="0" w:color="auto"/>
              <w:right w:val="single" w:sz="4" w:space="0" w:color="auto"/>
            </w:tcBorders>
          </w:tcPr>
          <w:p w14:paraId="5479ABEC" w14:textId="77777777" w:rsidR="00FD59D0" w:rsidRPr="00241CF7" w:rsidRDefault="00FD59D0" w:rsidP="00241CF7">
            <w:pPr>
              <w:spacing w:after="0" w:line="240" w:lineRule="auto"/>
              <w:contextualSpacing/>
              <w:rPr>
                <w:rFonts w:ascii="Times New Roman" w:hAnsi="Times New Roman"/>
              </w:rPr>
            </w:pPr>
            <w:r w:rsidRPr="00241CF7">
              <w:rPr>
                <w:rFonts w:ascii="Times New Roman" w:hAnsi="Times New Roman"/>
                <w:b/>
                <w:lang w:eastAsia="sq-AL"/>
              </w:rPr>
              <w:t xml:space="preserve">Lënda: Gjeografi </w:t>
            </w:r>
          </w:p>
          <w:p w14:paraId="5AC56050" w14:textId="77777777" w:rsidR="00FD59D0" w:rsidRPr="00241CF7" w:rsidRDefault="00FD59D0" w:rsidP="00241CF7">
            <w:pPr>
              <w:spacing w:after="0" w:line="240" w:lineRule="auto"/>
              <w:contextualSpacing/>
              <w:rPr>
                <w:rFonts w:ascii="Times New Roman" w:hAnsi="Times New Roman"/>
              </w:rPr>
            </w:pPr>
          </w:p>
        </w:tc>
        <w:tc>
          <w:tcPr>
            <w:tcW w:w="748" w:type="pct"/>
            <w:gridSpan w:val="2"/>
            <w:tcBorders>
              <w:left w:val="single" w:sz="4" w:space="0" w:color="auto"/>
              <w:bottom w:val="single" w:sz="4" w:space="0" w:color="auto"/>
              <w:right w:val="single" w:sz="4" w:space="0" w:color="auto"/>
            </w:tcBorders>
          </w:tcPr>
          <w:p w14:paraId="610CC643" w14:textId="77777777" w:rsidR="00FD59D0" w:rsidRPr="00241CF7" w:rsidRDefault="00FD59D0" w:rsidP="00241CF7">
            <w:pPr>
              <w:spacing w:after="0" w:line="240" w:lineRule="auto"/>
              <w:contextualSpacing/>
              <w:rPr>
                <w:rFonts w:ascii="Times New Roman" w:hAnsi="Times New Roman"/>
              </w:rPr>
            </w:pPr>
            <w:r w:rsidRPr="00241CF7">
              <w:rPr>
                <w:rFonts w:ascii="Times New Roman" w:hAnsi="Times New Roman"/>
                <w:b/>
                <w:lang w:eastAsia="sq-AL"/>
              </w:rPr>
              <w:t>Shkalla: V</w:t>
            </w:r>
          </w:p>
          <w:p w14:paraId="421ED314" w14:textId="77777777" w:rsidR="00FD59D0" w:rsidRPr="00241CF7" w:rsidRDefault="00FD59D0" w:rsidP="00241CF7">
            <w:pPr>
              <w:spacing w:after="0" w:line="240" w:lineRule="auto"/>
              <w:contextualSpacing/>
              <w:rPr>
                <w:rFonts w:ascii="Times New Roman" w:hAnsi="Times New Roman"/>
              </w:rPr>
            </w:pPr>
          </w:p>
        </w:tc>
        <w:tc>
          <w:tcPr>
            <w:tcW w:w="1148" w:type="pct"/>
            <w:tcBorders>
              <w:left w:val="single" w:sz="4" w:space="0" w:color="auto"/>
              <w:bottom w:val="single" w:sz="4" w:space="0" w:color="auto"/>
            </w:tcBorders>
          </w:tcPr>
          <w:p w14:paraId="33947ED5" w14:textId="77777777" w:rsidR="00FD59D0" w:rsidRPr="00241CF7" w:rsidRDefault="00FD59D0" w:rsidP="00241CF7">
            <w:pPr>
              <w:spacing w:after="0" w:line="240" w:lineRule="auto"/>
              <w:contextualSpacing/>
              <w:rPr>
                <w:rFonts w:ascii="Times New Roman" w:hAnsi="Times New Roman"/>
              </w:rPr>
            </w:pPr>
            <w:r w:rsidRPr="00241CF7">
              <w:rPr>
                <w:rFonts w:ascii="Times New Roman" w:hAnsi="Times New Roman"/>
                <w:b/>
                <w:lang w:eastAsia="sq-AL"/>
              </w:rPr>
              <w:t>Klasa XI</w:t>
            </w:r>
          </w:p>
        </w:tc>
      </w:tr>
      <w:tr w:rsidR="00241CF7" w:rsidRPr="00241CF7" w14:paraId="431577FF" w14:textId="77777777" w:rsidTr="00241CF7">
        <w:trPr>
          <w:trHeight w:val="768"/>
        </w:trPr>
        <w:tc>
          <w:tcPr>
            <w:tcW w:w="1683" w:type="pct"/>
            <w:tcBorders>
              <w:top w:val="single" w:sz="4" w:space="0" w:color="auto"/>
              <w:right w:val="single" w:sz="4" w:space="0" w:color="auto"/>
            </w:tcBorders>
          </w:tcPr>
          <w:p w14:paraId="7E5880AD" w14:textId="77777777" w:rsidR="00FD59D0" w:rsidRPr="00241CF7" w:rsidRDefault="00FD59D0" w:rsidP="00241CF7">
            <w:pPr>
              <w:spacing w:after="0" w:line="240" w:lineRule="auto"/>
              <w:contextualSpacing/>
              <w:rPr>
                <w:rFonts w:ascii="Times New Roman" w:hAnsi="Times New Roman"/>
                <w:b/>
              </w:rPr>
            </w:pPr>
            <w:r w:rsidRPr="00241CF7">
              <w:rPr>
                <w:rFonts w:ascii="Times New Roman" w:hAnsi="Times New Roman"/>
                <w:b/>
                <w:lang w:eastAsia="sq-AL"/>
              </w:rPr>
              <w:t xml:space="preserve">Tema mësimore: </w:t>
            </w:r>
            <w:r w:rsidRPr="00241CF7">
              <w:rPr>
                <w:rFonts w:ascii="Times New Roman" w:hAnsi="Times New Roman"/>
                <w:b/>
              </w:rPr>
              <w:t>Klima, pasuritë klimatike dhe ndikimi i tyre në zhvillimin ekonomik</w:t>
            </w:r>
          </w:p>
          <w:p w14:paraId="244D7478" w14:textId="77777777" w:rsidR="00FD59D0" w:rsidRPr="00241CF7" w:rsidRDefault="00FD59D0" w:rsidP="00241CF7">
            <w:pPr>
              <w:pStyle w:val="NoSpacing1"/>
              <w:ind w:firstLine="0"/>
              <w:contextualSpacing/>
              <w:jc w:val="left"/>
              <w:rPr>
                <w:rFonts w:ascii="Times New Roman" w:hAnsi="Times New Roman"/>
                <w:b/>
                <w:lang w:eastAsia="sq-AL"/>
              </w:rPr>
            </w:pPr>
          </w:p>
        </w:tc>
        <w:tc>
          <w:tcPr>
            <w:tcW w:w="3317" w:type="pct"/>
            <w:gridSpan w:val="6"/>
            <w:tcBorders>
              <w:top w:val="single" w:sz="4" w:space="0" w:color="auto"/>
              <w:left w:val="single" w:sz="4" w:space="0" w:color="auto"/>
            </w:tcBorders>
          </w:tcPr>
          <w:p w14:paraId="4A79F0BE" w14:textId="77777777" w:rsidR="00FD59D0" w:rsidRPr="00241CF7" w:rsidRDefault="00FD59D0" w:rsidP="00241CF7">
            <w:pPr>
              <w:spacing w:after="0" w:line="240" w:lineRule="auto"/>
              <w:contextualSpacing/>
              <w:rPr>
                <w:rFonts w:ascii="Times New Roman" w:hAnsi="Times New Roman"/>
              </w:rPr>
            </w:pPr>
            <w:r w:rsidRPr="00241CF7">
              <w:rPr>
                <w:rFonts w:ascii="Times New Roman" w:hAnsi="Times New Roman"/>
                <w:b/>
                <w:lang w:eastAsia="sq-AL"/>
              </w:rPr>
              <w:t>Situata e të nxënit:</w:t>
            </w:r>
            <w:r w:rsidRPr="00241CF7">
              <w:rPr>
                <w:rFonts w:ascii="Times New Roman" w:hAnsi="Times New Roman"/>
              </w:rPr>
              <w:t xml:space="preserve"> Secili nga ju është në gjendje të japë karakteristika të klimës për zonën/vendbanimin e tij. Cilat nga ato ju duken të përshtatshme e cilat të pafavorshme për aktivitetin ekonomik e social të zonës suaj të banimit?</w:t>
            </w:r>
          </w:p>
        </w:tc>
      </w:tr>
      <w:tr w:rsidR="00241CF7" w:rsidRPr="00241CF7" w14:paraId="45D05497" w14:textId="77777777" w:rsidTr="00241CF7">
        <w:trPr>
          <w:trHeight w:val="1754"/>
        </w:trPr>
        <w:tc>
          <w:tcPr>
            <w:tcW w:w="3798" w:type="pct"/>
            <w:gridSpan w:val="5"/>
            <w:tcBorders>
              <w:top w:val="single" w:sz="4" w:space="0" w:color="auto"/>
              <w:bottom w:val="single" w:sz="4" w:space="0" w:color="auto"/>
              <w:right w:val="single" w:sz="4" w:space="0" w:color="auto"/>
            </w:tcBorders>
          </w:tcPr>
          <w:p w14:paraId="61567B3F" w14:textId="222CDEC4" w:rsidR="00FD59D0" w:rsidRPr="00241CF7" w:rsidRDefault="00241CF7" w:rsidP="00241CF7">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241CF7">
              <w:rPr>
                <w:rFonts w:ascii="Times New Roman" w:hAnsi="Times New Roman"/>
                <w:b/>
                <w:lang w:eastAsia="sq-AL"/>
              </w:rPr>
              <w:t>Nxënësi:</w:t>
            </w:r>
          </w:p>
          <w:p w14:paraId="4DC30484" w14:textId="77777777" w:rsidR="00FD59D0" w:rsidRPr="00241CF7" w:rsidRDefault="00FD59D0" w:rsidP="00860713">
            <w:pPr>
              <w:numPr>
                <w:ilvl w:val="0"/>
                <w:numId w:val="81"/>
              </w:numPr>
              <w:autoSpaceDE w:val="0"/>
              <w:autoSpaceDN w:val="0"/>
              <w:adjustRightInd w:val="0"/>
              <w:spacing w:after="0" w:line="240" w:lineRule="auto"/>
              <w:contextualSpacing/>
              <w:rPr>
                <w:rFonts w:ascii="Times New Roman" w:hAnsi="Times New Roman"/>
              </w:rPr>
            </w:pPr>
            <w:r w:rsidRPr="00241CF7">
              <w:rPr>
                <w:rFonts w:ascii="Times New Roman" w:hAnsi="Times New Roman"/>
              </w:rPr>
              <w:t>Identifikon elementët kryesorë klimatikë dhe tiparet e tyre.</w:t>
            </w:r>
          </w:p>
          <w:p w14:paraId="4D91139E" w14:textId="77777777" w:rsidR="00FD59D0" w:rsidRPr="00241CF7" w:rsidRDefault="00FD59D0" w:rsidP="00860713">
            <w:pPr>
              <w:numPr>
                <w:ilvl w:val="0"/>
                <w:numId w:val="81"/>
              </w:numPr>
              <w:autoSpaceDE w:val="0"/>
              <w:autoSpaceDN w:val="0"/>
              <w:adjustRightInd w:val="0"/>
              <w:spacing w:after="0" w:line="240" w:lineRule="auto"/>
              <w:contextualSpacing/>
              <w:rPr>
                <w:rFonts w:ascii="Times New Roman" w:hAnsi="Times New Roman"/>
              </w:rPr>
            </w:pPr>
            <w:r w:rsidRPr="00241CF7">
              <w:rPr>
                <w:rFonts w:ascii="Times New Roman" w:hAnsi="Times New Roman"/>
              </w:rPr>
              <w:t>Evidenton tiparet kryesore të klimës së vendit tonë dhe faktorët që ndikojnë në formimin e saj.</w:t>
            </w:r>
          </w:p>
          <w:p w14:paraId="51AA822B" w14:textId="77777777" w:rsidR="00FD59D0" w:rsidRPr="00241CF7" w:rsidRDefault="00FD59D0" w:rsidP="00860713">
            <w:pPr>
              <w:numPr>
                <w:ilvl w:val="0"/>
                <w:numId w:val="81"/>
              </w:numPr>
              <w:autoSpaceDE w:val="0"/>
              <w:autoSpaceDN w:val="0"/>
              <w:adjustRightInd w:val="0"/>
              <w:spacing w:after="0" w:line="240" w:lineRule="auto"/>
              <w:contextualSpacing/>
              <w:rPr>
                <w:rFonts w:ascii="Times New Roman" w:hAnsi="Times New Roman"/>
              </w:rPr>
            </w:pPr>
            <w:r w:rsidRPr="00241CF7">
              <w:rPr>
                <w:rFonts w:ascii="Times New Roman" w:hAnsi="Times New Roman"/>
              </w:rPr>
              <w:t xml:space="preserve">Vlerëson rolin dhe ndikimin e klimës në dukuritë e tjera natyrore, në shpërndarjen e popullsisë dhe aktivitetet e saj. </w:t>
            </w:r>
          </w:p>
          <w:p w14:paraId="4DB52AAF" w14:textId="45F6878A" w:rsidR="00FD59D0" w:rsidRPr="00241CF7" w:rsidRDefault="00FD59D0" w:rsidP="00860713">
            <w:pPr>
              <w:numPr>
                <w:ilvl w:val="0"/>
                <w:numId w:val="81"/>
              </w:numPr>
              <w:autoSpaceDE w:val="0"/>
              <w:autoSpaceDN w:val="0"/>
              <w:adjustRightInd w:val="0"/>
              <w:spacing w:after="0" w:line="240" w:lineRule="auto"/>
              <w:contextualSpacing/>
              <w:rPr>
                <w:rFonts w:ascii="Times New Roman" w:hAnsi="Times New Roman"/>
              </w:rPr>
            </w:pPr>
            <w:r w:rsidRPr="00241CF7">
              <w:rPr>
                <w:rFonts w:ascii="Times New Roman" w:hAnsi="Times New Roman"/>
              </w:rPr>
              <w:t>Interpreton në hartën e Shqipërisë shpërndarjen e zonave klimatike.</w:t>
            </w:r>
          </w:p>
        </w:tc>
        <w:tc>
          <w:tcPr>
            <w:tcW w:w="1202" w:type="pct"/>
            <w:gridSpan w:val="2"/>
            <w:tcBorders>
              <w:top w:val="single" w:sz="4" w:space="0" w:color="auto"/>
              <w:left w:val="single" w:sz="4" w:space="0" w:color="auto"/>
              <w:bottom w:val="single" w:sz="4" w:space="0" w:color="auto"/>
            </w:tcBorders>
          </w:tcPr>
          <w:p w14:paraId="6012A1A6" w14:textId="1DBA98BE" w:rsidR="00FD59D0" w:rsidRPr="00241CF7" w:rsidRDefault="00FD59D0" w:rsidP="00241CF7">
            <w:pPr>
              <w:autoSpaceDE w:val="0"/>
              <w:autoSpaceDN w:val="0"/>
              <w:adjustRightInd w:val="0"/>
              <w:spacing w:after="0" w:line="240" w:lineRule="auto"/>
              <w:contextualSpacing/>
              <w:rPr>
                <w:rFonts w:ascii="Times New Roman" w:hAnsi="Times New Roman"/>
              </w:rPr>
            </w:pPr>
            <w:r w:rsidRPr="00241CF7">
              <w:rPr>
                <w:rFonts w:ascii="Times New Roman" w:hAnsi="Times New Roman"/>
                <w:b/>
                <w:lang w:eastAsia="sq-AL"/>
              </w:rPr>
              <w:t>Fjalët kyçe:</w:t>
            </w:r>
            <w:r w:rsidRPr="00241CF7">
              <w:rPr>
                <w:rFonts w:ascii="Times New Roman" w:hAnsi="Times New Roman"/>
              </w:rPr>
              <w:t xml:space="preserve"> elemente klimatike, faktorë të klimës, klimë mesdhetare, zona klimatike, larmishmëri e klimës, dukuri negative të klimës.</w:t>
            </w:r>
          </w:p>
        </w:tc>
      </w:tr>
      <w:tr w:rsidR="00241CF7" w:rsidRPr="00241CF7" w14:paraId="6CC0E47D" w14:textId="77777777" w:rsidTr="00241CF7">
        <w:trPr>
          <w:trHeight w:val="84"/>
        </w:trPr>
        <w:tc>
          <w:tcPr>
            <w:tcW w:w="2740" w:type="pct"/>
            <w:gridSpan w:val="3"/>
            <w:tcBorders>
              <w:top w:val="single" w:sz="4" w:space="0" w:color="auto"/>
              <w:bottom w:val="single" w:sz="4" w:space="0" w:color="auto"/>
              <w:right w:val="single" w:sz="4" w:space="0" w:color="auto"/>
            </w:tcBorders>
          </w:tcPr>
          <w:p w14:paraId="644A0549" w14:textId="77777777" w:rsidR="00FD59D0" w:rsidRPr="00241CF7" w:rsidRDefault="00FD59D0" w:rsidP="00241CF7">
            <w:pPr>
              <w:spacing w:after="0" w:line="240" w:lineRule="auto"/>
              <w:contextualSpacing/>
              <w:rPr>
                <w:rFonts w:ascii="Times New Roman" w:hAnsi="Times New Roman"/>
              </w:rPr>
            </w:pPr>
            <w:r w:rsidRPr="00241CF7">
              <w:rPr>
                <w:rFonts w:ascii="Times New Roman" w:hAnsi="Times New Roman"/>
                <w:b/>
                <w:lang w:eastAsia="sq-AL"/>
              </w:rPr>
              <w:t>Burimet dhe mjetet mësimore:</w:t>
            </w:r>
            <w:r w:rsidRPr="00241CF7">
              <w:rPr>
                <w:rFonts w:ascii="Times New Roman" w:hAnsi="Times New Roman"/>
              </w:rPr>
              <w:t xml:space="preserve"> Teksti i nxënësit</w:t>
            </w:r>
          </w:p>
          <w:p w14:paraId="06B9B8F6" w14:textId="77777777" w:rsidR="00FD59D0" w:rsidRPr="00241CF7" w:rsidRDefault="00FD59D0" w:rsidP="00241CF7">
            <w:pPr>
              <w:spacing w:after="0" w:line="240" w:lineRule="auto"/>
              <w:contextualSpacing/>
              <w:rPr>
                <w:rFonts w:ascii="Times New Roman" w:hAnsi="Times New Roman"/>
              </w:rPr>
            </w:pPr>
            <w:r w:rsidRPr="00241CF7">
              <w:rPr>
                <w:rFonts w:ascii="Times New Roman" w:hAnsi="Times New Roman"/>
              </w:rPr>
              <w:t xml:space="preserve">Gjeografia 11, harta fizike e Shqipërisë, atlas gjeografik i Shqipërisë, </w:t>
            </w:r>
            <w:r w:rsidRPr="00241CF7">
              <w:rPr>
                <w:rFonts w:ascii="Times New Roman" w:hAnsi="Times New Roman"/>
                <w:lang w:eastAsia="sq-AL"/>
              </w:rPr>
              <w:t>fletore e shënimeve etj.</w:t>
            </w:r>
          </w:p>
        </w:tc>
        <w:tc>
          <w:tcPr>
            <w:tcW w:w="2260" w:type="pct"/>
            <w:gridSpan w:val="4"/>
            <w:tcBorders>
              <w:top w:val="single" w:sz="4" w:space="0" w:color="auto"/>
              <w:left w:val="single" w:sz="4" w:space="0" w:color="auto"/>
              <w:bottom w:val="single" w:sz="4" w:space="0" w:color="auto"/>
            </w:tcBorders>
          </w:tcPr>
          <w:p w14:paraId="018BD6ED" w14:textId="1A82822C" w:rsidR="00FD59D0" w:rsidRPr="00241CF7" w:rsidRDefault="00FD59D0" w:rsidP="00241CF7">
            <w:pPr>
              <w:spacing w:after="0" w:line="240" w:lineRule="auto"/>
              <w:contextualSpacing/>
              <w:rPr>
                <w:rFonts w:ascii="Times New Roman" w:hAnsi="Times New Roman"/>
                <w:lang w:eastAsia="sq-AL"/>
              </w:rPr>
            </w:pPr>
            <w:r w:rsidRPr="00241CF7">
              <w:rPr>
                <w:rFonts w:ascii="Times New Roman" w:hAnsi="Times New Roman"/>
                <w:b/>
                <w:lang w:eastAsia="sq-AL"/>
              </w:rPr>
              <w:t xml:space="preserve">Lidhja me fushat e tjera dhe/ose me temat ndërkurrikulare: </w:t>
            </w:r>
            <w:r w:rsidRPr="00241CF7">
              <w:rPr>
                <w:rFonts w:ascii="Times New Roman" w:hAnsi="Times New Roman"/>
                <w:lang w:eastAsia="sq-AL"/>
              </w:rPr>
              <w:t>Zhvillimi i qëndrueshëm, Ndërvarësia, Shkencat e natyrës.</w:t>
            </w:r>
          </w:p>
        </w:tc>
      </w:tr>
      <w:tr w:rsidR="00FD59D0" w:rsidRPr="00241CF7" w14:paraId="0F99A0C3" w14:textId="77777777" w:rsidTr="00241CF7">
        <w:trPr>
          <w:trHeight w:val="197"/>
        </w:trPr>
        <w:tc>
          <w:tcPr>
            <w:tcW w:w="5000" w:type="pct"/>
            <w:gridSpan w:val="7"/>
            <w:tcBorders>
              <w:top w:val="single" w:sz="4" w:space="0" w:color="auto"/>
              <w:bottom w:val="single" w:sz="4" w:space="0" w:color="auto"/>
            </w:tcBorders>
          </w:tcPr>
          <w:p w14:paraId="3F0A7790" w14:textId="77777777" w:rsidR="00FD59D0" w:rsidRPr="00241CF7" w:rsidRDefault="00FD59D0" w:rsidP="00241CF7">
            <w:pPr>
              <w:spacing w:after="0" w:line="240" w:lineRule="auto"/>
              <w:contextualSpacing/>
              <w:jc w:val="center"/>
              <w:rPr>
                <w:rFonts w:ascii="Times New Roman" w:hAnsi="Times New Roman"/>
                <w:b/>
                <w:lang w:eastAsia="sq-AL"/>
              </w:rPr>
            </w:pPr>
            <w:r w:rsidRPr="00241CF7">
              <w:rPr>
                <w:rFonts w:ascii="Times New Roman" w:hAnsi="Times New Roman"/>
                <w:b/>
                <w:lang w:eastAsia="sq-AL"/>
              </w:rPr>
              <w:t>Metodologjia dhe veprimtaritë e nxënësve</w:t>
            </w:r>
          </w:p>
        </w:tc>
      </w:tr>
      <w:tr w:rsidR="00FD59D0" w:rsidRPr="00241CF7" w14:paraId="4CAC1FAA" w14:textId="77777777" w:rsidTr="00B05AFF">
        <w:trPr>
          <w:trHeight w:val="2060"/>
        </w:trPr>
        <w:tc>
          <w:tcPr>
            <w:tcW w:w="5000" w:type="pct"/>
            <w:gridSpan w:val="7"/>
            <w:tcBorders>
              <w:top w:val="single" w:sz="4" w:space="0" w:color="auto"/>
              <w:bottom w:val="single" w:sz="4" w:space="0" w:color="auto"/>
            </w:tcBorders>
          </w:tcPr>
          <w:p w14:paraId="3FA6D3BE" w14:textId="77777777" w:rsidR="00FD59D0" w:rsidRPr="00241CF7" w:rsidRDefault="00FD59D0" w:rsidP="00241CF7">
            <w:pPr>
              <w:widowControl w:val="0"/>
              <w:autoSpaceDE w:val="0"/>
              <w:autoSpaceDN w:val="0"/>
              <w:adjustRightInd w:val="0"/>
              <w:spacing w:after="0" w:line="240" w:lineRule="auto"/>
              <w:contextualSpacing/>
              <w:rPr>
                <w:rFonts w:ascii="Times New Roman" w:hAnsi="Times New Roman"/>
                <w:b/>
                <w:bCs/>
              </w:rPr>
            </w:pPr>
            <w:r w:rsidRPr="00241CF7">
              <w:rPr>
                <w:rFonts w:ascii="Times New Roman" w:hAnsi="Times New Roman"/>
                <w:b/>
                <w:bCs/>
              </w:rPr>
              <w:t xml:space="preserve">Organizimi i orës së mësimit: </w:t>
            </w:r>
          </w:p>
          <w:p w14:paraId="7E15EAA6" w14:textId="77777777" w:rsidR="00FD59D0" w:rsidRPr="00241CF7" w:rsidRDefault="00FD59D0" w:rsidP="00241CF7">
            <w:pPr>
              <w:widowControl w:val="0"/>
              <w:autoSpaceDE w:val="0"/>
              <w:autoSpaceDN w:val="0"/>
              <w:adjustRightInd w:val="0"/>
              <w:spacing w:after="0" w:line="240" w:lineRule="auto"/>
              <w:contextualSpacing/>
              <w:rPr>
                <w:rFonts w:ascii="Times New Roman" w:hAnsi="Times New Roman"/>
                <w:b/>
                <w:bCs/>
              </w:rPr>
            </w:pPr>
            <w:r w:rsidRPr="00241CF7">
              <w:rPr>
                <w:rFonts w:ascii="Times New Roman" w:hAnsi="Times New Roman"/>
                <w:b/>
                <w:bCs/>
              </w:rPr>
              <w:t xml:space="preserve">Lidhja e temës me njohuritë e mëparshme të nxënësve </w:t>
            </w:r>
          </w:p>
          <w:p w14:paraId="29D7DF36" w14:textId="77777777" w:rsidR="00FD59D0" w:rsidRPr="00241CF7" w:rsidRDefault="00FD59D0" w:rsidP="00241CF7">
            <w:pPr>
              <w:spacing w:after="0" w:line="240" w:lineRule="auto"/>
              <w:contextualSpacing/>
              <w:rPr>
                <w:rFonts w:ascii="Times New Roman" w:hAnsi="Times New Roman"/>
              </w:rPr>
            </w:pPr>
            <w:r w:rsidRPr="00241CF7">
              <w:rPr>
                <w:rFonts w:ascii="Times New Roman" w:hAnsi="Times New Roman"/>
              </w:rPr>
              <w:t>Nisur nga situata e të nxënit dhe njohuritë paraprake, nxënësit evidentojnë tipare të njohura të klimës për vendbanimin e tyre dhe më gjerë. Mësuesi risjell në vëmendje njohuritë që nxënësit kanë marrë nga klasat e mëparshme në lidhje me klimën dhe dukuritë klimatike.</w:t>
            </w:r>
          </w:p>
          <w:p w14:paraId="599AECAA" w14:textId="77777777" w:rsidR="00FD59D0" w:rsidRPr="00241CF7" w:rsidRDefault="00FD59D0" w:rsidP="00241CF7">
            <w:pPr>
              <w:spacing w:after="0" w:line="240" w:lineRule="auto"/>
              <w:contextualSpacing/>
              <w:rPr>
                <w:rFonts w:ascii="Times New Roman" w:hAnsi="Times New Roman"/>
                <w:b/>
              </w:rPr>
            </w:pPr>
          </w:p>
          <w:p w14:paraId="27760BA1" w14:textId="77777777" w:rsidR="00FD59D0" w:rsidRPr="00241CF7" w:rsidRDefault="00FD59D0" w:rsidP="00241CF7">
            <w:pPr>
              <w:spacing w:after="0" w:line="240" w:lineRule="auto"/>
              <w:contextualSpacing/>
              <w:rPr>
                <w:rFonts w:ascii="Times New Roman" w:hAnsi="Times New Roman"/>
              </w:rPr>
            </w:pPr>
            <w:r w:rsidRPr="00241CF7">
              <w:rPr>
                <w:rFonts w:ascii="Times New Roman" w:hAnsi="Times New Roman"/>
                <w:b/>
              </w:rPr>
              <w:t>Ndërtimi  i njohurive</w:t>
            </w:r>
            <w:r w:rsidRPr="00241CF7">
              <w:rPr>
                <w:rFonts w:ascii="Times New Roman" w:hAnsi="Times New Roman"/>
              </w:rPr>
              <w:t xml:space="preserve"> </w:t>
            </w:r>
            <w:r w:rsidRPr="00241CF7">
              <w:rPr>
                <w:rFonts w:ascii="Times New Roman" w:hAnsi="Times New Roman"/>
                <w:b/>
              </w:rPr>
              <w:t>të reja</w:t>
            </w:r>
            <w:r w:rsidRPr="00241CF7">
              <w:rPr>
                <w:rFonts w:ascii="Times New Roman" w:hAnsi="Times New Roman"/>
              </w:rPr>
              <w:t xml:space="preserve"> </w:t>
            </w:r>
          </w:p>
          <w:p w14:paraId="76A8D91B" w14:textId="77777777" w:rsidR="00FD59D0" w:rsidRPr="00241CF7" w:rsidRDefault="00FD59D0" w:rsidP="00241CF7">
            <w:pPr>
              <w:spacing w:after="0" w:line="240" w:lineRule="auto"/>
              <w:contextualSpacing/>
              <w:rPr>
                <w:rFonts w:ascii="Times New Roman" w:hAnsi="Times New Roman"/>
              </w:rPr>
            </w:pPr>
            <w:r w:rsidRPr="00241CF7">
              <w:rPr>
                <w:rFonts w:ascii="Times New Roman" w:hAnsi="Times New Roman"/>
              </w:rPr>
              <w:t>Në këtë fazë të orës së mësimit, nxënësit ndahen në grupe dhe secilit grup i caktohet për lexim një paragraf nga teksti, për të cilin ata do gjejnë konceptet kryesore dhe do t’i organizojnë përmes diagramave si më poshtë:</w:t>
            </w:r>
          </w:p>
          <w:p w14:paraId="469DD4CC" w14:textId="77777777" w:rsidR="00FD59D0" w:rsidRPr="00241CF7" w:rsidRDefault="00FD59D0" w:rsidP="008200ED">
            <w:pPr>
              <w:numPr>
                <w:ilvl w:val="0"/>
                <w:numId w:val="17"/>
              </w:numPr>
              <w:spacing w:after="0" w:line="240" w:lineRule="auto"/>
              <w:contextualSpacing/>
              <w:rPr>
                <w:rFonts w:ascii="Times New Roman" w:hAnsi="Times New Roman"/>
              </w:rPr>
            </w:pPr>
            <w:r w:rsidRPr="00241CF7">
              <w:rPr>
                <w:rFonts w:ascii="Times New Roman" w:hAnsi="Times New Roman"/>
              </w:rPr>
              <w:t>Diagramë për faktorët që ndikojnë në formimin e klimës së vendit tonë.</w:t>
            </w:r>
          </w:p>
          <w:p w14:paraId="2FF976D8" w14:textId="77777777" w:rsidR="00FD59D0" w:rsidRPr="00241CF7" w:rsidRDefault="00FD59D0" w:rsidP="008200ED">
            <w:pPr>
              <w:numPr>
                <w:ilvl w:val="0"/>
                <w:numId w:val="17"/>
              </w:numPr>
              <w:spacing w:after="0" w:line="240" w:lineRule="auto"/>
              <w:contextualSpacing/>
              <w:rPr>
                <w:rFonts w:ascii="Times New Roman" w:hAnsi="Times New Roman"/>
              </w:rPr>
            </w:pPr>
            <w:r w:rsidRPr="00241CF7">
              <w:rPr>
                <w:rFonts w:ascii="Times New Roman" w:hAnsi="Times New Roman"/>
              </w:rPr>
              <w:t xml:space="preserve">Diagramë për tipet e klimës në vendin tonë.  </w:t>
            </w:r>
          </w:p>
          <w:p w14:paraId="1051030E" w14:textId="77777777" w:rsidR="00FD59D0" w:rsidRPr="00241CF7" w:rsidRDefault="00FD59D0" w:rsidP="00241CF7">
            <w:pPr>
              <w:spacing w:after="0" w:line="240" w:lineRule="auto"/>
              <w:contextualSpacing/>
              <w:rPr>
                <w:rFonts w:ascii="Times New Roman" w:hAnsi="Times New Roman"/>
              </w:rPr>
            </w:pPr>
            <w:r w:rsidRPr="00241CF7">
              <w:rPr>
                <w:rFonts w:ascii="Times New Roman" w:hAnsi="Times New Roman"/>
              </w:rPr>
              <w:t>Në fund të kohës së punës, secili nga grupet ka gati diagramat e plotësuara.</w:t>
            </w:r>
          </w:p>
          <w:p w14:paraId="2D8919DA" w14:textId="77777777" w:rsidR="00FD59D0" w:rsidRPr="00241CF7" w:rsidRDefault="00FD59D0" w:rsidP="00241CF7">
            <w:pPr>
              <w:spacing w:after="0" w:line="240" w:lineRule="auto"/>
              <w:contextualSpacing/>
              <w:rPr>
                <w:rFonts w:ascii="Times New Roman" w:hAnsi="Times New Roman"/>
              </w:rPr>
            </w:pPr>
          </w:p>
          <w:p w14:paraId="7FB1996E" w14:textId="77777777" w:rsidR="00FD59D0" w:rsidRPr="00241CF7" w:rsidRDefault="00FD59D0" w:rsidP="00241CF7">
            <w:pPr>
              <w:spacing w:after="0" w:line="240" w:lineRule="auto"/>
              <w:contextualSpacing/>
              <w:rPr>
                <w:rFonts w:ascii="Times New Roman" w:hAnsi="Times New Roman"/>
              </w:rPr>
            </w:pPr>
            <w:r w:rsidRPr="00241CF7">
              <w:rPr>
                <w:rFonts w:ascii="Times New Roman" w:hAnsi="Times New Roman"/>
              </w:rPr>
              <w:t xml:space="preserve">                                                                      </w:t>
            </w:r>
          </w:p>
          <w:p w14:paraId="5B581DFA" w14:textId="77777777" w:rsidR="00FD59D0" w:rsidRPr="00241CF7" w:rsidRDefault="00FD59D0" w:rsidP="00241CF7">
            <w:pPr>
              <w:spacing w:after="0" w:line="240" w:lineRule="auto"/>
              <w:contextualSpacing/>
              <w:rPr>
                <w:rFonts w:ascii="Times New Roman" w:hAnsi="Times New Roman"/>
              </w:rPr>
            </w:pPr>
            <w:r w:rsidRPr="00241CF7">
              <w:rPr>
                <w:rFonts w:ascii="Times New Roman" w:hAnsi="Times New Roman"/>
              </w:rPr>
              <w:t xml:space="preserve">                                                                                                                                Tipare          </w:t>
            </w:r>
          </w:p>
          <w:p w14:paraId="5E82D3F7" w14:textId="6DF1C15A" w:rsidR="00FD59D0" w:rsidRPr="00241CF7" w:rsidRDefault="00FD59D0" w:rsidP="00241CF7">
            <w:pPr>
              <w:spacing w:after="0" w:line="240" w:lineRule="auto"/>
              <w:contextualSpacing/>
              <w:rPr>
                <w:rFonts w:ascii="Times New Roman" w:hAnsi="Times New Roman"/>
              </w:rPr>
            </w:pPr>
            <w:r w:rsidRPr="00241CF7">
              <w:rPr>
                <w:rFonts w:ascii="Times New Roman" w:hAnsi="Times New Roman"/>
                <w:noProof/>
              </w:rPr>
              <mc:AlternateContent>
                <mc:Choice Requires="wps">
                  <w:drawing>
                    <wp:anchor distT="0" distB="0" distL="114300" distR="114300" simplePos="0" relativeHeight="251700224" behindDoc="0" locked="0" layoutInCell="1" allowOverlap="1" wp14:anchorId="45EC673C" wp14:editId="773957FF">
                      <wp:simplePos x="0" y="0"/>
                      <wp:positionH relativeFrom="column">
                        <wp:posOffset>4330700</wp:posOffset>
                      </wp:positionH>
                      <wp:positionV relativeFrom="paragraph">
                        <wp:posOffset>30480</wp:posOffset>
                      </wp:positionV>
                      <wp:extent cx="704215" cy="403225"/>
                      <wp:effectExtent l="6985" t="6985" r="25400" b="21590"/>
                      <wp:wrapNone/>
                      <wp:docPr id="1350" name="AutoShape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04215" cy="4032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5" o:spid="_x0000_s1026" type="#_x0000_t32" style="position:absolute;margin-left:341pt;margin-top:2.4pt;width:55.45pt;height:31.75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"/>
                  </w:pict>
                </mc:Fallback>
              </mc:AlternateContent>
            </w:r>
            <w:r w:rsidRPr="00241CF7">
              <w:rPr>
                <w:rFonts w:ascii="Times New Roman" w:hAnsi="Times New Roman"/>
              </w:rPr>
              <w:t xml:space="preserve">                                                                         Tipare</w:t>
            </w:r>
          </w:p>
          <w:p w14:paraId="5C0A83E5" w14:textId="2D1D6AB0" w:rsidR="00FD59D0" w:rsidRPr="00241CF7" w:rsidRDefault="00FD59D0" w:rsidP="00241CF7">
            <w:pPr>
              <w:spacing w:after="0" w:line="240" w:lineRule="auto"/>
              <w:contextualSpacing/>
              <w:rPr>
                <w:rFonts w:ascii="Times New Roman" w:hAnsi="Times New Roman"/>
              </w:rPr>
            </w:pPr>
            <w:r w:rsidRPr="00241CF7">
              <w:rPr>
                <w:rFonts w:ascii="Times New Roman" w:hAnsi="Times New Roman"/>
                <w:noProof/>
              </w:rPr>
              <mc:AlternateContent>
                <mc:Choice Requires="wps">
                  <w:drawing>
                    <wp:anchor distT="0" distB="0" distL="114300" distR="114300" simplePos="0" relativeHeight="251703296" behindDoc="0" locked="0" layoutInCell="1" allowOverlap="1" wp14:anchorId="19413E11" wp14:editId="543C6C8E">
                      <wp:simplePos x="0" y="0"/>
                      <wp:positionH relativeFrom="column">
                        <wp:posOffset>3127375</wp:posOffset>
                      </wp:positionH>
                      <wp:positionV relativeFrom="paragraph">
                        <wp:posOffset>186055</wp:posOffset>
                      </wp:positionV>
                      <wp:extent cx="85090" cy="527685"/>
                      <wp:effectExtent l="10160" t="7620" r="19050" b="23495"/>
                      <wp:wrapNone/>
                      <wp:docPr id="1349" name="AutoShape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5090" cy="5276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8" o:spid="_x0000_s1026" type="#_x0000_t32" style="position:absolute;margin-left:246.25pt;margin-top:14.65pt;width:6.7pt;height:41.55pt;flip:x 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"/>
                  </w:pict>
                </mc:Fallback>
              </mc:AlternateContent>
            </w:r>
            <w:r w:rsidRPr="00241CF7">
              <w:rPr>
                <w:rFonts w:ascii="Times New Roman" w:hAnsi="Times New Roman"/>
                <w:noProof/>
              </w:rPr>
              <mc:AlternateContent>
                <mc:Choice Requires="wps">
                  <w:drawing>
                    <wp:anchor distT="0" distB="0" distL="114300" distR="114300" simplePos="0" relativeHeight="251701248" behindDoc="0" locked="0" layoutInCell="1" allowOverlap="1" wp14:anchorId="76F6E0C6" wp14:editId="14E7371E">
                      <wp:simplePos x="0" y="0"/>
                      <wp:positionH relativeFrom="column">
                        <wp:posOffset>4905375</wp:posOffset>
                      </wp:positionH>
                      <wp:positionV relativeFrom="paragraph">
                        <wp:posOffset>1341755</wp:posOffset>
                      </wp:positionV>
                      <wp:extent cx="440690" cy="854075"/>
                      <wp:effectExtent l="10160" t="7620" r="19050" b="27305"/>
                      <wp:wrapNone/>
                      <wp:docPr id="1348" name="AutoShape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40690" cy="8540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6" o:spid="_x0000_s1026" type="#_x0000_t32" style="position:absolute;margin-left:386.25pt;margin-top:105.65pt;width:34.7pt;height:67.25pt;flip:x 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"/>
                  </w:pict>
                </mc:Fallback>
              </mc:AlternateContent>
            </w:r>
            <w:r w:rsidRPr="00241CF7">
              <w:rPr>
                <w:rFonts w:ascii="Times New Roman" w:hAnsi="Times New Roman"/>
                <w:noProof/>
              </w:rPr>
              <mc:AlternateContent>
                <mc:Choice Requires="wps">
                  <w:drawing>
                    <wp:anchor distT="0" distB="0" distL="114300" distR="114300" simplePos="0" relativeHeight="251702272" behindDoc="0" locked="0" layoutInCell="1" allowOverlap="1" wp14:anchorId="7819FA85" wp14:editId="26A3B534">
                      <wp:simplePos x="0" y="0"/>
                      <wp:positionH relativeFrom="column">
                        <wp:posOffset>3222625</wp:posOffset>
                      </wp:positionH>
                      <wp:positionV relativeFrom="paragraph">
                        <wp:posOffset>1932305</wp:posOffset>
                      </wp:positionV>
                      <wp:extent cx="384175" cy="209550"/>
                      <wp:effectExtent l="16510" t="13970" r="31115" b="30480"/>
                      <wp:wrapNone/>
                      <wp:docPr id="1347" name="AutoShape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4175" cy="209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7" o:spid="_x0000_s1026" type="#_x0000_t32" style="position:absolute;margin-left:253.75pt;margin-top:152.15pt;width:30.25pt;height:16.5pt;flip:y;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"/>
                  </w:pict>
                </mc:Fallback>
              </mc:AlternateContent>
            </w:r>
            <w:r w:rsidRPr="00241CF7">
              <w:rPr>
                <w:rFonts w:ascii="Times New Roman" w:hAnsi="Times New Roman"/>
                <w:noProof/>
              </w:rPr>
              <w:drawing>
                <wp:inline distT="0" distB="0" distL="0" distR="0" wp14:anchorId="79D165F6" wp14:editId="474E8E27">
                  <wp:extent cx="2438400" cy="1922780"/>
                  <wp:effectExtent l="0" t="0" r="0" b="7620"/>
                  <wp:docPr id="12" name="Diagram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 2"/>
                          <pic:cNvPicPr>
                            <a:picLocks noChangeArrowheads="1"/>
                          </pic:cNvPicPr>
                        </pic:nvPicPr>
                        <pic:blipFill>
                          <a:blip r:embed="rId10">
                            <a:grayscl/>
                            <a:extLst>
                              <a:ext uri="{28A0092B-C50C-407E-A947-70E740481C1C}">
                                <a14:useLocalDpi xmlns:a14="http://schemas.microsoft.com/office/drawing/2010/main" val="0"/>
                              </a:ext>
                            </a:extLst>
                          </a:blip>
                          <a:srcRect l="-19139" r="-19139"/>
                          <a:stretch>
                            <a:fillRect/>
                          </a:stretch>
                        </pic:blipFill>
                        <pic:spPr bwMode="auto">
                          <a:xfrm>
                            <a:off x="0" y="0"/>
                            <a:ext cx="2438400" cy="1922780"/>
                          </a:xfrm>
                          <a:prstGeom prst="rect">
                            <a:avLst/>
                          </a:prstGeom>
                          <a:noFill/>
                          <a:ln>
                            <a:noFill/>
                          </a:ln>
                        </pic:spPr>
                      </pic:pic>
                    </a:graphicData>
                  </a:graphic>
                </wp:inline>
              </w:drawing>
            </w:r>
            <w:r w:rsidRPr="00241CF7">
              <w:rPr>
                <w:rFonts w:ascii="Times New Roman" w:hAnsi="Times New Roman"/>
                <w:noProof/>
              </w:rPr>
              <w:drawing>
                <wp:inline distT="0" distB="0" distL="0" distR="0" wp14:anchorId="714180DB" wp14:editId="3CFDF0B8">
                  <wp:extent cx="2946400" cy="2063115"/>
                  <wp:effectExtent l="0" t="0" r="0" b="0"/>
                  <wp:docPr id="13" name="Diagram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 3"/>
                          <pic:cNvPicPr>
                            <a:picLocks noChangeArrowheads="1"/>
                          </pic:cNvPicPr>
                        </pic:nvPicPr>
                        <pic:blipFill>
                          <a:blip r:embed="rId11">
                            <a:grayscl/>
                            <a:extLst>
                              <a:ext uri="{28A0092B-C50C-407E-A947-70E740481C1C}">
                                <a14:useLocalDpi xmlns:a14="http://schemas.microsoft.com/office/drawing/2010/main" val="0"/>
                              </a:ext>
                            </a:extLst>
                          </a:blip>
                          <a:srcRect l="-11986" r="-12372"/>
                          <a:stretch>
                            <a:fillRect/>
                          </a:stretch>
                        </pic:blipFill>
                        <pic:spPr bwMode="auto">
                          <a:xfrm>
                            <a:off x="0" y="0"/>
                            <a:ext cx="2946400" cy="2063115"/>
                          </a:xfrm>
                          <a:prstGeom prst="rect">
                            <a:avLst/>
                          </a:prstGeom>
                          <a:noFill/>
                          <a:ln>
                            <a:noFill/>
                          </a:ln>
                        </pic:spPr>
                      </pic:pic>
                    </a:graphicData>
                  </a:graphic>
                </wp:inline>
              </w:drawing>
            </w:r>
          </w:p>
          <w:p w14:paraId="1A72C7E1" w14:textId="77777777" w:rsidR="00FD59D0" w:rsidRPr="00241CF7" w:rsidRDefault="00FD59D0" w:rsidP="00241CF7">
            <w:pPr>
              <w:spacing w:after="0" w:line="240" w:lineRule="auto"/>
              <w:contextualSpacing/>
              <w:rPr>
                <w:rFonts w:ascii="Times New Roman" w:hAnsi="Times New Roman"/>
              </w:rPr>
            </w:pPr>
          </w:p>
          <w:p w14:paraId="406AB47E" w14:textId="77777777" w:rsidR="00FD59D0" w:rsidRPr="00241CF7" w:rsidRDefault="00FD59D0" w:rsidP="00241CF7">
            <w:pPr>
              <w:spacing w:after="0" w:line="240" w:lineRule="auto"/>
              <w:contextualSpacing/>
              <w:rPr>
                <w:rFonts w:ascii="Times New Roman" w:hAnsi="Times New Roman"/>
              </w:rPr>
            </w:pPr>
            <w:r w:rsidRPr="00241CF7">
              <w:rPr>
                <w:rFonts w:ascii="Times New Roman" w:hAnsi="Times New Roman"/>
              </w:rPr>
              <w:t xml:space="preserve">                                                                                Tipare                                             Tipare</w:t>
            </w:r>
          </w:p>
          <w:p w14:paraId="589B10A0" w14:textId="77777777" w:rsidR="00FD59D0" w:rsidRPr="00241CF7" w:rsidRDefault="00FD59D0" w:rsidP="00241CF7">
            <w:pPr>
              <w:spacing w:after="0" w:line="240" w:lineRule="auto"/>
              <w:contextualSpacing/>
              <w:rPr>
                <w:rFonts w:ascii="Times New Roman" w:hAnsi="Times New Roman"/>
                <w:b/>
              </w:rPr>
            </w:pPr>
          </w:p>
          <w:p w14:paraId="29F7709D" w14:textId="77777777" w:rsidR="00B05AFF" w:rsidRDefault="00B05AFF" w:rsidP="00241CF7">
            <w:pPr>
              <w:pStyle w:val="ListParagraph"/>
              <w:spacing w:after="0" w:line="240" w:lineRule="auto"/>
              <w:ind w:left="0"/>
              <w:rPr>
                <w:rFonts w:ascii="Times New Roman" w:hAnsi="Times New Roman"/>
                <w:b/>
                <w:bCs/>
              </w:rPr>
            </w:pPr>
          </w:p>
          <w:p w14:paraId="4FD9B592" w14:textId="77777777" w:rsidR="00FD59D0" w:rsidRPr="00241CF7" w:rsidRDefault="00FD59D0" w:rsidP="00241CF7">
            <w:pPr>
              <w:pStyle w:val="ListParagraph"/>
              <w:spacing w:after="0" w:line="240" w:lineRule="auto"/>
              <w:ind w:left="0"/>
              <w:rPr>
                <w:rFonts w:ascii="Times New Roman" w:hAnsi="Times New Roman"/>
                <w:b/>
                <w:bCs/>
              </w:rPr>
            </w:pPr>
            <w:r w:rsidRPr="00241CF7">
              <w:rPr>
                <w:rFonts w:ascii="Times New Roman" w:hAnsi="Times New Roman"/>
                <w:b/>
                <w:bCs/>
              </w:rPr>
              <w:t>Prezantimi dhe demonstrimi i rezultateve të arritura</w:t>
            </w:r>
          </w:p>
          <w:p w14:paraId="6E178E02" w14:textId="77777777" w:rsidR="00FD59D0" w:rsidRPr="00241CF7" w:rsidRDefault="00FD59D0" w:rsidP="00241CF7">
            <w:pPr>
              <w:spacing w:after="0" w:line="240" w:lineRule="auto"/>
              <w:contextualSpacing/>
              <w:rPr>
                <w:rFonts w:ascii="Times New Roman" w:hAnsi="Times New Roman"/>
              </w:rPr>
            </w:pPr>
            <w:r w:rsidRPr="00241CF7">
              <w:rPr>
                <w:rFonts w:ascii="Times New Roman" w:hAnsi="Times New Roman"/>
              </w:rPr>
              <w:t xml:space="preserve">Në klasë diskutohen të gjitha diagramet e përgatitura nga secili grup. </w:t>
            </w:r>
          </w:p>
          <w:p w14:paraId="18AFD91E" w14:textId="77777777" w:rsidR="00FD59D0" w:rsidRPr="00241CF7" w:rsidRDefault="00FD59D0" w:rsidP="008200ED">
            <w:pPr>
              <w:numPr>
                <w:ilvl w:val="0"/>
                <w:numId w:val="17"/>
              </w:numPr>
              <w:spacing w:after="0" w:line="240" w:lineRule="auto"/>
              <w:contextualSpacing/>
              <w:rPr>
                <w:rFonts w:ascii="Times New Roman" w:hAnsi="Times New Roman"/>
              </w:rPr>
            </w:pPr>
            <w:r w:rsidRPr="00241CF7">
              <w:rPr>
                <w:rFonts w:ascii="Times New Roman" w:hAnsi="Times New Roman"/>
              </w:rPr>
              <w:t>Përfaqësuesi i secilit grup prezanton faktorët e klimës dhe tipet e saj. Anëtarët e tjerë të grupeve plotësojnë nëse është e nevojshme.</w:t>
            </w:r>
          </w:p>
          <w:p w14:paraId="2D290713" w14:textId="77777777" w:rsidR="00FD59D0" w:rsidRPr="00241CF7" w:rsidRDefault="00FD59D0" w:rsidP="008200ED">
            <w:pPr>
              <w:numPr>
                <w:ilvl w:val="0"/>
                <w:numId w:val="17"/>
              </w:numPr>
              <w:spacing w:after="0" w:line="240" w:lineRule="auto"/>
              <w:contextualSpacing/>
              <w:rPr>
                <w:rFonts w:ascii="Times New Roman" w:hAnsi="Times New Roman"/>
              </w:rPr>
            </w:pPr>
            <w:r w:rsidRPr="00241CF7">
              <w:rPr>
                <w:rFonts w:ascii="Times New Roman" w:hAnsi="Times New Roman"/>
              </w:rPr>
              <w:t>Mësuesi plotëson dhe saktëson përgjigjet e nxënësve dhe bën përmbledhjen e temës mësimore.</w:t>
            </w:r>
          </w:p>
          <w:p w14:paraId="1A014011" w14:textId="77777777" w:rsidR="00FD59D0" w:rsidRPr="00241CF7" w:rsidRDefault="00FD59D0" w:rsidP="008200ED">
            <w:pPr>
              <w:numPr>
                <w:ilvl w:val="0"/>
                <w:numId w:val="17"/>
              </w:numPr>
              <w:spacing w:after="0" w:line="240" w:lineRule="auto"/>
              <w:contextualSpacing/>
              <w:rPr>
                <w:rFonts w:ascii="Times New Roman" w:hAnsi="Times New Roman"/>
              </w:rPr>
            </w:pPr>
            <w:r w:rsidRPr="00241CF7">
              <w:rPr>
                <w:rFonts w:ascii="Times New Roman" w:hAnsi="Times New Roman"/>
              </w:rPr>
              <w:t>Shpërndarja hapësinore e tipeve të klimës interpretohet në hartë nga nxënësit.</w:t>
            </w:r>
          </w:p>
          <w:p w14:paraId="3D038FB0" w14:textId="77777777" w:rsidR="00FD59D0" w:rsidRPr="00241CF7" w:rsidRDefault="00FD59D0" w:rsidP="008200ED">
            <w:pPr>
              <w:numPr>
                <w:ilvl w:val="0"/>
                <w:numId w:val="17"/>
              </w:numPr>
              <w:spacing w:after="0" w:line="240" w:lineRule="auto"/>
              <w:contextualSpacing/>
              <w:rPr>
                <w:rFonts w:ascii="Times New Roman" w:hAnsi="Times New Roman"/>
              </w:rPr>
            </w:pPr>
            <w:r w:rsidRPr="00241CF7">
              <w:rPr>
                <w:rFonts w:ascii="Times New Roman" w:hAnsi="Times New Roman"/>
              </w:rPr>
              <w:t>Në këtë fazë të orës së mësimit mësuesi zhvillon me nxënësit një diskutim mbi rolin e klimës në dukuritë e tjera natyrore, në shpërndarjen e popullsisë dhe aktivitetet e saj, sikurse ndalet në mënyrë të veçantë dhe në rolin e veprimtarisë njerëzore në ndryshimet klimatike.</w:t>
            </w:r>
          </w:p>
        </w:tc>
      </w:tr>
      <w:tr w:rsidR="00FD59D0" w:rsidRPr="00241CF7" w14:paraId="238CFE11" w14:textId="77777777" w:rsidTr="00241CF7">
        <w:trPr>
          <w:trHeight w:val="160"/>
        </w:trPr>
        <w:tc>
          <w:tcPr>
            <w:tcW w:w="5000" w:type="pct"/>
            <w:gridSpan w:val="7"/>
            <w:tcBorders>
              <w:top w:val="single" w:sz="4" w:space="0" w:color="auto"/>
              <w:bottom w:val="single" w:sz="4" w:space="0" w:color="auto"/>
            </w:tcBorders>
          </w:tcPr>
          <w:p w14:paraId="0247969A" w14:textId="77777777" w:rsidR="00FD59D0" w:rsidRPr="00241CF7" w:rsidRDefault="00FD59D0" w:rsidP="00241CF7">
            <w:pPr>
              <w:widowControl w:val="0"/>
              <w:autoSpaceDE w:val="0"/>
              <w:autoSpaceDN w:val="0"/>
              <w:adjustRightInd w:val="0"/>
              <w:spacing w:after="0" w:line="240" w:lineRule="auto"/>
              <w:contextualSpacing/>
              <w:textAlignment w:val="center"/>
              <w:rPr>
                <w:rFonts w:ascii="Times New Roman" w:hAnsi="Times New Roman"/>
                <w:b/>
              </w:rPr>
            </w:pPr>
            <w:r w:rsidRPr="00241CF7">
              <w:rPr>
                <w:rFonts w:ascii="Times New Roman" w:hAnsi="Times New Roman"/>
                <w:b/>
              </w:rPr>
              <w:t>Vlerësimi i nxënësve:</w:t>
            </w:r>
          </w:p>
          <w:p w14:paraId="0F693D42" w14:textId="77777777" w:rsidR="00FD59D0" w:rsidRPr="00241CF7" w:rsidRDefault="00FD59D0" w:rsidP="00241CF7">
            <w:pPr>
              <w:widowControl w:val="0"/>
              <w:autoSpaceDE w:val="0"/>
              <w:autoSpaceDN w:val="0"/>
              <w:adjustRightInd w:val="0"/>
              <w:spacing w:after="0" w:line="240" w:lineRule="auto"/>
              <w:contextualSpacing/>
              <w:rPr>
                <w:rFonts w:ascii="Times New Roman" w:hAnsi="Times New Roman"/>
              </w:rPr>
            </w:pPr>
            <w:r w:rsidRPr="00241CF7">
              <w:rPr>
                <w:rFonts w:ascii="Times New Roman" w:hAnsi="Times New Roman"/>
              </w:rPr>
              <w:t>Nxënësit vlerësohen për kontributin e dhënë në veprimtaritë e pavarura dhe punën në grup.</w:t>
            </w:r>
          </w:p>
          <w:p w14:paraId="535FC001" w14:textId="77777777" w:rsidR="00FD59D0" w:rsidRPr="00241CF7" w:rsidRDefault="00FD59D0" w:rsidP="00241CF7">
            <w:pPr>
              <w:widowControl w:val="0"/>
              <w:autoSpaceDE w:val="0"/>
              <w:autoSpaceDN w:val="0"/>
              <w:adjustRightInd w:val="0"/>
              <w:spacing w:after="0" w:line="240" w:lineRule="auto"/>
              <w:contextualSpacing/>
              <w:rPr>
                <w:rFonts w:ascii="Times New Roman" w:hAnsi="Times New Roman"/>
              </w:rPr>
            </w:pPr>
          </w:p>
          <w:p w14:paraId="1B55CB98" w14:textId="77777777" w:rsidR="00FD59D0" w:rsidRPr="00B05AFF" w:rsidRDefault="00FD59D0" w:rsidP="00241CF7">
            <w:pPr>
              <w:widowControl w:val="0"/>
              <w:autoSpaceDE w:val="0"/>
              <w:autoSpaceDN w:val="0"/>
              <w:adjustRightInd w:val="0"/>
              <w:spacing w:after="0" w:line="240" w:lineRule="auto"/>
              <w:contextualSpacing/>
              <w:rPr>
                <w:rFonts w:ascii="Times New Roman" w:hAnsi="Times New Roman"/>
                <w:b/>
                <w:i/>
                <w:iCs/>
              </w:rPr>
            </w:pPr>
            <w:r w:rsidRPr="00B05AFF">
              <w:rPr>
                <w:rFonts w:ascii="Times New Roman" w:hAnsi="Times New Roman"/>
                <w:b/>
                <w:i/>
                <w:iCs/>
              </w:rPr>
              <w:t>Niveli 2:</w:t>
            </w:r>
          </w:p>
          <w:p w14:paraId="457048E8" w14:textId="77777777" w:rsidR="00FD59D0" w:rsidRPr="00B05AFF" w:rsidRDefault="00FD59D0" w:rsidP="00241CF7">
            <w:pPr>
              <w:tabs>
                <w:tab w:val="left" w:pos="0"/>
                <w:tab w:val="left" w:pos="284"/>
              </w:tabs>
              <w:spacing w:after="0" w:line="240" w:lineRule="auto"/>
              <w:contextualSpacing/>
              <w:rPr>
                <w:rFonts w:ascii="Times New Roman" w:hAnsi="Times New Roman"/>
                <w:b/>
              </w:rPr>
            </w:pPr>
            <w:r w:rsidRPr="00B05AFF">
              <w:rPr>
                <w:rFonts w:ascii="Times New Roman" w:hAnsi="Times New Roman"/>
                <w:b/>
              </w:rPr>
              <w:t>Nxënësi:</w:t>
            </w:r>
          </w:p>
          <w:p w14:paraId="7FA9B914" w14:textId="77777777" w:rsidR="00FD59D0" w:rsidRPr="00241CF7" w:rsidRDefault="00FD59D0" w:rsidP="00860713">
            <w:pPr>
              <w:numPr>
                <w:ilvl w:val="0"/>
                <w:numId w:val="82"/>
              </w:numPr>
              <w:autoSpaceDE w:val="0"/>
              <w:autoSpaceDN w:val="0"/>
              <w:adjustRightInd w:val="0"/>
              <w:spacing w:after="0" w:line="240" w:lineRule="auto"/>
              <w:contextualSpacing/>
              <w:rPr>
                <w:rFonts w:ascii="Times New Roman" w:hAnsi="Times New Roman"/>
              </w:rPr>
            </w:pPr>
            <w:r w:rsidRPr="00241CF7">
              <w:rPr>
                <w:rFonts w:ascii="Times New Roman" w:hAnsi="Times New Roman"/>
              </w:rPr>
              <w:t>Identifikon me ndihmë elementët kryesorë klimatikë.</w:t>
            </w:r>
          </w:p>
          <w:p w14:paraId="2D2E3B70" w14:textId="77777777" w:rsidR="00FD59D0" w:rsidRPr="00241CF7" w:rsidRDefault="00FD59D0" w:rsidP="00860713">
            <w:pPr>
              <w:numPr>
                <w:ilvl w:val="0"/>
                <w:numId w:val="82"/>
              </w:numPr>
              <w:autoSpaceDE w:val="0"/>
              <w:autoSpaceDN w:val="0"/>
              <w:adjustRightInd w:val="0"/>
              <w:spacing w:after="0" w:line="240" w:lineRule="auto"/>
              <w:contextualSpacing/>
              <w:rPr>
                <w:rFonts w:ascii="Times New Roman" w:hAnsi="Times New Roman"/>
              </w:rPr>
            </w:pPr>
            <w:r w:rsidRPr="00241CF7">
              <w:rPr>
                <w:rFonts w:ascii="Times New Roman" w:hAnsi="Times New Roman"/>
              </w:rPr>
              <w:t>Evidenton tiparet kryesore të klimës së vendit tonë.</w:t>
            </w:r>
          </w:p>
          <w:p w14:paraId="61AB053D" w14:textId="77777777" w:rsidR="00FD59D0" w:rsidRPr="00241CF7" w:rsidRDefault="00FD59D0" w:rsidP="00860713">
            <w:pPr>
              <w:numPr>
                <w:ilvl w:val="0"/>
                <w:numId w:val="82"/>
              </w:numPr>
              <w:autoSpaceDE w:val="0"/>
              <w:autoSpaceDN w:val="0"/>
              <w:adjustRightInd w:val="0"/>
              <w:spacing w:after="0" w:line="240" w:lineRule="auto"/>
              <w:contextualSpacing/>
              <w:rPr>
                <w:rFonts w:ascii="Times New Roman" w:hAnsi="Times New Roman"/>
              </w:rPr>
            </w:pPr>
            <w:r w:rsidRPr="00241CF7">
              <w:rPr>
                <w:rFonts w:ascii="Times New Roman" w:hAnsi="Times New Roman"/>
              </w:rPr>
              <w:t xml:space="preserve">Dallon rolin dhe ndikimin e klimës në dukuritë e tjera natyrore, në shpërndarjen e popullsisë dhe aktivitetet e saj. </w:t>
            </w:r>
          </w:p>
          <w:p w14:paraId="78F4CEEC" w14:textId="77777777" w:rsidR="00FD59D0" w:rsidRPr="00241CF7" w:rsidRDefault="00FD59D0" w:rsidP="00860713">
            <w:pPr>
              <w:numPr>
                <w:ilvl w:val="0"/>
                <w:numId w:val="82"/>
              </w:numPr>
              <w:autoSpaceDE w:val="0"/>
              <w:autoSpaceDN w:val="0"/>
              <w:adjustRightInd w:val="0"/>
              <w:spacing w:after="0" w:line="240" w:lineRule="auto"/>
              <w:contextualSpacing/>
              <w:rPr>
                <w:rFonts w:ascii="Times New Roman" w:hAnsi="Times New Roman"/>
              </w:rPr>
            </w:pPr>
            <w:r w:rsidRPr="00241CF7">
              <w:rPr>
                <w:rFonts w:ascii="Times New Roman" w:hAnsi="Times New Roman"/>
              </w:rPr>
              <w:t>Evidenton në hartën e Shqipërisë shpërndarjen e zonave klimatike.</w:t>
            </w:r>
          </w:p>
          <w:p w14:paraId="62B324CD" w14:textId="77777777" w:rsidR="00FD59D0" w:rsidRPr="00241CF7" w:rsidRDefault="00FD59D0" w:rsidP="00241CF7">
            <w:pPr>
              <w:widowControl w:val="0"/>
              <w:autoSpaceDE w:val="0"/>
              <w:autoSpaceDN w:val="0"/>
              <w:adjustRightInd w:val="0"/>
              <w:spacing w:after="0" w:line="240" w:lineRule="auto"/>
              <w:ind w:left="360"/>
              <w:contextualSpacing/>
              <w:rPr>
                <w:rFonts w:ascii="Times New Roman" w:hAnsi="Times New Roman"/>
                <w:i/>
                <w:iCs/>
              </w:rPr>
            </w:pPr>
          </w:p>
          <w:p w14:paraId="0D97AA10" w14:textId="77777777" w:rsidR="00FD59D0" w:rsidRPr="00B05AFF" w:rsidRDefault="00FD59D0" w:rsidP="00241CF7">
            <w:pPr>
              <w:tabs>
                <w:tab w:val="left" w:pos="0"/>
                <w:tab w:val="left" w:pos="284"/>
              </w:tabs>
              <w:spacing w:after="0" w:line="240" w:lineRule="auto"/>
              <w:contextualSpacing/>
              <w:rPr>
                <w:rFonts w:ascii="Times New Roman" w:hAnsi="Times New Roman"/>
                <w:b/>
                <w:i/>
                <w:iCs/>
              </w:rPr>
            </w:pPr>
            <w:r w:rsidRPr="00B05AFF">
              <w:rPr>
                <w:rFonts w:ascii="Times New Roman" w:hAnsi="Times New Roman"/>
                <w:b/>
                <w:i/>
                <w:iCs/>
              </w:rPr>
              <w:t>Niveli 3:</w:t>
            </w:r>
          </w:p>
          <w:p w14:paraId="0E63D645" w14:textId="77777777" w:rsidR="00FD59D0" w:rsidRPr="00B05AFF" w:rsidRDefault="00FD59D0" w:rsidP="00241CF7">
            <w:pPr>
              <w:tabs>
                <w:tab w:val="left" w:pos="0"/>
                <w:tab w:val="left" w:pos="284"/>
              </w:tabs>
              <w:spacing w:after="0" w:line="240" w:lineRule="auto"/>
              <w:contextualSpacing/>
              <w:rPr>
                <w:rFonts w:ascii="Times New Roman" w:hAnsi="Times New Roman"/>
                <w:b/>
              </w:rPr>
            </w:pPr>
            <w:r w:rsidRPr="00B05AFF">
              <w:rPr>
                <w:rFonts w:ascii="Times New Roman" w:hAnsi="Times New Roman"/>
                <w:b/>
              </w:rPr>
              <w:t>Nxënësi:</w:t>
            </w:r>
          </w:p>
          <w:p w14:paraId="271FE039" w14:textId="77777777" w:rsidR="00FD59D0" w:rsidRPr="00241CF7" w:rsidRDefault="00FD59D0" w:rsidP="00860713">
            <w:pPr>
              <w:numPr>
                <w:ilvl w:val="0"/>
                <w:numId w:val="83"/>
              </w:numPr>
              <w:autoSpaceDE w:val="0"/>
              <w:autoSpaceDN w:val="0"/>
              <w:adjustRightInd w:val="0"/>
              <w:spacing w:after="0" w:line="240" w:lineRule="auto"/>
              <w:contextualSpacing/>
              <w:rPr>
                <w:rFonts w:ascii="Times New Roman" w:hAnsi="Times New Roman"/>
              </w:rPr>
            </w:pPr>
            <w:r w:rsidRPr="00241CF7">
              <w:rPr>
                <w:rFonts w:ascii="Times New Roman" w:hAnsi="Times New Roman"/>
              </w:rPr>
              <w:t>Identifikon me ndihmë elementët kryesorë klimatikë dhe tiparet e tyre.</w:t>
            </w:r>
          </w:p>
          <w:p w14:paraId="0CE9A54E" w14:textId="77777777" w:rsidR="00FD59D0" w:rsidRPr="00241CF7" w:rsidRDefault="00FD59D0" w:rsidP="00860713">
            <w:pPr>
              <w:numPr>
                <w:ilvl w:val="0"/>
                <w:numId w:val="83"/>
              </w:numPr>
              <w:autoSpaceDE w:val="0"/>
              <w:autoSpaceDN w:val="0"/>
              <w:adjustRightInd w:val="0"/>
              <w:spacing w:after="0" w:line="240" w:lineRule="auto"/>
              <w:contextualSpacing/>
              <w:rPr>
                <w:rFonts w:ascii="Times New Roman" w:hAnsi="Times New Roman"/>
              </w:rPr>
            </w:pPr>
            <w:r w:rsidRPr="00241CF7">
              <w:rPr>
                <w:rFonts w:ascii="Times New Roman" w:hAnsi="Times New Roman"/>
              </w:rPr>
              <w:t>Evidenton tiparet kryesore të klimës së vendit tonë dhe një ndër faktorët që ndikojnë në formimin e saj.</w:t>
            </w:r>
          </w:p>
          <w:p w14:paraId="7A775675" w14:textId="77777777" w:rsidR="00FD59D0" w:rsidRPr="00241CF7" w:rsidRDefault="00FD59D0" w:rsidP="00860713">
            <w:pPr>
              <w:numPr>
                <w:ilvl w:val="0"/>
                <w:numId w:val="83"/>
              </w:numPr>
              <w:autoSpaceDE w:val="0"/>
              <w:autoSpaceDN w:val="0"/>
              <w:adjustRightInd w:val="0"/>
              <w:spacing w:after="0" w:line="240" w:lineRule="auto"/>
              <w:contextualSpacing/>
              <w:rPr>
                <w:rFonts w:ascii="Times New Roman" w:hAnsi="Times New Roman"/>
              </w:rPr>
            </w:pPr>
            <w:r w:rsidRPr="00241CF7">
              <w:rPr>
                <w:rFonts w:ascii="Times New Roman" w:hAnsi="Times New Roman"/>
              </w:rPr>
              <w:t xml:space="preserve">Përshkruan rolin dhe ndikimin e klimës në dukuritë e tjera natyrore, në shpërndarjen e popullsisë dhe aktivitetet e saj. </w:t>
            </w:r>
          </w:p>
          <w:p w14:paraId="4F3CBE63" w14:textId="77777777" w:rsidR="00FD59D0" w:rsidRPr="00241CF7" w:rsidRDefault="00FD59D0" w:rsidP="00860713">
            <w:pPr>
              <w:numPr>
                <w:ilvl w:val="0"/>
                <w:numId w:val="83"/>
              </w:numPr>
              <w:autoSpaceDE w:val="0"/>
              <w:autoSpaceDN w:val="0"/>
              <w:adjustRightInd w:val="0"/>
              <w:spacing w:after="0" w:line="240" w:lineRule="auto"/>
              <w:contextualSpacing/>
              <w:rPr>
                <w:rFonts w:ascii="Times New Roman" w:hAnsi="Times New Roman"/>
              </w:rPr>
            </w:pPr>
            <w:r w:rsidRPr="00241CF7">
              <w:rPr>
                <w:rFonts w:ascii="Times New Roman" w:hAnsi="Times New Roman"/>
              </w:rPr>
              <w:t>Tregon në hartën e Shqipërisë shpërndarjen e zonave klimatike.</w:t>
            </w:r>
          </w:p>
          <w:p w14:paraId="6860CDC7" w14:textId="77777777" w:rsidR="00FD59D0" w:rsidRPr="00241CF7" w:rsidRDefault="00FD59D0" w:rsidP="00241CF7">
            <w:pPr>
              <w:widowControl w:val="0"/>
              <w:autoSpaceDE w:val="0"/>
              <w:autoSpaceDN w:val="0"/>
              <w:adjustRightInd w:val="0"/>
              <w:spacing w:after="0" w:line="240" w:lineRule="auto"/>
              <w:ind w:left="360"/>
              <w:contextualSpacing/>
              <w:rPr>
                <w:rFonts w:ascii="Times New Roman" w:hAnsi="Times New Roman"/>
              </w:rPr>
            </w:pPr>
          </w:p>
          <w:p w14:paraId="64C3481F" w14:textId="77777777" w:rsidR="00FD59D0" w:rsidRPr="00B05AFF" w:rsidRDefault="00FD59D0" w:rsidP="00241CF7">
            <w:pPr>
              <w:widowControl w:val="0"/>
              <w:autoSpaceDE w:val="0"/>
              <w:autoSpaceDN w:val="0"/>
              <w:adjustRightInd w:val="0"/>
              <w:spacing w:after="0" w:line="240" w:lineRule="auto"/>
              <w:contextualSpacing/>
              <w:rPr>
                <w:rFonts w:ascii="Times New Roman" w:hAnsi="Times New Roman"/>
                <w:b/>
                <w:i/>
                <w:iCs/>
              </w:rPr>
            </w:pPr>
            <w:r w:rsidRPr="00B05AFF">
              <w:rPr>
                <w:rFonts w:ascii="Times New Roman" w:hAnsi="Times New Roman"/>
                <w:b/>
                <w:i/>
                <w:iCs/>
              </w:rPr>
              <w:t>Niveli 4:</w:t>
            </w:r>
          </w:p>
          <w:p w14:paraId="32B2BEA1" w14:textId="77777777" w:rsidR="00FD59D0" w:rsidRPr="00B05AFF" w:rsidRDefault="00FD59D0" w:rsidP="00241CF7">
            <w:pPr>
              <w:tabs>
                <w:tab w:val="left" w:pos="0"/>
                <w:tab w:val="left" w:pos="284"/>
              </w:tabs>
              <w:spacing w:after="0" w:line="240" w:lineRule="auto"/>
              <w:contextualSpacing/>
              <w:rPr>
                <w:rFonts w:ascii="Times New Roman" w:hAnsi="Times New Roman"/>
                <w:b/>
              </w:rPr>
            </w:pPr>
            <w:r w:rsidRPr="00B05AFF">
              <w:rPr>
                <w:rFonts w:ascii="Times New Roman" w:hAnsi="Times New Roman"/>
                <w:b/>
              </w:rPr>
              <w:t>Nxënësi:</w:t>
            </w:r>
          </w:p>
          <w:p w14:paraId="0E47F983" w14:textId="77777777" w:rsidR="00FD59D0" w:rsidRPr="00241CF7" w:rsidRDefault="00FD59D0" w:rsidP="00860713">
            <w:pPr>
              <w:numPr>
                <w:ilvl w:val="0"/>
                <w:numId w:val="84"/>
              </w:numPr>
              <w:autoSpaceDE w:val="0"/>
              <w:autoSpaceDN w:val="0"/>
              <w:adjustRightInd w:val="0"/>
              <w:spacing w:after="0" w:line="240" w:lineRule="auto"/>
              <w:contextualSpacing/>
              <w:rPr>
                <w:rFonts w:ascii="Times New Roman" w:hAnsi="Times New Roman"/>
              </w:rPr>
            </w:pPr>
            <w:r w:rsidRPr="00241CF7">
              <w:rPr>
                <w:rFonts w:ascii="Times New Roman" w:hAnsi="Times New Roman"/>
              </w:rPr>
              <w:t>Identifikon elementët kryesorë klimatikë dhe tiparet e tyre.</w:t>
            </w:r>
          </w:p>
          <w:p w14:paraId="7A3BD3F4" w14:textId="77777777" w:rsidR="00FD59D0" w:rsidRPr="00241CF7" w:rsidRDefault="00FD59D0" w:rsidP="00860713">
            <w:pPr>
              <w:numPr>
                <w:ilvl w:val="0"/>
                <w:numId w:val="84"/>
              </w:numPr>
              <w:autoSpaceDE w:val="0"/>
              <w:autoSpaceDN w:val="0"/>
              <w:adjustRightInd w:val="0"/>
              <w:spacing w:after="0" w:line="240" w:lineRule="auto"/>
              <w:contextualSpacing/>
              <w:rPr>
                <w:rFonts w:ascii="Times New Roman" w:hAnsi="Times New Roman"/>
              </w:rPr>
            </w:pPr>
            <w:r w:rsidRPr="00241CF7">
              <w:rPr>
                <w:rFonts w:ascii="Times New Roman" w:hAnsi="Times New Roman"/>
              </w:rPr>
              <w:t>Evidenton tiparet kryesore të klimës së vendit tonë dhe faktorët që ndikojnë në formimin e saj.</w:t>
            </w:r>
          </w:p>
          <w:p w14:paraId="643F2EC6" w14:textId="77777777" w:rsidR="00FD59D0" w:rsidRPr="00241CF7" w:rsidRDefault="00FD59D0" w:rsidP="00860713">
            <w:pPr>
              <w:numPr>
                <w:ilvl w:val="0"/>
                <w:numId w:val="84"/>
              </w:numPr>
              <w:autoSpaceDE w:val="0"/>
              <w:autoSpaceDN w:val="0"/>
              <w:adjustRightInd w:val="0"/>
              <w:spacing w:after="0" w:line="240" w:lineRule="auto"/>
              <w:contextualSpacing/>
              <w:rPr>
                <w:rFonts w:ascii="Times New Roman" w:hAnsi="Times New Roman"/>
              </w:rPr>
            </w:pPr>
            <w:r w:rsidRPr="00241CF7">
              <w:rPr>
                <w:rFonts w:ascii="Times New Roman" w:hAnsi="Times New Roman"/>
              </w:rPr>
              <w:t xml:space="preserve">Vlerëson rolin dhe ndikimin e klimës në dukuritë e tjera natyrore, në shpërndarjen e popullsisë dhe aktivitetet e saj. </w:t>
            </w:r>
          </w:p>
          <w:p w14:paraId="66F25AF0" w14:textId="77777777" w:rsidR="00FD59D0" w:rsidRPr="00241CF7" w:rsidRDefault="00FD59D0" w:rsidP="00860713">
            <w:pPr>
              <w:numPr>
                <w:ilvl w:val="0"/>
                <w:numId w:val="84"/>
              </w:numPr>
              <w:autoSpaceDE w:val="0"/>
              <w:autoSpaceDN w:val="0"/>
              <w:adjustRightInd w:val="0"/>
              <w:spacing w:after="0" w:line="240" w:lineRule="auto"/>
              <w:contextualSpacing/>
              <w:rPr>
                <w:rFonts w:ascii="Times New Roman" w:hAnsi="Times New Roman"/>
              </w:rPr>
            </w:pPr>
            <w:r w:rsidRPr="00241CF7">
              <w:rPr>
                <w:rFonts w:ascii="Times New Roman" w:hAnsi="Times New Roman"/>
              </w:rPr>
              <w:t>Interpreton në hartën e Shqipërisë shpërndarjen e zonave klimatike.</w:t>
            </w:r>
          </w:p>
          <w:p w14:paraId="7A97906F" w14:textId="77777777" w:rsidR="00FD59D0" w:rsidRPr="00241CF7" w:rsidRDefault="00FD59D0" w:rsidP="00241CF7">
            <w:pPr>
              <w:spacing w:after="0" w:line="240" w:lineRule="auto"/>
              <w:contextualSpacing/>
              <w:rPr>
                <w:rFonts w:ascii="Times New Roman" w:hAnsi="Times New Roman"/>
              </w:rPr>
            </w:pPr>
          </w:p>
        </w:tc>
      </w:tr>
      <w:tr w:rsidR="00FD59D0" w:rsidRPr="00241CF7" w14:paraId="3AA436E7" w14:textId="77777777" w:rsidTr="00241CF7">
        <w:trPr>
          <w:trHeight w:val="265"/>
        </w:trPr>
        <w:tc>
          <w:tcPr>
            <w:tcW w:w="5000" w:type="pct"/>
            <w:gridSpan w:val="7"/>
            <w:tcBorders>
              <w:top w:val="single" w:sz="4" w:space="0" w:color="auto"/>
              <w:bottom w:val="single" w:sz="4" w:space="0" w:color="auto"/>
            </w:tcBorders>
          </w:tcPr>
          <w:p w14:paraId="72FBA2DF" w14:textId="77777777" w:rsidR="00FD59D0" w:rsidRPr="00241CF7" w:rsidRDefault="00FD59D0" w:rsidP="00241CF7">
            <w:pPr>
              <w:spacing w:after="0" w:line="240" w:lineRule="auto"/>
              <w:contextualSpacing/>
              <w:rPr>
                <w:rFonts w:ascii="Times New Roman" w:hAnsi="Times New Roman"/>
              </w:rPr>
            </w:pPr>
            <w:r w:rsidRPr="00241CF7">
              <w:rPr>
                <w:rFonts w:ascii="Times New Roman" w:hAnsi="Times New Roman"/>
                <w:b/>
                <w:lang w:eastAsia="sq-AL"/>
              </w:rPr>
              <w:t>Detyrë/Punë e pavarur:</w:t>
            </w:r>
            <w:r w:rsidRPr="00241CF7">
              <w:rPr>
                <w:rFonts w:ascii="Times New Roman" w:hAnsi="Times New Roman"/>
                <w:b/>
              </w:rPr>
              <w:t xml:space="preserve"> </w:t>
            </w:r>
            <w:r w:rsidRPr="00241CF7">
              <w:rPr>
                <w:rFonts w:ascii="Times New Roman" w:hAnsi="Times New Roman"/>
              </w:rPr>
              <w:t>Jepni idetë tuaja sesi mund të shfrytëzohen më mirë tiparet e klimës së vendit tonë.</w:t>
            </w:r>
          </w:p>
        </w:tc>
      </w:tr>
    </w:tbl>
    <w:p w14:paraId="48DB195A" w14:textId="77777777" w:rsidR="00FD59D0" w:rsidRPr="00241CF7" w:rsidRDefault="00FD59D0" w:rsidP="00241CF7">
      <w:pPr>
        <w:spacing w:after="0" w:line="240" w:lineRule="auto"/>
        <w:contextualSpacing/>
        <w:rPr>
          <w:rFonts w:ascii="Times New Roman" w:hAnsi="Times New Roman"/>
        </w:rPr>
      </w:pPr>
    </w:p>
    <w:p w14:paraId="18687EF2" w14:textId="77777777" w:rsidR="00FD59D0" w:rsidRDefault="00FD59D0" w:rsidP="00FD59D0">
      <w:r>
        <w:br w:type="page"/>
      </w:r>
    </w:p>
    <w:p w14:paraId="7BDAB6F1" w14:textId="77777777" w:rsidR="00FD59D0" w:rsidRPr="00CB74A6" w:rsidRDefault="00FD59D0" w:rsidP="00CB74A6">
      <w:pPr>
        <w:spacing w:after="0" w:line="240" w:lineRule="auto"/>
        <w:contextualSpacing/>
        <w:rPr>
          <w:rFonts w:ascii="Times New Roman" w:hAnsi="Times New Roman"/>
          <w:b/>
        </w:rPr>
      </w:pPr>
      <w:r w:rsidRPr="00CB74A6">
        <w:rPr>
          <w:rFonts w:ascii="Times New Roman" w:hAnsi="Times New Roman"/>
          <w:b/>
          <w:lang w:eastAsia="sq-AL"/>
        </w:rPr>
        <w:t xml:space="preserve">Tema mësimore: </w:t>
      </w:r>
      <w:r w:rsidRPr="00CB74A6">
        <w:rPr>
          <w:rFonts w:ascii="Times New Roman" w:hAnsi="Times New Roman"/>
          <w:b/>
        </w:rPr>
        <w:t>Larmia dhe pasuria e madhe hidrografike. Roli i saj për zhvillimin ekonomik</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01"/>
        <w:gridCol w:w="116"/>
        <w:gridCol w:w="1443"/>
        <w:gridCol w:w="943"/>
        <w:gridCol w:w="947"/>
        <w:gridCol w:w="453"/>
        <w:gridCol w:w="2157"/>
      </w:tblGrid>
      <w:tr w:rsidR="00CB74A6" w:rsidRPr="00CB74A6" w14:paraId="5D1BE783" w14:textId="77777777" w:rsidTr="00CB74A6">
        <w:trPr>
          <w:trHeight w:hRule="exact" w:val="288"/>
        </w:trPr>
        <w:tc>
          <w:tcPr>
            <w:tcW w:w="1763" w:type="pct"/>
            <w:tcBorders>
              <w:bottom w:val="single" w:sz="4" w:space="0" w:color="auto"/>
              <w:right w:val="single" w:sz="4" w:space="0" w:color="auto"/>
            </w:tcBorders>
          </w:tcPr>
          <w:p w14:paraId="485A81CB"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b/>
                <w:lang w:eastAsia="sq-AL"/>
              </w:rPr>
              <w:t>Fusha: Shoqëria dhe Mjedisi</w:t>
            </w:r>
          </w:p>
          <w:p w14:paraId="53321D1D" w14:textId="77777777" w:rsidR="00FD59D0" w:rsidRPr="00CB74A6" w:rsidRDefault="00FD59D0" w:rsidP="00CB74A6">
            <w:pPr>
              <w:spacing w:after="0" w:line="240" w:lineRule="auto"/>
              <w:contextualSpacing/>
              <w:rPr>
                <w:rFonts w:ascii="Times New Roman" w:hAnsi="Times New Roman"/>
              </w:rPr>
            </w:pPr>
          </w:p>
        </w:tc>
        <w:tc>
          <w:tcPr>
            <w:tcW w:w="1337" w:type="pct"/>
            <w:gridSpan w:val="3"/>
            <w:tcBorders>
              <w:left w:val="single" w:sz="4" w:space="0" w:color="auto"/>
              <w:bottom w:val="single" w:sz="4" w:space="0" w:color="auto"/>
              <w:right w:val="single" w:sz="4" w:space="0" w:color="auto"/>
            </w:tcBorders>
          </w:tcPr>
          <w:p w14:paraId="4493CF9B"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b/>
                <w:lang w:eastAsia="sq-AL"/>
              </w:rPr>
              <w:t xml:space="preserve">Lënda: Gjeografi </w:t>
            </w:r>
          </w:p>
          <w:p w14:paraId="759040A0" w14:textId="77777777" w:rsidR="00FD59D0" w:rsidRPr="00CB74A6" w:rsidRDefault="00FD59D0" w:rsidP="00CB74A6">
            <w:pPr>
              <w:spacing w:after="0" w:line="240" w:lineRule="auto"/>
              <w:contextualSpacing/>
              <w:rPr>
                <w:rFonts w:ascii="Times New Roman" w:hAnsi="Times New Roman"/>
              </w:rPr>
            </w:pPr>
          </w:p>
        </w:tc>
        <w:tc>
          <w:tcPr>
            <w:tcW w:w="748" w:type="pct"/>
            <w:gridSpan w:val="2"/>
            <w:tcBorders>
              <w:left w:val="single" w:sz="4" w:space="0" w:color="auto"/>
              <w:bottom w:val="single" w:sz="4" w:space="0" w:color="auto"/>
              <w:right w:val="single" w:sz="4" w:space="0" w:color="auto"/>
            </w:tcBorders>
          </w:tcPr>
          <w:p w14:paraId="3A0C39BB"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b/>
                <w:lang w:eastAsia="sq-AL"/>
              </w:rPr>
              <w:t>Shkalla: V</w:t>
            </w:r>
          </w:p>
          <w:p w14:paraId="020F7B4D" w14:textId="77777777" w:rsidR="00FD59D0" w:rsidRPr="00CB74A6" w:rsidRDefault="00FD59D0" w:rsidP="00CB74A6">
            <w:pPr>
              <w:spacing w:after="0" w:line="240" w:lineRule="auto"/>
              <w:contextualSpacing/>
              <w:rPr>
                <w:rFonts w:ascii="Times New Roman" w:hAnsi="Times New Roman"/>
              </w:rPr>
            </w:pPr>
          </w:p>
        </w:tc>
        <w:tc>
          <w:tcPr>
            <w:tcW w:w="1152" w:type="pct"/>
            <w:tcBorders>
              <w:left w:val="single" w:sz="4" w:space="0" w:color="auto"/>
              <w:bottom w:val="single" w:sz="4" w:space="0" w:color="auto"/>
            </w:tcBorders>
          </w:tcPr>
          <w:p w14:paraId="26F9ED93"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b/>
                <w:lang w:eastAsia="sq-AL"/>
              </w:rPr>
              <w:t>Klasa XI</w:t>
            </w:r>
          </w:p>
        </w:tc>
      </w:tr>
      <w:tr w:rsidR="00CB74A6" w:rsidRPr="00CB74A6" w14:paraId="2F311813" w14:textId="77777777" w:rsidTr="00CB74A6">
        <w:trPr>
          <w:trHeight w:val="768"/>
        </w:trPr>
        <w:tc>
          <w:tcPr>
            <w:tcW w:w="1825" w:type="pct"/>
            <w:gridSpan w:val="2"/>
            <w:tcBorders>
              <w:top w:val="single" w:sz="4" w:space="0" w:color="auto"/>
              <w:right w:val="single" w:sz="4" w:space="0" w:color="auto"/>
            </w:tcBorders>
          </w:tcPr>
          <w:p w14:paraId="557CDD2F" w14:textId="77777777" w:rsidR="00FD59D0" w:rsidRPr="00CB74A6" w:rsidRDefault="00FD59D0" w:rsidP="00CB74A6">
            <w:pPr>
              <w:spacing w:after="0" w:line="240" w:lineRule="auto"/>
              <w:contextualSpacing/>
              <w:rPr>
                <w:rFonts w:ascii="Times New Roman" w:hAnsi="Times New Roman"/>
                <w:b/>
              </w:rPr>
            </w:pPr>
            <w:r w:rsidRPr="00CB74A6">
              <w:rPr>
                <w:rFonts w:ascii="Times New Roman" w:hAnsi="Times New Roman"/>
                <w:b/>
                <w:lang w:eastAsia="sq-AL"/>
              </w:rPr>
              <w:t xml:space="preserve">Tema mësimore: </w:t>
            </w:r>
            <w:r w:rsidRPr="00CB74A6">
              <w:rPr>
                <w:rFonts w:ascii="Times New Roman" w:hAnsi="Times New Roman"/>
                <w:b/>
              </w:rPr>
              <w:t>Larmia dhe pasuria e madhe hidrografike. Roli i saj për zhvillimin ekonomik</w:t>
            </w:r>
          </w:p>
          <w:p w14:paraId="323E388E" w14:textId="77777777" w:rsidR="00FD59D0" w:rsidRPr="00CB74A6" w:rsidRDefault="00FD59D0" w:rsidP="00CB74A6">
            <w:pPr>
              <w:pStyle w:val="NoSpacing1"/>
              <w:ind w:firstLine="0"/>
              <w:contextualSpacing/>
              <w:rPr>
                <w:rFonts w:ascii="Times New Roman" w:hAnsi="Times New Roman"/>
                <w:b/>
                <w:lang w:eastAsia="sq-AL"/>
              </w:rPr>
            </w:pPr>
          </w:p>
        </w:tc>
        <w:tc>
          <w:tcPr>
            <w:tcW w:w="3175" w:type="pct"/>
            <w:gridSpan w:val="5"/>
            <w:tcBorders>
              <w:top w:val="single" w:sz="4" w:space="0" w:color="auto"/>
              <w:left w:val="single" w:sz="4" w:space="0" w:color="auto"/>
            </w:tcBorders>
          </w:tcPr>
          <w:p w14:paraId="180C6951"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b/>
                <w:lang w:eastAsia="sq-AL"/>
              </w:rPr>
              <w:t>Situata e të nxënit:</w:t>
            </w:r>
            <w:r w:rsidRPr="00CB74A6">
              <w:rPr>
                <w:rFonts w:ascii="Times New Roman" w:hAnsi="Times New Roman"/>
              </w:rPr>
              <w:t xml:space="preserve"> Prania e ndonjë elementi hidrografik, afër vendbanimit tuaj, patjetër që ju ka tërhequr vëmendjen.  Ç’rëndësi ka ky element për zonën/ vendbanimin tuaj në çdo aspekt?</w:t>
            </w:r>
          </w:p>
        </w:tc>
      </w:tr>
      <w:tr w:rsidR="00CB74A6" w:rsidRPr="00CB74A6" w14:paraId="289BCF3A" w14:textId="77777777" w:rsidTr="00CB74A6">
        <w:trPr>
          <w:trHeight w:val="1880"/>
        </w:trPr>
        <w:tc>
          <w:tcPr>
            <w:tcW w:w="3606" w:type="pct"/>
            <w:gridSpan w:val="5"/>
            <w:tcBorders>
              <w:top w:val="single" w:sz="4" w:space="0" w:color="auto"/>
              <w:bottom w:val="single" w:sz="4" w:space="0" w:color="auto"/>
              <w:right w:val="single" w:sz="4" w:space="0" w:color="auto"/>
            </w:tcBorders>
          </w:tcPr>
          <w:p w14:paraId="79086722" w14:textId="0769ACDD" w:rsidR="00FD59D0" w:rsidRPr="00CB74A6" w:rsidRDefault="00CB74A6" w:rsidP="00CB74A6">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CB74A6">
              <w:rPr>
                <w:rFonts w:ascii="Times New Roman" w:hAnsi="Times New Roman"/>
                <w:b/>
                <w:lang w:eastAsia="sq-AL"/>
              </w:rPr>
              <w:t>Nxënësi:</w:t>
            </w:r>
          </w:p>
          <w:p w14:paraId="52696B5A" w14:textId="77777777" w:rsidR="00FD59D0" w:rsidRPr="00CB74A6" w:rsidRDefault="00FD59D0" w:rsidP="00860713">
            <w:pPr>
              <w:numPr>
                <w:ilvl w:val="0"/>
                <w:numId w:val="85"/>
              </w:numPr>
              <w:autoSpaceDE w:val="0"/>
              <w:autoSpaceDN w:val="0"/>
              <w:adjustRightInd w:val="0"/>
              <w:spacing w:after="0" w:line="240" w:lineRule="auto"/>
              <w:contextualSpacing/>
              <w:rPr>
                <w:rFonts w:ascii="Times New Roman" w:hAnsi="Times New Roman"/>
              </w:rPr>
            </w:pPr>
            <w:r w:rsidRPr="00CB74A6">
              <w:rPr>
                <w:rFonts w:ascii="Times New Roman" w:hAnsi="Times New Roman"/>
              </w:rPr>
              <w:t>Analizon larminë dhe pasurinë e madhe hidrografike të Shqipërisë dhe faktorët që kanë ndikuar.</w:t>
            </w:r>
          </w:p>
          <w:p w14:paraId="31483A08" w14:textId="77777777" w:rsidR="00FD59D0" w:rsidRPr="00CB74A6" w:rsidRDefault="00FD59D0" w:rsidP="00860713">
            <w:pPr>
              <w:numPr>
                <w:ilvl w:val="0"/>
                <w:numId w:val="85"/>
              </w:numPr>
              <w:autoSpaceDE w:val="0"/>
              <w:autoSpaceDN w:val="0"/>
              <w:adjustRightInd w:val="0"/>
              <w:spacing w:after="0" w:line="240" w:lineRule="auto"/>
              <w:contextualSpacing/>
              <w:rPr>
                <w:rFonts w:ascii="Times New Roman" w:hAnsi="Times New Roman"/>
              </w:rPr>
            </w:pPr>
            <w:r w:rsidRPr="00CB74A6">
              <w:rPr>
                <w:rFonts w:ascii="Times New Roman" w:hAnsi="Times New Roman"/>
              </w:rPr>
              <w:t>Diferencon detin Jon e Adriatik dhe bregdetet e tyre nga njëri-tjetri.</w:t>
            </w:r>
          </w:p>
          <w:p w14:paraId="3AE712AF" w14:textId="77777777" w:rsidR="00FD59D0" w:rsidRPr="00CB74A6" w:rsidRDefault="00FD59D0" w:rsidP="00860713">
            <w:pPr>
              <w:numPr>
                <w:ilvl w:val="0"/>
                <w:numId w:val="85"/>
              </w:numPr>
              <w:autoSpaceDE w:val="0"/>
              <w:autoSpaceDN w:val="0"/>
              <w:adjustRightInd w:val="0"/>
              <w:spacing w:after="0" w:line="240" w:lineRule="auto"/>
              <w:contextualSpacing/>
              <w:rPr>
                <w:rFonts w:ascii="Times New Roman" w:hAnsi="Times New Roman"/>
              </w:rPr>
            </w:pPr>
            <w:r w:rsidRPr="00CB74A6">
              <w:rPr>
                <w:rFonts w:ascii="Times New Roman" w:hAnsi="Times New Roman"/>
              </w:rPr>
              <w:t xml:space="preserve">Kategorizon liqenet sipas origjinës, duke treguar në hartë përfaqësues për çdo kategori.  </w:t>
            </w:r>
          </w:p>
          <w:p w14:paraId="4DC48BE1" w14:textId="77777777" w:rsidR="00FD59D0" w:rsidRPr="00CB74A6" w:rsidRDefault="00FD59D0" w:rsidP="00860713">
            <w:pPr>
              <w:numPr>
                <w:ilvl w:val="0"/>
                <w:numId w:val="85"/>
              </w:numPr>
              <w:autoSpaceDE w:val="0"/>
              <w:autoSpaceDN w:val="0"/>
              <w:adjustRightInd w:val="0"/>
              <w:spacing w:after="0" w:line="240" w:lineRule="auto"/>
              <w:contextualSpacing/>
              <w:rPr>
                <w:rFonts w:ascii="Times New Roman" w:hAnsi="Times New Roman"/>
              </w:rPr>
            </w:pPr>
            <w:r w:rsidRPr="00CB74A6">
              <w:rPr>
                <w:rFonts w:ascii="Times New Roman" w:hAnsi="Times New Roman"/>
              </w:rPr>
              <w:t>Vlerëson rolin e pasurive hidrike për zhvillimin ekonomik të vendit dhe të rajoneve të ndryshëm.</w:t>
            </w:r>
          </w:p>
        </w:tc>
        <w:tc>
          <w:tcPr>
            <w:tcW w:w="1394" w:type="pct"/>
            <w:gridSpan w:val="2"/>
            <w:tcBorders>
              <w:top w:val="single" w:sz="4" w:space="0" w:color="auto"/>
              <w:left w:val="single" w:sz="4" w:space="0" w:color="auto"/>
              <w:bottom w:val="single" w:sz="4" w:space="0" w:color="auto"/>
            </w:tcBorders>
          </w:tcPr>
          <w:p w14:paraId="45249CAF" w14:textId="15C947BD" w:rsidR="00FD59D0" w:rsidRPr="00CB74A6" w:rsidRDefault="00FD59D0" w:rsidP="00CB74A6">
            <w:pPr>
              <w:autoSpaceDE w:val="0"/>
              <w:autoSpaceDN w:val="0"/>
              <w:adjustRightInd w:val="0"/>
              <w:spacing w:after="0" w:line="240" w:lineRule="auto"/>
              <w:ind w:left="45"/>
              <w:contextualSpacing/>
              <w:rPr>
                <w:rFonts w:ascii="Times New Roman" w:hAnsi="Times New Roman"/>
              </w:rPr>
            </w:pPr>
            <w:r w:rsidRPr="00CB74A6">
              <w:rPr>
                <w:rFonts w:ascii="Times New Roman" w:hAnsi="Times New Roman"/>
                <w:b/>
                <w:lang w:eastAsia="sq-AL"/>
              </w:rPr>
              <w:t>Fjalët kyçe:</w:t>
            </w:r>
            <w:r w:rsidRPr="00CB74A6">
              <w:rPr>
                <w:rFonts w:ascii="Times New Roman" w:hAnsi="Times New Roman"/>
              </w:rPr>
              <w:t xml:space="preserve"> rrjet hidrografik, bregdet i ulët ranor grumbullues, bregdet i lartë shkëmbor gërryes, liqene tektonike, liqene karstike, liqene akullnajore, liqene bregdetare, liqene artificiale.</w:t>
            </w:r>
          </w:p>
        </w:tc>
      </w:tr>
      <w:tr w:rsidR="00CB74A6" w:rsidRPr="00CB74A6" w14:paraId="06760745" w14:textId="77777777" w:rsidTr="00CB74A6">
        <w:trPr>
          <w:trHeight w:val="84"/>
        </w:trPr>
        <w:tc>
          <w:tcPr>
            <w:tcW w:w="2596" w:type="pct"/>
            <w:gridSpan w:val="3"/>
            <w:tcBorders>
              <w:top w:val="single" w:sz="4" w:space="0" w:color="auto"/>
              <w:bottom w:val="single" w:sz="4" w:space="0" w:color="auto"/>
              <w:right w:val="single" w:sz="4" w:space="0" w:color="auto"/>
            </w:tcBorders>
          </w:tcPr>
          <w:p w14:paraId="7C699BE3"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b/>
                <w:lang w:eastAsia="sq-AL"/>
              </w:rPr>
              <w:t>Burimet dhe mjetet mësimore:</w:t>
            </w:r>
            <w:r w:rsidRPr="00CB74A6">
              <w:rPr>
                <w:rFonts w:ascii="Times New Roman" w:hAnsi="Times New Roman"/>
              </w:rPr>
              <w:t xml:space="preserve"> Teksti i nxënësit</w:t>
            </w:r>
          </w:p>
          <w:p w14:paraId="7A8E6007" w14:textId="77777777" w:rsidR="00FD59D0" w:rsidRPr="00CB74A6" w:rsidRDefault="00FD59D0" w:rsidP="00CB74A6">
            <w:pPr>
              <w:spacing w:after="0" w:line="240" w:lineRule="auto"/>
              <w:contextualSpacing/>
              <w:rPr>
                <w:rFonts w:ascii="Times New Roman" w:hAnsi="Times New Roman"/>
                <w:b/>
                <w:lang w:eastAsia="sq-AL"/>
              </w:rPr>
            </w:pPr>
            <w:r w:rsidRPr="00CB74A6">
              <w:rPr>
                <w:rFonts w:ascii="Times New Roman" w:hAnsi="Times New Roman"/>
              </w:rPr>
              <w:t xml:space="preserve">Gjeografia 11, harta hidrografike e Shqipërisë, atlas gjeografik i Shqipërisë, </w:t>
            </w:r>
            <w:r w:rsidRPr="00CB74A6">
              <w:rPr>
                <w:rFonts w:ascii="Times New Roman" w:hAnsi="Times New Roman"/>
                <w:lang w:eastAsia="sq-AL"/>
              </w:rPr>
              <w:t>fletore e shënimeve etj</w:t>
            </w:r>
          </w:p>
        </w:tc>
        <w:tc>
          <w:tcPr>
            <w:tcW w:w="2404" w:type="pct"/>
            <w:gridSpan w:val="4"/>
            <w:tcBorders>
              <w:top w:val="single" w:sz="4" w:space="0" w:color="auto"/>
              <w:left w:val="single" w:sz="4" w:space="0" w:color="auto"/>
              <w:bottom w:val="single" w:sz="4" w:space="0" w:color="auto"/>
            </w:tcBorders>
          </w:tcPr>
          <w:p w14:paraId="7A50BD2B" w14:textId="65D1C811" w:rsidR="00FD59D0" w:rsidRPr="00CB74A6" w:rsidRDefault="00FD59D0" w:rsidP="00CB74A6">
            <w:pPr>
              <w:spacing w:after="0" w:line="240" w:lineRule="auto"/>
              <w:contextualSpacing/>
              <w:rPr>
                <w:rFonts w:ascii="Times New Roman" w:hAnsi="Times New Roman"/>
                <w:b/>
                <w:lang w:eastAsia="sq-AL"/>
              </w:rPr>
            </w:pPr>
            <w:r w:rsidRPr="00CB74A6">
              <w:rPr>
                <w:rFonts w:ascii="Times New Roman" w:hAnsi="Times New Roman"/>
                <w:b/>
                <w:lang w:eastAsia="sq-AL"/>
              </w:rPr>
              <w:t>Lidhja me fushat e tjera dhe.ose me temat ndërkurrikulare:</w:t>
            </w:r>
            <w:r w:rsidRPr="00CB74A6">
              <w:rPr>
                <w:rFonts w:ascii="Times New Roman" w:hAnsi="Times New Roman"/>
                <w:lang w:eastAsia="sq-AL"/>
              </w:rPr>
              <w:t xml:space="preserve"> Zhvillimi i qëndrueshëm, Ndërvarësia, Shkencat e natyrës.</w:t>
            </w:r>
          </w:p>
        </w:tc>
      </w:tr>
      <w:tr w:rsidR="00FD59D0" w:rsidRPr="00CB74A6" w14:paraId="4F062DD2" w14:textId="77777777" w:rsidTr="00CB74A6">
        <w:trPr>
          <w:trHeight w:val="59"/>
        </w:trPr>
        <w:tc>
          <w:tcPr>
            <w:tcW w:w="5000" w:type="pct"/>
            <w:gridSpan w:val="7"/>
            <w:tcBorders>
              <w:top w:val="single" w:sz="4" w:space="0" w:color="auto"/>
              <w:bottom w:val="single" w:sz="4" w:space="0" w:color="auto"/>
            </w:tcBorders>
          </w:tcPr>
          <w:p w14:paraId="7901A43A" w14:textId="77777777" w:rsidR="00FD59D0" w:rsidRPr="00CB74A6" w:rsidRDefault="00FD59D0" w:rsidP="00CB74A6">
            <w:pPr>
              <w:spacing w:after="0" w:line="240" w:lineRule="auto"/>
              <w:contextualSpacing/>
              <w:jc w:val="center"/>
              <w:rPr>
                <w:rFonts w:ascii="Times New Roman" w:hAnsi="Times New Roman"/>
                <w:b/>
                <w:lang w:eastAsia="sq-AL"/>
              </w:rPr>
            </w:pPr>
            <w:r w:rsidRPr="00CB74A6">
              <w:rPr>
                <w:rFonts w:ascii="Times New Roman" w:hAnsi="Times New Roman"/>
                <w:b/>
                <w:lang w:eastAsia="sq-AL"/>
              </w:rPr>
              <w:t>Metodologjia dhe veprimtaritë e nxënësve</w:t>
            </w:r>
          </w:p>
        </w:tc>
      </w:tr>
      <w:tr w:rsidR="00FD59D0" w:rsidRPr="00CB74A6" w14:paraId="1CDC2E50" w14:textId="77777777" w:rsidTr="00CB74A6">
        <w:trPr>
          <w:trHeight w:val="3140"/>
        </w:trPr>
        <w:tc>
          <w:tcPr>
            <w:tcW w:w="5000" w:type="pct"/>
            <w:gridSpan w:val="7"/>
            <w:tcBorders>
              <w:top w:val="single" w:sz="4" w:space="0" w:color="auto"/>
              <w:bottom w:val="single" w:sz="4" w:space="0" w:color="auto"/>
            </w:tcBorders>
          </w:tcPr>
          <w:p w14:paraId="3C0DE6CD" w14:textId="77777777" w:rsidR="00FD59D0" w:rsidRPr="00CB74A6" w:rsidRDefault="00FD59D0" w:rsidP="00CB74A6">
            <w:pPr>
              <w:widowControl w:val="0"/>
              <w:autoSpaceDE w:val="0"/>
              <w:autoSpaceDN w:val="0"/>
              <w:adjustRightInd w:val="0"/>
              <w:spacing w:after="0" w:line="240" w:lineRule="auto"/>
              <w:contextualSpacing/>
              <w:rPr>
                <w:rFonts w:ascii="Times New Roman" w:hAnsi="Times New Roman"/>
                <w:b/>
                <w:bCs/>
              </w:rPr>
            </w:pPr>
            <w:r w:rsidRPr="00CB74A6">
              <w:rPr>
                <w:rFonts w:ascii="Times New Roman" w:hAnsi="Times New Roman"/>
                <w:b/>
                <w:bCs/>
              </w:rPr>
              <w:t xml:space="preserve">Organizimi i orës së mësimit: </w:t>
            </w:r>
          </w:p>
          <w:p w14:paraId="7C5C0A48" w14:textId="77777777" w:rsidR="00FD59D0" w:rsidRPr="00CB74A6" w:rsidRDefault="00FD59D0" w:rsidP="00CB74A6">
            <w:pPr>
              <w:widowControl w:val="0"/>
              <w:autoSpaceDE w:val="0"/>
              <w:autoSpaceDN w:val="0"/>
              <w:adjustRightInd w:val="0"/>
              <w:spacing w:after="0" w:line="240" w:lineRule="auto"/>
              <w:contextualSpacing/>
              <w:rPr>
                <w:rFonts w:ascii="Times New Roman" w:hAnsi="Times New Roman"/>
                <w:b/>
                <w:bCs/>
              </w:rPr>
            </w:pPr>
            <w:r w:rsidRPr="00CB74A6">
              <w:rPr>
                <w:rFonts w:ascii="Times New Roman" w:hAnsi="Times New Roman"/>
                <w:b/>
                <w:bCs/>
              </w:rPr>
              <w:t xml:space="preserve">Lidhja e temës me njohuritë e mëparshme të nxënësve </w:t>
            </w:r>
          </w:p>
          <w:p w14:paraId="720354C1"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 xml:space="preserve">Nxënësit diskutojnë rreth njohurive paraprake që kanë për hidrografinë; tiparet, rëndësinë e saj në çdo aspekt etj. </w:t>
            </w:r>
          </w:p>
          <w:p w14:paraId="04D75FD6"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Mësuesi e orienton diskutimin rreth tipareve të elementëve hidrografikë që nxënësit kanë vëzhguar pranë zonës/rajonit të tyre të vendbanimit.</w:t>
            </w:r>
          </w:p>
          <w:p w14:paraId="558441A0" w14:textId="77777777" w:rsidR="00FD59D0" w:rsidRPr="00CB74A6" w:rsidRDefault="00FD59D0" w:rsidP="00CB74A6">
            <w:pPr>
              <w:spacing w:after="0" w:line="240" w:lineRule="auto"/>
              <w:contextualSpacing/>
              <w:rPr>
                <w:rFonts w:ascii="Times New Roman" w:hAnsi="Times New Roman"/>
                <w:b/>
              </w:rPr>
            </w:pPr>
          </w:p>
          <w:p w14:paraId="4DD66965"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b/>
              </w:rPr>
              <w:t>Ndërtimi i njohurive</w:t>
            </w:r>
            <w:r w:rsidRPr="00CB74A6">
              <w:rPr>
                <w:rFonts w:ascii="Times New Roman" w:hAnsi="Times New Roman"/>
              </w:rPr>
              <w:t xml:space="preserve"> </w:t>
            </w:r>
            <w:r w:rsidRPr="00CB74A6">
              <w:rPr>
                <w:rFonts w:ascii="Times New Roman" w:hAnsi="Times New Roman"/>
                <w:b/>
              </w:rPr>
              <w:t>të reja</w:t>
            </w:r>
            <w:r w:rsidRPr="00CB74A6">
              <w:rPr>
                <w:rFonts w:ascii="Times New Roman" w:hAnsi="Times New Roman"/>
              </w:rPr>
              <w:t xml:space="preserve"> </w:t>
            </w:r>
          </w:p>
          <w:p w14:paraId="35963277"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Nxënësit ndahen në dy grupe të mëdha dhe realizojnë secili nga një diagramë Veni:</w:t>
            </w:r>
          </w:p>
          <w:p w14:paraId="5E1AD2D9" w14:textId="77777777" w:rsidR="00FD59D0" w:rsidRPr="00CB74A6" w:rsidRDefault="00FD59D0" w:rsidP="008200ED">
            <w:pPr>
              <w:numPr>
                <w:ilvl w:val="0"/>
                <w:numId w:val="17"/>
              </w:numPr>
              <w:spacing w:after="0" w:line="240" w:lineRule="auto"/>
              <w:contextualSpacing/>
              <w:rPr>
                <w:rFonts w:ascii="Times New Roman" w:hAnsi="Times New Roman"/>
              </w:rPr>
            </w:pPr>
            <w:r w:rsidRPr="00CB74A6">
              <w:rPr>
                <w:rFonts w:ascii="Times New Roman" w:hAnsi="Times New Roman"/>
              </w:rPr>
              <w:t>Diagramën e parë për të krahasuar detet dhe bregdetet;</w:t>
            </w:r>
          </w:p>
          <w:p w14:paraId="4617C3F2" w14:textId="77777777" w:rsidR="00FD59D0" w:rsidRPr="00CB74A6" w:rsidRDefault="00FD59D0" w:rsidP="008200ED">
            <w:pPr>
              <w:numPr>
                <w:ilvl w:val="0"/>
                <w:numId w:val="17"/>
              </w:numPr>
              <w:spacing w:after="0" w:line="240" w:lineRule="auto"/>
              <w:contextualSpacing/>
              <w:rPr>
                <w:rFonts w:ascii="Times New Roman" w:hAnsi="Times New Roman"/>
              </w:rPr>
            </w:pPr>
            <w:r w:rsidRPr="00CB74A6">
              <w:rPr>
                <w:rFonts w:ascii="Times New Roman" w:hAnsi="Times New Roman"/>
              </w:rPr>
              <w:t xml:space="preserve">Diagramën e dytë për të krahasuar liqenet. </w:t>
            </w:r>
          </w:p>
          <w:p w14:paraId="18C4F116"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Më parë nxënësit lexojnë paragrafin përkatës në tekstin e nxënësit.</w:t>
            </w:r>
          </w:p>
          <w:p w14:paraId="5661881F" w14:textId="16031058" w:rsidR="00FD59D0" w:rsidRPr="00CB74A6" w:rsidRDefault="00CB74A6" w:rsidP="00CB74A6">
            <w:pPr>
              <w:spacing w:after="0" w:line="240" w:lineRule="auto"/>
              <w:contextualSpacing/>
              <w:rPr>
                <w:rFonts w:ascii="Times New Roman" w:hAnsi="Times New Roman"/>
              </w:rPr>
            </w:pPr>
            <w:r w:rsidRPr="00CB74A6">
              <w:rPr>
                <w:rFonts w:ascii="Times New Roman" w:hAnsi="Times New Roman"/>
                <w:b/>
                <w:noProof/>
                <w:sz w:val="36"/>
              </w:rPr>
              <mc:AlternateContent>
                <mc:Choice Requires="wps">
                  <w:drawing>
                    <wp:anchor distT="0" distB="0" distL="114300" distR="114300" simplePos="0" relativeHeight="251705344" behindDoc="0" locked="0" layoutInCell="1" allowOverlap="1" wp14:anchorId="1925487D" wp14:editId="518BAFB4">
                      <wp:simplePos x="0" y="0"/>
                      <wp:positionH relativeFrom="column">
                        <wp:posOffset>3081020</wp:posOffset>
                      </wp:positionH>
                      <wp:positionV relativeFrom="paragraph">
                        <wp:posOffset>83820</wp:posOffset>
                      </wp:positionV>
                      <wp:extent cx="2133600" cy="533400"/>
                      <wp:effectExtent l="76200" t="76200" r="101600" b="127000"/>
                      <wp:wrapNone/>
                      <wp:docPr id="1344" name="Oval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33600" cy="533400"/>
                              </a:xfrm>
                              <a:prstGeom prst="ellipse">
                                <a:avLst/>
                              </a:prstGeom>
                              <a:solidFill>
                                <a:srgbClr val="FFC000"/>
                              </a:solidFill>
                              <a:ln w="38100">
                                <a:solidFill>
                                  <a:srgbClr val="F2F2F2"/>
                                </a:solidFill>
                                <a:round/>
                                <a:headEnd/>
                                <a:tailEnd/>
                              </a:ln>
                              <a:effectLst>
                                <a:outerShdw blurRad="63500" dist="29783" dir="3885598" algn="ctr" rotWithShape="0">
                                  <a:srgbClr val="7F5F00">
                                    <a:alpha val="50000"/>
                                  </a:srgbClr>
                                </a:outerShdw>
                              </a:effectLst>
                            </wps:spPr>
                            <wps:txbx>
                              <w:txbxContent>
                                <w:p w14:paraId="18C0A71A" w14:textId="77777777" w:rsidR="00037ACD" w:rsidRPr="00CB74A6" w:rsidRDefault="00037ACD" w:rsidP="00FD59D0">
                                  <w:pPr>
                                    <w:jc w:val="center"/>
                                    <w:rPr>
                                      <w:sz w:val="20"/>
                                    </w:rPr>
                                  </w:pPr>
                                  <w:r w:rsidRPr="00CB74A6">
                                    <w:rPr>
                                      <w:rFonts w:ascii="Times New Roman" w:hAnsi="Times New Roman"/>
                                      <w:b/>
                                      <w:bCs/>
                                      <w:sz w:val="20"/>
                                      <w:szCs w:val="21"/>
                                    </w:rPr>
                                    <w:t>Deti, bregdeti Adriatik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0" o:spid="_x0000_s1125" style="position:absolute;margin-left:242.6pt;margin-top:6.6pt;width:168pt;height:4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" fillcolor="#ffc000" strokecolor="#f2f2f2" strokeweight="3pt">
                      <v:shadow on="t" color="#7f5f00" opacity=".5" offset="1pt"/>
                      <v:textbox>
                        <w:txbxContent>
                          <w:p w14:paraId="18C0A71A" w14:textId="77777777" w:rsidR="00037ACD" w:rsidRPr="00CB74A6" w:rsidRDefault="00037ACD" w:rsidP="00FD59D0">
                            <w:pPr>
                              <w:jc w:val="center"/>
                              <w:rPr>
                                <w:sz w:val="20"/>
                              </w:rPr>
                            </w:pPr>
                            <w:r w:rsidRPr="00CB74A6">
                              <w:rPr>
                                <w:rFonts w:ascii="Times New Roman" w:hAnsi="Times New Roman"/>
                                <w:b/>
                                <w:bCs/>
                                <w:sz w:val="20"/>
                                <w:szCs w:val="21"/>
                              </w:rPr>
                              <w:t>Deti, bregdeti Adriatik</w:t>
                            </w:r>
                          </w:p>
                        </w:txbxContent>
                      </v:textbox>
                    </v:oval>
                  </w:pict>
                </mc:Fallback>
              </mc:AlternateContent>
            </w:r>
            <w:r w:rsidRPr="00CB74A6">
              <w:rPr>
                <w:rFonts w:ascii="Times New Roman" w:hAnsi="Times New Roman"/>
                <w:b/>
                <w:noProof/>
              </w:rPr>
              <mc:AlternateContent>
                <mc:Choice Requires="wps">
                  <w:drawing>
                    <wp:anchor distT="0" distB="0" distL="114300" distR="114300" simplePos="0" relativeHeight="251704320" behindDoc="0" locked="0" layoutInCell="1" allowOverlap="1" wp14:anchorId="59F7F956" wp14:editId="0E96C056">
                      <wp:simplePos x="0" y="0"/>
                      <wp:positionH relativeFrom="column">
                        <wp:posOffset>1447165</wp:posOffset>
                      </wp:positionH>
                      <wp:positionV relativeFrom="paragraph">
                        <wp:posOffset>39370</wp:posOffset>
                      </wp:positionV>
                      <wp:extent cx="1858010" cy="571500"/>
                      <wp:effectExtent l="76200" t="76200" r="97790" b="139700"/>
                      <wp:wrapNone/>
                      <wp:docPr id="1345" name="Oval 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8010" cy="571500"/>
                              </a:xfrm>
                              <a:prstGeom prst="ellipse">
                                <a:avLst/>
                              </a:prstGeom>
                              <a:solidFill>
                                <a:srgbClr val="A5A5A5"/>
                              </a:solidFill>
                              <a:ln w="38100">
                                <a:solidFill>
                                  <a:srgbClr val="F2F2F2"/>
                                </a:solidFill>
                                <a:round/>
                                <a:headEnd/>
                                <a:tailEnd/>
                              </a:ln>
                              <a:effectLst>
                                <a:outerShdw blurRad="63500" dist="29783" dir="3885598" algn="ctr" rotWithShape="0">
                                  <a:srgbClr val="525252">
                                    <a:alpha val="50000"/>
                                  </a:srgbClr>
                                </a:outerShdw>
                              </a:effectLst>
                            </wps:spPr>
                            <wps:txbx>
                              <w:txbxContent>
                                <w:p w14:paraId="75812744" w14:textId="77777777" w:rsidR="00037ACD" w:rsidRDefault="00037ACD" w:rsidP="00FD59D0">
                                  <w:r w:rsidRPr="00150530">
                                    <w:rPr>
                                      <w:rFonts w:ascii="Times New Roman" w:hAnsi="Times New Roman"/>
                                      <w:b/>
                                      <w:bCs/>
                                      <w:sz w:val="21"/>
                                      <w:szCs w:val="21"/>
                                    </w:rPr>
                                    <w:t>Deti,</w:t>
                                  </w:r>
                                  <w:r>
                                    <w:rPr>
                                      <w:rFonts w:ascii="Times New Roman" w:hAnsi="Times New Roman"/>
                                      <w:b/>
                                      <w:bCs/>
                                      <w:sz w:val="21"/>
                                      <w:szCs w:val="21"/>
                                    </w:rPr>
                                    <w:t xml:space="preserve"> </w:t>
                                  </w:r>
                                  <w:r w:rsidRPr="00150530">
                                    <w:rPr>
                                      <w:rFonts w:ascii="Times New Roman" w:hAnsi="Times New Roman"/>
                                      <w:b/>
                                      <w:bCs/>
                                      <w:sz w:val="21"/>
                                      <w:szCs w:val="21"/>
                                    </w:rPr>
                                    <w:t>bregdeti Jon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19" o:spid="_x0000_s1126" style="position:absolute;margin-left:113.95pt;margin-top:3.1pt;width:146.3pt;height:4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" fillcolor="#a5a5a5" strokecolor="#f2f2f2" strokeweight="3pt">
                      <v:shadow on="t" color="#525252" opacity=".5" offset="1pt"/>
                      <v:textbox>
                        <w:txbxContent>
                          <w:p w14:paraId="75812744" w14:textId="77777777" w:rsidR="00037ACD" w:rsidRDefault="00037ACD" w:rsidP="00FD59D0">
                            <w:r w:rsidRPr="00150530">
                              <w:rPr>
                                <w:rFonts w:ascii="Times New Roman" w:hAnsi="Times New Roman"/>
                                <w:b/>
                                <w:bCs/>
                                <w:sz w:val="21"/>
                                <w:szCs w:val="21"/>
                              </w:rPr>
                              <w:t>Deti,</w:t>
                            </w:r>
                            <w:r>
                              <w:rPr>
                                <w:rFonts w:ascii="Times New Roman" w:hAnsi="Times New Roman"/>
                                <w:b/>
                                <w:bCs/>
                                <w:sz w:val="21"/>
                                <w:szCs w:val="21"/>
                              </w:rPr>
                              <w:t xml:space="preserve"> </w:t>
                            </w:r>
                            <w:r w:rsidRPr="00150530">
                              <w:rPr>
                                <w:rFonts w:ascii="Times New Roman" w:hAnsi="Times New Roman"/>
                                <w:b/>
                                <w:bCs/>
                                <w:sz w:val="21"/>
                                <w:szCs w:val="21"/>
                              </w:rPr>
                              <w:t>bregdeti Jon</w:t>
                            </w:r>
                          </w:p>
                        </w:txbxContent>
                      </v:textbox>
                    </v:oval>
                  </w:pict>
                </mc:Fallback>
              </mc:AlternateContent>
            </w:r>
          </w:p>
          <w:p w14:paraId="76AFF0C3" w14:textId="3FA0C400" w:rsidR="00FD59D0" w:rsidRPr="00CB74A6" w:rsidRDefault="00FD59D0" w:rsidP="00CB74A6">
            <w:pPr>
              <w:spacing w:after="0" w:line="240" w:lineRule="auto"/>
              <w:contextualSpacing/>
              <w:rPr>
                <w:rFonts w:ascii="Times New Roman" w:hAnsi="Times New Roman"/>
                <w:b/>
              </w:rPr>
            </w:pPr>
          </w:p>
          <w:p w14:paraId="56B4716F" w14:textId="158C1C87" w:rsidR="00FD59D0" w:rsidRPr="00CB74A6" w:rsidRDefault="00CB74A6" w:rsidP="00CB74A6">
            <w:pPr>
              <w:spacing w:after="0" w:line="240" w:lineRule="auto"/>
              <w:contextualSpacing/>
              <w:rPr>
                <w:rFonts w:ascii="Times New Roman" w:hAnsi="Times New Roman"/>
                <w:b/>
              </w:rPr>
            </w:pPr>
            <w:r w:rsidRPr="00CB74A6">
              <w:rPr>
                <w:rFonts w:ascii="Times New Roman" w:hAnsi="Times New Roman"/>
                <w:b/>
                <w:noProof/>
              </w:rPr>
              <mc:AlternateContent>
                <mc:Choice Requires="wps">
                  <w:drawing>
                    <wp:anchor distT="0" distB="0" distL="114300" distR="114300" simplePos="0" relativeHeight="251706368" behindDoc="0" locked="0" layoutInCell="1" allowOverlap="1" wp14:anchorId="17ACC46B" wp14:editId="72C2008C">
                      <wp:simplePos x="0" y="0"/>
                      <wp:positionH relativeFrom="column">
                        <wp:posOffset>787400</wp:posOffset>
                      </wp:positionH>
                      <wp:positionV relativeFrom="paragraph">
                        <wp:posOffset>29210</wp:posOffset>
                      </wp:positionV>
                      <wp:extent cx="659765" cy="283845"/>
                      <wp:effectExtent l="50800" t="0" r="26035" b="71755"/>
                      <wp:wrapNone/>
                      <wp:docPr id="1346" name="AutoShape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59765" cy="2838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1" o:spid="_x0000_s1026" type="#_x0000_t32" style="position:absolute;margin-left:62pt;margin-top:2.3pt;width:51.95pt;height:22.35pt;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">
                      <v:stroke endarrow="block"/>
                    </v:shape>
                  </w:pict>
                </mc:Fallback>
              </mc:AlternateContent>
            </w:r>
            <w:r w:rsidR="00FD59D0" w:rsidRPr="00CB74A6">
              <w:rPr>
                <w:rFonts w:ascii="Times New Roman" w:hAnsi="Times New Roman"/>
                <w:b/>
                <w:noProof/>
              </w:rPr>
              <mc:AlternateContent>
                <mc:Choice Requires="wps">
                  <w:drawing>
                    <wp:anchor distT="0" distB="0" distL="114300" distR="114300" simplePos="0" relativeHeight="251707392" behindDoc="0" locked="0" layoutInCell="1" allowOverlap="1" wp14:anchorId="465A9AA2" wp14:editId="2E16833D">
                      <wp:simplePos x="0" y="0"/>
                      <wp:positionH relativeFrom="column">
                        <wp:posOffset>5222435</wp:posOffset>
                      </wp:positionH>
                      <wp:positionV relativeFrom="paragraph">
                        <wp:posOffset>76102</wp:posOffset>
                      </wp:positionV>
                      <wp:extent cx="488755" cy="249018"/>
                      <wp:effectExtent l="0" t="0" r="95885" b="81280"/>
                      <wp:wrapNone/>
                      <wp:docPr id="1343" name="AutoShape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8755" cy="24901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2" o:spid="_x0000_s1026" type="#_x0000_t32" style="position:absolute;margin-left:411.2pt;margin-top:6pt;width:38.5pt;height:19.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">
                      <v:stroke endarrow="block"/>
                    </v:shape>
                  </w:pict>
                </mc:Fallback>
              </mc:AlternateContent>
            </w:r>
          </w:p>
          <w:p w14:paraId="63708E42" w14:textId="77777777" w:rsidR="00FD59D0" w:rsidRPr="00CB74A6" w:rsidRDefault="00FD59D0" w:rsidP="00CB74A6">
            <w:pPr>
              <w:spacing w:after="0" w:line="240" w:lineRule="auto"/>
              <w:contextualSpacing/>
              <w:rPr>
                <w:rFonts w:ascii="Times New Roman" w:hAnsi="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3150"/>
              <w:gridCol w:w="2700"/>
              <w:gridCol w:w="2939"/>
            </w:tblGrid>
            <w:tr w:rsidR="00FD59D0" w:rsidRPr="00CB74A6" w14:paraId="1F44D84A" w14:textId="77777777" w:rsidTr="00CB74A6">
              <w:tc>
                <w:tcPr>
                  <w:tcW w:w="625" w:type="dxa"/>
                  <w:shd w:val="clear" w:color="auto" w:fill="auto"/>
                </w:tcPr>
                <w:p w14:paraId="700E5922" w14:textId="77777777" w:rsidR="00FD59D0" w:rsidRPr="00CB74A6" w:rsidRDefault="00FD59D0" w:rsidP="00CB74A6">
                  <w:pPr>
                    <w:widowControl w:val="0"/>
                    <w:autoSpaceDE w:val="0"/>
                    <w:autoSpaceDN w:val="0"/>
                    <w:adjustRightInd w:val="0"/>
                    <w:spacing w:after="0" w:line="240" w:lineRule="auto"/>
                    <w:contextualSpacing/>
                    <w:outlineLvl w:val="0"/>
                    <w:rPr>
                      <w:rFonts w:ascii="Times New Roman" w:hAnsi="Times New Roman"/>
                      <w:b/>
                      <w:bCs/>
                      <w:noProof/>
                    </w:rPr>
                  </w:pPr>
                  <w:bookmarkStart w:id="7" w:name="_Toc49278057"/>
                  <w:r w:rsidRPr="00CB74A6">
                    <w:rPr>
                      <w:rFonts w:ascii="Times New Roman" w:hAnsi="Times New Roman"/>
                      <w:b/>
                      <w:bCs/>
                      <w:noProof/>
                    </w:rPr>
                    <w:t>Nr</w:t>
                  </w:r>
                  <w:bookmarkEnd w:id="7"/>
                  <w:r w:rsidRPr="00CB74A6">
                    <w:rPr>
                      <w:rFonts w:ascii="Times New Roman" w:hAnsi="Times New Roman"/>
                      <w:b/>
                      <w:bCs/>
                      <w:noProof/>
                    </w:rPr>
                    <w:t xml:space="preserve"> </w:t>
                  </w:r>
                </w:p>
              </w:tc>
              <w:tc>
                <w:tcPr>
                  <w:tcW w:w="3150" w:type="dxa"/>
                  <w:shd w:val="clear" w:color="auto" w:fill="auto"/>
                </w:tcPr>
                <w:p w14:paraId="717E616A" w14:textId="77777777" w:rsidR="00FD59D0" w:rsidRPr="00CB74A6" w:rsidRDefault="00FD59D0" w:rsidP="00CB74A6">
                  <w:pPr>
                    <w:widowControl w:val="0"/>
                    <w:autoSpaceDE w:val="0"/>
                    <w:autoSpaceDN w:val="0"/>
                    <w:adjustRightInd w:val="0"/>
                    <w:spacing w:after="0" w:line="240" w:lineRule="auto"/>
                    <w:contextualSpacing/>
                    <w:jc w:val="center"/>
                    <w:outlineLvl w:val="0"/>
                    <w:rPr>
                      <w:rFonts w:ascii="Times New Roman" w:hAnsi="Times New Roman"/>
                      <w:b/>
                      <w:bCs/>
                      <w:noProof/>
                    </w:rPr>
                  </w:pPr>
                  <w:bookmarkStart w:id="8" w:name="_Toc49278058"/>
                  <w:r w:rsidRPr="00CB74A6">
                    <w:rPr>
                      <w:rFonts w:ascii="Times New Roman" w:hAnsi="Times New Roman"/>
                      <w:b/>
                      <w:bCs/>
                      <w:noProof/>
                    </w:rPr>
                    <w:t>Veçori</w:t>
                  </w:r>
                  <w:bookmarkEnd w:id="8"/>
                </w:p>
              </w:tc>
              <w:tc>
                <w:tcPr>
                  <w:tcW w:w="2700" w:type="dxa"/>
                  <w:shd w:val="clear" w:color="auto" w:fill="auto"/>
                </w:tcPr>
                <w:p w14:paraId="186C0749" w14:textId="77777777" w:rsidR="00FD59D0" w:rsidRPr="00CB74A6" w:rsidRDefault="00FD59D0" w:rsidP="00CB74A6">
                  <w:pPr>
                    <w:widowControl w:val="0"/>
                    <w:autoSpaceDE w:val="0"/>
                    <w:autoSpaceDN w:val="0"/>
                    <w:adjustRightInd w:val="0"/>
                    <w:spacing w:after="0" w:line="240" w:lineRule="auto"/>
                    <w:ind w:left="360"/>
                    <w:contextualSpacing/>
                    <w:jc w:val="center"/>
                    <w:outlineLvl w:val="0"/>
                    <w:rPr>
                      <w:rFonts w:ascii="Times New Roman" w:hAnsi="Times New Roman"/>
                      <w:b/>
                      <w:bCs/>
                      <w:noProof/>
                    </w:rPr>
                  </w:pPr>
                  <w:bookmarkStart w:id="9" w:name="_Toc49278059"/>
                  <w:r w:rsidRPr="00CB74A6">
                    <w:rPr>
                      <w:rFonts w:ascii="Times New Roman" w:hAnsi="Times New Roman"/>
                      <w:b/>
                      <w:bCs/>
                      <w:noProof/>
                    </w:rPr>
                    <w:t>Të përbashkëta</w:t>
                  </w:r>
                  <w:bookmarkEnd w:id="9"/>
                </w:p>
              </w:tc>
              <w:tc>
                <w:tcPr>
                  <w:tcW w:w="2939" w:type="dxa"/>
                  <w:shd w:val="clear" w:color="auto" w:fill="auto"/>
                </w:tcPr>
                <w:p w14:paraId="03604507" w14:textId="77777777" w:rsidR="00FD59D0" w:rsidRPr="00CB74A6" w:rsidRDefault="00FD59D0" w:rsidP="00CB74A6">
                  <w:pPr>
                    <w:widowControl w:val="0"/>
                    <w:autoSpaceDE w:val="0"/>
                    <w:autoSpaceDN w:val="0"/>
                    <w:adjustRightInd w:val="0"/>
                    <w:spacing w:after="0" w:line="240" w:lineRule="auto"/>
                    <w:ind w:left="648"/>
                    <w:contextualSpacing/>
                    <w:jc w:val="center"/>
                    <w:outlineLvl w:val="0"/>
                    <w:rPr>
                      <w:rFonts w:ascii="Times New Roman" w:hAnsi="Times New Roman"/>
                      <w:b/>
                      <w:bCs/>
                      <w:noProof/>
                    </w:rPr>
                  </w:pPr>
                  <w:bookmarkStart w:id="10" w:name="_Toc49278060"/>
                  <w:r w:rsidRPr="00CB74A6">
                    <w:rPr>
                      <w:rFonts w:ascii="Times New Roman" w:hAnsi="Times New Roman"/>
                      <w:b/>
                      <w:bCs/>
                      <w:noProof/>
                    </w:rPr>
                    <w:t>Veçori</w:t>
                  </w:r>
                  <w:bookmarkEnd w:id="10"/>
                </w:p>
              </w:tc>
            </w:tr>
            <w:tr w:rsidR="00FD59D0" w:rsidRPr="00CB74A6" w14:paraId="1EB67C90" w14:textId="77777777" w:rsidTr="00CB74A6">
              <w:tc>
                <w:tcPr>
                  <w:tcW w:w="625" w:type="dxa"/>
                  <w:shd w:val="clear" w:color="auto" w:fill="auto"/>
                </w:tcPr>
                <w:p w14:paraId="2F2A51F2" w14:textId="77777777" w:rsidR="00FD59D0" w:rsidRPr="00CB74A6" w:rsidRDefault="00FD59D0" w:rsidP="00CB74A6">
                  <w:pPr>
                    <w:spacing w:after="0" w:line="240" w:lineRule="auto"/>
                    <w:ind w:left="360"/>
                    <w:contextualSpacing/>
                    <w:jc w:val="center"/>
                    <w:rPr>
                      <w:rFonts w:ascii="Times New Roman" w:hAnsi="Times New Roman"/>
                      <w:b/>
                      <w:noProof/>
                    </w:rPr>
                  </w:pPr>
                  <w:r w:rsidRPr="00CB74A6">
                    <w:rPr>
                      <w:rFonts w:ascii="Times New Roman" w:hAnsi="Times New Roman"/>
                      <w:b/>
                      <w:noProof/>
                    </w:rPr>
                    <w:t>1</w:t>
                  </w:r>
                </w:p>
              </w:tc>
              <w:tc>
                <w:tcPr>
                  <w:tcW w:w="3150" w:type="dxa"/>
                  <w:shd w:val="clear" w:color="auto" w:fill="auto"/>
                </w:tcPr>
                <w:p w14:paraId="05967A33" w14:textId="77777777" w:rsidR="00FD59D0" w:rsidRPr="00CB74A6" w:rsidRDefault="00FD59D0" w:rsidP="00CB74A6">
                  <w:pPr>
                    <w:spacing w:after="0" w:line="240" w:lineRule="auto"/>
                    <w:ind w:left="360"/>
                    <w:contextualSpacing/>
                    <w:rPr>
                      <w:rFonts w:ascii="Times New Roman" w:hAnsi="Times New Roman"/>
                      <w:b/>
                      <w:noProof/>
                    </w:rPr>
                  </w:pPr>
                </w:p>
              </w:tc>
              <w:tc>
                <w:tcPr>
                  <w:tcW w:w="2700" w:type="dxa"/>
                  <w:shd w:val="clear" w:color="auto" w:fill="auto"/>
                </w:tcPr>
                <w:p w14:paraId="78DA9C5D" w14:textId="77777777" w:rsidR="00FD59D0" w:rsidRPr="00CB74A6" w:rsidRDefault="00FD59D0" w:rsidP="00CB74A6">
                  <w:pPr>
                    <w:spacing w:after="0" w:line="240" w:lineRule="auto"/>
                    <w:ind w:left="360"/>
                    <w:contextualSpacing/>
                    <w:rPr>
                      <w:rFonts w:ascii="Times New Roman" w:hAnsi="Times New Roman"/>
                      <w:b/>
                      <w:noProof/>
                    </w:rPr>
                  </w:pPr>
                </w:p>
              </w:tc>
              <w:tc>
                <w:tcPr>
                  <w:tcW w:w="2939" w:type="dxa"/>
                  <w:shd w:val="clear" w:color="auto" w:fill="auto"/>
                </w:tcPr>
                <w:p w14:paraId="75AD9192" w14:textId="77777777" w:rsidR="00FD59D0" w:rsidRPr="00CB74A6" w:rsidRDefault="00FD59D0" w:rsidP="00CB74A6">
                  <w:pPr>
                    <w:spacing w:after="0" w:line="240" w:lineRule="auto"/>
                    <w:ind w:left="360"/>
                    <w:contextualSpacing/>
                    <w:rPr>
                      <w:rFonts w:ascii="Times New Roman" w:hAnsi="Times New Roman"/>
                      <w:b/>
                      <w:noProof/>
                    </w:rPr>
                  </w:pPr>
                </w:p>
              </w:tc>
            </w:tr>
            <w:tr w:rsidR="00FD59D0" w:rsidRPr="00CB74A6" w14:paraId="115255DB" w14:textId="77777777" w:rsidTr="00CB74A6">
              <w:tc>
                <w:tcPr>
                  <w:tcW w:w="625" w:type="dxa"/>
                  <w:shd w:val="clear" w:color="auto" w:fill="auto"/>
                </w:tcPr>
                <w:p w14:paraId="59D550CA" w14:textId="77777777" w:rsidR="00FD59D0" w:rsidRPr="00CB74A6" w:rsidRDefault="00FD59D0" w:rsidP="00CB74A6">
                  <w:pPr>
                    <w:spacing w:after="0" w:line="240" w:lineRule="auto"/>
                    <w:ind w:left="360"/>
                    <w:contextualSpacing/>
                    <w:jc w:val="center"/>
                    <w:rPr>
                      <w:rFonts w:ascii="Times New Roman" w:hAnsi="Times New Roman"/>
                      <w:b/>
                      <w:noProof/>
                    </w:rPr>
                  </w:pPr>
                  <w:r w:rsidRPr="00CB74A6">
                    <w:rPr>
                      <w:rFonts w:ascii="Times New Roman" w:hAnsi="Times New Roman"/>
                      <w:b/>
                      <w:noProof/>
                    </w:rPr>
                    <w:t>2</w:t>
                  </w:r>
                </w:p>
              </w:tc>
              <w:tc>
                <w:tcPr>
                  <w:tcW w:w="3150" w:type="dxa"/>
                  <w:shd w:val="clear" w:color="auto" w:fill="auto"/>
                </w:tcPr>
                <w:p w14:paraId="6789433A" w14:textId="77777777" w:rsidR="00FD59D0" w:rsidRPr="00CB74A6" w:rsidRDefault="00FD59D0" w:rsidP="00CB74A6">
                  <w:pPr>
                    <w:spacing w:after="0" w:line="240" w:lineRule="auto"/>
                    <w:ind w:left="360"/>
                    <w:contextualSpacing/>
                    <w:rPr>
                      <w:rFonts w:ascii="Times New Roman" w:hAnsi="Times New Roman"/>
                      <w:b/>
                      <w:noProof/>
                    </w:rPr>
                  </w:pPr>
                </w:p>
              </w:tc>
              <w:tc>
                <w:tcPr>
                  <w:tcW w:w="2700" w:type="dxa"/>
                  <w:shd w:val="clear" w:color="auto" w:fill="auto"/>
                </w:tcPr>
                <w:p w14:paraId="17E4ECDA" w14:textId="77777777" w:rsidR="00FD59D0" w:rsidRPr="00CB74A6" w:rsidRDefault="00FD59D0" w:rsidP="00CB74A6">
                  <w:pPr>
                    <w:spacing w:after="0" w:line="240" w:lineRule="auto"/>
                    <w:ind w:left="360"/>
                    <w:contextualSpacing/>
                    <w:rPr>
                      <w:rFonts w:ascii="Times New Roman" w:hAnsi="Times New Roman"/>
                      <w:b/>
                      <w:noProof/>
                    </w:rPr>
                  </w:pPr>
                </w:p>
              </w:tc>
              <w:tc>
                <w:tcPr>
                  <w:tcW w:w="2939" w:type="dxa"/>
                  <w:shd w:val="clear" w:color="auto" w:fill="auto"/>
                </w:tcPr>
                <w:p w14:paraId="445F266F" w14:textId="77777777" w:rsidR="00FD59D0" w:rsidRPr="00CB74A6" w:rsidRDefault="00FD59D0" w:rsidP="00CB74A6">
                  <w:pPr>
                    <w:spacing w:after="0" w:line="240" w:lineRule="auto"/>
                    <w:ind w:left="360"/>
                    <w:contextualSpacing/>
                    <w:rPr>
                      <w:rFonts w:ascii="Times New Roman" w:hAnsi="Times New Roman"/>
                      <w:b/>
                      <w:noProof/>
                    </w:rPr>
                  </w:pPr>
                </w:p>
              </w:tc>
            </w:tr>
            <w:tr w:rsidR="00FD59D0" w:rsidRPr="00CB74A6" w14:paraId="05DE3B4C" w14:textId="77777777" w:rsidTr="00CB74A6">
              <w:tc>
                <w:tcPr>
                  <w:tcW w:w="625" w:type="dxa"/>
                  <w:shd w:val="clear" w:color="auto" w:fill="auto"/>
                </w:tcPr>
                <w:p w14:paraId="1EB46AC2" w14:textId="77777777" w:rsidR="00FD59D0" w:rsidRPr="00CB74A6" w:rsidRDefault="00FD59D0" w:rsidP="00CB74A6">
                  <w:pPr>
                    <w:spacing w:after="0" w:line="240" w:lineRule="auto"/>
                    <w:ind w:left="360"/>
                    <w:contextualSpacing/>
                    <w:jc w:val="center"/>
                    <w:rPr>
                      <w:rFonts w:ascii="Times New Roman" w:hAnsi="Times New Roman"/>
                      <w:b/>
                      <w:noProof/>
                    </w:rPr>
                  </w:pPr>
                  <w:r w:rsidRPr="00CB74A6">
                    <w:rPr>
                      <w:rFonts w:ascii="Times New Roman" w:hAnsi="Times New Roman"/>
                      <w:b/>
                      <w:noProof/>
                    </w:rPr>
                    <w:t>3</w:t>
                  </w:r>
                </w:p>
              </w:tc>
              <w:tc>
                <w:tcPr>
                  <w:tcW w:w="3150" w:type="dxa"/>
                  <w:shd w:val="clear" w:color="auto" w:fill="auto"/>
                </w:tcPr>
                <w:p w14:paraId="0A7050CC" w14:textId="77777777" w:rsidR="00FD59D0" w:rsidRPr="00CB74A6" w:rsidRDefault="00FD59D0" w:rsidP="00CB74A6">
                  <w:pPr>
                    <w:spacing w:after="0" w:line="240" w:lineRule="auto"/>
                    <w:ind w:left="360"/>
                    <w:contextualSpacing/>
                    <w:rPr>
                      <w:rFonts w:ascii="Times New Roman" w:hAnsi="Times New Roman"/>
                      <w:b/>
                      <w:noProof/>
                    </w:rPr>
                  </w:pPr>
                </w:p>
              </w:tc>
              <w:tc>
                <w:tcPr>
                  <w:tcW w:w="2700" w:type="dxa"/>
                  <w:shd w:val="clear" w:color="auto" w:fill="auto"/>
                </w:tcPr>
                <w:p w14:paraId="11D85E0E" w14:textId="77777777" w:rsidR="00FD59D0" w:rsidRPr="00CB74A6" w:rsidRDefault="00FD59D0" w:rsidP="00CB74A6">
                  <w:pPr>
                    <w:spacing w:after="0" w:line="240" w:lineRule="auto"/>
                    <w:ind w:left="360"/>
                    <w:contextualSpacing/>
                    <w:rPr>
                      <w:rFonts w:ascii="Times New Roman" w:hAnsi="Times New Roman"/>
                      <w:b/>
                      <w:noProof/>
                    </w:rPr>
                  </w:pPr>
                </w:p>
              </w:tc>
              <w:tc>
                <w:tcPr>
                  <w:tcW w:w="2939" w:type="dxa"/>
                  <w:shd w:val="clear" w:color="auto" w:fill="auto"/>
                </w:tcPr>
                <w:p w14:paraId="349CFE8D" w14:textId="77777777" w:rsidR="00FD59D0" w:rsidRPr="00CB74A6" w:rsidRDefault="00FD59D0" w:rsidP="00CB74A6">
                  <w:pPr>
                    <w:spacing w:after="0" w:line="240" w:lineRule="auto"/>
                    <w:ind w:left="360"/>
                    <w:contextualSpacing/>
                    <w:rPr>
                      <w:rFonts w:ascii="Times New Roman" w:hAnsi="Times New Roman"/>
                      <w:b/>
                      <w:noProof/>
                    </w:rPr>
                  </w:pPr>
                </w:p>
              </w:tc>
            </w:tr>
            <w:tr w:rsidR="00FD59D0" w:rsidRPr="00CB74A6" w14:paraId="0603D12D" w14:textId="77777777" w:rsidTr="00CB74A6">
              <w:tc>
                <w:tcPr>
                  <w:tcW w:w="625" w:type="dxa"/>
                  <w:shd w:val="clear" w:color="auto" w:fill="auto"/>
                </w:tcPr>
                <w:p w14:paraId="39957E71" w14:textId="77777777" w:rsidR="00FD59D0" w:rsidRPr="00CB74A6" w:rsidRDefault="00FD59D0" w:rsidP="00CB74A6">
                  <w:pPr>
                    <w:spacing w:after="0" w:line="240" w:lineRule="auto"/>
                    <w:ind w:left="360"/>
                    <w:contextualSpacing/>
                    <w:jc w:val="center"/>
                    <w:rPr>
                      <w:rFonts w:ascii="Times New Roman" w:hAnsi="Times New Roman"/>
                      <w:b/>
                      <w:noProof/>
                    </w:rPr>
                  </w:pPr>
                  <w:r w:rsidRPr="00CB74A6">
                    <w:rPr>
                      <w:rFonts w:ascii="Times New Roman" w:hAnsi="Times New Roman"/>
                      <w:b/>
                      <w:noProof/>
                    </w:rPr>
                    <w:t>4</w:t>
                  </w:r>
                </w:p>
              </w:tc>
              <w:tc>
                <w:tcPr>
                  <w:tcW w:w="3150" w:type="dxa"/>
                  <w:shd w:val="clear" w:color="auto" w:fill="auto"/>
                </w:tcPr>
                <w:p w14:paraId="372098DB" w14:textId="77777777" w:rsidR="00FD59D0" w:rsidRPr="00CB74A6" w:rsidRDefault="00FD59D0" w:rsidP="00CB74A6">
                  <w:pPr>
                    <w:spacing w:after="0" w:line="240" w:lineRule="auto"/>
                    <w:ind w:left="360"/>
                    <w:contextualSpacing/>
                    <w:rPr>
                      <w:rFonts w:ascii="Times New Roman" w:hAnsi="Times New Roman"/>
                      <w:b/>
                      <w:noProof/>
                    </w:rPr>
                  </w:pPr>
                </w:p>
              </w:tc>
              <w:tc>
                <w:tcPr>
                  <w:tcW w:w="2700" w:type="dxa"/>
                  <w:shd w:val="clear" w:color="auto" w:fill="auto"/>
                </w:tcPr>
                <w:p w14:paraId="7894E14C" w14:textId="77777777" w:rsidR="00FD59D0" w:rsidRPr="00CB74A6" w:rsidRDefault="00FD59D0" w:rsidP="00CB74A6">
                  <w:pPr>
                    <w:spacing w:after="0" w:line="240" w:lineRule="auto"/>
                    <w:ind w:left="360"/>
                    <w:contextualSpacing/>
                    <w:rPr>
                      <w:rFonts w:ascii="Times New Roman" w:hAnsi="Times New Roman"/>
                      <w:b/>
                      <w:noProof/>
                    </w:rPr>
                  </w:pPr>
                </w:p>
              </w:tc>
              <w:tc>
                <w:tcPr>
                  <w:tcW w:w="2939" w:type="dxa"/>
                  <w:shd w:val="clear" w:color="auto" w:fill="auto"/>
                </w:tcPr>
                <w:p w14:paraId="0294155A" w14:textId="77777777" w:rsidR="00FD59D0" w:rsidRPr="00CB74A6" w:rsidRDefault="00FD59D0" w:rsidP="00CB74A6">
                  <w:pPr>
                    <w:spacing w:after="0" w:line="240" w:lineRule="auto"/>
                    <w:ind w:left="360"/>
                    <w:contextualSpacing/>
                    <w:rPr>
                      <w:rFonts w:ascii="Times New Roman" w:hAnsi="Times New Roman"/>
                      <w:b/>
                      <w:noProof/>
                    </w:rPr>
                  </w:pPr>
                </w:p>
              </w:tc>
            </w:tr>
            <w:tr w:rsidR="00FD59D0" w:rsidRPr="00CB74A6" w14:paraId="0F292742" w14:textId="77777777" w:rsidTr="00CB74A6">
              <w:tc>
                <w:tcPr>
                  <w:tcW w:w="625" w:type="dxa"/>
                  <w:shd w:val="clear" w:color="auto" w:fill="auto"/>
                </w:tcPr>
                <w:p w14:paraId="5B7C56A8" w14:textId="77777777" w:rsidR="00FD59D0" w:rsidRPr="00CB74A6" w:rsidRDefault="00FD59D0" w:rsidP="00CB74A6">
                  <w:pPr>
                    <w:spacing w:after="0" w:line="240" w:lineRule="auto"/>
                    <w:ind w:left="360"/>
                    <w:contextualSpacing/>
                    <w:jc w:val="center"/>
                    <w:rPr>
                      <w:rFonts w:ascii="Times New Roman" w:hAnsi="Times New Roman"/>
                      <w:b/>
                      <w:noProof/>
                    </w:rPr>
                  </w:pPr>
                  <w:r w:rsidRPr="00CB74A6">
                    <w:rPr>
                      <w:rFonts w:ascii="Times New Roman" w:hAnsi="Times New Roman"/>
                      <w:b/>
                      <w:noProof/>
                    </w:rPr>
                    <w:t>5</w:t>
                  </w:r>
                </w:p>
              </w:tc>
              <w:tc>
                <w:tcPr>
                  <w:tcW w:w="3150" w:type="dxa"/>
                  <w:shd w:val="clear" w:color="auto" w:fill="auto"/>
                </w:tcPr>
                <w:p w14:paraId="4C155B6A" w14:textId="77777777" w:rsidR="00FD59D0" w:rsidRPr="00CB74A6" w:rsidRDefault="00FD59D0" w:rsidP="00CB74A6">
                  <w:pPr>
                    <w:spacing w:after="0" w:line="240" w:lineRule="auto"/>
                    <w:ind w:left="360"/>
                    <w:contextualSpacing/>
                    <w:rPr>
                      <w:rFonts w:ascii="Times New Roman" w:hAnsi="Times New Roman"/>
                      <w:b/>
                      <w:noProof/>
                    </w:rPr>
                  </w:pPr>
                </w:p>
              </w:tc>
              <w:tc>
                <w:tcPr>
                  <w:tcW w:w="2700" w:type="dxa"/>
                  <w:shd w:val="clear" w:color="auto" w:fill="auto"/>
                </w:tcPr>
                <w:p w14:paraId="6A60CDBE" w14:textId="77777777" w:rsidR="00FD59D0" w:rsidRPr="00CB74A6" w:rsidRDefault="00FD59D0" w:rsidP="00CB74A6">
                  <w:pPr>
                    <w:spacing w:after="0" w:line="240" w:lineRule="auto"/>
                    <w:ind w:left="360"/>
                    <w:contextualSpacing/>
                    <w:rPr>
                      <w:rFonts w:ascii="Times New Roman" w:hAnsi="Times New Roman"/>
                      <w:b/>
                      <w:noProof/>
                    </w:rPr>
                  </w:pPr>
                </w:p>
              </w:tc>
              <w:tc>
                <w:tcPr>
                  <w:tcW w:w="2939" w:type="dxa"/>
                  <w:shd w:val="clear" w:color="auto" w:fill="auto"/>
                </w:tcPr>
                <w:p w14:paraId="1EC1E2DE" w14:textId="77777777" w:rsidR="00FD59D0" w:rsidRPr="00CB74A6" w:rsidRDefault="00FD59D0" w:rsidP="00CB74A6">
                  <w:pPr>
                    <w:spacing w:after="0" w:line="240" w:lineRule="auto"/>
                    <w:ind w:left="360"/>
                    <w:contextualSpacing/>
                    <w:rPr>
                      <w:rFonts w:ascii="Times New Roman" w:hAnsi="Times New Roman"/>
                      <w:b/>
                      <w:noProof/>
                    </w:rPr>
                  </w:pPr>
                </w:p>
              </w:tc>
            </w:tr>
            <w:tr w:rsidR="00FD59D0" w:rsidRPr="00CB74A6" w14:paraId="4216F03F" w14:textId="77777777" w:rsidTr="00CB74A6">
              <w:tc>
                <w:tcPr>
                  <w:tcW w:w="625" w:type="dxa"/>
                  <w:shd w:val="clear" w:color="auto" w:fill="auto"/>
                </w:tcPr>
                <w:p w14:paraId="38D3C2D4" w14:textId="77777777" w:rsidR="00FD59D0" w:rsidRPr="00CB74A6" w:rsidRDefault="00FD59D0" w:rsidP="00CB74A6">
                  <w:pPr>
                    <w:spacing w:after="0" w:line="240" w:lineRule="auto"/>
                    <w:ind w:left="360"/>
                    <w:contextualSpacing/>
                    <w:jc w:val="center"/>
                    <w:rPr>
                      <w:rFonts w:ascii="Times New Roman" w:hAnsi="Times New Roman"/>
                      <w:b/>
                      <w:noProof/>
                    </w:rPr>
                  </w:pPr>
                  <w:r w:rsidRPr="00CB74A6">
                    <w:rPr>
                      <w:rFonts w:ascii="Times New Roman" w:hAnsi="Times New Roman"/>
                      <w:b/>
                      <w:noProof/>
                    </w:rPr>
                    <w:t>6</w:t>
                  </w:r>
                </w:p>
              </w:tc>
              <w:tc>
                <w:tcPr>
                  <w:tcW w:w="3150" w:type="dxa"/>
                  <w:shd w:val="clear" w:color="auto" w:fill="auto"/>
                </w:tcPr>
                <w:p w14:paraId="2EE60D2B" w14:textId="77777777" w:rsidR="00FD59D0" w:rsidRPr="00CB74A6" w:rsidRDefault="00FD59D0" w:rsidP="00CB74A6">
                  <w:pPr>
                    <w:spacing w:after="0" w:line="240" w:lineRule="auto"/>
                    <w:ind w:left="360"/>
                    <w:contextualSpacing/>
                    <w:rPr>
                      <w:rFonts w:ascii="Times New Roman" w:hAnsi="Times New Roman"/>
                      <w:b/>
                      <w:noProof/>
                    </w:rPr>
                  </w:pPr>
                </w:p>
              </w:tc>
              <w:tc>
                <w:tcPr>
                  <w:tcW w:w="2700" w:type="dxa"/>
                  <w:shd w:val="clear" w:color="auto" w:fill="auto"/>
                </w:tcPr>
                <w:p w14:paraId="4A93EF68" w14:textId="77777777" w:rsidR="00FD59D0" w:rsidRPr="00CB74A6" w:rsidRDefault="00FD59D0" w:rsidP="00CB74A6">
                  <w:pPr>
                    <w:spacing w:after="0" w:line="240" w:lineRule="auto"/>
                    <w:ind w:left="360"/>
                    <w:contextualSpacing/>
                    <w:rPr>
                      <w:rFonts w:ascii="Times New Roman" w:hAnsi="Times New Roman"/>
                      <w:b/>
                      <w:noProof/>
                    </w:rPr>
                  </w:pPr>
                </w:p>
              </w:tc>
              <w:tc>
                <w:tcPr>
                  <w:tcW w:w="2939" w:type="dxa"/>
                  <w:shd w:val="clear" w:color="auto" w:fill="auto"/>
                </w:tcPr>
                <w:p w14:paraId="285438E2" w14:textId="77777777" w:rsidR="00FD59D0" w:rsidRPr="00CB74A6" w:rsidRDefault="00FD59D0" w:rsidP="00CB74A6">
                  <w:pPr>
                    <w:spacing w:after="0" w:line="240" w:lineRule="auto"/>
                    <w:ind w:left="360"/>
                    <w:contextualSpacing/>
                    <w:rPr>
                      <w:rFonts w:ascii="Times New Roman" w:hAnsi="Times New Roman"/>
                      <w:b/>
                      <w:noProof/>
                    </w:rPr>
                  </w:pPr>
                </w:p>
              </w:tc>
            </w:tr>
          </w:tbl>
          <w:p w14:paraId="050B78EE" w14:textId="77777777" w:rsidR="00FD59D0" w:rsidRDefault="00FD59D0" w:rsidP="00CB74A6">
            <w:pPr>
              <w:spacing w:after="0" w:line="240" w:lineRule="auto"/>
              <w:contextualSpacing/>
              <w:rPr>
                <w:rFonts w:ascii="Times New Roman" w:hAnsi="Times New Roman"/>
                <w:b/>
              </w:rPr>
            </w:pPr>
          </w:p>
          <w:p w14:paraId="179BE2B6" w14:textId="77777777" w:rsidR="00CB74A6" w:rsidRDefault="00CB74A6" w:rsidP="00CB74A6">
            <w:pPr>
              <w:spacing w:after="0" w:line="240" w:lineRule="auto"/>
              <w:contextualSpacing/>
              <w:rPr>
                <w:rFonts w:ascii="Times New Roman" w:hAnsi="Times New Roman"/>
                <w:b/>
              </w:rPr>
            </w:pPr>
          </w:p>
          <w:p w14:paraId="525530AA" w14:textId="77777777" w:rsidR="00CB74A6" w:rsidRDefault="00CB74A6" w:rsidP="00CB74A6">
            <w:pPr>
              <w:spacing w:after="0" w:line="240" w:lineRule="auto"/>
              <w:contextualSpacing/>
              <w:rPr>
                <w:rFonts w:ascii="Times New Roman" w:hAnsi="Times New Roman"/>
                <w:b/>
              </w:rPr>
            </w:pPr>
          </w:p>
          <w:p w14:paraId="2938CDB7" w14:textId="77777777" w:rsidR="00CB74A6" w:rsidRDefault="00CB74A6" w:rsidP="00CB74A6">
            <w:pPr>
              <w:spacing w:after="0" w:line="240" w:lineRule="auto"/>
              <w:contextualSpacing/>
              <w:rPr>
                <w:rFonts w:ascii="Times New Roman" w:hAnsi="Times New Roman"/>
                <w:b/>
              </w:rPr>
            </w:pPr>
          </w:p>
          <w:p w14:paraId="0338A4CD" w14:textId="77777777" w:rsidR="00CB74A6" w:rsidRDefault="00CB74A6" w:rsidP="00CB74A6">
            <w:pPr>
              <w:spacing w:after="0" w:line="240" w:lineRule="auto"/>
              <w:contextualSpacing/>
              <w:rPr>
                <w:rFonts w:ascii="Times New Roman" w:hAnsi="Times New Roman"/>
                <w:b/>
              </w:rPr>
            </w:pPr>
          </w:p>
          <w:p w14:paraId="2F16EC3E" w14:textId="77777777" w:rsidR="00CB74A6" w:rsidRDefault="00CB74A6" w:rsidP="00CB74A6">
            <w:pPr>
              <w:spacing w:after="0" w:line="240" w:lineRule="auto"/>
              <w:contextualSpacing/>
              <w:rPr>
                <w:rFonts w:ascii="Times New Roman" w:hAnsi="Times New Roman"/>
                <w:b/>
              </w:rPr>
            </w:pPr>
          </w:p>
          <w:p w14:paraId="1D71E0F7" w14:textId="77777777" w:rsidR="00CB74A6" w:rsidRDefault="00CB74A6" w:rsidP="00CB74A6">
            <w:pPr>
              <w:spacing w:after="0" w:line="240" w:lineRule="auto"/>
              <w:contextualSpacing/>
              <w:rPr>
                <w:rFonts w:ascii="Times New Roman" w:hAnsi="Times New Roman"/>
                <w:b/>
              </w:rPr>
            </w:pPr>
          </w:p>
          <w:p w14:paraId="34D0376D" w14:textId="77777777" w:rsidR="00CB74A6" w:rsidRPr="00CB74A6" w:rsidRDefault="00CB74A6" w:rsidP="00CB74A6">
            <w:pPr>
              <w:spacing w:after="0" w:line="240" w:lineRule="auto"/>
              <w:contextualSpacing/>
              <w:rPr>
                <w:rFonts w:ascii="Times New Roman" w:hAnsi="Times New Roman"/>
                <w:b/>
              </w:rPr>
            </w:pPr>
          </w:p>
          <w:p w14:paraId="242B0659" w14:textId="08F727EB" w:rsidR="00FD59D0" w:rsidRPr="00CB74A6" w:rsidRDefault="00FD59D0" w:rsidP="00CB74A6">
            <w:pPr>
              <w:spacing w:after="0" w:line="240" w:lineRule="auto"/>
              <w:contextualSpacing/>
              <w:rPr>
                <w:rFonts w:ascii="Times New Roman" w:hAnsi="Times New Roman"/>
                <w:b/>
              </w:rPr>
            </w:pPr>
            <w:r w:rsidRPr="00CB74A6">
              <w:rPr>
                <w:rFonts w:ascii="Times New Roman" w:hAnsi="Times New Roman"/>
                <w:b/>
                <w:noProof/>
              </w:rPr>
              <mc:AlternateContent>
                <mc:Choice Requires="wps">
                  <w:drawing>
                    <wp:anchor distT="0" distB="0" distL="114300" distR="114300" simplePos="0" relativeHeight="251709440" behindDoc="0" locked="0" layoutInCell="1" allowOverlap="1" wp14:anchorId="1CEB0DAC" wp14:editId="250697B8">
                      <wp:simplePos x="0" y="0"/>
                      <wp:positionH relativeFrom="column">
                        <wp:posOffset>2781300</wp:posOffset>
                      </wp:positionH>
                      <wp:positionV relativeFrom="paragraph">
                        <wp:posOffset>70485</wp:posOffset>
                      </wp:positionV>
                      <wp:extent cx="1442720" cy="561975"/>
                      <wp:effectExtent l="19685" t="24130" r="61595" b="74295"/>
                      <wp:wrapNone/>
                      <wp:docPr id="1342" name="Oval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2720" cy="561975"/>
                              </a:xfrm>
                              <a:prstGeom prst="ellipse">
                                <a:avLst/>
                              </a:prstGeom>
                              <a:solidFill>
                                <a:srgbClr val="4472C4"/>
                              </a:solidFill>
                              <a:ln w="38100">
                                <a:solidFill>
                                  <a:srgbClr val="F2F2F2"/>
                                </a:solidFill>
                                <a:round/>
                                <a:headEnd/>
                                <a:tailEnd/>
                              </a:ln>
                              <a:effectLst>
                                <a:outerShdw blurRad="63500" dist="29783" dir="3885598" algn="ctr" rotWithShape="0">
                                  <a:srgbClr val="1F3763">
                                    <a:alpha val="50000"/>
                                  </a:srgbClr>
                                </a:outerShdw>
                              </a:effectLst>
                            </wps:spPr>
                            <wps:txbx>
                              <w:txbxContent>
                                <w:p w14:paraId="29B48DA6" w14:textId="77777777" w:rsidR="00037ACD" w:rsidRDefault="00037ACD" w:rsidP="00FD59D0">
                                  <w:pPr>
                                    <w:jc w:val="center"/>
                                  </w:pPr>
                                  <w:r>
                                    <w:rPr>
                                      <w:rFonts w:ascii="Times New Roman" w:hAnsi="Times New Roman"/>
                                      <w:b/>
                                      <w:bCs/>
                                      <w:sz w:val="21"/>
                                      <w:szCs w:val="21"/>
                                    </w:rPr>
                                    <w:t>Liqeni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4" o:spid="_x0000_s1127" style="position:absolute;margin-left:219pt;margin-top:5.55pt;width:113.6pt;height:44.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" fillcolor="#4472c4" strokecolor="#f2f2f2" strokeweight="3pt">
                      <v:shadow on="t" color="#1f3763" opacity=".5" offset="1pt"/>
                      <v:textbox>
                        <w:txbxContent>
                          <w:p w14:paraId="29B48DA6" w14:textId="77777777" w:rsidR="00037ACD" w:rsidRDefault="00037ACD" w:rsidP="00FD59D0">
                            <w:pPr>
                              <w:jc w:val="center"/>
                            </w:pPr>
                            <w:r>
                              <w:rPr>
                                <w:rFonts w:ascii="Times New Roman" w:hAnsi="Times New Roman"/>
                                <w:b/>
                                <w:bCs/>
                                <w:sz w:val="21"/>
                                <w:szCs w:val="21"/>
                              </w:rPr>
                              <w:t>Liqeni …</w:t>
                            </w:r>
                          </w:p>
                        </w:txbxContent>
                      </v:textbox>
                    </v:oval>
                  </w:pict>
                </mc:Fallback>
              </mc:AlternateContent>
            </w:r>
            <w:r w:rsidRPr="00CB74A6">
              <w:rPr>
                <w:rFonts w:ascii="Times New Roman" w:hAnsi="Times New Roman"/>
                <w:b/>
                <w:noProof/>
              </w:rPr>
              <mc:AlternateContent>
                <mc:Choice Requires="wps">
                  <w:drawing>
                    <wp:anchor distT="0" distB="0" distL="114300" distR="114300" simplePos="0" relativeHeight="251708416" behindDoc="0" locked="0" layoutInCell="1" allowOverlap="1" wp14:anchorId="00784AA4" wp14:editId="15C038CB">
                      <wp:simplePos x="0" y="0"/>
                      <wp:positionH relativeFrom="column">
                        <wp:posOffset>1466850</wp:posOffset>
                      </wp:positionH>
                      <wp:positionV relativeFrom="paragraph">
                        <wp:posOffset>70485</wp:posOffset>
                      </wp:positionV>
                      <wp:extent cx="1504950" cy="561975"/>
                      <wp:effectExtent l="26035" t="24130" r="69215" b="74295"/>
                      <wp:wrapNone/>
                      <wp:docPr id="1341" name="Oval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561975"/>
                              </a:xfrm>
                              <a:prstGeom prst="ellipse">
                                <a:avLst/>
                              </a:prstGeom>
                              <a:solidFill>
                                <a:srgbClr val="5B9BD5"/>
                              </a:solidFill>
                              <a:ln w="38100">
                                <a:solidFill>
                                  <a:srgbClr val="F2F2F2"/>
                                </a:solidFill>
                                <a:round/>
                                <a:headEnd/>
                                <a:tailEnd/>
                              </a:ln>
                              <a:effectLst>
                                <a:outerShdw blurRad="63500" dist="29783" dir="3885598" algn="ctr" rotWithShape="0">
                                  <a:srgbClr val="1F4D78">
                                    <a:alpha val="50000"/>
                                  </a:srgbClr>
                                </a:outerShdw>
                              </a:effectLst>
                            </wps:spPr>
                            <wps:txbx>
                              <w:txbxContent>
                                <w:p w14:paraId="4F4463DB" w14:textId="77777777" w:rsidR="00037ACD" w:rsidRDefault="00037ACD" w:rsidP="00FD59D0">
                                  <w:pPr>
                                    <w:jc w:val="center"/>
                                  </w:pPr>
                                  <w:r>
                                    <w:rPr>
                                      <w:rFonts w:ascii="Times New Roman" w:hAnsi="Times New Roman"/>
                                      <w:b/>
                                      <w:bCs/>
                                      <w:sz w:val="21"/>
                                      <w:szCs w:val="21"/>
                                    </w:rPr>
                                    <w:t>Liqeni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3" o:spid="_x0000_s1128" style="position:absolute;margin-left:115.5pt;margin-top:5.55pt;width:118.5pt;height:44.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" fillcolor="#5b9bd5" strokecolor="#f2f2f2" strokeweight="3pt">
                      <v:shadow on="t" color="#1f4d78" opacity=".5" offset="1pt"/>
                      <v:textbox>
                        <w:txbxContent>
                          <w:p w14:paraId="4F4463DB" w14:textId="77777777" w:rsidR="00037ACD" w:rsidRDefault="00037ACD" w:rsidP="00FD59D0">
                            <w:pPr>
                              <w:jc w:val="center"/>
                            </w:pPr>
                            <w:r>
                              <w:rPr>
                                <w:rFonts w:ascii="Times New Roman" w:hAnsi="Times New Roman"/>
                                <w:b/>
                                <w:bCs/>
                                <w:sz w:val="21"/>
                                <w:szCs w:val="21"/>
                              </w:rPr>
                              <w:t>Liqeni ….</w:t>
                            </w:r>
                          </w:p>
                        </w:txbxContent>
                      </v:textbox>
                    </v:oval>
                  </w:pict>
                </mc:Fallback>
              </mc:AlternateContent>
            </w:r>
          </w:p>
          <w:p w14:paraId="219F4D8A" w14:textId="77777777" w:rsidR="00FD59D0" w:rsidRPr="00CB74A6" w:rsidRDefault="00FD59D0" w:rsidP="00CB74A6">
            <w:pPr>
              <w:spacing w:after="0" w:line="240" w:lineRule="auto"/>
              <w:contextualSpacing/>
              <w:rPr>
                <w:rFonts w:ascii="Times New Roman" w:hAnsi="Times New Roman"/>
                <w:b/>
              </w:rPr>
            </w:pPr>
          </w:p>
          <w:p w14:paraId="776E6C5D" w14:textId="3691F9B5" w:rsidR="00FD59D0" w:rsidRPr="00CB74A6" w:rsidRDefault="00FD59D0" w:rsidP="00CB74A6">
            <w:pPr>
              <w:spacing w:after="0" w:line="240" w:lineRule="auto"/>
              <w:contextualSpacing/>
              <w:rPr>
                <w:rFonts w:ascii="Times New Roman" w:hAnsi="Times New Roman"/>
                <w:b/>
              </w:rPr>
            </w:pPr>
            <w:r w:rsidRPr="00CB74A6">
              <w:rPr>
                <w:rFonts w:ascii="Times New Roman" w:hAnsi="Times New Roman"/>
                <w:b/>
                <w:noProof/>
              </w:rPr>
              <mc:AlternateContent>
                <mc:Choice Requires="wps">
                  <w:drawing>
                    <wp:anchor distT="0" distB="0" distL="114300" distR="114300" simplePos="0" relativeHeight="251712512" behindDoc="0" locked="0" layoutInCell="1" allowOverlap="1" wp14:anchorId="21D4302D" wp14:editId="6671CB52">
                      <wp:simplePos x="0" y="0"/>
                      <wp:positionH relativeFrom="column">
                        <wp:posOffset>4152900</wp:posOffset>
                      </wp:positionH>
                      <wp:positionV relativeFrom="paragraph">
                        <wp:posOffset>73025</wp:posOffset>
                      </wp:positionV>
                      <wp:extent cx="895350" cy="352425"/>
                      <wp:effectExtent l="6985" t="8890" r="24765" b="32385"/>
                      <wp:wrapNone/>
                      <wp:docPr id="1340" name="AutoShape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5350" cy="3524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7" o:spid="_x0000_s1026" type="#_x0000_t32" style="position:absolute;margin-left:327pt;margin-top:5.75pt;width:70.5pt;height:27.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">
                      <v:stroke endarrow="block"/>
                    </v:shape>
                  </w:pict>
                </mc:Fallback>
              </mc:AlternateContent>
            </w:r>
          </w:p>
          <w:p w14:paraId="624025B1" w14:textId="15794026" w:rsidR="00FD59D0" w:rsidRPr="00CB74A6" w:rsidRDefault="00CB74A6" w:rsidP="00CB74A6">
            <w:pPr>
              <w:spacing w:after="0" w:line="240" w:lineRule="auto"/>
              <w:contextualSpacing/>
              <w:rPr>
                <w:rFonts w:ascii="Times New Roman" w:hAnsi="Times New Roman"/>
                <w:b/>
              </w:rPr>
            </w:pPr>
            <w:r w:rsidRPr="00CB74A6">
              <w:rPr>
                <w:rFonts w:ascii="Times New Roman" w:hAnsi="Times New Roman"/>
                <w:b/>
                <w:noProof/>
              </w:rPr>
              <mc:AlternateContent>
                <mc:Choice Requires="wps">
                  <w:drawing>
                    <wp:anchor distT="0" distB="0" distL="114300" distR="114300" simplePos="0" relativeHeight="251710464" behindDoc="0" locked="0" layoutInCell="1" allowOverlap="1" wp14:anchorId="5B4B75FB" wp14:editId="2B88B68B">
                      <wp:simplePos x="0" y="0"/>
                      <wp:positionH relativeFrom="column">
                        <wp:posOffset>2853690</wp:posOffset>
                      </wp:positionH>
                      <wp:positionV relativeFrom="paragraph">
                        <wp:posOffset>58762</wp:posOffset>
                      </wp:positionV>
                      <wp:extent cx="16315" cy="272073"/>
                      <wp:effectExtent l="50800" t="0" r="85725" b="83820"/>
                      <wp:wrapNone/>
                      <wp:docPr id="1338" name="AutoShape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315" cy="27207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5" o:spid="_x0000_s1026" type="#_x0000_t32" style="position:absolute;margin-left:224.7pt;margin-top:4.65pt;width:1.3pt;height:21.4pt;flip:x;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">
                      <v:stroke endarrow="block"/>
                    </v:shape>
                  </w:pict>
                </mc:Fallback>
              </mc:AlternateContent>
            </w:r>
            <w:r w:rsidR="00FD59D0" w:rsidRPr="00CB74A6">
              <w:rPr>
                <w:rFonts w:ascii="Times New Roman" w:hAnsi="Times New Roman"/>
                <w:b/>
                <w:noProof/>
              </w:rPr>
              <mc:AlternateContent>
                <mc:Choice Requires="wps">
                  <w:drawing>
                    <wp:anchor distT="0" distB="0" distL="114300" distR="114300" simplePos="0" relativeHeight="251711488" behindDoc="0" locked="0" layoutInCell="1" allowOverlap="1" wp14:anchorId="6448E379" wp14:editId="679EBC22">
                      <wp:simplePos x="0" y="0"/>
                      <wp:positionH relativeFrom="column">
                        <wp:posOffset>561975</wp:posOffset>
                      </wp:positionH>
                      <wp:positionV relativeFrom="paragraph">
                        <wp:posOffset>-1905</wp:posOffset>
                      </wp:positionV>
                      <wp:extent cx="1047750" cy="285750"/>
                      <wp:effectExtent l="10160" t="7620" r="21590" b="49530"/>
                      <wp:wrapNone/>
                      <wp:docPr id="1339" name="AutoShape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47750" cy="285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6" o:spid="_x0000_s1026" type="#_x0000_t32" style="position:absolute;margin-left:44.25pt;margin-top:-.1pt;width:82.5pt;height:22.5pt;flip:x;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">
                      <v:stroke endarrow="block"/>
                    </v:shape>
                  </w:pict>
                </mc:Fallback>
              </mc:AlternateContent>
            </w:r>
          </w:p>
          <w:p w14:paraId="51F2E585" w14:textId="77777777" w:rsidR="00FD59D0" w:rsidRPr="00CB74A6" w:rsidRDefault="00FD59D0" w:rsidP="00CB74A6">
            <w:pPr>
              <w:spacing w:after="0" w:line="240" w:lineRule="auto"/>
              <w:contextualSpacing/>
              <w:rPr>
                <w:rFonts w:ascii="Times New Roman" w:hAnsi="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3150"/>
              <w:gridCol w:w="2700"/>
              <w:gridCol w:w="2939"/>
            </w:tblGrid>
            <w:tr w:rsidR="00FD59D0" w:rsidRPr="00CB74A6" w14:paraId="322383C7" w14:textId="77777777" w:rsidTr="00CB74A6">
              <w:tc>
                <w:tcPr>
                  <w:tcW w:w="625" w:type="dxa"/>
                  <w:shd w:val="clear" w:color="auto" w:fill="auto"/>
                </w:tcPr>
                <w:p w14:paraId="6E5C0092" w14:textId="77777777" w:rsidR="00FD59D0" w:rsidRPr="00CB74A6" w:rsidRDefault="00FD59D0" w:rsidP="00CB74A6">
                  <w:pPr>
                    <w:widowControl w:val="0"/>
                    <w:autoSpaceDE w:val="0"/>
                    <w:autoSpaceDN w:val="0"/>
                    <w:adjustRightInd w:val="0"/>
                    <w:spacing w:after="0" w:line="240" w:lineRule="auto"/>
                    <w:contextualSpacing/>
                    <w:outlineLvl w:val="0"/>
                    <w:rPr>
                      <w:rFonts w:ascii="Times New Roman" w:hAnsi="Times New Roman"/>
                      <w:b/>
                      <w:bCs/>
                      <w:noProof/>
                    </w:rPr>
                  </w:pPr>
                  <w:bookmarkStart w:id="11" w:name="_Toc49278061"/>
                  <w:r w:rsidRPr="00CB74A6">
                    <w:rPr>
                      <w:rFonts w:ascii="Times New Roman" w:hAnsi="Times New Roman"/>
                      <w:b/>
                      <w:bCs/>
                      <w:noProof/>
                    </w:rPr>
                    <w:t>Nr</w:t>
                  </w:r>
                  <w:bookmarkEnd w:id="11"/>
                  <w:r w:rsidRPr="00CB74A6">
                    <w:rPr>
                      <w:rFonts w:ascii="Times New Roman" w:hAnsi="Times New Roman"/>
                      <w:b/>
                      <w:bCs/>
                      <w:noProof/>
                    </w:rPr>
                    <w:t xml:space="preserve"> </w:t>
                  </w:r>
                </w:p>
              </w:tc>
              <w:tc>
                <w:tcPr>
                  <w:tcW w:w="3150" w:type="dxa"/>
                  <w:shd w:val="clear" w:color="auto" w:fill="auto"/>
                </w:tcPr>
                <w:p w14:paraId="5A8ED866" w14:textId="77777777" w:rsidR="00FD59D0" w:rsidRPr="00CB74A6" w:rsidRDefault="00FD59D0" w:rsidP="00CB74A6">
                  <w:pPr>
                    <w:widowControl w:val="0"/>
                    <w:autoSpaceDE w:val="0"/>
                    <w:autoSpaceDN w:val="0"/>
                    <w:adjustRightInd w:val="0"/>
                    <w:spacing w:after="0" w:line="240" w:lineRule="auto"/>
                    <w:ind w:left="288"/>
                    <w:contextualSpacing/>
                    <w:outlineLvl w:val="0"/>
                    <w:rPr>
                      <w:rFonts w:ascii="Times New Roman" w:hAnsi="Times New Roman"/>
                      <w:b/>
                      <w:bCs/>
                      <w:noProof/>
                    </w:rPr>
                  </w:pPr>
                  <w:bookmarkStart w:id="12" w:name="_Toc49278062"/>
                  <w:r w:rsidRPr="00CB74A6">
                    <w:rPr>
                      <w:rFonts w:ascii="Times New Roman" w:hAnsi="Times New Roman"/>
                      <w:b/>
                      <w:bCs/>
                      <w:noProof/>
                    </w:rPr>
                    <w:t>Veçori</w:t>
                  </w:r>
                  <w:bookmarkEnd w:id="12"/>
                </w:p>
              </w:tc>
              <w:tc>
                <w:tcPr>
                  <w:tcW w:w="2700" w:type="dxa"/>
                  <w:shd w:val="clear" w:color="auto" w:fill="auto"/>
                </w:tcPr>
                <w:p w14:paraId="3510A888" w14:textId="77777777" w:rsidR="00FD59D0" w:rsidRPr="00CB74A6" w:rsidRDefault="00FD59D0" w:rsidP="00CB74A6">
                  <w:pPr>
                    <w:widowControl w:val="0"/>
                    <w:autoSpaceDE w:val="0"/>
                    <w:autoSpaceDN w:val="0"/>
                    <w:adjustRightInd w:val="0"/>
                    <w:spacing w:after="0" w:line="240" w:lineRule="auto"/>
                    <w:ind w:left="288"/>
                    <w:contextualSpacing/>
                    <w:outlineLvl w:val="0"/>
                    <w:rPr>
                      <w:rFonts w:ascii="Times New Roman" w:hAnsi="Times New Roman"/>
                      <w:b/>
                      <w:bCs/>
                      <w:noProof/>
                    </w:rPr>
                  </w:pPr>
                  <w:bookmarkStart w:id="13" w:name="_Toc49278063"/>
                  <w:r w:rsidRPr="00CB74A6">
                    <w:rPr>
                      <w:rFonts w:ascii="Times New Roman" w:hAnsi="Times New Roman"/>
                      <w:b/>
                      <w:bCs/>
                      <w:noProof/>
                    </w:rPr>
                    <w:t>Të përbashkëta</w:t>
                  </w:r>
                  <w:bookmarkEnd w:id="13"/>
                  <w:r w:rsidRPr="00CB74A6">
                    <w:rPr>
                      <w:rFonts w:ascii="Times New Roman" w:hAnsi="Times New Roman"/>
                      <w:b/>
                      <w:bCs/>
                      <w:noProof/>
                    </w:rPr>
                    <w:t xml:space="preserve"> </w:t>
                  </w:r>
                </w:p>
              </w:tc>
              <w:tc>
                <w:tcPr>
                  <w:tcW w:w="2939" w:type="dxa"/>
                  <w:shd w:val="clear" w:color="auto" w:fill="auto"/>
                </w:tcPr>
                <w:p w14:paraId="5B1E3D53" w14:textId="77777777" w:rsidR="00FD59D0" w:rsidRPr="00CB74A6" w:rsidRDefault="00FD59D0" w:rsidP="00CB74A6">
                  <w:pPr>
                    <w:widowControl w:val="0"/>
                    <w:autoSpaceDE w:val="0"/>
                    <w:autoSpaceDN w:val="0"/>
                    <w:adjustRightInd w:val="0"/>
                    <w:spacing w:after="0" w:line="240" w:lineRule="auto"/>
                    <w:ind w:left="288"/>
                    <w:contextualSpacing/>
                    <w:outlineLvl w:val="0"/>
                    <w:rPr>
                      <w:rFonts w:ascii="Times New Roman" w:hAnsi="Times New Roman"/>
                      <w:b/>
                      <w:bCs/>
                      <w:noProof/>
                    </w:rPr>
                  </w:pPr>
                  <w:r w:rsidRPr="00CB74A6">
                    <w:rPr>
                      <w:rFonts w:ascii="Times New Roman" w:hAnsi="Times New Roman"/>
                      <w:b/>
                      <w:bCs/>
                      <w:noProof/>
                    </w:rPr>
                    <w:t xml:space="preserve"> </w:t>
                  </w:r>
                  <w:bookmarkStart w:id="14" w:name="_Toc49278064"/>
                  <w:r w:rsidRPr="00CB74A6">
                    <w:rPr>
                      <w:rFonts w:ascii="Times New Roman" w:hAnsi="Times New Roman"/>
                      <w:b/>
                      <w:bCs/>
                      <w:noProof/>
                    </w:rPr>
                    <w:t>Veçori</w:t>
                  </w:r>
                  <w:bookmarkEnd w:id="14"/>
                  <w:r w:rsidRPr="00CB74A6">
                    <w:rPr>
                      <w:rFonts w:ascii="Times New Roman" w:hAnsi="Times New Roman"/>
                      <w:b/>
                      <w:bCs/>
                      <w:noProof/>
                    </w:rPr>
                    <w:t xml:space="preserve"> </w:t>
                  </w:r>
                </w:p>
              </w:tc>
            </w:tr>
            <w:tr w:rsidR="00FD59D0" w:rsidRPr="00CB74A6" w14:paraId="50BE7D32" w14:textId="77777777" w:rsidTr="00CB74A6">
              <w:tc>
                <w:tcPr>
                  <w:tcW w:w="625" w:type="dxa"/>
                  <w:shd w:val="clear" w:color="auto" w:fill="auto"/>
                </w:tcPr>
                <w:p w14:paraId="17832EFB" w14:textId="77777777" w:rsidR="00FD59D0" w:rsidRPr="00CB74A6" w:rsidRDefault="00FD59D0" w:rsidP="00CB74A6">
                  <w:pPr>
                    <w:spacing w:after="0" w:line="240" w:lineRule="auto"/>
                    <w:contextualSpacing/>
                    <w:rPr>
                      <w:rFonts w:ascii="Times New Roman" w:hAnsi="Times New Roman"/>
                      <w:b/>
                      <w:noProof/>
                    </w:rPr>
                  </w:pPr>
                  <w:r w:rsidRPr="00CB74A6">
                    <w:rPr>
                      <w:rFonts w:ascii="Times New Roman" w:hAnsi="Times New Roman"/>
                      <w:b/>
                      <w:noProof/>
                    </w:rPr>
                    <w:t>1</w:t>
                  </w:r>
                </w:p>
              </w:tc>
              <w:tc>
                <w:tcPr>
                  <w:tcW w:w="3150" w:type="dxa"/>
                  <w:shd w:val="clear" w:color="auto" w:fill="auto"/>
                </w:tcPr>
                <w:p w14:paraId="1EAE03D0" w14:textId="77777777" w:rsidR="00FD59D0" w:rsidRPr="00CB74A6" w:rsidRDefault="00FD59D0" w:rsidP="00CB74A6">
                  <w:pPr>
                    <w:spacing w:after="0" w:line="240" w:lineRule="auto"/>
                    <w:contextualSpacing/>
                    <w:rPr>
                      <w:rFonts w:ascii="Times New Roman" w:hAnsi="Times New Roman"/>
                      <w:b/>
                      <w:noProof/>
                    </w:rPr>
                  </w:pPr>
                </w:p>
              </w:tc>
              <w:tc>
                <w:tcPr>
                  <w:tcW w:w="2700" w:type="dxa"/>
                  <w:shd w:val="clear" w:color="auto" w:fill="auto"/>
                </w:tcPr>
                <w:p w14:paraId="14D517FC" w14:textId="77777777" w:rsidR="00FD59D0" w:rsidRPr="00CB74A6" w:rsidRDefault="00FD59D0" w:rsidP="00CB74A6">
                  <w:pPr>
                    <w:spacing w:after="0" w:line="240" w:lineRule="auto"/>
                    <w:contextualSpacing/>
                    <w:rPr>
                      <w:rFonts w:ascii="Times New Roman" w:hAnsi="Times New Roman"/>
                      <w:b/>
                      <w:noProof/>
                    </w:rPr>
                  </w:pPr>
                </w:p>
              </w:tc>
              <w:tc>
                <w:tcPr>
                  <w:tcW w:w="2939" w:type="dxa"/>
                  <w:shd w:val="clear" w:color="auto" w:fill="auto"/>
                </w:tcPr>
                <w:p w14:paraId="4E05D4B8" w14:textId="77777777" w:rsidR="00FD59D0" w:rsidRPr="00CB74A6" w:rsidRDefault="00FD59D0" w:rsidP="00CB74A6">
                  <w:pPr>
                    <w:spacing w:after="0" w:line="240" w:lineRule="auto"/>
                    <w:contextualSpacing/>
                    <w:rPr>
                      <w:rFonts w:ascii="Times New Roman" w:hAnsi="Times New Roman"/>
                      <w:b/>
                      <w:noProof/>
                    </w:rPr>
                  </w:pPr>
                </w:p>
              </w:tc>
            </w:tr>
            <w:tr w:rsidR="00FD59D0" w:rsidRPr="00CB74A6" w14:paraId="3912708B" w14:textId="77777777" w:rsidTr="00CB74A6">
              <w:tc>
                <w:tcPr>
                  <w:tcW w:w="625" w:type="dxa"/>
                  <w:shd w:val="clear" w:color="auto" w:fill="auto"/>
                </w:tcPr>
                <w:p w14:paraId="36D5C5A6" w14:textId="77777777" w:rsidR="00FD59D0" w:rsidRPr="00CB74A6" w:rsidRDefault="00FD59D0" w:rsidP="00CB74A6">
                  <w:pPr>
                    <w:spacing w:after="0" w:line="240" w:lineRule="auto"/>
                    <w:contextualSpacing/>
                    <w:rPr>
                      <w:rFonts w:ascii="Times New Roman" w:hAnsi="Times New Roman"/>
                      <w:b/>
                      <w:noProof/>
                    </w:rPr>
                  </w:pPr>
                  <w:r w:rsidRPr="00CB74A6">
                    <w:rPr>
                      <w:rFonts w:ascii="Times New Roman" w:hAnsi="Times New Roman"/>
                      <w:b/>
                      <w:noProof/>
                    </w:rPr>
                    <w:t>2</w:t>
                  </w:r>
                </w:p>
              </w:tc>
              <w:tc>
                <w:tcPr>
                  <w:tcW w:w="3150" w:type="dxa"/>
                  <w:shd w:val="clear" w:color="auto" w:fill="auto"/>
                </w:tcPr>
                <w:p w14:paraId="420C4D04" w14:textId="77777777" w:rsidR="00FD59D0" w:rsidRPr="00CB74A6" w:rsidRDefault="00FD59D0" w:rsidP="00CB74A6">
                  <w:pPr>
                    <w:spacing w:after="0" w:line="240" w:lineRule="auto"/>
                    <w:contextualSpacing/>
                    <w:rPr>
                      <w:rFonts w:ascii="Times New Roman" w:hAnsi="Times New Roman"/>
                      <w:b/>
                      <w:noProof/>
                    </w:rPr>
                  </w:pPr>
                </w:p>
              </w:tc>
              <w:tc>
                <w:tcPr>
                  <w:tcW w:w="2700" w:type="dxa"/>
                  <w:shd w:val="clear" w:color="auto" w:fill="auto"/>
                </w:tcPr>
                <w:p w14:paraId="6CF378E1" w14:textId="77777777" w:rsidR="00FD59D0" w:rsidRPr="00CB74A6" w:rsidRDefault="00FD59D0" w:rsidP="00CB74A6">
                  <w:pPr>
                    <w:spacing w:after="0" w:line="240" w:lineRule="auto"/>
                    <w:contextualSpacing/>
                    <w:rPr>
                      <w:rFonts w:ascii="Times New Roman" w:hAnsi="Times New Roman"/>
                      <w:b/>
                      <w:noProof/>
                    </w:rPr>
                  </w:pPr>
                </w:p>
              </w:tc>
              <w:tc>
                <w:tcPr>
                  <w:tcW w:w="2939" w:type="dxa"/>
                  <w:shd w:val="clear" w:color="auto" w:fill="auto"/>
                </w:tcPr>
                <w:p w14:paraId="53713531" w14:textId="77777777" w:rsidR="00FD59D0" w:rsidRPr="00CB74A6" w:rsidRDefault="00FD59D0" w:rsidP="00CB74A6">
                  <w:pPr>
                    <w:spacing w:after="0" w:line="240" w:lineRule="auto"/>
                    <w:contextualSpacing/>
                    <w:rPr>
                      <w:rFonts w:ascii="Times New Roman" w:hAnsi="Times New Roman"/>
                      <w:b/>
                      <w:noProof/>
                    </w:rPr>
                  </w:pPr>
                </w:p>
              </w:tc>
            </w:tr>
            <w:tr w:rsidR="00FD59D0" w:rsidRPr="00CB74A6" w14:paraId="63E93573" w14:textId="77777777" w:rsidTr="00CB74A6">
              <w:tc>
                <w:tcPr>
                  <w:tcW w:w="625" w:type="dxa"/>
                  <w:shd w:val="clear" w:color="auto" w:fill="auto"/>
                </w:tcPr>
                <w:p w14:paraId="137452E0" w14:textId="77777777" w:rsidR="00FD59D0" w:rsidRPr="00CB74A6" w:rsidRDefault="00FD59D0" w:rsidP="00CB74A6">
                  <w:pPr>
                    <w:spacing w:after="0" w:line="240" w:lineRule="auto"/>
                    <w:contextualSpacing/>
                    <w:rPr>
                      <w:rFonts w:ascii="Times New Roman" w:hAnsi="Times New Roman"/>
                      <w:b/>
                      <w:noProof/>
                    </w:rPr>
                  </w:pPr>
                  <w:r w:rsidRPr="00CB74A6">
                    <w:rPr>
                      <w:rFonts w:ascii="Times New Roman" w:hAnsi="Times New Roman"/>
                      <w:b/>
                      <w:noProof/>
                    </w:rPr>
                    <w:t>3</w:t>
                  </w:r>
                </w:p>
              </w:tc>
              <w:tc>
                <w:tcPr>
                  <w:tcW w:w="3150" w:type="dxa"/>
                  <w:shd w:val="clear" w:color="auto" w:fill="auto"/>
                </w:tcPr>
                <w:p w14:paraId="709C0EB3" w14:textId="77777777" w:rsidR="00FD59D0" w:rsidRPr="00CB74A6" w:rsidRDefault="00FD59D0" w:rsidP="00CB74A6">
                  <w:pPr>
                    <w:spacing w:after="0" w:line="240" w:lineRule="auto"/>
                    <w:contextualSpacing/>
                    <w:rPr>
                      <w:rFonts w:ascii="Times New Roman" w:hAnsi="Times New Roman"/>
                      <w:b/>
                      <w:noProof/>
                    </w:rPr>
                  </w:pPr>
                </w:p>
              </w:tc>
              <w:tc>
                <w:tcPr>
                  <w:tcW w:w="2700" w:type="dxa"/>
                  <w:shd w:val="clear" w:color="auto" w:fill="auto"/>
                </w:tcPr>
                <w:p w14:paraId="2DECD321" w14:textId="77777777" w:rsidR="00FD59D0" w:rsidRPr="00CB74A6" w:rsidRDefault="00FD59D0" w:rsidP="00CB74A6">
                  <w:pPr>
                    <w:spacing w:after="0" w:line="240" w:lineRule="auto"/>
                    <w:contextualSpacing/>
                    <w:rPr>
                      <w:rFonts w:ascii="Times New Roman" w:hAnsi="Times New Roman"/>
                      <w:b/>
                      <w:noProof/>
                    </w:rPr>
                  </w:pPr>
                </w:p>
              </w:tc>
              <w:tc>
                <w:tcPr>
                  <w:tcW w:w="2939" w:type="dxa"/>
                  <w:shd w:val="clear" w:color="auto" w:fill="auto"/>
                </w:tcPr>
                <w:p w14:paraId="716C5441" w14:textId="77777777" w:rsidR="00FD59D0" w:rsidRPr="00CB74A6" w:rsidRDefault="00FD59D0" w:rsidP="00CB74A6">
                  <w:pPr>
                    <w:spacing w:after="0" w:line="240" w:lineRule="auto"/>
                    <w:contextualSpacing/>
                    <w:rPr>
                      <w:rFonts w:ascii="Times New Roman" w:hAnsi="Times New Roman"/>
                      <w:b/>
                      <w:noProof/>
                    </w:rPr>
                  </w:pPr>
                </w:p>
              </w:tc>
            </w:tr>
            <w:tr w:rsidR="00FD59D0" w:rsidRPr="00CB74A6" w14:paraId="5909EEAB" w14:textId="77777777" w:rsidTr="00CB74A6">
              <w:tc>
                <w:tcPr>
                  <w:tcW w:w="625" w:type="dxa"/>
                  <w:shd w:val="clear" w:color="auto" w:fill="auto"/>
                </w:tcPr>
                <w:p w14:paraId="04B47617" w14:textId="77777777" w:rsidR="00FD59D0" w:rsidRPr="00CB74A6" w:rsidRDefault="00FD59D0" w:rsidP="00CB74A6">
                  <w:pPr>
                    <w:spacing w:after="0" w:line="240" w:lineRule="auto"/>
                    <w:contextualSpacing/>
                    <w:rPr>
                      <w:rFonts w:ascii="Times New Roman" w:hAnsi="Times New Roman"/>
                      <w:b/>
                      <w:noProof/>
                    </w:rPr>
                  </w:pPr>
                  <w:r w:rsidRPr="00CB74A6">
                    <w:rPr>
                      <w:rFonts w:ascii="Times New Roman" w:hAnsi="Times New Roman"/>
                      <w:b/>
                      <w:noProof/>
                    </w:rPr>
                    <w:t>4</w:t>
                  </w:r>
                </w:p>
              </w:tc>
              <w:tc>
                <w:tcPr>
                  <w:tcW w:w="3150" w:type="dxa"/>
                  <w:shd w:val="clear" w:color="auto" w:fill="auto"/>
                </w:tcPr>
                <w:p w14:paraId="1A2306C2" w14:textId="77777777" w:rsidR="00FD59D0" w:rsidRPr="00CB74A6" w:rsidRDefault="00FD59D0" w:rsidP="00CB74A6">
                  <w:pPr>
                    <w:spacing w:after="0" w:line="240" w:lineRule="auto"/>
                    <w:contextualSpacing/>
                    <w:rPr>
                      <w:rFonts w:ascii="Times New Roman" w:hAnsi="Times New Roman"/>
                      <w:b/>
                      <w:noProof/>
                    </w:rPr>
                  </w:pPr>
                </w:p>
              </w:tc>
              <w:tc>
                <w:tcPr>
                  <w:tcW w:w="2700" w:type="dxa"/>
                  <w:shd w:val="clear" w:color="auto" w:fill="auto"/>
                </w:tcPr>
                <w:p w14:paraId="4CC6EF02" w14:textId="77777777" w:rsidR="00FD59D0" w:rsidRPr="00CB74A6" w:rsidRDefault="00FD59D0" w:rsidP="00CB74A6">
                  <w:pPr>
                    <w:spacing w:after="0" w:line="240" w:lineRule="auto"/>
                    <w:contextualSpacing/>
                    <w:rPr>
                      <w:rFonts w:ascii="Times New Roman" w:hAnsi="Times New Roman"/>
                      <w:b/>
                      <w:noProof/>
                    </w:rPr>
                  </w:pPr>
                </w:p>
              </w:tc>
              <w:tc>
                <w:tcPr>
                  <w:tcW w:w="2939" w:type="dxa"/>
                  <w:shd w:val="clear" w:color="auto" w:fill="auto"/>
                </w:tcPr>
                <w:p w14:paraId="06CBF1DA" w14:textId="77777777" w:rsidR="00FD59D0" w:rsidRPr="00CB74A6" w:rsidRDefault="00FD59D0" w:rsidP="00CB74A6">
                  <w:pPr>
                    <w:spacing w:after="0" w:line="240" w:lineRule="auto"/>
                    <w:contextualSpacing/>
                    <w:rPr>
                      <w:rFonts w:ascii="Times New Roman" w:hAnsi="Times New Roman"/>
                      <w:b/>
                      <w:noProof/>
                    </w:rPr>
                  </w:pPr>
                </w:p>
              </w:tc>
            </w:tr>
            <w:tr w:rsidR="00FD59D0" w:rsidRPr="00CB74A6" w14:paraId="2DC93142" w14:textId="77777777" w:rsidTr="00CB74A6">
              <w:tc>
                <w:tcPr>
                  <w:tcW w:w="625" w:type="dxa"/>
                  <w:shd w:val="clear" w:color="auto" w:fill="auto"/>
                </w:tcPr>
                <w:p w14:paraId="6D15F1FB" w14:textId="77777777" w:rsidR="00FD59D0" w:rsidRPr="00CB74A6" w:rsidRDefault="00FD59D0" w:rsidP="00CB74A6">
                  <w:pPr>
                    <w:spacing w:after="0" w:line="240" w:lineRule="auto"/>
                    <w:contextualSpacing/>
                    <w:rPr>
                      <w:rFonts w:ascii="Times New Roman" w:hAnsi="Times New Roman"/>
                      <w:b/>
                      <w:noProof/>
                    </w:rPr>
                  </w:pPr>
                  <w:r w:rsidRPr="00CB74A6">
                    <w:rPr>
                      <w:rFonts w:ascii="Times New Roman" w:hAnsi="Times New Roman"/>
                      <w:b/>
                      <w:noProof/>
                    </w:rPr>
                    <w:t>5</w:t>
                  </w:r>
                </w:p>
              </w:tc>
              <w:tc>
                <w:tcPr>
                  <w:tcW w:w="3150" w:type="dxa"/>
                  <w:shd w:val="clear" w:color="auto" w:fill="auto"/>
                </w:tcPr>
                <w:p w14:paraId="7DF11E8B" w14:textId="77777777" w:rsidR="00FD59D0" w:rsidRPr="00CB74A6" w:rsidRDefault="00FD59D0" w:rsidP="00CB74A6">
                  <w:pPr>
                    <w:spacing w:after="0" w:line="240" w:lineRule="auto"/>
                    <w:contextualSpacing/>
                    <w:rPr>
                      <w:rFonts w:ascii="Times New Roman" w:hAnsi="Times New Roman"/>
                      <w:b/>
                      <w:noProof/>
                    </w:rPr>
                  </w:pPr>
                </w:p>
              </w:tc>
              <w:tc>
                <w:tcPr>
                  <w:tcW w:w="2700" w:type="dxa"/>
                  <w:shd w:val="clear" w:color="auto" w:fill="auto"/>
                </w:tcPr>
                <w:p w14:paraId="262DBE26" w14:textId="77777777" w:rsidR="00FD59D0" w:rsidRPr="00CB74A6" w:rsidRDefault="00FD59D0" w:rsidP="00CB74A6">
                  <w:pPr>
                    <w:spacing w:after="0" w:line="240" w:lineRule="auto"/>
                    <w:contextualSpacing/>
                    <w:rPr>
                      <w:rFonts w:ascii="Times New Roman" w:hAnsi="Times New Roman"/>
                      <w:b/>
                      <w:noProof/>
                    </w:rPr>
                  </w:pPr>
                </w:p>
              </w:tc>
              <w:tc>
                <w:tcPr>
                  <w:tcW w:w="2939" w:type="dxa"/>
                  <w:shd w:val="clear" w:color="auto" w:fill="auto"/>
                </w:tcPr>
                <w:p w14:paraId="43E470D3" w14:textId="77777777" w:rsidR="00FD59D0" w:rsidRPr="00CB74A6" w:rsidRDefault="00FD59D0" w:rsidP="00CB74A6">
                  <w:pPr>
                    <w:spacing w:after="0" w:line="240" w:lineRule="auto"/>
                    <w:contextualSpacing/>
                    <w:rPr>
                      <w:rFonts w:ascii="Times New Roman" w:hAnsi="Times New Roman"/>
                      <w:b/>
                      <w:noProof/>
                    </w:rPr>
                  </w:pPr>
                </w:p>
              </w:tc>
            </w:tr>
            <w:tr w:rsidR="00FD59D0" w:rsidRPr="00CB74A6" w14:paraId="14B38DB6" w14:textId="77777777" w:rsidTr="00CB74A6">
              <w:tc>
                <w:tcPr>
                  <w:tcW w:w="625" w:type="dxa"/>
                  <w:shd w:val="clear" w:color="auto" w:fill="auto"/>
                </w:tcPr>
                <w:p w14:paraId="1A738C51" w14:textId="77777777" w:rsidR="00FD59D0" w:rsidRPr="00CB74A6" w:rsidRDefault="00FD59D0" w:rsidP="00CB74A6">
                  <w:pPr>
                    <w:spacing w:after="0" w:line="240" w:lineRule="auto"/>
                    <w:contextualSpacing/>
                    <w:rPr>
                      <w:rFonts w:ascii="Times New Roman" w:hAnsi="Times New Roman"/>
                      <w:b/>
                      <w:noProof/>
                    </w:rPr>
                  </w:pPr>
                  <w:r w:rsidRPr="00CB74A6">
                    <w:rPr>
                      <w:rFonts w:ascii="Times New Roman" w:hAnsi="Times New Roman"/>
                      <w:b/>
                      <w:noProof/>
                    </w:rPr>
                    <w:t>6</w:t>
                  </w:r>
                </w:p>
              </w:tc>
              <w:tc>
                <w:tcPr>
                  <w:tcW w:w="3150" w:type="dxa"/>
                  <w:shd w:val="clear" w:color="auto" w:fill="auto"/>
                </w:tcPr>
                <w:p w14:paraId="5DDAC302" w14:textId="77777777" w:rsidR="00FD59D0" w:rsidRPr="00CB74A6" w:rsidRDefault="00FD59D0" w:rsidP="00CB74A6">
                  <w:pPr>
                    <w:spacing w:after="0" w:line="240" w:lineRule="auto"/>
                    <w:contextualSpacing/>
                    <w:rPr>
                      <w:rFonts w:ascii="Times New Roman" w:hAnsi="Times New Roman"/>
                      <w:b/>
                      <w:noProof/>
                    </w:rPr>
                  </w:pPr>
                </w:p>
              </w:tc>
              <w:tc>
                <w:tcPr>
                  <w:tcW w:w="2700" w:type="dxa"/>
                  <w:shd w:val="clear" w:color="auto" w:fill="auto"/>
                </w:tcPr>
                <w:p w14:paraId="2C781DC9" w14:textId="77777777" w:rsidR="00FD59D0" w:rsidRPr="00CB74A6" w:rsidRDefault="00FD59D0" w:rsidP="00CB74A6">
                  <w:pPr>
                    <w:spacing w:after="0" w:line="240" w:lineRule="auto"/>
                    <w:contextualSpacing/>
                    <w:rPr>
                      <w:rFonts w:ascii="Times New Roman" w:hAnsi="Times New Roman"/>
                      <w:b/>
                      <w:noProof/>
                    </w:rPr>
                  </w:pPr>
                </w:p>
              </w:tc>
              <w:tc>
                <w:tcPr>
                  <w:tcW w:w="2939" w:type="dxa"/>
                  <w:shd w:val="clear" w:color="auto" w:fill="auto"/>
                </w:tcPr>
                <w:p w14:paraId="171B7DBE" w14:textId="77777777" w:rsidR="00FD59D0" w:rsidRPr="00CB74A6" w:rsidRDefault="00FD59D0" w:rsidP="00CB74A6">
                  <w:pPr>
                    <w:spacing w:after="0" w:line="240" w:lineRule="auto"/>
                    <w:contextualSpacing/>
                    <w:rPr>
                      <w:rFonts w:ascii="Times New Roman" w:hAnsi="Times New Roman"/>
                      <w:b/>
                      <w:noProof/>
                    </w:rPr>
                  </w:pPr>
                </w:p>
              </w:tc>
            </w:tr>
          </w:tbl>
          <w:p w14:paraId="47502E9F" w14:textId="77777777" w:rsidR="00FD59D0" w:rsidRPr="00CB74A6" w:rsidRDefault="00FD59D0" w:rsidP="00CB74A6">
            <w:pPr>
              <w:spacing w:after="0" w:line="240" w:lineRule="auto"/>
              <w:contextualSpacing/>
              <w:rPr>
                <w:rFonts w:ascii="Times New Roman" w:hAnsi="Times New Roman"/>
                <w:b/>
              </w:rPr>
            </w:pPr>
          </w:p>
          <w:p w14:paraId="6A1969BE" w14:textId="77777777" w:rsidR="00FD59D0" w:rsidRPr="00CB74A6" w:rsidRDefault="00FD59D0" w:rsidP="00CB74A6">
            <w:pPr>
              <w:widowControl w:val="0"/>
              <w:autoSpaceDE w:val="0"/>
              <w:autoSpaceDN w:val="0"/>
              <w:adjustRightInd w:val="0"/>
              <w:spacing w:after="0" w:line="240" w:lineRule="auto"/>
              <w:contextualSpacing/>
              <w:rPr>
                <w:rFonts w:ascii="Times New Roman" w:hAnsi="Times New Roman"/>
                <w:b/>
                <w:bCs/>
              </w:rPr>
            </w:pPr>
            <w:r w:rsidRPr="00CB74A6">
              <w:rPr>
                <w:rFonts w:ascii="Times New Roman" w:hAnsi="Times New Roman"/>
                <w:b/>
                <w:bCs/>
              </w:rPr>
              <w:t>Prezantimi dhe demonstrimi i rezultateve të arritura</w:t>
            </w:r>
          </w:p>
          <w:p w14:paraId="6BFA9203"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Përfaqësues nga të dy grupet prezantojnë diagramat e plotësuara. Nxënësit interpretojnë në hartë elementë të rëndësishëm hidrografikë.</w:t>
            </w:r>
          </w:p>
          <w:p w14:paraId="06C05DD3"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Mësuesi plotëson dhe saktëson përgjigjet e nxënësve, dhe bën përmbledhjen e çështjeve kryesore të temës mësimore.</w:t>
            </w:r>
          </w:p>
        </w:tc>
      </w:tr>
      <w:tr w:rsidR="00FD59D0" w:rsidRPr="00CB74A6" w14:paraId="0014CFE7" w14:textId="77777777" w:rsidTr="00CB74A6">
        <w:trPr>
          <w:trHeight w:val="160"/>
        </w:trPr>
        <w:tc>
          <w:tcPr>
            <w:tcW w:w="5000" w:type="pct"/>
            <w:gridSpan w:val="7"/>
            <w:tcBorders>
              <w:top w:val="single" w:sz="4" w:space="0" w:color="auto"/>
              <w:bottom w:val="single" w:sz="4" w:space="0" w:color="auto"/>
            </w:tcBorders>
          </w:tcPr>
          <w:p w14:paraId="45E9718D" w14:textId="77777777" w:rsidR="00FD59D0" w:rsidRPr="00CB74A6" w:rsidRDefault="00FD59D0" w:rsidP="00CB74A6">
            <w:pPr>
              <w:spacing w:after="0" w:line="240" w:lineRule="auto"/>
              <w:contextualSpacing/>
              <w:rPr>
                <w:rFonts w:ascii="Times New Roman" w:hAnsi="Times New Roman"/>
                <w:b/>
                <w:lang w:val="it-IT"/>
              </w:rPr>
            </w:pPr>
            <w:r w:rsidRPr="00CB74A6">
              <w:rPr>
                <w:rFonts w:ascii="Times New Roman" w:hAnsi="Times New Roman"/>
                <w:b/>
                <w:lang w:val="it-IT"/>
              </w:rPr>
              <w:t xml:space="preserve">Vlerësimi i nxënësve: </w:t>
            </w:r>
          </w:p>
          <w:p w14:paraId="27B61ACC"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Vlerësohen nxënësit për kontributin e dhënë në veprimtaritë e pavarura dhe pjesëmarrjen në diskutime.</w:t>
            </w:r>
          </w:p>
          <w:p w14:paraId="102EBF28" w14:textId="77777777" w:rsidR="00FD59D0" w:rsidRPr="00CB74A6" w:rsidRDefault="00FD59D0" w:rsidP="00CB74A6">
            <w:pPr>
              <w:spacing w:after="0" w:line="240" w:lineRule="auto"/>
              <w:ind w:left="360"/>
              <w:contextualSpacing/>
              <w:rPr>
                <w:rFonts w:ascii="Times New Roman" w:hAnsi="Times New Roman"/>
              </w:rPr>
            </w:pPr>
          </w:p>
          <w:p w14:paraId="6C681A1A" w14:textId="77777777" w:rsidR="00FD59D0" w:rsidRPr="00CB74A6" w:rsidRDefault="00FD59D0" w:rsidP="00CB74A6">
            <w:pPr>
              <w:widowControl w:val="0"/>
              <w:autoSpaceDE w:val="0"/>
              <w:autoSpaceDN w:val="0"/>
              <w:adjustRightInd w:val="0"/>
              <w:spacing w:after="0" w:line="240" w:lineRule="auto"/>
              <w:contextualSpacing/>
              <w:rPr>
                <w:rFonts w:ascii="Times New Roman" w:hAnsi="Times New Roman"/>
                <w:b/>
                <w:i/>
                <w:iCs/>
              </w:rPr>
            </w:pPr>
            <w:r w:rsidRPr="00CB74A6">
              <w:rPr>
                <w:rFonts w:ascii="Times New Roman" w:hAnsi="Times New Roman"/>
                <w:b/>
                <w:i/>
                <w:iCs/>
              </w:rPr>
              <w:t>Niveli 2:</w:t>
            </w:r>
          </w:p>
          <w:p w14:paraId="70BE369A" w14:textId="77777777" w:rsidR="00FD59D0" w:rsidRPr="00CB74A6" w:rsidRDefault="00FD59D0" w:rsidP="00CB74A6">
            <w:pPr>
              <w:tabs>
                <w:tab w:val="left" w:pos="0"/>
                <w:tab w:val="left" w:pos="284"/>
              </w:tabs>
              <w:spacing w:after="0" w:line="240" w:lineRule="auto"/>
              <w:contextualSpacing/>
              <w:rPr>
                <w:rFonts w:ascii="Times New Roman" w:hAnsi="Times New Roman"/>
                <w:b/>
              </w:rPr>
            </w:pPr>
            <w:r w:rsidRPr="00CB74A6">
              <w:rPr>
                <w:rFonts w:ascii="Times New Roman" w:hAnsi="Times New Roman"/>
                <w:b/>
              </w:rPr>
              <w:t>Nxënësi:</w:t>
            </w:r>
          </w:p>
          <w:p w14:paraId="4C41A629" w14:textId="77777777" w:rsidR="00FD59D0" w:rsidRPr="00CB74A6" w:rsidRDefault="00FD59D0" w:rsidP="00860713">
            <w:pPr>
              <w:numPr>
                <w:ilvl w:val="0"/>
                <w:numId w:val="86"/>
              </w:numPr>
              <w:autoSpaceDE w:val="0"/>
              <w:autoSpaceDN w:val="0"/>
              <w:adjustRightInd w:val="0"/>
              <w:spacing w:after="0" w:line="240" w:lineRule="auto"/>
              <w:contextualSpacing/>
              <w:rPr>
                <w:rFonts w:ascii="Times New Roman" w:hAnsi="Times New Roman"/>
              </w:rPr>
            </w:pPr>
            <w:r w:rsidRPr="00CB74A6">
              <w:rPr>
                <w:rFonts w:ascii="Times New Roman" w:hAnsi="Times New Roman"/>
              </w:rPr>
              <w:t>Evidenton larminë dhe pasurinë e madhe hidrografike të Shqipërisë.</w:t>
            </w:r>
          </w:p>
          <w:p w14:paraId="0D90423F" w14:textId="77777777" w:rsidR="00FD59D0" w:rsidRPr="00CB74A6" w:rsidRDefault="00FD59D0" w:rsidP="00860713">
            <w:pPr>
              <w:numPr>
                <w:ilvl w:val="0"/>
                <w:numId w:val="86"/>
              </w:numPr>
              <w:autoSpaceDE w:val="0"/>
              <w:autoSpaceDN w:val="0"/>
              <w:adjustRightInd w:val="0"/>
              <w:spacing w:after="0" w:line="240" w:lineRule="auto"/>
              <w:contextualSpacing/>
              <w:rPr>
                <w:rFonts w:ascii="Times New Roman" w:hAnsi="Times New Roman"/>
              </w:rPr>
            </w:pPr>
            <w:r w:rsidRPr="00CB74A6">
              <w:rPr>
                <w:rFonts w:ascii="Times New Roman" w:hAnsi="Times New Roman"/>
              </w:rPr>
              <w:t>Identifikon tiparet e detit Jon dhe detit Adriatik.</w:t>
            </w:r>
          </w:p>
          <w:p w14:paraId="724A2C12" w14:textId="77777777" w:rsidR="00FD59D0" w:rsidRPr="00CB74A6" w:rsidRDefault="00FD59D0" w:rsidP="00860713">
            <w:pPr>
              <w:numPr>
                <w:ilvl w:val="0"/>
                <w:numId w:val="86"/>
              </w:numPr>
              <w:autoSpaceDE w:val="0"/>
              <w:autoSpaceDN w:val="0"/>
              <w:adjustRightInd w:val="0"/>
              <w:spacing w:after="0" w:line="240" w:lineRule="auto"/>
              <w:contextualSpacing/>
              <w:rPr>
                <w:rFonts w:ascii="Times New Roman" w:hAnsi="Times New Roman"/>
              </w:rPr>
            </w:pPr>
            <w:r w:rsidRPr="00CB74A6">
              <w:rPr>
                <w:rFonts w:ascii="Times New Roman" w:hAnsi="Times New Roman"/>
              </w:rPr>
              <w:t xml:space="preserve">Dallon liqenet sipas origjinës.  </w:t>
            </w:r>
          </w:p>
          <w:p w14:paraId="2289AFCB" w14:textId="77777777" w:rsidR="00FD59D0" w:rsidRPr="00CB74A6" w:rsidRDefault="00FD59D0" w:rsidP="00860713">
            <w:pPr>
              <w:numPr>
                <w:ilvl w:val="0"/>
                <w:numId w:val="86"/>
              </w:numPr>
              <w:tabs>
                <w:tab w:val="left" w:pos="0"/>
              </w:tabs>
              <w:spacing w:after="0" w:line="240" w:lineRule="auto"/>
              <w:contextualSpacing/>
              <w:rPr>
                <w:rFonts w:ascii="Times New Roman" w:hAnsi="Times New Roman"/>
              </w:rPr>
            </w:pPr>
            <w:r w:rsidRPr="00CB74A6">
              <w:rPr>
                <w:rFonts w:ascii="Times New Roman" w:hAnsi="Times New Roman"/>
              </w:rPr>
              <w:t>Identifikon rolin e pasurive hidrike për zhvillimin ekonomik të vendit dhe të rajoneve të ndryshëm.</w:t>
            </w:r>
          </w:p>
          <w:p w14:paraId="1729BEF6" w14:textId="77777777" w:rsidR="00FD59D0" w:rsidRPr="00CB74A6" w:rsidRDefault="00FD59D0" w:rsidP="00CB74A6">
            <w:pPr>
              <w:tabs>
                <w:tab w:val="left" w:pos="0"/>
                <w:tab w:val="left" w:pos="284"/>
              </w:tabs>
              <w:spacing w:after="0" w:line="240" w:lineRule="auto"/>
              <w:contextualSpacing/>
              <w:rPr>
                <w:rFonts w:ascii="Times New Roman" w:hAnsi="Times New Roman"/>
              </w:rPr>
            </w:pPr>
          </w:p>
          <w:p w14:paraId="378FB065" w14:textId="77777777" w:rsidR="00FD59D0" w:rsidRPr="00CB74A6" w:rsidRDefault="00FD59D0" w:rsidP="00CB74A6">
            <w:pPr>
              <w:tabs>
                <w:tab w:val="left" w:pos="0"/>
                <w:tab w:val="left" w:pos="284"/>
              </w:tabs>
              <w:spacing w:after="0" w:line="240" w:lineRule="auto"/>
              <w:contextualSpacing/>
              <w:rPr>
                <w:rFonts w:ascii="Times New Roman" w:hAnsi="Times New Roman"/>
                <w:b/>
                <w:i/>
                <w:iCs/>
              </w:rPr>
            </w:pPr>
            <w:r w:rsidRPr="00CB74A6">
              <w:rPr>
                <w:rFonts w:ascii="Times New Roman" w:hAnsi="Times New Roman"/>
                <w:b/>
                <w:i/>
                <w:iCs/>
              </w:rPr>
              <w:t>Niveli 3:</w:t>
            </w:r>
          </w:p>
          <w:p w14:paraId="1E6EE20B" w14:textId="77777777" w:rsidR="00FD59D0" w:rsidRPr="00CB74A6" w:rsidRDefault="00FD59D0" w:rsidP="00CB74A6">
            <w:pPr>
              <w:tabs>
                <w:tab w:val="left" w:pos="0"/>
                <w:tab w:val="left" w:pos="284"/>
              </w:tabs>
              <w:spacing w:after="0" w:line="240" w:lineRule="auto"/>
              <w:contextualSpacing/>
              <w:rPr>
                <w:rFonts w:ascii="Times New Roman" w:hAnsi="Times New Roman"/>
                <w:b/>
              </w:rPr>
            </w:pPr>
            <w:r w:rsidRPr="00CB74A6">
              <w:rPr>
                <w:rFonts w:ascii="Times New Roman" w:hAnsi="Times New Roman"/>
                <w:b/>
              </w:rPr>
              <w:t>Nxënësi:</w:t>
            </w:r>
          </w:p>
          <w:p w14:paraId="1EE28130" w14:textId="77777777" w:rsidR="00FD59D0" w:rsidRPr="00CB74A6" w:rsidRDefault="00FD59D0" w:rsidP="00860713">
            <w:pPr>
              <w:numPr>
                <w:ilvl w:val="0"/>
                <w:numId w:val="87"/>
              </w:numPr>
              <w:autoSpaceDE w:val="0"/>
              <w:autoSpaceDN w:val="0"/>
              <w:adjustRightInd w:val="0"/>
              <w:spacing w:after="0" w:line="240" w:lineRule="auto"/>
              <w:contextualSpacing/>
              <w:rPr>
                <w:rFonts w:ascii="Times New Roman" w:hAnsi="Times New Roman"/>
              </w:rPr>
            </w:pPr>
            <w:r w:rsidRPr="00CB74A6">
              <w:rPr>
                <w:rFonts w:ascii="Times New Roman" w:hAnsi="Times New Roman"/>
              </w:rPr>
              <w:t>Përshkruan larminë dhe pasurinë e madhe hidrografike të Shqipërisë dhe faktorët që kanë ndikuar.</w:t>
            </w:r>
          </w:p>
          <w:p w14:paraId="7282C2F6" w14:textId="77777777" w:rsidR="00FD59D0" w:rsidRPr="00CB74A6" w:rsidRDefault="00FD59D0" w:rsidP="00860713">
            <w:pPr>
              <w:numPr>
                <w:ilvl w:val="0"/>
                <w:numId w:val="87"/>
              </w:numPr>
              <w:autoSpaceDE w:val="0"/>
              <w:autoSpaceDN w:val="0"/>
              <w:adjustRightInd w:val="0"/>
              <w:spacing w:after="0" w:line="240" w:lineRule="auto"/>
              <w:contextualSpacing/>
              <w:rPr>
                <w:rFonts w:ascii="Times New Roman" w:hAnsi="Times New Roman"/>
              </w:rPr>
            </w:pPr>
            <w:r w:rsidRPr="00CB74A6">
              <w:rPr>
                <w:rFonts w:ascii="Times New Roman" w:hAnsi="Times New Roman"/>
              </w:rPr>
              <w:t>Tregon tiparet e detit Jon dhe Adriatik dhe bregdeteve të tyre.</w:t>
            </w:r>
          </w:p>
          <w:p w14:paraId="1D7E3DDF" w14:textId="77777777" w:rsidR="00FD59D0" w:rsidRPr="00CB74A6" w:rsidRDefault="00FD59D0" w:rsidP="00860713">
            <w:pPr>
              <w:numPr>
                <w:ilvl w:val="0"/>
                <w:numId w:val="87"/>
              </w:numPr>
              <w:autoSpaceDE w:val="0"/>
              <w:autoSpaceDN w:val="0"/>
              <w:adjustRightInd w:val="0"/>
              <w:spacing w:after="0" w:line="240" w:lineRule="auto"/>
              <w:contextualSpacing/>
              <w:rPr>
                <w:rFonts w:ascii="Times New Roman" w:hAnsi="Times New Roman"/>
              </w:rPr>
            </w:pPr>
            <w:r w:rsidRPr="00CB74A6">
              <w:rPr>
                <w:rFonts w:ascii="Times New Roman" w:hAnsi="Times New Roman"/>
              </w:rPr>
              <w:t xml:space="preserve">Dallon liqenet sipas origjinës, duke treguar me ndihmë në hartë përfaqësues për çdo kategori.  </w:t>
            </w:r>
          </w:p>
          <w:p w14:paraId="0F185A13" w14:textId="77777777" w:rsidR="00FD59D0" w:rsidRPr="00CB74A6" w:rsidRDefault="00FD59D0" w:rsidP="00860713">
            <w:pPr>
              <w:widowControl w:val="0"/>
              <w:numPr>
                <w:ilvl w:val="0"/>
                <w:numId w:val="87"/>
              </w:numPr>
              <w:autoSpaceDE w:val="0"/>
              <w:autoSpaceDN w:val="0"/>
              <w:adjustRightInd w:val="0"/>
              <w:spacing w:after="0" w:line="240" w:lineRule="auto"/>
              <w:contextualSpacing/>
              <w:rPr>
                <w:rFonts w:ascii="Times New Roman" w:hAnsi="Times New Roman"/>
                <w:i/>
                <w:iCs/>
              </w:rPr>
            </w:pPr>
            <w:r w:rsidRPr="00CB74A6">
              <w:rPr>
                <w:rFonts w:ascii="Times New Roman" w:hAnsi="Times New Roman"/>
              </w:rPr>
              <w:t>Përshkruan rolin e pasurive hidrike për zhvillimin ekonomik të vendit dhe të rajoneve të ndryshëm.</w:t>
            </w:r>
          </w:p>
          <w:p w14:paraId="34443803" w14:textId="77777777" w:rsidR="00FD59D0" w:rsidRPr="00CB74A6" w:rsidRDefault="00FD59D0" w:rsidP="00CB74A6">
            <w:pPr>
              <w:widowControl w:val="0"/>
              <w:autoSpaceDE w:val="0"/>
              <w:autoSpaceDN w:val="0"/>
              <w:adjustRightInd w:val="0"/>
              <w:spacing w:after="0" w:line="240" w:lineRule="auto"/>
              <w:contextualSpacing/>
              <w:rPr>
                <w:rFonts w:ascii="Times New Roman" w:hAnsi="Times New Roman"/>
                <w:i/>
                <w:iCs/>
              </w:rPr>
            </w:pPr>
          </w:p>
          <w:p w14:paraId="38258BE7" w14:textId="77777777" w:rsidR="00FD59D0" w:rsidRPr="00CB74A6" w:rsidRDefault="00FD59D0" w:rsidP="00CB74A6">
            <w:pPr>
              <w:widowControl w:val="0"/>
              <w:autoSpaceDE w:val="0"/>
              <w:autoSpaceDN w:val="0"/>
              <w:adjustRightInd w:val="0"/>
              <w:spacing w:after="0" w:line="240" w:lineRule="auto"/>
              <w:contextualSpacing/>
              <w:rPr>
                <w:rFonts w:ascii="Times New Roman" w:hAnsi="Times New Roman"/>
                <w:b/>
                <w:i/>
                <w:iCs/>
              </w:rPr>
            </w:pPr>
            <w:r w:rsidRPr="00CB74A6">
              <w:rPr>
                <w:rFonts w:ascii="Times New Roman" w:hAnsi="Times New Roman"/>
                <w:b/>
                <w:i/>
                <w:iCs/>
              </w:rPr>
              <w:t>Niveli 4:</w:t>
            </w:r>
          </w:p>
          <w:p w14:paraId="1374FB55" w14:textId="77777777" w:rsidR="00FD59D0" w:rsidRPr="00CB74A6" w:rsidRDefault="00FD59D0" w:rsidP="00CB74A6">
            <w:pPr>
              <w:tabs>
                <w:tab w:val="left" w:pos="0"/>
                <w:tab w:val="left" w:pos="284"/>
              </w:tabs>
              <w:spacing w:after="0" w:line="240" w:lineRule="auto"/>
              <w:contextualSpacing/>
              <w:rPr>
                <w:rFonts w:ascii="Times New Roman" w:hAnsi="Times New Roman"/>
                <w:b/>
              </w:rPr>
            </w:pPr>
            <w:r w:rsidRPr="00CB74A6">
              <w:rPr>
                <w:rFonts w:ascii="Times New Roman" w:hAnsi="Times New Roman"/>
                <w:b/>
              </w:rPr>
              <w:t>Nxënësi:</w:t>
            </w:r>
          </w:p>
          <w:p w14:paraId="09DA9A43" w14:textId="77777777" w:rsidR="00FD59D0" w:rsidRPr="00CB74A6" w:rsidRDefault="00FD59D0" w:rsidP="00860713">
            <w:pPr>
              <w:numPr>
                <w:ilvl w:val="0"/>
                <w:numId w:val="88"/>
              </w:numPr>
              <w:autoSpaceDE w:val="0"/>
              <w:autoSpaceDN w:val="0"/>
              <w:adjustRightInd w:val="0"/>
              <w:spacing w:after="0" w:line="240" w:lineRule="auto"/>
              <w:contextualSpacing/>
              <w:rPr>
                <w:rFonts w:ascii="Times New Roman" w:hAnsi="Times New Roman"/>
              </w:rPr>
            </w:pPr>
            <w:r w:rsidRPr="00CB74A6">
              <w:rPr>
                <w:rFonts w:ascii="Times New Roman" w:hAnsi="Times New Roman"/>
              </w:rPr>
              <w:t>Analizon larminë dhe pasurinë e madhe hidrografike të Shqipërisë dhe faktorët që kanë ndikuar.</w:t>
            </w:r>
          </w:p>
          <w:p w14:paraId="225CC087" w14:textId="77777777" w:rsidR="00FD59D0" w:rsidRPr="00CB74A6" w:rsidRDefault="00FD59D0" w:rsidP="00860713">
            <w:pPr>
              <w:numPr>
                <w:ilvl w:val="0"/>
                <w:numId w:val="88"/>
              </w:numPr>
              <w:autoSpaceDE w:val="0"/>
              <w:autoSpaceDN w:val="0"/>
              <w:adjustRightInd w:val="0"/>
              <w:spacing w:after="0" w:line="240" w:lineRule="auto"/>
              <w:contextualSpacing/>
              <w:rPr>
                <w:rFonts w:ascii="Times New Roman" w:hAnsi="Times New Roman"/>
              </w:rPr>
            </w:pPr>
            <w:r w:rsidRPr="00CB74A6">
              <w:rPr>
                <w:rFonts w:ascii="Times New Roman" w:hAnsi="Times New Roman"/>
              </w:rPr>
              <w:t>Diferencon detin Jon e Adriatik dhe bregdetet e tyre nga njëri tjetri.</w:t>
            </w:r>
          </w:p>
          <w:p w14:paraId="5B52B9C2" w14:textId="77777777" w:rsidR="00FD59D0" w:rsidRPr="00CB74A6" w:rsidRDefault="00FD59D0" w:rsidP="00860713">
            <w:pPr>
              <w:numPr>
                <w:ilvl w:val="0"/>
                <w:numId w:val="88"/>
              </w:numPr>
              <w:autoSpaceDE w:val="0"/>
              <w:autoSpaceDN w:val="0"/>
              <w:adjustRightInd w:val="0"/>
              <w:spacing w:after="0" w:line="240" w:lineRule="auto"/>
              <w:contextualSpacing/>
              <w:rPr>
                <w:rFonts w:ascii="Times New Roman" w:hAnsi="Times New Roman"/>
              </w:rPr>
            </w:pPr>
            <w:r w:rsidRPr="00CB74A6">
              <w:rPr>
                <w:rFonts w:ascii="Times New Roman" w:hAnsi="Times New Roman"/>
              </w:rPr>
              <w:t xml:space="preserve">Kategorizon liqenet sipas origjinës, duke treguar në hartë përfaqësues për çdo kategori.  </w:t>
            </w:r>
          </w:p>
          <w:p w14:paraId="0FAD2298" w14:textId="77777777" w:rsidR="00FD59D0" w:rsidRPr="00CB74A6" w:rsidRDefault="00FD59D0" w:rsidP="00860713">
            <w:pPr>
              <w:numPr>
                <w:ilvl w:val="0"/>
                <w:numId w:val="88"/>
              </w:numPr>
              <w:spacing w:after="0" w:line="240" w:lineRule="auto"/>
              <w:contextualSpacing/>
              <w:rPr>
                <w:rFonts w:ascii="Times New Roman" w:hAnsi="Times New Roman"/>
              </w:rPr>
            </w:pPr>
            <w:r w:rsidRPr="00CB74A6">
              <w:rPr>
                <w:rFonts w:ascii="Times New Roman" w:hAnsi="Times New Roman"/>
              </w:rPr>
              <w:t>Vlerëson rolin e pasurive hidrike për zhvillimin ekonomik të vendit dhe të rajoneve të ndryshëm.</w:t>
            </w:r>
          </w:p>
        </w:tc>
      </w:tr>
      <w:tr w:rsidR="00FD59D0" w:rsidRPr="00CB74A6" w14:paraId="606A7DA1" w14:textId="77777777" w:rsidTr="00CB74A6">
        <w:trPr>
          <w:trHeight w:val="265"/>
        </w:trPr>
        <w:tc>
          <w:tcPr>
            <w:tcW w:w="5000" w:type="pct"/>
            <w:gridSpan w:val="7"/>
            <w:tcBorders>
              <w:top w:val="single" w:sz="4" w:space="0" w:color="auto"/>
              <w:bottom w:val="single" w:sz="4" w:space="0" w:color="auto"/>
            </w:tcBorders>
          </w:tcPr>
          <w:p w14:paraId="39788A9D"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b/>
                <w:lang w:eastAsia="sq-AL"/>
              </w:rPr>
              <w:t>Detyrë/Punë e pavarur:</w:t>
            </w:r>
            <w:r w:rsidRPr="00CB74A6">
              <w:rPr>
                <w:rFonts w:ascii="Times New Roman" w:hAnsi="Times New Roman"/>
                <w:b/>
              </w:rPr>
              <w:t xml:space="preserve"> </w:t>
            </w:r>
            <w:r w:rsidRPr="00CB74A6">
              <w:rPr>
                <w:rFonts w:ascii="Times New Roman" w:hAnsi="Times New Roman"/>
              </w:rPr>
              <w:t>Nxirrni përfundime lidhur me ndikimin e ndonjë elementi hidrografik të rëndësishëm të zonës suaj të banimit, në jetën ekonomike dhe natyrën e saj.</w:t>
            </w:r>
          </w:p>
        </w:tc>
      </w:tr>
    </w:tbl>
    <w:p w14:paraId="706273BC" w14:textId="77777777" w:rsidR="00FD59D0" w:rsidRPr="00CB74A6" w:rsidRDefault="00FD59D0" w:rsidP="00CB74A6">
      <w:pPr>
        <w:spacing w:after="0" w:line="240" w:lineRule="auto"/>
        <w:contextualSpacing/>
        <w:rPr>
          <w:rFonts w:ascii="Times New Roman" w:hAnsi="Times New Roman"/>
        </w:rPr>
      </w:pPr>
    </w:p>
    <w:p w14:paraId="0BFEE2DE" w14:textId="77777777" w:rsidR="00FD59D0" w:rsidRDefault="00FD59D0" w:rsidP="00FD59D0">
      <w:r>
        <w:br w:type="page"/>
      </w:r>
    </w:p>
    <w:p w14:paraId="04FCD9FB" w14:textId="664D2BEB" w:rsidR="00FD59D0" w:rsidRPr="00CB74A6" w:rsidRDefault="00FD59D0" w:rsidP="00CB74A6">
      <w:pPr>
        <w:spacing w:after="0" w:line="240" w:lineRule="auto"/>
        <w:contextualSpacing/>
        <w:rPr>
          <w:rFonts w:ascii="Times" w:hAnsi="Times"/>
          <w:b/>
        </w:rPr>
      </w:pPr>
      <w:r w:rsidRPr="00CB74A6">
        <w:rPr>
          <w:rFonts w:ascii="Times" w:hAnsi="Times"/>
          <w:b/>
          <w:lang w:eastAsia="sq-AL"/>
        </w:rPr>
        <w:t xml:space="preserve">Tema mësimore: </w:t>
      </w:r>
      <w:r w:rsidRPr="00CB74A6">
        <w:rPr>
          <w:rFonts w:ascii="Times" w:hAnsi="Times"/>
          <w:b/>
        </w:rPr>
        <w:t>Larmia dhe pasuria e madhe hidrografike. Roli i saj për zhvillimin ekonomik (vazhdim)</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30"/>
        <w:gridCol w:w="450"/>
        <w:gridCol w:w="1260"/>
        <w:gridCol w:w="810"/>
        <w:gridCol w:w="1411"/>
        <w:gridCol w:w="119"/>
        <w:gridCol w:w="1980"/>
      </w:tblGrid>
      <w:tr w:rsidR="00FD59D0" w:rsidRPr="00CB74A6" w14:paraId="7544F3D8" w14:textId="77777777" w:rsidTr="00CB74A6">
        <w:trPr>
          <w:trHeight w:hRule="exact" w:val="288"/>
        </w:trPr>
        <w:tc>
          <w:tcPr>
            <w:tcW w:w="3330" w:type="dxa"/>
            <w:tcBorders>
              <w:bottom w:val="single" w:sz="4" w:space="0" w:color="auto"/>
              <w:right w:val="single" w:sz="4" w:space="0" w:color="auto"/>
            </w:tcBorders>
          </w:tcPr>
          <w:p w14:paraId="7343267B" w14:textId="77777777" w:rsidR="00FD59D0" w:rsidRPr="00CB74A6" w:rsidRDefault="00FD59D0" w:rsidP="00CB74A6">
            <w:pPr>
              <w:spacing w:after="0" w:line="240" w:lineRule="auto"/>
              <w:contextualSpacing/>
              <w:rPr>
                <w:rFonts w:ascii="Times" w:hAnsi="Times"/>
              </w:rPr>
            </w:pPr>
            <w:r w:rsidRPr="00CB74A6">
              <w:rPr>
                <w:rFonts w:ascii="Times" w:hAnsi="Times"/>
                <w:b/>
                <w:lang w:eastAsia="sq-AL"/>
              </w:rPr>
              <w:t>Fusha: Shoqëria dhe Mjedisi</w:t>
            </w:r>
          </w:p>
          <w:p w14:paraId="722834A4" w14:textId="77777777" w:rsidR="00FD59D0" w:rsidRPr="00CB74A6" w:rsidRDefault="00FD59D0" w:rsidP="00CB74A6">
            <w:pPr>
              <w:spacing w:after="0" w:line="240" w:lineRule="auto"/>
              <w:contextualSpacing/>
              <w:rPr>
                <w:rFonts w:ascii="Times" w:hAnsi="Times"/>
              </w:rPr>
            </w:pPr>
          </w:p>
        </w:tc>
        <w:tc>
          <w:tcPr>
            <w:tcW w:w="2520" w:type="dxa"/>
            <w:gridSpan w:val="3"/>
            <w:tcBorders>
              <w:left w:val="single" w:sz="4" w:space="0" w:color="auto"/>
              <w:bottom w:val="single" w:sz="4" w:space="0" w:color="auto"/>
              <w:right w:val="single" w:sz="4" w:space="0" w:color="auto"/>
            </w:tcBorders>
          </w:tcPr>
          <w:p w14:paraId="0B787071" w14:textId="77777777" w:rsidR="00FD59D0" w:rsidRPr="00CB74A6" w:rsidRDefault="00FD59D0" w:rsidP="00CB74A6">
            <w:pPr>
              <w:spacing w:after="0" w:line="240" w:lineRule="auto"/>
              <w:contextualSpacing/>
              <w:rPr>
                <w:rFonts w:ascii="Times" w:hAnsi="Times"/>
              </w:rPr>
            </w:pPr>
            <w:r w:rsidRPr="00CB74A6">
              <w:rPr>
                <w:rFonts w:ascii="Times" w:hAnsi="Times"/>
                <w:b/>
                <w:lang w:eastAsia="sq-AL"/>
              </w:rPr>
              <w:t xml:space="preserve">Lënda: Gjeografi </w:t>
            </w:r>
          </w:p>
          <w:p w14:paraId="267E5214" w14:textId="77777777" w:rsidR="00FD59D0" w:rsidRPr="00CB74A6" w:rsidRDefault="00FD59D0" w:rsidP="00CB74A6">
            <w:pPr>
              <w:spacing w:after="0" w:line="240" w:lineRule="auto"/>
              <w:contextualSpacing/>
              <w:rPr>
                <w:rFonts w:ascii="Times" w:hAnsi="Times"/>
              </w:rPr>
            </w:pPr>
          </w:p>
        </w:tc>
        <w:tc>
          <w:tcPr>
            <w:tcW w:w="1411" w:type="dxa"/>
            <w:tcBorders>
              <w:left w:val="single" w:sz="4" w:space="0" w:color="auto"/>
              <w:bottom w:val="single" w:sz="4" w:space="0" w:color="auto"/>
              <w:right w:val="single" w:sz="4" w:space="0" w:color="auto"/>
            </w:tcBorders>
          </w:tcPr>
          <w:p w14:paraId="571F977D" w14:textId="77777777" w:rsidR="00FD59D0" w:rsidRPr="00CB74A6" w:rsidRDefault="00FD59D0" w:rsidP="00CB74A6">
            <w:pPr>
              <w:spacing w:after="0" w:line="240" w:lineRule="auto"/>
              <w:contextualSpacing/>
              <w:rPr>
                <w:rFonts w:ascii="Times" w:hAnsi="Times"/>
              </w:rPr>
            </w:pPr>
            <w:r w:rsidRPr="00CB74A6">
              <w:rPr>
                <w:rFonts w:ascii="Times" w:hAnsi="Times"/>
                <w:b/>
                <w:lang w:eastAsia="sq-AL"/>
              </w:rPr>
              <w:t>Shkalla: V</w:t>
            </w:r>
          </w:p>
          <w:p w14:paraId="72038886" w14:textId="77777777" w:rsidR="00FD59D0" w:rsidRPr="00CB74A6" w:rsidRDefault="00FD59D0" w:rsidP="00CB74A6">
            <w:pPr>
              <w:spacing w:after="0" w:line="240" w:lineRule="auto"/>
              <w:contextualSpacing/>
              <w:rPr>
                <w:rFonts w:ascii="Times" w:hAnsi="Times"/>
              </w:rPr>
            </w:pPr>
          </w:p>
        </w:tc>
        <w:tc>
          <w:tcPr>
            <w:tcW w:w="2099" w:type="dxa"/>
            <w:gridSpan w:val="2"/>
            <w:tcBorders>
              <w:left w:val="single" w:sz="4" w:space="0" w:color="auto"/>
              <w:bottom w:val="single" w:sz="4" w:space="0" w:color="auto"/>
            </w:tcBorders>
          </w:tcPr>
          <w:p w14:paraId="0C996F06" w14:textId="77777777" w:rsidR="00FD59D0" w:rsidRPr="00CB74A6" w:rsidRDefault="00FD59D0" w:rsidP="00CB74A6">
            <w:pPr>
              <w:spacing w:after="0" w:line="240" w:lineRule="auto"/>
              <w:contextualSpacing/>
              <w:rPr>
                <w:rFonts w:ascii="Times" w:hAnsi="Times"/>
              </w:rPr>
            </w:pPr>
            <w:r w:rsidRPr="00CB74A6">
              <w:rPr>
                <w:rFonts w:ascii="Times" w:hAnsi="Times"/>
                <w:b/>
                <w:lang w:eastAsia="sq-AL"/>
              </w:rPr>
              <w:t>Klasa XI</w:t>
            </w:r>
          </w:p>
        </w:tc>
      </w:tr>
      <w:tr w:rsidR="00FD59D0" w:rsidRPr="00CB74A6" w14:paraId="19BB1C50" w14:textId="77777777" w:rsidTr="00CB74A6">
        <w:trPr>
          <w:trHeight w:val="768"/>
        </w:trPr>
        <w:tc>
          <w:tcPr>
            <w:tcW w:w="3780" w:type="dxa"/>
            <w:gridSpan w:val="2"/>
            <w:tcBorders>
              <w:top w:val="single" w:sz="4" w:space="0" w:color="auto"/>
              <w:right w:val="single" w:sz="4" w:space="0" w:color="auto"/>
            </w:tcBorders>
          </w:tcPr>
          <w:p w14:paraId="7F6A1A6E" w14:textId="77777777" w:rsidR="00FD59D0" w:rsidRPr="00CB74A6" w:rsidRDefault="00FD59D0" w:rsidP="00CB74A6">
            <w:pPr>
              <w:spacing w:after="0" w:line="240" w:lineRule="auto"/>
              <w:contextualSpacing/>
              <w:rPr>
                <w:rFonts w:ascii="Times" w:hAnsi="Times"/>
                <w:b/>
              </w:rPr>
            </w:pPr>
            <w:r w:rsidRPr="00CB74A6">
              <w:rPr>
                <w:rFonts w:ascii="Times" w:hAnsi="Times"/>
                <w:b/>
                <w:lang w:eastAsia="sq-AL"/>
              </w:rPr>
              <w:t xml:space="preserve">Tema mësimore: </w:t>
            </w:r>
            <w:r w:rsidRPr="00CB74A6">
              <w:rPr>
                <w:rFonts w:ascii="Times" w:hAnsi="Times"/>
                <w:b/>
              </w:rPr>
              <w:t>Larmia dhe pasuria e madhe hidrografike. Roli i saj për zhvillimin ekonomik (vazhdim)</w:t>
            </w:r>
          </w:p>
          <w:p w14:paraId="2484EE2A" w14:textId="77777777" w:rsidR="00FD59D0" w:rsidRPr="00CB74A6" w:rsidRDefault="00FD59D0" w:rsidP="00CB74A6">
            <w:pPr>
              <w:pStyle w:val="NoSpacing1"/>
              <w:ind w:firstLine="0"/>
              <w:contextualSpacing/>
              <w:jc w:val="left"/>
              <w:rPr>
                <w:rFonts w:ascii="Times" w:hAnsi="Times"/>
                <w:b/>
                <w:lang w:eastAsia="sq-AL"/>
              </w:rPr>
            </w:pPr>
          </w:p>
        </w:tc>
        <w:tc>
          <w:tcPr>
            <w:tcW w:w="5580" w:type="dxa"/>
            <w:gridSpan w:val="5"/>
            <w:tcBorders>
              <w:top w:val="single" w:sz="4" w:space="0" w:color="auto"/>
              <w:left w:val="single" w:sz="4" w:space="0" w:color="auto"/>
            </w:tcBorders>
          </w:tcPr>
          <w:p w14:paraId="1AB19302" w14:textId="77777777" w:rsidR="00FD59D0" w:rsidRPr="00CB74A6" w:rsidRDefault="00FD59D0" w:rsidP="00CB74A6">
            <w:pPr>
              <w:spacing w:after="0" w:line="240" w:lineRule="auto"/>
              <w:contextualSpacing/>
              <w:rPr>
                <w:rFonts w:ascii="Times" w:hAnsi="Times"/>
              </w:rPr>
            </w:pPr>
            <w:r w:rsidRPr="00CB74A6">
              <w:rPr>
                <w:rFonts w:ascii="Times" w:hAnsi="Times"/>
                <w:b/>
                <w:lang w:eastAsia="sq-AL"/>
              </w:rPr>
              <w:t>Situata e të nxënit:</w:t>
            </w:r>
            <w:r w:rsidRPr="00CB74A6">
              <w:rPr>
                <w:rFonts w:ascii="Times" w:hAnsi="Times"/>
              </w:rPr>
              <w:t xml:space="preserve"> </w:t>
            </w:r>
          </w:p>
          <w:p w14:paraId="29616DB9" w14:textId="77777777" w:rsidR="00FD59D0" w:rsidRPr="00CB74A6" w:rsidRDefault="00FD59D0" w:rsidP="00CB74A6">
            <w:pPr>
              <w:spacing w:after="0" w:line="240" w:lineRule="auto"/>
              <w:contextualSpacing/>
              <w:rPr>
                <w:rFonts w:ascii="Times" w:hAnsi="Times"/>
              </w:rPr>
            </w:pPr>
            <w:r w:rsidRPr="00CB74A6">
              <w:rPr>
                <w:rFonts w:ascii="Times" w:hAnsi="Times"/>
              </w:rPr>
              <w:t>Lumenjtë janë elementë të rëndësishëm hidrografikë, shumë të pranishëm në jetën tonë. Ç’dini për rolin e ndonjërit prej lumenjve në jetën e popullsisë së vendbanimit tuaj?</w:t>
            </w:r>
          </w:p>
        </w:tc>
      </w:tr>
      <w:tr w:rsidR="00FD59D0" w:rsidRPr="00CB74A6" w14:paraId="51E3166D" w14:textId="77777777" w:rsidTr="00CB74A6">
        <w:trPr>
          <w:trHeight w:val="1880"/>
        </w:trPr>
        <w:tc>
          <w:tcPr>
            <w:tcW w:w="7380" w:type="dxa"/>
            <w:gridSpan w:val="6"/>
            <w:tcBorders>
              <w:top w:val="single" w:sz="4" w:space="0" w:color="auto"/>
              <w:bottom w:val="single" w:sz="4" w:space="0" w:color="auto"/>
              <w:right w:val="single" w:sz="4" w:space="0" w:color="auto"/>
            </w:tcBorders>
          </w:tcPr>
          <w:p w14:paraId="5C802141" w14:textId="73B38093" w:rsidR="00FD59D0" w:rsidRPr="00CB74A6" w:rsidRDefault="00CB74A6" w:rsidP="00CB74A6">
            <w:pPr>
              <w:spacing w:after="0" w:line="240" w:lineRule="auto"/>
              <w:contextualSpacing/>
              <w:rPr>
                <w:rFonts w:ascii="Times" w:hAnsi="Times"/>
                <w:b/>
                <w:lang w:eastAsia="sq-AL"/>
              </w:rPr>
            </w:pPr>
            <w:r>
              <w:rPr>
                <w:rFonts w:ascii="Times" w:hAnsi="Times"/>
                <w:b/>
                <w:lang w:eastAsia="sq-AL"/>
              </w:rPr>
              <w:t xml:space="preserve">Rezultatet e të nxënit. </w:t>
            </w:r>
            <w:r w:rsidR="00FD59D0" w:rsidRPr="00CB74A6">
              <w:rPr>
                <w:rFonts w:ascii="Times" w:hAnsi="Times"/>
                <w:b/>
                <w:lang w:eastAsia="sq-AL"/>
              </w:rPr>
              <w:t>Nxënësi:</w:t>
            </w:r>
          </w:p>
          <w:p w14:paraId="3A88AD41" w14:textId="310244D2" w:rsidR="00FD59D0" w:rsidRPr="00CB74A6" w:rsidRDefault="00FD59D0" w:rsidP="00860713">
            <w:pPr>
              <w:pStyle w:val="ListParagraph"/>
              <w:numPr>
                <w:ilvl w:val="0"/>
                <w:numId w:val="89"/>
              </w:numPr>
              <w:autoSpaceDE w:val="0"/>
              <w:autoSpaceDN w:val="0"/>
              <w:adjustRightInd w:val="0"/>
              <w:spacing w:after="0" w:line="240" w:lineRule="auto"/>
              <w:rPr>
                <w:rFonts w:ascii="Times" w:hAnsi="Times"/>
              </w:rPr>
            </w:pPr>
            <w:r w:rsidRPr="00CB74A6">
              <w:rPr>
                <w:rFonts w:ascii="Times" w:hAnsi="Times"/>
              </w:rPr>
              <w:t xml:space="preserve">Interpreton në hartë shpërndarjen e rrjetit hidrografik të Republikës </w:t>
            </w:r>
            <w:r w:rsidR="00CB74A6">
              <w:rPr>
                <w:rFonts w:ascii="Times" w:hAnsi="Times"/>
              </w:rPr>
              <w:br/>
            </w:r>
            <w:r w:rsidRPr="00CB74A6">
              <w:rPr>
                <w:rFonts w:ascii="Times" w:hAnsi="Times"/>
              </w:rPr>
              <w:t>së Shqipërisë.</w:t>
            </w:r>
          </w:p>
          <w:p w14:paraId="286B6D02" w14:textId="77777777" w:rsidR="00FD59D0" w:rsidRPr="00CB74A6" w:rsidRDefault="00FD59D0" w:rsidP="00860713">
            <w:pPr>
              <w:numPr>
                <w:ilvl w:val="0"/>
                <w:numId w:val="89"/>
              </w:numPr>
              <w:autoSpaceDE w:val="0"/>
              <w:autoSpaceDN w:val="0"/>
              <w:adjustRightInd w:val="0"/>
              <w:spacing w:after="0" w:line="240" w:lineRule="auto"/>
              <w:contextualSpacing/>
              <w:rPr>
                <w:rFonts w:ascii="Times" w:hAnsi="Times"/>
              </w:rPr>
            </w:pPr>
            <w:r w:rsidRPr="00CB74A6">
              <w:rPr>
                <w:rFonts w:ascii="Times" w:hAnsi="Times"/>
              </w:rPr>
              <w:t>Analizon tipare të përgjithshme të lumenjve të Shqipërisë dhe regjimin hidrologjik të tyre.</w:t>
            </w:r>
          </w:p>
          <w:p w14:paraId="3C41A9C3" w14:textId="77777777" w:rsidR="00FD59D0" w:rsidRPr="00CB74A6" w:rsidRDefault="00FD59D0" w:rsidP="00860713">
            <w:pPr>
              <w:numPr>
                <w:ilvl w:val="0"/>
                <w:numId w:val="89"/>
              </w:numPr>
              <w:autoSpaceDE w:val="0"/>
              <w:autoSpaceDN w:val="0"/>
              <w:adjustRightInd w:val="0"/>
              <w:spacing w:after="0" w:line="240" w:lineRule="auto"/>
              <w:contextualSpacing/>
              <w:rPr>
                <w:rFonts w:ascii="Times" w:hAnsi="Times"/>
              </w:rPr>
            </w:pPr>
            <w:r w:rsidRPr="00CB74A6">
              <w:rPr>
                <w:rFonts w:ascii="Times" w:hAnsi="Times"/>
              </w:rPr>
              <w:t>Vlerëson rëndësinë ekonomike të lumenjve dhe ujërave në përgjithësi.</w:t>
            </w:r>
          </w:p>
          <w:p w14:paraId="3E1A74FB" w14:textId="77777777" w:rsidR="00FD59D0" w:rsidRPr="00CB74A6" w:rsidRDefault="00FD59D0" w:rsidP="00860713">
            <w:pPr>
              <w:numPr>
                <w:ilvl w:val="0"/>
                <w:numId w:val="89"/>
              </w:numPr>
              <w:autoSpaceDE w:val="0"/>
              <w:autoSpaceDN w:val="0"/>
              <w:adjustRightInd w:val="0"/>
              <w:spacing w:after="0" w:line="240" w:lineRule="auto"/>
              <w:contextualSpacing/>
              <w:rPr>
                <w:rFonts w:ascii="Times" w:hAnsi="Times"/>
              </w:rPr>
            </w:pPr>
            <w:r w:rsidRPr="00CB74A6">
              <w:rPr>
                <w:rFonts w:ascii="Times" w:hAnsi="Times"/>
              </w:rPr>
              <w:t xml:space="preserve">Argumenton rëndësinë e menaxhimit të kujdesshëm dhe të qëndrueshëm të lumenjve dhe burimeve të tjera ujore dhe masat që mund të ndërmerren në këtë drejtim. </w:t>
            </w:r>
          </w:p>
        </w:tc>
        <w:tc>
          <w:tcPr>
            <w:tcW w:w="1980" w:type="dxa"/>
            <w:tcBorders>
              <w:top w:val="single" w:sz="4" w:space="0" w:color="auto"/>
              <w:left w:val="single" w:sz="4" w:space="0" w:color="auto"/>
              <w:bottom w:val="single" w:sz="4" w:space="0" w:color="auto"/>
            </w:tcBorders>
          </w:tcPr>
          <w:p w14:paraId="1806A48B" w14:textId="77777777" w:rsidR="00FD59D0" w:rsidRPr="00CB74A6" w:rsidRDefault="00FD59D0" w:rsidP="00CB74A6">
            <w:pPr>
              <w:spacing w:after="0" w:line="240" w:lineRule="auto"/>
              <w:contextualSpacing/>
              <w:rPr>
                <w:rFonts w:ascii="Times" w:hAnsi="Times"/>
              </w:rPr>
            </w:pPr>
            <w:r w:rsidRPr="00CB74A6">
              <w:rPr>
                <w:rFonts w:ascii="Times" w:hAnsi="Times"/>
                <w:b/>
                <w:lang w:eastAsia="sq-AL"/>
              </w:rPr>
              <w:t>Fjalët kyçe:</w:t>
            </w:r>
            <w:r w:rsidRPr="00CB74A6">
              <w:rPr>
                <w:rFonts w:ascii="Times" w:hAnsi="Times"/>
              </w:rPr>
              <w:t xml:space="preserve"> rrjet hidrografik, regjim hidrologjik, vërshime, përmbytje, erozion, prurje të ngurta, element strategjik.</w:t>
            </w:r>
          </w:p>
        </w:tc>
      </w:tr>
      <w:tr w:rsidR="00FD59D0" w:rsidRPr="00CB74A6" w14:paraId="43D65F73" w14:textId="77777777" w:rsidTr="00CB74A6">
        <w:trPr>
          <w:trHeight w:val="84"/>
        </w:trPr>
        <w:tc>
          <w:tcPr>
            <w:tcW w:w="5040" w:type="dxa"/>
            <w:gridSpan w:val="3"/>
            <w:tcBorders>
              <w:top w:val="single" w:sz="4" w:space="0" w:color="auto"/>
              <w:bottom w:val="single" w:sz="4" w:space="0" w:color="auto"/>
              <w:right w:val="single" w:sz="4" w:space="0" w:color="auto"/>
            </w:tcBorders>
          </w:tcPr>
          <w:p w14:paraId="0FE03AB4" w14:textId="77777777" w:rsidR="00FD59D0" w:rsidRPr="00CB74A6" w:rsidRDefault="00FD59D0" w:rsidP="00CB74A6">
            <w:pPr>
              <w:spacing w:after="0" w:line="240" w:lineRule="auto"/>
              <w:contextualSpacing/>
              <w:rPr>
                <w:rFonts w:ascii="Times" w:hAnsi="Times"/>
              </w:rPr>
            </w:pPr>
            <w:r w:rsidRPr="00CB74A6">
              <w:rPr>
                <w:rFonts w:ascii="Times" w:hAnsi="Times"/>
                <w:b/>
                <w:lang w:eastAsia="sq-AL"/>
              </w:rPr>
              <w:t>Burimet dhe mjetet mësimore:</w:t>
            </w:r>
            <w:r w:rsidRPr="00CB74A6">
              <w:rPr>
                <w:rFonts w:ascii="Times" w:hAnsi="Times"/>
              </w:rPr>
              <w:t xml:space="preserve"> Teksti i nxënësit</w:t>
            </w:r>
          </w:p>
          <w:p w14:paraId="2838BC78" w14:textId="77777777" w:rsidR="00FD59D0" w:rsidRPr="00CB74A6" w:rsidRDefault="00FD59D0" w:rsidP="00CB74A6">
            <w:pPr>
              <w:spacing w:after="0" w:line="240" w:lineRule="auto"/>
              <w:contextualSpacing/>
              <w:rPr>
                <w:rFonts w:ascii="Times" w:hAnsi="Times"/>
                <w:b/>
                <w:lang w:eastAsia="sq-AL"/>
              </w:rPr>
            </w:pPr>
            <w:r w:rsidRPr="00CB74A6">
              <w:rPr>
                <w:rFonts w:ascii="Times" w:hAnsi="Times"/>
              </w:rPr>
              <w:t>Gjeografia 11, harta hidrografike e Shqipërisë, atlas gjeografik i Shqipërisë, f</w:t>
            </w:r>
            <w:r w:rsidRPr="00CB74A6">
              <w:rPr>
                <w:rFonts w:ascii="Times" w:hAnsi="Times"/>
                <w:lang w:eastAsia="sq-AL"/>
              </w:rPr>
              <w:t>letore e shënimeve etj.</w:t>
            </w:r>
          </w:p>
        </w:tc>
        <w:tc>
          <w:tcPr>
            <w:tcW w:w="4320" w:type="dxa"/>
            <w:gridSpan w:val="4"/>
            <w:tcBorders>
              <w:top w:val="single" w:sz="4" w:space="0" w:color="auto"/>
              <w:left w:val="single" w:sz="4" w:space="0" w:color="auto"/>
              <w:bottom w:val="single" w:sz="4" w:space="0" w:color="auto"/>
            </w:tcBorders>
          </w:tcPr>
          <w:p w14:paraId="442112AD" w14:textId="3F170408" w:rsidR="00FD59D0" w:rsidRPr="00CB74A6" w:rsidRDefault="00FD59D0" w:rsidP="00CB74A6">
            <w:pPr>
              <w:spacing w:after="0" w:line="240" w:lineRule="auto"/>
              <w:contextualSpacing/>
              <w:rPr>
                <w:rFonts w:ascii="Times" w:hAnsi="Times"/>
                <w:b/>
                <w:lang w:eastAsia="sq-AL"/>
              </w:rPr>
            </w:pPr>
            <w:r w:rsidRPr="00CB74A6">
              <w:rPr>
                <w:rFonts w:ascii="Times" w:hAnsi="Times"/>
                <w:b/>
                <w:lang w:eastAsia="sq-AL"/>
              </w:rPr>
              <w:t>Lidhja me fushat e tjera dhe.ose me temat ndërkurrikulare:</w:t>
            </w:r>
            <w:r w:rsidRPr="00CB74A6">
              <w:rPr>
                <w:rFonts w:ascii="Times" w:hAnsi="Times"/>
                <w:lang w:eastAsia="sq-AL"/>
              </w:rPr>
              <w:t xml:space="preserve"> Zhvillimi i qëndrueshëm, Ndërvarësia, Shkencat e natyrës.</w:t>
            </w:r>
          </w:p>
        </w:tc>
      </w:tr>
      <w:tr w:rsidR="00FD59D0" w:rsidRPr="00CB74A6" w14:paraId="522B5385" w14:textId="77777777" w:rsidTr="00CB74A6">
        <w:trPr>
          <w:trHeight w:val="143"/>
        </w:trPr>
        <w:tc>
          <w:tcPr>
            <w:tcW w:w="9360" w:type="dxa"/>
            <w:gridSpan w:val="7"/>
            <w:tcBorders>
              <w:top w:val="single" w:sz="4" w:space="0" w:color="auto"/>
              <w:bottom w:val="single" w:sz="4" w:space="0" w:color="auto"/>
            </w:tcBorders>
          </w:tcPr>
          <w:p w14:paraId="12188823" w14:textId="77777777" w:rsidR="00FD59D0" w:rsidRPr="00CB74A6" w:rsidRDefault="00FD59D0" w:rsidP="00CB74A6">
            <w:pPr>
              <w:spacing w:after="0" w:line="240" w:lineRule="auto"/>
              <w:contextualSpacing/>
              <w:jc w:val="center"/>
              <w:rPr>
                <w:rFonts w:ascii="Times" w:hAnsi="Times"/>
                <w:b/>
                <w:lang w:eastAsia="sq-AL"/>
              </w:rPr>
            </w:pPr>
            <w:r w:rsidRPr="00CB74A6">
              <w:rPr>
                <w:rFonts w:ascii="Times" w:hAnsi="Times"/>
                <w:b/>
                <w:lang w:eastAsia="sq-AL"/>
              </w:rPr>
              <w:t>Metodologjia dhe veprimtaritë e nxënësve</w:t>
            </w:r>
          </w:p>
        </w:tc>
      </w:tr>
      <w:tr w:rsidR="00FD59D0" w:rsidRPr="00CB74A6" w14:paraId="33A72723" w14:textId="77777777" w:rsidTr="00CB74A6">
        <w:trPr>
          <w:trHeight w:val="710"/>
        </w:trPr>
        <w:tc>
          <w:tcPr>
            <w:tcW w:w="9360" w:type="dxa"/>
            <w:gridSpan w:val="7"/>
            <w:tcBorders>
              <w:top w:val="single" w:sz="4" w:space="0" w:color="auto"/>
              <w:bottom w:val="single" w:sz="4" w:space="0" w:color="auto"/>
            </w:tcBorders>
          </w:tcPr>
          <w:p w14:paraId="633006FB" w14:textId="77777777" w:rsidR="00FD59D0" w:rsidRPr="00CB74A6" w:rsidRDefault="00FD59D0" w:rsidP="00CB74A6">
            <w:pPr>
              <w:widowControl w:val="0"/>
              <w:autoSpaceDE w:val="0"/>
              <w:autoSpaceDN w:val="0"/>
              <w:adjustRightInd w:val="0"/>
              <w:spacing w:after="0" w:line="240" w:lineRule="auto"/>
              <w:contextualSpacing/>
              <w:rPr>
                <w:rFonts w:ascii="Times" w:hAnsi="Times"/>
                <w:b/>
                <w:bCs/>
              </w:rPr>
            </w:pPr>
            <w:r w:rsidRPr="00CB74A6">
              <w:rPr>
                <w:rFonts w:ascii="Times" w:hAnsi="Times"/>
                <w:b/>
                <w:bCs/>
              </w:rPr>
              <w:t xml:space="preserve">Organizimi i orës së mësimit: </w:t>
            </w:r>
          </w:p>
          <w:p w14:paraId="4488BA14" w14:textId="77777777" w:rsidR="00FD59D0" w:rsidRPr="00CB74A6" w:rsidRDefault="00FD59D0" w:rsidP="00CB74A6">
            <w:pPr>
              <w:widowControl w:val="0"/>
              <w:autoSpaceDE w:val="0"/>
              <w:autoSpaceDN w:val="0"/>
              <w:adjustRightInd w:val="0"/>
              <w:spacing w:after="0" w:line="240" w:lineRule="auto"/>
              <w:contextualSpacing/>
              <w:rPr>
                <w:rFonts w:ascii="Times" w:hAnsi="Times"/>
                <w:b/>
                <w:bCs/>
              </w:rPr>
            </w:pPr>
            <w:r w:rsidRPr="00CB74A6">
              <w:rPr>
                <w:rFonts w:ascii="Times" w:hAnsi="Times"/>
                <w:b/>
                <w:bCs/>
              </w:rPr>
              <w:t xml:space="preserve">Lidhja e temës me njohuritë e mëparshme të nxënësve </w:t>
            </w:r>
          </w:p>
          <w:p w14:paraId="4C576483" w14:textId="77777777" w:rsidR="00FD59D0" w:rsidRPr="00CB74A6" w:rsidRDefault="00FD59D0" w:rsidP="00CB74A6">
            <w:pPr>
              <w:spacing w:after="0" w:line="240" w:lineRule="auto"/>
              <w:contextualSpacing/>
              <w:rPr>
                <w:rFonts w:ascii="Times" w:hAnsi="Times"/>
              </w:rPr>
            </w:pPr>
            <w:r w:rsidRPr="00CB74A6">
              <w:rPr>
                <w:rFonts w:ascii="Times" w:hAnsi="Times"/>
              </w:rPr>
              <w:t xml:space="preserve">Nxënësit diskutojnë mbi njohuritë që kanë rreth lumenjve. </w:t>
            </w:r>
          </w:p>
          <w:p w14:paraId="4FB7C7DC" w14:textId="77777777" w:rsidR="00FD59D0" w:rsidRPr="00CB74A6" w:rsidRDefault="00FD59D0" w:rsidP="00CB74A6">
            <w:pPr>
              <w:spacing w:after="0" w:line="240" w:lineRule="auto"/>
              <w:contextualSpacing/>
              <w:rPr>
                <w:rFonts w:ascii="Times" w:hAnsi="Times"/>
              </w:rPr>
            </w:pPr>
            <w:r w:rsidRPr="00CB74A6">
              <w:rPr>
                <w:rFonts w:ascii="Times" w:hAnsi="Times"/>
              </w:rPr>
              <w:t>Idetë kryesore të tyre evidentohen në dërrasë.</w:t>
            </w:r>
          </w:p>
          <w:p w14:paraId="587B2DB2" w14:textId="77777777" w:rsidR="00FD59D0" w:rsidRPr="00CB74A6" w:rsidRDefault="00FD59D0" w:rsidP="00CB74A6">
            <w:pPr>
              <w:spacing w:after="0" w:line="240" w:lineRule="auto"/>
              <w:contextualSpacing/>
              <w:rPr>
                <w:rFonts w:ascii="Times" w:hAnsi="Times"/>
              </w:rPr>
            </w:pPr>
            <w:r w:rsidRPr="00CB74A6">
              <w:rPr>
                <w:rFonts w:ascii="Times" w:hAnsi="Times"/>
              </w:rPr>
              <w:t>Mësuesi u cakton nxënësve si detyrë që në mënyrë individuale të zgjedhin një lumë dhe ta përshkruajnë nga burimi në grykëderdhje përmes hartës.</w:t>
            </w:r>
          </w:p>
          <w:p w14:paraId="0894D94A" w14:textId="77777777" w:rsidR="00FD59D0" w:rsidRPr="00CB74A6" w:rsidRDefault="00FD59D0" w:rsidP="00CB74A6">
            <w:pPr>
              <w:spacing w:after="0" w:line="240" w:lineRule="auto"/>
              <w:contextualSpacing/>
              <w:rPr>
                <w:rFonts w:ascii="Times" w:hAnsi="Times"/>
              </w:rPr>
            </w:pPr>
          </w:p>
          <w:p w14:paraId="51609445" w14:textId="77777777" w:rsidR="00FD59D0" w:rsidRPr="00CB74A6" w:rsidRDefault="00FD59D0" w:rsidP="00CB74A6">
            <w:pPr>
              <w:spacing w:after="0" w:line="240" w:lineRule="auto"/>
              <w:contextualSpacing/>
              <w:rPr>
                <w:rFonts w:ascii="Times" w:hAnsi="Times"/>
              </w:rPr>
            </w:pPr>
            <w:r w:rsidRPr="00CB74A6">
              <w:rPr>
                <w:rFonts w:ascii="Times" w:hAnsi="Times"/>
                <w:b/>
              </w:rPr>
              <w:t>Ndërtimi i njohurive</w:t>
            </w:r>
            <w:r w:rsidRPr="00CB74A6">
              <w:rPr>
                <w:rFonts w:ascii="Times" w:hAnsi="Times"/>
              </w:rPr>
              <w:t xml:space="preserve"> </w:t>
            </w:r>
            <w:r w:rsidRPr="00CB74A6">
              <w:rPr>
                <w:rFonts w:ascii="Times" w:hAnsi="Times"/>
                <w:b/>
              </w:rPr>
              <w:t>të reja</w:t>
            </w:r>
            <w:r w:rsidRPr="00CB74A6">
              <w:rPr>
                <w:rFonts w:ascii="Times" w:hAnsi="Times"/>
              </w:rPr>
              <w:t xml:space="preserve"> </w:t>
            </w:r>
          </w:p>
          <w:p w14:paraId="0124F13D" w14:textId="77777777" w:rsidR="00FD59D0" w:rsidRPr="00CB74A6" w:rsidRDefault="00FD59D0" w:rsidP="00CB74A6">
            <w:pPr>
              <w:spacing w:after="0" w:line="240" w:lineRule="auto"/>
              <w:contextualSpacing/>
              <w:rPr>
                <w:rFonts w:ascii="Times" w:hAnsi="Times"/>
              </w:rPr>
            </w:pPr>
            <w:r w:rsidRPr="00CB74A6">
              <w:rPr>
                <w:rFonts w:ascii="Times" w:hAnsi="Times"/>
              </w:rPr>
              <w:t>Në këtë fazë të orës së mësimit analizohen tiparet e përgjithshme të lumenjve të Shqipërisë dhe regjimi i tyre hidrologjik. Për të realizuar këtë nxënësit marrin në shqyrtim tre lumenj përfaqësues: Vjosën, Drinin dhe Valbonën. Duke shqyrtuar grafikët e regjimit të prurjes së lëngët të lumenjve (fq.57 teksti i nxënësit), nxënësit gjykojnë dhe interpretojnë të dhënat për regjimin e rrjedhjes së këtyre lumenjve.</w:t>
            </w:r>
          </w:p>
          <w:p w14:paraId="0147604B" w14:textId="77777777" w:rsidR="00FD59D0" w:rsidRPr="00CB74A6" w:rsidRDefault="00FD59D0" w:rsidP="00CB74A6">
            <w:pPr>
              <w:spacing w:after="0" w:line="240" w:lineRule="auto"/>
              <w:contextualSpacing/>
              <w:rPr>
                <w:rFonts w:ascii="Times" w:hAnsi="Times"/>
              </w:rPr>
            </w:pPr>
            <w:r w:rsidRPr="00CB74A6">
              <w:rPr>
                <w:rFonts w:ascii="Times" w:hAnsi="Times"/>
              </w:rPr>
              <w:t>Më pas, nxënësve u jepet për diskutim pohimi: “Edhe pse jemi vend i pasur me ujë, ne nuk kemi ujë të vazhdueshëm në çezmat tona”.</w:t>
            </w:r>
          </w:p>
          <w:p w14:paraId="2A45DA64" w14:textId="77777777" w:rsidR="00FD59D0" w:rsidRPr="00CB74A6" w:rsidRDefault="00FD59D0" w:rsidP="00CB74A6">
            <w:pPr>
              <w:spacing w:after="0" w:line="240" w:lineRule="auto"/>
              <w:contextualSpacing/>
              <w:rPr>
                <w:rFonts w:ascii="Times" w:hAnsi="Times"/>
              </w:rPr>
            </w:pPr>
            <w:r w:rsidRPr="00CB74A6">
              <w:rPr>
                <w:rFonts w:ascii="Times" w:hAnsi="Times"/>
              </w:rPr>
              <w:t>Nxënësit ndahen në grupe dyshe.</w:t>
            </w:r>
          </w:p>
          <w:p w14:paraId="54D7F5B2" w14:textId="77777777" w:rsidR="00FD59D0" w:rsidRPr="00CB74A6" w:rsidRDefault="00FD59D0" w:rsidP="00CB74A6">
            <w:pPr>
              <w:spacing w:after="0" w:line="240" w:lineRule="auto"/>
              <w:contextualSpacing/>
              <w:rPr>
                <w:rFonts w:ascii="Times" w:hAnsi="Times"/>
              </w:rPr>
            </w:pPr>
            <w:r w:rsidRPr="00CB74A6">
              <w:rPr>
                <w:rFonts w:ascii="Times" w:hAnsi="Times"/>
              </w:rPr>
              <w:t>Atyre u ofrohet skica bosh pohim/mbështetje, sipas së cilës do shqyrtohet pohimi i mësipërm.</w:t>
            </w:r>
            <w:r w:rsidRPr="00CB74A6">
              <w:rPr>
                <w:rFonts w:ascii="Times" w:hAnsi="Times"/>
                <w:b/>
              </w:rPr>
              <w:t xml:space="preserve">                                       </w:t>
            </w:r>
          </w:p>
          <w:p w14:paraId="7BF9842A" w14:textId="77777777" w:rsidR="00FD59D0" w:rsidRPr="00CB74A6" w:rsidRDefault="00FD59D0" w:rsidP="00CB74A6">
            <w:pPr>
              <w:spacing w:after="0" w:line="240" w:lineRule="auto"/>
              <w:contextualSpacing/>
              <w:rPr>
                <w:rFonts w:ascii="Times" w:hAnsi="Times"/>
                <w:b/>
              </w:rPr>
            </w:pPr>
            <w:r w:rsidRPr="00CB74A6">
              <w:rPr>
                <w:rFonts w:ascii="Times" w:hAnsi="Times"/>
                <w:b/>
              </w:rPr>
              <w:t xml:space="preserve">                                            </w:t>
            </w:r>
          </w:p>
          <w:p w14:paraId="2E504754" w14:textId="77777777" w:rsidR="00FD59D0" w:rsidRPr="00CB74A6" w:rsidRDefault="00FD59D0" w:rsidP="00CB74A6">
            <w:pPr>
              <w:spacing w:after="0" w:line="240" w:lineRule="auto"/>
              <w:contextualSpacing/>
              <w:jc w:val="center"/>
              <w:rPr>
                <w:rFonts w:ascii="Times" w:hAnsi="Times"/>
                <w:b/>
              </w:rPr>
            </w:pPr>
          </w:p>
          <w:p w14:paraId="58CD35F5" w14:textId="77777777" w:rsidR="00FD59D0" w:rsidRPr="00CB74A6" w:rsidRDefault="00FD59D0" w:rsidP="00CB74A6">
            <w:pPr>
              <w:spacing w:after="0" w:line="240" w:lineRule="auto"/>
              <w:contextualSpacing/>
              <w:jc w:val="center"/>
              <w:rPr>
                <w:rFonts w:ascii="Times" w:hAnsi="Times"/>
                <w:b/>
              </w:rPr>
            </w:pPr>
            <w:r w:rsidRPr="00CB74A6">
              <w:rPr>
                <w:rFonts w:ascii="Times" w:hAnsi="Times"/>
                <w:b/>
              </w:rPr>
              <w:t>Përmbledhje  e pohim/ mbështetjes</w:t>
            </w:r>
          </w:p>
          <w:p w14:paraId="539BED0B" w14:textId="544A0F8D" w:rsidR="00FD59D0" w:rsidRPr="00CB74A6" w:rsidRDefault="00FD59D0" w:rsidP="00CB74A6">
            <w:pPr>
              <w:spacing w:after="0" w:line="240" w:lineRule="auto"/>
              <w:contextualSpacing/>
              <w:rPr>
                <w:rFonts w:ascii="Times" w:hAnsi="Times"/>
                <w:b/>
              </w:rPr>
            </w:pPr>
            <w:r w:rsidRPr="00CB74A6">
              <w:rPr>
                <w:rFonts w:ascii="Times" w:hAnsi="Times"/>
                <w:b/>
                <w:noProof/>
              </w:rPr>
              <mc:AlternateContent>
                <mc:Choice Requires="wps">
                  <w:drawing>
                    <wp:anchor distT="0" distB="0" distL="114300" distR="114300" simplePos="0" relativeHeight="251713536" behindDoc="0" locked="0" layoutInCell="1" allowOverlap="1" wp14:anchorId="78F9F83F" wp14:editId="49B9030E">
                      <wp:simplePos x="0" y="0"/>
                      <wp:positionH relativeFrom="column">
                        <wp:posOffset>574675</wp:posOffset>
                      </wp:positionH>
                      <wp:positionV relativeFrom="paragraph">
                        <wp:posOffset>85725</wp:posOffset>
                      </wp:positionV>
                      <wp:extent cx="5007268" cy="329663"/>
                      <wp:effectExtent l="25400" t="25400" r="174625" b="178435"/>
                      <wp:wrapNone/>
                      <wp:docPr id="1337"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7268" cy="329663"/>
                              </a:xfrm>
                              <a:prstGeom prst="rect">
                                <a:avLst/>
                              </a:prstGeom>
                              <a:solidFill>
                                <a:srgbClr val="5B9BD5"/>
                              </a:solidFill>
                              <a:ln w="38100">
                                <a:solidFill>
                                  <a:srgbClr val="F2F2F2"/>
                                </a:solidFill>
                                <a:miter lim="800000"/>
                                <a:headEnd/>
                                <a:tailEnd/>
                              </a:ln>
                              <a:effectLst>
                                <a:outerShdw blurRad="63500" dist="107763" dir="2700000" algn="ctr" rotWithShape="0">
                                  <a:srgbClr val="1F4D78">
                                    <a:alpha val="50000"/>
                                  </a:srgbClr>
                                </a:outerShdw>
                              </a:effectLst>
                            </wps:spPr>
                            <wps:txbx>
                              <w:txbxContent>
                                <w:p w14:paraId="579083BA" w14:textId="77777777" w:rsidR="00037ACD" w:rsidRPr="00CB74A6" w:rsidRDefault="00037ACD" w:rsidP="00CB74A6">
                                  <w:pPr>
                                    <w:spacing w:line="240" w:lineRule="auto"/>
                                    <w:rPr>
                                      <w:b/>
                                      <w:i/>
                                      <w:color w:val="0D0D0D"/>
                                    </w:rPr>
                                  </w:pPr>
                                  <w:r w:rsidRPr="00CB74A6">
                                    <w:rPr>
                                      <w:i/>
                                    </w:rPr>
                                    <w:t xml:space="preserve">Edhe pse jemi vend i pasur me ujë, ne nuk kemi ujë të vazhdueshëm në </w:t>
                                  </w:r>
                                  <w:r w:rsidRPr="00CB74A6">
                                    <w:rPr>
                                      <w:rFonts w:ascii="Times New Roman" w:hAnsi="Times New Roman"/>
                                      <w:i/>
                                    </w:rPr>
                                    <w:t>ç</w:t>
                                  </w:r>
                                  <w:r w:rsidRPr="00CB74A6">
                                    <w:rPr>
                                      <w:i/>
                                    </w:rPr>
                                    <w:t>ezmat tona”</w:t>
                                  </w:r>
                                </w:p>
                                <w:p w14:paraId="5E1A61A4" w14:textId="77777777" w:rsidR="00037ACD" w:rsidRDefault="00037ACD" w:rsidP="00FD59D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8" o:spid="_x0000_s1129" type="#_x0000_t202" style="position:absolute;margin-left:45.25pt;margin-top:6.75pt;width:394.25pt;height:25.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" fillcolor="#5b9bd5" strokecolor="#f2f2f2" strokeweight="3pt">
                      <v:shadow on="t" color="#1f4d78" opacity=".5" offset="6pt,6pt"/>
                      <v:textbox>
                        <w:txbxContent>
                          <w:p w14:paraId="579083BA" w14:textId="77777777" w:rsidR="00037ACD" w:rsidRPr="00CB74A6" w:rsidRDefault="00037ACD" w:rsidP="00CB74A6">
                            <w:pPr>
                              <w:spacing w:line="240" w:lineRule="auto"/>
                              <w:rPr>
                                <w:b/>
                                <w:i/>
                                <w:color w:val="0D0D0D"/>
                              </w:rPr>
                            </w:pPr>
                            <w:r w:rsidRPr="00CB74A6">
                              <w:rPr>
                                <w:i/>
                              </w:rPr>
                              <w:t xml:space="preserve">Edhe pse jemi vend i pasur me ujë, ne nuk kemi ujë të vazhdueshëm në </w:t>
                            </w:r>
                            <w:r w:rsidRPr="00CB74A6">
                              <w:rPr>
                                <w:rFonts w:ascii="Times New Roman" w:hAnsi="Times New Roman"/>
                                <w:i/>
                              </w:rPr>
                              <w:t>ç</w:t>
                            </w:r>
                            <w:r w:rsidRPr="00CB74A6">
                              <w:rPr>
                                <w:i/>
                              </w:rPr>
                              <w:t>ezmat tona”</w:t>
                            </w:r>
                          </w:p>
                          <w:p w14:paraId="5E1A61A4" w14:textId="77777777" w:rsidR="00037ACD" w:rsidRDefault="00037ACD" w:rsidP="00FD59D0"/>
                        </w:txbxContent>
                      </v:textbox>
                    </v:shape>
                  </w:pict>
                </mc:Fallback>
              </mc:AlternateContent>
            </w:r>
          </w:p>
          <w:p w14:paraId="1FE18E33" w14:textId="77777777" w:rsidR="00FD59D0" w:rsidRPr="00CB74A6" w:rsidRDefault="00FD59D0" w:rsidP="00CB74A6">
            <w:pPr>
              <w:spacing w:after="0" w:line="240" w:lineRule="auto"/>
              <w:contextualSpacing/>
              <w:rPr>
                <w:rFonts w:ascii="Times" w:hAnsi="Times"/>
                <w:b/>
              </w:rPr>
            </w:pPr>
            <w:r w:rsidRPr="00CB74A6">
              <w:rPr>
                <w:rFonts w:ascii="Times" w:hAnsi="Times"/>
                <w:b/>
              </w:rPr>
              <w:t>Pohim :</w:t>
            </w:r>
          </w:p>
          <w:p w14:paraId="2B18EDC8" w14:textId="77777777" w:rsidR="00FD59D0" w:rsidRPr="00CB74A6" w:rsidRDefault="00FD59D0" w:rsidP="00CB74A6">
            <w:pPr>
              <w:spacing w:after="0" w:line="240" w:lineRule="auto"/>
              <w:contextualSpacing/>
              <w:rPr>
                <w:rFonts w:ascii="Times" w:hAnsi="Times"/>
                <w:b/>
              </w:rPr>
            </w:pPr>
          </w:p>
          <w:p w14:paraId="7666CE6C" w14:textId="77777777" w:rsidR="00FD59D0" w:rsidRPr="00CB74A6" w:rsidRDefault="00FD59D0" w:rsidP="00CB74A6">
            <w:pPr>
              <w:spacing w:after="0" w:line="240" w:lineRule="auto"/>
              <w:contextualSpacing/>
              <w:rPr>
                <w:rFonts w:ascii="Times" w:hAnsi="Times"/>
                <w:b/>
              </w:rPr>
            </w:pPr>
          </w:p>
          <w:p w14:paraId="6109EAFC" w14:textId="77777777" w:rsidR="00FD59D0" w:rsidRPr="00CB74A6" w:rsidRDefault="00FD59D0" w:rsidP="00CB74A6">
            <w:pPr>
              <w:spacing w:after="0" w:line="240" w:lineRule="auto"/>
              <w:contextualSpacing/>
              <w:rPr>
                <w:rFonts w:ascii="Times" w:hAnsi="Times"/>
                <w:b/>
              </w:rPr>
            </w:pPr>
            <w:r w:rsidRPr="00CB74A6">
              <w:rPr>
                <w:rFonts w:ascii="Times" w:hAnsi="Times"/>
                <w:b/>
              </w:rPr>
              <w:t>Mbështetje: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8"/>
            </w:tblGrid>
            <w:tr w:rsidR="00FD59D0" w:rsidRPr="00CB74A6" w14:paraId="2A827649" w14:textId="77777777" w:rsidTr="00CB74A6">
              <w:tc>
                <w:tcPr>
                  <w:tcW w:w="9018" w:type="dxa"/>
                  <w:shd w:val="clear" w:color="auto" w:fill="auto"/>
                </w:tcPr>
                <w:p w14:paraId="1B4112FF" w14:textId="71027547" w:rsidR="00FD59D0" w:rsidRPr="00CB74A6" w:rsidRDefault="00FD59D0" w:rsidP="00CB74A6">
                  <w:pPr>
                    <w:spacing w:after="0" w:line="240" w:lineRule="auto"/>
                    <w:contextualSpacing/>
                    <w:jc w:val="both"/>
                    <w:rPr>
                      <w:rFonts w:ascii="Times" w:hAnsi="Times"/>
                      <w:b/>
                    </w:rPr>
                  </w:pPr>
                  <w:r w:rsidRPr="00CB74A6">
                    <w:rPr>
                      <w:rFonts w:ascii="Times" w:hAnsi="Times"/>
                      <w:b/>
                    </w:rPr>
                    <w:t>Fakte</w:t>
                  </w:r>
                </w:p>
              </w:tc>
            </w:tr>
            <w:tr w:rsidR="00FD59D0" w:rsidRPr="00CB74A6" w14:paraId="01B25425" w14:textId="77777777" w:rsidTr="00CB74A6">
              <w:tc>
                <w:tcPr>
                  <w:tcW w:w="9018" w:type="dxa"/>
                  <w:shd w:val="clear" w:color="auto" w:fill="auto"/>
                </w:tcPr>
                <w:p w14:paraId="5BE52B13" w14:textId="065A24D9" w:rsidR="00FD59D0" w:rsidRPr="00CB74A6" w:rsidRDefault="00FD59D0" w:rsidP="00CB74A6">
                  <w:pPr>
                    <w:spacing w:after="0" w:line="240" w:lineRule="auto"/>
                    <w:contextualSpacing/>
                    <w:jc w:val="both"/>
                    <w:rPr>
                      <w:rFonts w:ascii="Times" w:hAnsi="Times"/>
                      <w:b/>
                    </w:rPr>
                  </w:pPr>
                  <w:r w:rsidRPr="00CB74A6">
                    <w:rPr>
                      <w:rFonts w:ascii="Times" w:hAnsi="Times"/>
                      <w:b/>
                    </w:rPr>
                    <w:t>Statistika</w:t>
                  </w:r>
                </w:p>
              </w:tc>
            </w:tr>
            <w:tr w:rsidR="00FD59D0" w:rsidRPr="00CB74A6" w14:paraId="0019E0ED" w14:textId="77777777" w:rsidTr="00CB74A6">
              <w:tc>
                <w:tcPr>
                  <w:tcW w:w="9018" w:type="dxa"/>
                  <w:shd w:val="clear" w:color="auto" w:fill="auto"/>
                </w:tcPr>
                <w:p w14:paraId="5FA961CD" w14:textId="4B445CA4" w:rsidR="00FD59D0" w:rsidRPr="00CB74A6" w:rsidRDefault="00FD59D0" w:rsidP="00CB74A6">
                  <w:pPr>
                    <w:spacing w:after="0" w:line="240" w:lineRule="auto"/>
                    <w:contextualSpacing/>
                    <w:jc w:val="both"/>
                    <w:rPr>
                      <w:rFonts w:ascii="Times" w:hAnsi="Times"/>
                      <w:b/>
                    </w:rPr>
                  </w:pPr>
                  <w:r w:rsidRPr="00CB74A6">
                    <w:rPr>
                      <w:rFonts w:ascii="Times" w:hAnsi="Times"/>
                      <w:b/>
                    </w:rPr>
                    <w:t xml:space="preserve">Shembuj </w:t>
                  </w:r>
                </w:p>
              </w:tc>
            </w:tr>
            <w:tr w:rsidR="00FD59D0" w:rsidRPr="00CB74A6" w14:paraId="41865B01" w14:textId="77777777" w:rsidTr="00CB74A6">
              <w:tc>
                <w:tcPr>
                  <w:tcW w:w="9018" w:type="dxa"/>
                  <w:shd w:val="clear" w:color="auto" w:fill="auto"/>
                </w:tcPr>
                <w:p w14:paraId="26A2759A" w14:textId="18A2E82E" w:rsidR="00FD59D0" w:rsidRPr="00CB74A6" w:rsidRDefault="00FD59D0" w:rsidP="00CB74A6">
                  <w:pPr>
                    <w:spacing w:after="0" w:line="240" w:lineRule="auto"/>
                    <w:contextualSpacing/>
                    <w:jc w:val="both"/>
                    <w:rPr>
                      <w:rFonts w:ascii="Times" w:hAnsi="Times"/>
                      <w:b/>
                    </w:rPr>
                  </w:pPr>
                  <w:r w:rsidRPr="00CB74A6">
                    <w:rPr>
                      <w:rFonts w:ascii="Times" w:hAnsi="Times"/>
                      <w:b/>
                    </w:rPr>
                    <w:t>Autoriteti i ekspertit</w:t>
                  </w:r>
                </w:p>
              </w:tc>
            </w:tr>
            <w:tr w:rsidR="00FD59D0" w:rsidRPr="00CB74A6" w14:paraId="6C5521DC" w14:textId="77777777" w:rsidTr="00CB74A6">
              <w:tc>
                <w:tcPr>
                  <w:tcW w:w="9018" w:type="dxa"/>
                  <w:shd w:val="clear" w:color="auto" w:fill="auto"/>
                </w:tcPr>
                <w:p w14:paraId="75698661" w14:textId="3CB1F611" w:rsidR="00FD59D0" w:rsidRPr="00CB74A6" w:rsidRDefault="00FD59D0" w:rsidP="00CB74A6">
                  <w:pPr>
                    <w:spacing w:after="0" w:line="240" w:lineRule="auto"/>
                    <w:contextualSpacing/>
                    <w:jc w:val="both"/>
                    <w:rPr>
                      <w:rFonts w:ascii="Times" w:hAnsi="Times"/>
                      <w:b/>
                    </w:rPr>
                  </w:pPr>
                  <w:r w:rsidRPr="00CB74A6">
                    <w:rPr>
                      <w:rFonts w:ascii="Times" w:hAnsi="Times"/>
                      <w:b/>
                    </w:rPr>
                    <w:t>Logjika dhe arsyetimi</w:t>
                  </w:r>
                </w:p>
              </w:tc>
            </w:tr>
          </w:tbl>
          <w:p w14:paraId="1900E10C" w14:textId="77777777" w:rsidR="00FD59D0" w:rsidRPr="00CB74A6" w:rsidRDefault="00FD59D0" w:rsidP="00CB74A6">
            <w:pPr>
              <w:spacing w:after="0" w:line="240" w:lineRule="auto"/>
              <w:contextualSpacing/>
              <w:rPr>
                <w:rFonts w:ascii="Times" w:hAnsi="Times"/>
                <w:b/>
              </w:rPr>
            </w:pPr>
          </w:p>
          <w:p w14:paraId="51C64108" w14:textId="77777777" w:rsidR="00FD59D0" w:rsidRPr="00CB74A6" w:rsidRDefault="00FD59D0" w:rsidP="00CB74A6">
            <w:pPr>
              <w:spacing w:after="0" w:line="240" w:lineRule="auto"/>
              <w:contextualSpacing/>
              <w:rPr>
                <w:rFonts w:ascii="Times" w:hAnsi="Times"/>
              </w:rPr>
            </w:pPr>
            <w:r w:rsidRPr="00CB74A6">
              <w:rPr>
                <w:rFonts w:ascii="Times" w:hAnsi="Times"/>
                <w:b/>
                <w:bCs/>
              </w:rPr>
              <w:t>Prezantimi dhe demonstrimi i rezultateve të arritura</w:t>
            </w:r>
            <w:r w:rsidRPr="00CB74A6">
              <w:rPr>
                <w:rFonts w:ascii="Times" w:hAnsi="Times"/>
              </w:rPr>
              <w:t xml:space="preserve"> </w:t>
            </w:r>
          </w:p>
          <w:p w14:paraId="3DB9A82C" w14:textId="77777777" w:rsidR="00FD59D0" w:rsidRPr="00CB74A6" w:rsidRDefault="00FD59D0" w:rsidP="00CB74A6">
            <w:pPr>
              <w:spacing w:after="0" w:line="240" w:lineRule="auto"/>
              <w:contextualSpacing/>
              <w:rPr>
                <w:rFonts w:ascii="Times" w:hAnsi="Times"/>
              </w:rPr>
            </w:pPr>
            <w:r w:rsidRPr="00CB74A6">
              <w:rPr>
                <w:rFonts w:ascii="Times" w:hAnsi="Times"/>
              </w:rPr>
              <w:t>Nxënësit diskutojnë/debatojnë në klasë lidhur me pohimin, sipas skicës së përgatitur.</w:t>
            </w:r>
          </w:p>
          <w:p w14:paraId="167578C7" w14:textId="77777777" w:rsidR="00FD59D0" w:rsidRPr="00CB74A6" w:rsidRDefault="00FD59D0" w:rsidP="00CB74A6">
            <w:pPr>
              <w:spacing w:after="0" w:line="240" w:lineRule="auto"/>
              <w:contextualSpacing/>
              <w:rPr>
                <w:rFonts w:ascii="Times" w:hAnsi="Times"/>
              </w:rPr>
            </w:pPr>
            <w:r w:rsidRPr="00CB74A6">
              <w:rPr>
                <w:rFonts w:ascii="Times" w:hAnsi="Times"/>
              </w:rPr>
              <w:t>Ata tregojnë në hartë lumenjtë kryesorë të Shqipërisë.</w:t>
            </w:r>
          </w:p>
        </w:tc>
      </w:tr>
      <w:tr w:rsidR="00FD59D0" w:rsidRPr="00CB74A6" w14:paraId="0C689524" w14:textId="77777777" w:rsidTr="00CB74A6">
        <w:trPr>
          <w:trHeight w:val="160"/>
        </w:trPr>
        <w:tc>
          <w:tcPr>
            <w:tcW w:w="9360" w:type="dxa"/>
            <w:gridSpan w:val="7"/>
            <w:tcBorders>
              <w:top w:val="single" w:sz="4" w:space="0" w:color="auto"/>
              <w:bottom w:val="single" w:sz="4" w:space="0" w:color="auto"/>
            </w:tcBorders>
          </w:tcPr>
          <w:p w14:paraId="2E953013" w14:textId="77777777" w:rsidR="00FD59D0" w:rsidRPr="00CB74A6" w:rsidRDefault="00FD59D0" w:rsidP="00CB74A6">
            <w:pPr>
              <w:spacing w:after="0" w:line="240" w:lineRule="auto"/>
              <w:contextualSpacing/>
              <w:rPr>
                <w:rFonts w:ascii="Times" w:hAnsi="Times"/>
                <w:b/>
                <w:lang w:val="it-IT"/>
              </w:rPr>
            </w:pPr>
            <w:r w:rsidRPr="00CB74A6">
              <w:rPr>
                <w:rFonts w:ascii="Times" w:hAnsi="Times"/>
                <w:b/>
                <w:lang w:val="it-IT"/>
              </w:rPr>
              <w:t xml:space="preserve">Vlerësimi i nxënësve: </w:t>
            </w:r>
          </w:p>
          <w:p w14:paraId="2C6211E2" w14:textId="77777777" w:rsidR="00FD59D0" w:rsidRPr="00CB74A6" w:rsidRDefault="00FD59D0" w:rsidP="00CB74A6">
            <w:pPr>
              <w:spacing w:after="0" w:line="240" w:lineRule="auto"/>
              <w:contextualSpacing/>
              <w:rPr>
                <w:rFonts w:ascii="Times" w:hAnsi="Times"/>
              </w:rPr>
            </w:pPr>
            <w:r w:rsidRPr="00CB74A6">
              <w:rPr>
                <w:rFonts w:ascii="Times" w:hAnsi="Times"/>
              </w:rPr>
              <w:t>Vlerësohen nxënësit për kontributin e dhënë në veprimtaritë e pavarura dhe në grup, si dhe pjesëmarrjen në diskutime.</w:t>
            </w:r>
          </w:p>
          <w:p w14:paraId="4954E1CB" w14:textId="77777777" w:rsidR="00FD59D0" w:rsidRPr="00CB74A6" w:rsidRDefault="00FD59D0" w:rsidP="00CB74A6">
            <w:pPr>
              <w:spacing w:after="0" w:line="240" w:lineRule="auto"/>
              <w:ind w:left="360"/>
              <w:contextualSpacing/>
              <w:rPr>
                <w:rFonts w:ascii="Times" w:hAnsi="Times"/>
              </w:rPr>
            </w:pPr>
          </w:p>
          <w:p w14:paraId="586708A7" w14:textId="77777777" w:rsidR="00FD59D0" w:rsidRPr="00CB74A6" w:rsidRDefault="00FD59D0" w:rsidP="00CB74A6">
            <w:pPr>
              <w:widowControl w:val="0"/>
              <w:autoSpaceDE w:val="0"/>
              <w:autoSpaceDN w:val="0"/>
              <w:adjustRightInd w:val="0"/>
              <w:spacing w:after="0" w:line="240" w:lineRule="auto"/>
              <w:contextualSpacing/>
              <w:rPr>
                <w:rFonts w:ascii="Times" w:hAnsi="Times"/>
                <w:b/>
                <w:i/>
                <w:iCs/>
              </w:rPr>
            </w:pPr>
            <w:r w:rsidRPr="00CB74A6">
              <w:rPr>
                <w:rFonts w:ascii="Times" w:hAnsi="Times"/>
                <w:b/>
                <w:i/>
                <w:iCs/>
              </w:rPr>
              <w:t>Niveli 2:</w:t>
            </w:r>
          </w:p>
          <w:p w14:paraId="03C3DBB1" w14:textId="77777777" w:rsidR="00FD59D0" w:rsidRPr="00CB74A6" w:rsidRDefault="00FD59D0" w:rsidP="00CB74A6">
            <w:pPr>
              <w:tabs>
                <w:tab w:val="left" w:pos="0"/>
                <w:tab w:val="left" w:pos="284"/>
              </w:tabs>
              <w:spacing w:after="0" w:line="240" w:lineRule="auto"/>
              <w:contextualSpacing/>
              <w:rPr>
                <w:rFonts w:ascii="Times" w:hAnsi="Times"/>
                <w:b/>
              </w:rPr>
            </w:pPr>
            <w:r w:rsidRPr="00CB74A6">
              <w:rPr>
                <w:rFonts w:ascii="Times" w:hAnsi="Times"/>
                <w:b/>
              </w:rPr>
              <w:t>Nxënësi:</w:t>
            </w:r>
          </w:p>
          <w:p w14:paraId="0BCFD3CB" w14:textId="77777777" w:rsidR="00FD59D0" w:rsidRPr="00CB74A6" w:rsidRDefault="00FD59D0" w:rsidP="00860713">
            <w:pPr>
              <w:pStyle w:val="ListParagraph"/>
              <w:numPr>
                <w:ilvl w:val="0"/>
                <w:numId w:val="90"/>
              </w:numPr>
              <w:autoSpaceDE w:val="0"/>
              <w:autoSpaceDN w:val="0"/>
              <w:adjustRightInd w:val="0"/>
              <w:spacing w:after="0" w:line="240" w:lineRule="auto"/>
              <w:rPr>
                <w:rFonts w:ascii="Times" w:hAnsi="Times"/>
              </w:rPr>
            </w:pPr>
            <w:r w:rsidRPr="00CB74A6">
              <w:rPr>
                <w:rFonts w:ascii="Times" w:hAnsi="Times"/>
              </w:rPr>
              <w:t>Identifikon me ndihmë në hartë shpërndarjen e rrjetit hidrografik të Republikës së Shqipërisë.</w:t>
            </w:r>
          </w:p>
          <w:p w14:paraId="3EFCD8F4" w14:textId="77777777" w:rsidR="00FD59D0" w:rsidRPr="00CB74A6" w:rsidRDefault="00FD59D0" w:rsidP="00860713">
            <w:pPr>
              <w:numPr>
                <w:ilvl w:val="0"/>
                <w:numId w:val="90"/>
              </w:numPr>
              <w:autoSpaceDE w:val="0"/>
              <w:autoSpaceDN w:val="0"/>
              <w:adjustRightInd w:val="0"/>
              <w:spacing w:after="0" w:line="240" w:lineRule="auto"/>
              <w:contextualSpacing/>
              <w:rPr>
                <w:rFonts w:ascii="Times" w:hAnsi="Times"/>
              </w:rPr>
            </w:pPr>
            <w:r w:rsidRPr="00CB74A6">
              <w:rPr>
                <w:rFonts w:ascii="Times" w:hAnsi="Times"/>
              </w:rPr>
              <w:t>Dallon tipare të përgjithshme të lumenjve të Shqipërisë.</w:t>
            </w:r>
          </w:p>
          <w:p w14:paraId="051BEA0D" w14:textId="77777777" w:rsidR="00FD59D0" w:rsidRPr="00CB74A6" w:rsidRDefault="00FD59D0" w:rsidP="00860713">
            <w:pPr>
              <w:numPr>
                <w:ilvl w:val="0"/>
                <w:numId w:val="90"/>
              </w:numPr>
              <w:autoSpaceDE w:val="0"/>
              <w:autoSpaceDN w:val="0"/>
              <w:adjustRightInd w:val="0"/>
              <w:spacing w:after="0" w:line="240" w:lineRule="auto"/>
              <w:contextualSpacing/>
              <w:rPr>
                <w:rFonts w:ascii="Times" w:hAnsi="Times"/>
              </w:rPr>
            </w:pPr>
            <w:r w:rsidRPr="00CB74A6">
              <w:rPr>
                <w:rFonts w:ascii="Times" w:hAnsi="Times"/>
              </w:rPr>
              <w:t>Evidenton rëndësinë ekonomike të lumenjve dhe ujërave në përgjithësi.</w:t>
            </w:r>
          </w:p>
          <w:p w14:paraId="1AEEAD4C" w14:textId="77777777" w:rsidR="00FD59D0" w:rsidRPr="00CB74A6" w:rsidRDefault="00FD59D0" w:rsidP="00860713">
            <w:pPr>
              <w:numPr>
                <w:ilvl w:val="0"/>
                <w:numId w:val="90"/>
              </w:numPr>
              <w:tabs>
                <w:tab w:val="left" w:pos="0"/>
              </w:tabs>
              <w:spacing w:after="0" w:line="240" w:lineRule="auto"/>
              <w:contextualSpacing/>
              <w:rPr>
                <w:rFonts w:ascii="Times" w:hAnsi="Times"/>
              </w:rPr>
            </w:pPr>
            <w:r w:rsidRPr="00CB74A6">
              <w:rPr>
                <w:rFonts w:ascii="Times" w:hAnsi="Times"/>
              </w:rPr>
              <w:t xml:space="preserve">Identifikon rëndësinë e menaxhimit të kujdesshëm dhe të qëndrueshëm të lumenjve dhe burimeve të tjera ujore dhe masat që mund të ndërmerren në këtë drejtim. </w:t>
            </w:r>
          </w:p>
          <w:p w14:paraId="517AF567" w14:textId="77777777" w:rsidR="00FD59D0" w:rsidRPr="00CB74A6" w:rsidRDefault="00FD59D0" w:rsidP="00CB74A6">
            <w:pPr>
              <w:tabs>
                <w:tab w:val="left" w:pos="0"/>
                <w:tab w:val="left" w:pos="284"/>
              </w:tabs>
              <w:spacing w:after="0" w:line="240" w:lineRule="auto"/>
              <w:contextualSpacing/>
              <w:rPr>
                <w:rFonts w:ascii="Times" w:hAnsi="Times"/>
                <w:b/>
                <w:i/>
                <w:iCs/>
              </w:rPr>
            </w:pPr>
          </w:p>
          <w:p w14:paraId="7525647B" w14:textId="77777777" w:rsidR="00FD59D0" w:rsidRPr="00CB74A6" w:rsidRDefault="00FD59D0" w:rsidP="00CB74A6">
            <w:pPr>
              <w:tabs>
                <w:tab w:val="left" w:pos="0"/>
                <w:tab w:val="left" w:pos="284"/>
              </w:tabs>
              <w:spacing w:after="0" w:line="240" w:lineRule="auto"/>
              <w:contextualSpacing/>
              <w:rPr>
                <w:rFonts w:ascii="Times" w:hAnsi="Times"/>
                <w:b/>
                <w:i/>
                <w:iCs/>
              </w:rPr>
            </w:pPr>
            <w:r w:rsidRPr="00CB74A6">
              <w:rPr>
                <w:rFonts w:ascii="Times" w:hAnsi="Times"/>
                <w:b/>
                <w:i/>
                <w:iCs/>
              </w:rPr>
              <w:t>Niveli 3:</w:t>
            </w:r>
          </w:p>
          <w:p w14:paraId="368CAA63" w14:textId="77777777" w:rsidR="00FD59D0" w:rsidRPr="00CB74A6" w:rsidRDefault="00FD59D0" w:rsidP="00CB74A6">
            <w:pPr>
              <w:tabs>
                <w:tab w:val="left" w:pos="0"/>
                <w:tab w:val="left" w:pos="284"/>
              </w:tabs>
              <w:spacing w:after="0" w:line="240" w:lineRule="auto"/>
              <w:contextualSpacing/>
              <w:rPr>
                <w:rFonts w:ascii="Times" w:hAnsi="Times"/>
                <w:b/>
              </w:rPr>
            </w:pPr>
            <w:r w:rsidRPr="00CB74A6">
              <w:rPr>
                <w:rFonts w:ascii="Times" w:hAnsi="Times"/>
                <w:b/>
              </w:rPr>
              <w:t>Nxënësi:</w:t>
            </w:r>
          </w:p>
          <w:p w14:paraId="4D715A6D" w14:textId="77777777" w:rsidR="00FD59D0" w:rsidRPr="00CB74A6" w:rsidRDefault="00FD59D0" w:rsidP="00860713">
            <w:pPr>
              <w:pStyle w:val="ListParagraph"/>
              <w:numPr>
                <w:ilvl w:val="0"/>
                <w:numId w:val="91"/>
              </w:numPr>
              <w:autoSpaceDE w:val="0"/>
              <w:autoSpaceDN w:val="0"/>
              <w:adjustRightInd w:val="0"/>
              <w:spacing w:after="0" w:line="240" w:lineRule="auto"/>
              <w:rPr>
                <w:rFonts w:ascii="Times" w:hAnsi="Times"/>
              </w:rPr>
            </w:pPr>
            <w:r w:rsidRPr="00CB74A6">
              <w:rPr>
                <w:rFonts w:ascii="Times" w:hAnsi="Times"/>
              </w:rPr>
              <w:t>Identifikon në hartë shpërndarjen e rrjetit hidrografik të Republikës së Shqipërisë.</w:t>
            </w:r>
          </w:p>
          <w:p w14:paraId="10A6E5DC" w14:textId="77777777" w:rsidR="00FD59D0" w:rsidRPr="00CB74A6" w:rsidRDefault="00FD59D0" w:rsidP="00860713">
            <w:pPr>
              <w:numPr>
                <w:ilvl w:val="0"/>
                <w:numId w:val="91"/>
              </w:numPr>
              <w:autoSpaceDE w:val="0"/>
              <w:autoSpaceDN w:val="0"/>
              <w:adjustRightInd w:val="0"/>
              <w:spacing w:after="0" w:line="240" w:lineRule="auto"/>
              <w:contextualSpacing/>
              <w:rPr>
                <w:rFonts w:ascii="Times" w:hAnsi="Times"/>
              </w:rPr>
            </w:pPr>
            <w:r w:rsidRPr="00CB74A6">
              <w:rPr>
                <w:rFonts w:ascii="Times" w:hAnsi="Times"/>
              </w:rPr>
              <w:t>Përcakton tipare të përgjithshme të lumenjve të Shqipërisë dhe regjimin hidrologjik të tyre.</w:t>
            </w:r>
          </w:p>
          <w:p w14:paraId="6DCCEFBA" w14:textId="77777777" w:rsidR="00FD59D0" w:rsidRPr="00CB74A6" w:rsidRDefault="00FD59D0" w:rsidP="00860713">
            <w:pPr>
              <w:numPr>
                <w:ilvl w:val="0"/>
                <w:numId w:val="91"/>
              </w:numPr>
              <w:autoSpaceDE w:val="0"/>
              <w:autoSpaceDN w:val="0"/>
              <w:adjustRightInd w:val="0"/>
              <w:spacing w:after="0" w:line="240" w:lineRule="auto"/>
              <w:contextualSpacing/>
              <w:rPr>
                <w:rFonts w:ascii="Times" w:hAnsi="Times"/>
              </w:rPr>
            </w:pPr>
            <w:r w:rsidRPr="00CB74A6">
              <w:rPr>
                <w:rFonts w:ascii="Times" w:hAnsi="Times"/>
              </w:rPr>
              <w:t>Shpjegon rëndësinë ekonomike të lumenjve dhe ujërave në përgjithësi.</w:t>
            </w:r>
          </w:p>
          <w:p w14:paraId="6A15A55C" w14:textId="77777777" w:rsidR="00FD59D0" w:rsidRPr="00CB74A6" w:rsidRDefault="00FD59D0" w:rsidP="00860713">
            <w:pPr>
              <w:widowControl w:val="0"/>
              <w:numPr>
                <w:ilvl w:val="0"/>
                <w:numId w:val="91"/>
              </w:numPr>
              <w:autoSpaceDE w:val="0"/>
              <w:autoSpaceDN w:val="0"/>
              <w:adjustRightInd w:val="0"/>
              <w:spacing w:after="0" w:line="240" w:lineRule="auto"/>
              <w:contextualSpacing/>
              <w:rPr>
                <w:rFonts w:ascii="Times" w:hAnsi="Times"/>
              </w:rPr>
            </w:pPr>
            <w:r w:rsidRPr="00CB74A6">
              <w:rPr>
                <w:rFonts w:ascii="Times" w:hAnsi="Times"/>
              </w:rPr>
              <w:t xml:space="preserve">Përshkruan rëndësinë e menaxhimit të kujdesshëm dhe të qëndrueshëm të lumenjve dhe burimeve të tjera ujore dhe masat që mund të ndërmerren në këtë drejtim. </w:t>
            </w:r>
          </w:p>
          <w:p w14:paraId="5B759EC0" w14:textId="77777777" w:rsidR="00FD59D0" w:rsidRPr="00CB74A6" w:rsidRDefault="00FD59D0" w:rsidP="00CB74A6">
            <w:pPr>
              <w:widowControl w:val="0"/>
              <w:autoSpaceDE w:val="0"/>
              <w:autoSpaceDN w:val="0"/>
              <w:adjustRightInd w:val="0"/>
              <w:spacing w:after="0" w:line="240" w:lineRule="auto"/>
              <w:contextualSpacing/>
              <w:rPr>
                <w:rFonts w:ascii="Times" w:hAnsi="Times"/>
              </w:rPr>
            </w:pPr>
          </w:p>
          <w:p w14:paraId="4A580DE8" w14:textId="77777777" w:rsidR="00FD59D0" w:rsidRPr="00CB74A6" w:rsidRDefault="00FD59D0" w:rsidP="00CB74A6">
            <w:pPr>
              <w:widowControl w:val="0"/>
              <w:autoSpaceDE w:val="0"/>
              <w:autoSpaceDN w:val="0"/>
              <w:adjustRightInd w:val="0"/>
              <w:spacing w:after="0" w:line="240" w:lineRule="auto"/>
              <w:contextualSpacing/>
              <w:rPr>
                <w:rFonts w:ascii="Times" w:hAnsi="Times"/>
                <w:b/>
                <w:i/>
                <w:iCs/>
              </w:rPr>
            </w:pPr>
            <w:r w:rsidRPr="00CB74A6">
              <w:rPr>
                <w:rFonts w:ascii="Times" w:hAnsi="Times"/>
                <w:b/>
                <w:i/>
                <w:iCs/>
              </w:rPr>
              <w:t>Niveli 4:</w:t>
            </w:r>
          </w:p>
          <w:p w14:paraId="2F1A552C" w14:textId="77777777" w:rsidR="00FD59D0" w:rsidRPr="00CB74A6" w:rsidRDefault="00FD59D0" w:rsidP="00CB74A6">
            <w:pPr>
              <w:tabs>
                <w:tab w:val="left" w:pos="0"/>
                <w:tab w:val="left" w:pos="284"/>
              </w:tabs>
              <w:spacing w:after="0" w:line="240" w:lineRule="auto"/>
              <w:contextualSpacing/>
              <w:rPr>
                <w:rFonts w:ascii="Times" w:hAnsi="Times"/>
                <w:b/>
              </w:rPr>
            </w:pPr>
            <w:r w:rsidRPr="00CB74A6">
              <w:rPr>
                <w:rFonts w:ascii="Times" w:hAnsi="Times"/>
                <w:b/>
              </w:rPr>
              <w:t>Nxënësi:</w:t>
            </w:r>
          </w:p>
          <w:p w14:paraId="2042554C" w14:textId="77777777" w:rsidR="00FD59D0" w:rsidRPr="00CB74A6" w:rsidRDefault="00FD59D0" w:rsidP="00860713">
            <w:pPr>
              <w:pStyle w:val="ListParagraph"/>
              <w:numPr>
                <w:ilvl w:val="0"/>
                <w:numId w:val="92"/>
              </w:numPr>
              <w:autoSpaceDE w:val="0"/>
              <w:autoSpaceDN w:val="0"/>
              <w:adjustRightInd w:val="0"/>
              <w:spacing w:after="0" w:line="240" w:lineRule="auto"/>
              <w:rPr>
                <w:rFonts w:ascii="Times" w:hAnsi="Times"/>
              </w:rPr>
            </w:pPr>
            <w:r w:rsidRPr="00CB74A6">
              <w:rPr>
                <w:rFonts w:ascii="Times" w:hAnsi="Times"/>
              </w:rPr>
              <w:t>Interpreton në hartë shpërndarjen e rrjetit hidrografik të Republikës së Shqipërisë.</w:t>
            </w:r>
          </w:p>
          <w:p w14:paraId="2BCF160F" w14:textId="77777777" w:rsidR="00FD59D0" w:rsidRPr="00CB74A6" w:rsidRDefault="00FD59D0" w:rsidP="00860713">
            <w:pPr>
              <w:numPr>
                <w:ilvl w:val="0"/>
                <w:numId w:val="92"/>
              </w:numPr>
              <w:autoSpaceDE w:val="0"/>
              <w:autoSpaceDN w:val="0"/>
              <w:adjustRightInd w:val="0"/>
              <w:spacing w:after="0" w:line="240" w:lineRule="auto"/>
              <w:contextualSpacing/>
              <w:rPr>
                <w:rFonts w:ascii="Times" w:hAnsi="Times"/>
              </w:rPr>
            </w:pPr>
            <w:r w:rsidRPr="00CB74A6">
              <w:rPr>
                <w:rFonts w:ascii="Times" w:hAnsi="Times"/>
              </w:rPr>
              <w:t>Analizon tipare të përgjithshme të lumenjve të Shqipërisë dhe regjimin hidrologjik të tyre.</w:t>
            </w:r>
          </w:p>
          <w:p w14:paraId="428E01EF" w14:textId="77777777" w:rsidR="00FD59D0" w:rsidRPr="00CB74A6" w:rsidRDefault="00FD59D0" w:rsidP="00860713">
            <w:pPr>
              <w:numPr>
                <w:ilvl w:val="0"/>
                <w:numId w:val="92"/>
              </w:numPr>
              <w:autoSpaceDE w:val="0"/>
              <w:autoSpaceDN w:val="0"/>
              <w:adjustRightInd w:val="0"/>
              <w:spacing w:after="0" w:line="240" w:lineRule="auto"/>
              <w:contextualSpacing/>
              <w:rPr>
                <w:rFonts w:ascii="Times" w:hAnsi="Times"/>
              </w:rPr>
            </w:pPr>
            <w:r w:rsidRPr="00CB74A6">
              <w:rPr>
                <w:rFonts w:ascii="Times" w:hAnsi="Times"/>
              </w:rPr>
              <w:t>Vlerëson rëndësinë ekonomike të lumenjve dhe ujërave në përgjithësi.</w:t>
            </w:r>
          </w:p>
          <w:p w14:paraId="5CED0869" w14:textId="77777777" w:rsidR="00FD59D0" w:rsidRPr="00CB74A6" w:rsidRDefault="00FD59D0" w:rsidP="00860713">
            <w:pPr>
              <w:numPr>
                <w:ilvl w:val="0"/>
                <w:numId w:val="92"/>
              </w:numPr>
              <w:spacing w:after="0" w:line="240" w:lineRule="auto"/>
              <w:contextualSpacing/>
              <w:rPr>
                <w:rFonts w:ascii="Times" w:hAnsi="Times"/>
              </w:rPr>
            </w:pPr>
            <w:r w:rsidRPr="00CB74A6">
              <w:rPr>
                <w:rFonts w:ascii="Times" w:hAnsi="Times"/>
              </w:rPr>
              <w:t>Argumenton rëndësinë e menaxhimit të kujdesshëm dhe të qëndrueshëm të lumenjve dhe burimeve të tjera ujore dhe masat që mund të ndërmerren në këtë drejtim.</w:t>
            </w:r>
          </w:p>
        </w:tc>
      </w:tr>
      <w:tr w:rsidR="00FD59D0" w:rsidRPr="00CB74A6" w14:paraId="3EE453F3" w14:textId="77777777" w:rsidTr="00CB74A6">
        <w:trPr>
          <w:trHeight w:val="265"/>
        </w:trPr>
        <w:tc>
          <w:tcPr>
            <w:tcW w:w="9360" w:type="dxa"/>
            <w:gridSpan w:val="7"/>
            <w:tcBorders>
              <w:top w:val="single" w:sz="4" w:space="0" w:color="auto"/>
              <w:bottom w:val="single" w:sz="4" w:space="0" w:color="auto"/>
            </w:tcBorders>
          </w:tcPr>
          <w:p w14:paraId="232E3642" w14:textId="77777777" w:rsidR="00FD59D0" w:rsidRPr="00CB74A6" w:rsidRDefault="00FD59D0" w:rsidP="00CB74A6">
            <w:pPr>
              <w:spacing w:after="0" w:line="240" w:lineRule="auto"/>
              <w:contextualSpacing/>
              <w:rPr>
                <w:rFonts w:ascii="Times" w:hAnsi="Times"/>
              </w:rPr>
            </w:pPr>
            <w:r w:rsidRPr="00CB74A6">
              <w:rPr>
                <w:rFonts w:ascii="Times" w:hAnsi="Times"/>
                <w:b/>
                <w:lang w:eastAsia="sq-AL"/>
              </w:rPr>
              <w:t>Detyrë/Punë e pavarur:</w:t>
            </w:r>
            <w:r w:rsidRPr="00CB74A6">
              <w:rPr>
                <w:rFonts w:ascii="Times" w:hAnsi="Times"/>
                <w:b/>
              </w:rPr>
              <w:t xml:space="preserve"> </w:t>
            </w:r>
            <w:r w:rsidRPr="00CB74A6">
              <w:rPr>
                <w:rFonts w:ascii="Times" w:hAnsi="Times"/>
              </w:rPr>
              <w:t>Jepni mendime për një administrim më të mirë të ujrave dhe përdorim me efiçencë më të madhe ekonomike të tyre në Shqipëri.</w:t>
            </w:r>
          </w:p>
        </w:tc>
      </w:tr>
    </w:tbl>
    <w:p w14:paraId="5875602D" w14:textId="77777777" w:rsidR="00FD59D0" w:rsidRPr="00CB74A6" w:rsidRDefault="00FD59D0" w:rsidP="00CB74A6">
      <w:pPr>
        <w:spacing w:after="0" w:line="240" w:lineRule="auto"/>
        <w:contextualSpacing/>
        <w:rPr>
          <w:rFonts w:ascii="Times" w:hAnsi="Times"/>
        </w:rPr>
      </w:pPr>
    </w:p>
    <w:p w14:paraId="29F78274" w14:textId="77777777" w:rsidR="00FD59D0" w:rsidRDefault="00FD59D0" w:rsidP="00FD59D0">
      <w:r>
        <w:br w:type="page"/>
      </w:r>
    </w:p>
    <w:p w14:paraId="1C5C0596" w14:textId="5474C420" w:rsidR="00FD59D0" w:rsidRPr="00CB74A6" w:rsidRDefault="00FD59D0" w:rsidP="00CB74A6">
      <w:pPr>
        <w:spacing w:after="0" w:line="240" w:lineRule="auto"/>
        <w:contextualSpacing/>
        <w:rPr>
          <w:rFonts w:ascii="Times New Roman" w:hAnsi="Times New Roman"/>
          <w:b/>
        </w:rPr>
      </w:pPr>
      <w:r w:rsidRPr="00CB74A6">
        <w:rPr>
          <w:rFonts w:ascii="Times New Roman" w:hAnsi="Times New Roman"/>
          <w:b/>
          <w:lang w:eastAsia="sq-AL"/>
        </w:rPr>
        <w:t xml:space="preserve">Tema mësimore: </w:t>
      </w:r>
      <w:r w:rsidRPr="00CB74A6">
        <w:rPr>
          <w:rFonts w:ascii="Times New Roman" w:hAnsi="Times New Roman"/>
          <w:b/>
        </w:rPr>
        <w:t>Larmia e tokave, vlerat, faktorët e degradimit dhe ndotjes së tyre</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63"/>
        <w:gridCol w:w="816"/>
        <w:gridCol w:w="880"/>
        <w:gridCol w:w="717"/>
        <w:gridCol w:w="1337"/>
        <w:gridCol w:w="466"/>
        <w:gridCol w:w="1981"/>
      </w:tblGrid>
      <w:tr w:rsidR="00CB74A6" w:rsidRPr="00CB74A6" w14:paraId="2133C85E" w14:textId="77777777" w:rsidTr="00CB74A6">
        <w:trPr>
          <w:trHeight w:hRule="exact" w:val="288"/>
        </w:trPr>
        <w:tc>
          <w:tcPr>
            <w:tcW w:w="1690" w:type="pct"/>
            <w:tcBorders>
              <w:bottom w:val="single" w:sz="4" w:space="0" w:color="auto"/>
              <w:right w:val="single" w:sz="4" w:space="0" w:color="auto"/>
            </w:tcBorders>
          </w:tcPr>
          <w:p w14:paraId="114F0052"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b/>
                <w:lang w:eastAsia="sq-AL"/>
              </w:rPr>
              <w:t>Fusha: Shoqëria dhe Mjedisi</w:t>
            </w:r>
          </w:p>
          <w:p w14:paraId="1ECBFF71" w14:textId="77777777" w:rsidR="00FD59D0" w:rsidRPr="00CB74A6" w:rsidRDefault="00FD59D0" w:rsidP="00CB74A6">
            <w:pPr>
              <w:spacing w:after="0" w:line="240" w:lineRule="auto"/>
              <w:contextualSpacing/>
              <w:rPr>
                <w:rFonts w:ascii="Times New Roman" w:hAnsi="Times New Roman"/>
              </w:rPr>
            </w:pPr>
          </w:p>
        </w:tc>
        <w:tc>
          <w:tcPr>
            <w:tcW w:w="1289" w:type="pct"/>
            <w:gridSpan w:val="3"/>
            <w:tcBorders>
              <w:left w:val="single" w:sz="4" w:space="0" w:color="auto"/>
              <w:bottom w:val="single" w:sz="4" w:space="0" w:color="auto"/>
              <w:right w:val="single" w:sz="4" w:space="0" w:color="auto"/>
            </w:tcBorders>
          </w:tcPr>
          <w:p w14:paraId="131347A1"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b/>
                <w:lang w:eastAsia="sq-AL"/>
              </w:rPr>
              <w:t xml:space="preserve">Lënda: Gjeografi </w:t>
            </w:r>
          </w:p>
          <w:p w14:paraId="65AF9A17" w14:textId="77777777" w:rsidR="00FD59D0" w:rsidRPr="00CB74A6" w:rsidRDefault="00FD59D0" w:rsidP="00CB74A6">
            <w:pPr>
              <w:spacing w:after="0" w:line="240" w:lineRule="auto"/>
              <w:contextualSpacing/>
              <w:rPr>
                <w:rFonts w:ascii="Times New Roman" w:hAnsi="Times New Roman"/>
              </w:rPr>
            </w:pPr>
          </w:p>
        </w:tc>
        <w:tc>
          <w:tcPr>
            <w:tcW w:w="714" w:type="pct"/>
            <w:tcBorders>
              <w:left w:val="single" w:sz="4" w:space="0" w:color="auto"/>
              <w:bottom w:val="single" w:sz="4" w:space="0" w:color="auto"/>
              <w:right w:val="single" w:sz="4" w:space="0" w:color="auto"/>
            </w:tcBorders>
          </w:tcPr>
          <w:p w14:paraId="1CB763D0"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b/>
                <w:lang w:eastAsia="sq-AL"/>
              </w:rPr>
              <w:t>Shkalla: V</w:t>
            </w:r>
          </w:p>
          <w:p w14:paraId="427CD4EA" w14:textId="77777777" w:rsidR="00FD59D0" w:rsidRPr="00CB74A6" w:rsidRDefault="00FD59D0" w:rsidP="00CB74A6">
            <w:pPr>
              <w:spacing w:after="0" w:line="240" w:lineRule="auto"/>
              <w:contextualSpacing/>
              <w:rPr>
                <w:rFonts w:ascii="Times New Roman" w:hAnsi="Times New Roman"/>
              </w:rPr>
            </w:pPr>
          </w:p>
        </w:tc>
        <w:tc>
          <w:tcPr>
            <w:tcW w:w="1307" w:type="pct"/>
            <w:gridSpan w:val="2"/>
            <w:tcBorders>
              <w:left w:val="single" w:sz="4" w:space="0" w:color="auto"/>
              <w:bottom w:val="single" w:sz="4" w:space="0" w:color="auto"/>
            </w:tcBorders>
          </w:tcPr>
          <w:p w14:paraId="4A00F13F"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b/>
                <w:lang w:eastAsia="sq-AL"/>
              </w:rPr>
              <w:t>Klasa XI</w:t>
            </w:r>
          </w:p>
        </w:tc>
      </w:tr>
      <w:tr w:rsidR="00CB74A6" w:rsidRPr="00CB74A6" w14:paraId="0D529041" w14:textId="77777777" w:rsidTr="00CB74A6">
        <w:trPr>
          <w:trHeight w:val="768"/>
        </w:trPr>
        <w:tc>
          <w:tcPr>
            <w:tcW w:w="2126" w:type="pct"/>
            <w:gridSpan w:val="2"/>
            <w:tcBorders>
              <w:top w:val="single" w:sz="4" w:space="0" w:color="auto"/>
              <w:right w:val="single" w:sz="4" w:space="0" w:color="auto"/>
            </w:tcBorders>
          </w:tcPr>
          <w:p w14:paraId="75307453" w14:textId="77777777" w:rsidR="00FD59D0" w:rsidRPr="00CB74A6" w:rsidRDefault="00FD59D0" w:rsidP="00CB74A6">
            <w:pPr>
              <w:spacing w:after="0" w:line="240" w:lineRule="auto"/>
              <w:contextualSpacing/>
              <w:rPr>
                <w:rFonts w:ascii="Times New Roman" w:hAnsi="Times New Roman"/>
                <w:b/>
              </w:rPr>
            </w:pPr>
            <w:r w:rsidRPr="00CB74A6">
              <w:rPr>
                <w:rFonts w:ascii="Times New Roman" w:hAnsi="Times New Roman"/>
                <w:b/>
                <w:lang w:eastAsia="sq-AL"/>
              </w:rPr>
              <w:t xml:space="preserve">Tema mësimore: </w:t>
            </w:r>
            <w:r w:rsidRPr="00CB74A6">
              <w:rPr>
                <w:rFonts w:ascii="Times New Roman" w:hAnsi="Times New Roman"/>
                <w:b/>
              </w:rPr>
              <w:t>Larmia e tokave, vlerat, faktorët e degradimit dhe ndotjes së tyre</w:t>
            </w:r>
          </w:p>
          <w:p w14:paraId="5EEB88AA" w14:textId="77777777" w:rsidR="00FD59D0" w:rsidRPr="00CB74A6" w:rsidRDefault="00FD59D0" w:rsidP="00CB74A6">
            <w:pPr>
              <w:pStyle w:val="NoSpacing1"/>
              <w:ind w:firstLine="0"/>
              <w:contextualSpacing/>
              <w:rPr>
                <w:rFonts w:ascii="Times New Roman" w:hAnsi="Times New Roman"/>
                <w:b/>
                <w:lang w:eastAsia="sq-AL"/>
              </w:rPr>
            </w:pPr>
          </w:p>
        </w:tc>
        <w:tc>
          <w:tcPr>
            <w:tcW w:w="2874" w:type="pct"/>
            <w:gridSpan w:val="5"/>
            <w:tcBorders>
              <w:top w:val="single" w:sz="4" w:space="0" w:color="auto"/>
              <w:left w:val="single" w:sz="4" w:space="0" w:color="auto"/>
            </w:tcBorders>
          </w:tcPr>
          <w:p w14:paraId="0CE6CCFC" w14:textId="77777777" w:rsidR="00FD59D0" w:rsidRPr="00CB74A6" w:rsidRDefault="00FD59D0" w:rsidP="00CB74A6">
            <w:pPr>
              <w:spacing w:after="0" w:line="240" w:lineRule="auto"/>
              <w:contextualSpacing/>
              <w:rPr>
                <w:rFonts w:ascii="Times New Roman" w:hAnsi="Times New Roman"/>
                <w:spacing w:val="-4"/>
              </w:rPr>
            </w:pPr>
            <w:r w:rsidRPr="00CB74A6">
              <w:rPr>
                <w:rFonts w:ascii="Times New Roman" w:hAnsi="Times New Roman"/>
                <w:b/>
                <w:spacing w:val="-4"/>
                <w:lang w:eastAsia="sq-AL"/>
              </w:rPr>
              <w:t>Situata e të nxënit:</w:t>
            </w:r>
            <w:r w:rsidRPr="00CB74A6">
              <w:rPr>
                <w:rFonts w:ascii="Times New Roman" w:hAnsi="Times New Roman"/>
                <w:spacing w:val="-4"/>
              </w:rPr>
              <w:t xml:space="preserve"> Tokat janë një nga elementët e njedisit natyror. Ju në jetën tuaj të përditshme mund ta keni vënë re se ato nuk janë njëlloj pjellore. Përpiquni të gjykoni pse ndodh kjo?</w:t>
            </w:r>
          </w:p>
        </w:tc>
      </w:tr>
      <w:tr w:rsidR="00CB74A6" w:rsidRPr="00CB74A6" w14:paraId="0E7AD6F7" w14:textId="77777777" w:rsidTr="00CB74A6">
        <w:trPr>
          <w:trHeight w:val="1880"/>
        </w:trPr>
        <w:tc>
          <w:tcPr>
            <w:tcW w:w="3942" w:type="pct"/>
            <w:gridSpan w:val="6"/>
            <w:tcBorders>
              <w:top w:val="single" w:sz="4" w:space="0" w:color="auto"/>
              <w:bottom w:val="single" w:sz="4" w:space="0" w:color="auto"/>
              <w:right w:val="single" w:sz="4" w:space="0" w:color="auto"/>
            </w:tcBorders>
          </w:tcPr>
          <w:p w14:paraId="21821CA2" w14:textId="776937C2" w:rsidR="00FD59D0" w:rsidRPr="00CB74A6" w:rsidRDefault="00CB74A6" w:rsidP="00CB74A6">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CB74A6">
              <w:rPr>
                <w:rFonts w:ascii="Times New Roman" w:hAnsi="Times New Roman"/>
                <w:b/>
                <w:lang w:eastAsia="sq-AL"/>
              </w:rPr>
              <w:t>Nxënësi:</w:t>
            </w:r>
          </w:p>
          <w:p w14:paraId="17913338" w14:textId="77777777" w:rsidR="00FD59D0" w:rsidRPr="00CB74A6" w:rsidRDefault="00FD59D0" w:rsidP="00860713">
            <w:pPr>
              <w:numPr>
                <w:ilvl w:val="0"/>
                <w:numId w:val="93"/>
              </w:numPr>
              <w:autoSpaceDE w:val="0"/>
              <w:autoSpaceDN w:val="0"/>
              <w:adjustRightInd w:val="0"/>
              <w:spacing w:after="0" w:line="240" w:lineRule="auto"/>
              <w:contextualSpacing/>
              <w:rPr>
                <w:rFonts w:ascii="Times New Roman" w:hAnsi="Times New Roman"/>
              </w:rPr>
            </w:pPr>
            <w:r w:rsidRPr="00CB74A6">
              <w:rPr>
                <w:rFonts w:ascii="Times New Roman" w:hAnsi="Times New Roman"/>
              </w:rPr>
              <w:t>Evidenton katet e tokave, tokat azonale dhe tiparet e tyre.</w:t>
            </w:r>
          </w:p>
          <w:p w14:paraId="38669FF2" w14:textId="77777777" w:rsidR="00FD59D0" w:rsidRPr="00CB74A6" w:rsidRDefault="00FD59D0" w:rsidP="00860713">
            <w:pPr>
              <w:numPr>
                <w:ilvl w:val="0"/>
                <w:numId w:val="93"/>
              </w:numPr>
              <w:autoSpaceDE w:val="0"/>
              <w:autoSpaceDN w:val="0"/>
              <w:adjustRightInd w:val="0"/>
              <w:spacing w:after="0" w:line="240" w:lineRule="auto"/>
              <w:contextualSpacing/>
              <w:rPr>
                <w:rFonts w:ascii="Times New Roman" w:hAnsi="Times New Roman"/>
              </w:rPr>
            </w:pPr>
            <w:r w:rsidRPr="00CB74A6">
              <w:rPr>
                <w:rFonts w:ascii="Times New Roman" w:hAnsi="Times New Roman"/>
              </w:rPr>
              <w:t>Analizon kushtet dhe faktorët që ndikojnë në larminë e tokave të vendit tonë.</w:t>
            </w:r>
          </w:p>
          <w:p w14:paraId="5412CE05" w14:textId="77777777" w:rsidR="00FD59D0" w:rsidRPr="00CB74A6" w:rsidRDefault="00FD59D0" w:rsidP="00860713">
            <w:pPr>
              <w:numPr>
                <w:ilvl w:val="0"/>
                <w:numId w:val="93"/>
              </w:numPr>
              <w:autoSpaceDE w:val="0"/>
              <w:autoSpaceDN w:val="0"/>
              <w:adjustRightInd w:val="0"/>
              <w:spacing w:after="0" w:line="240" w:lineRule="auto"/>
              <w:contextualSpacing/>
              <w:rPr>
                <w:rFonts w:ascii="Times New Roman" w:hAnsi="Times New Roman"/>
              </w:rPr>
            </w:pPr>
            <w:r w:rsidRPr="00CB74A6">
              <w:rPr>
                <w:rFonts w:ascii="Times New Roman" w:hAnsi="Times New Roman"/>
              </w:rPr>
              <w:t>Vlerëson rëndësinë ekonomike të tokave.</w:t>
            </w:r>
          </w:p>
          <w:p w14:paraId="70767E1D" w14:textId="77777777" w:rsidR="00FD59D0" w:rsidRPr="00CB74A6" w:rsidRDefault="00FD59D0" w:rsidP="00860713">
            <w:pPr>
              <w:numPr>
                <w:ilvl w:val="0"/>
                <w:numId w:val="93"/>
              </w:numPr>
              <w:autoSpaceDE w:val="0"/>
              <w:autoSpaceDN w:val="0"/>
              <w:adjustRightInd w:val="0"/>
              <w:spacing w:after="0" w:line="240" w:lineRule="auto"/>
              <w:contextualSpacing/>
              <w:rPr>
                <w:rFonts w:ascii="Times New Roman" w:hAnsi="Times New Roman"/>
              </w:rPr>
            </w:pPr>
            <w:r w:rsidRPr="00CB74A6">
              <w:rPr>
                <w:rFonts w:ascii="Times New Roman" w:hAnsi="Times New Roman"/>
              </w:rPr>
              <w:t>Argumenton rëndësinë e menaxhimit të qëndrueshëm të problematikave që lidhet me ndotjen dhe degradimin e tokave në vendin tonë.</w:t>
            </w:r>
          </w:p>
          <w:p w14:paraId="0CD118BF" w14:textId="77777777" w:rsidR="00FD59D0" w:rsidRPr="00CB74A6" w:rsidRDefault="00FD59D0" w:rsidP="00CB74A6">
            <w:pPr>
              <w:autoSpaceDE w:val="0"/>
              <w:autoSpaceDN w:val="0"/>
              <w:adjustRightInd w:val="0"/>
              <w:spacing w:after="0" w:line="240" w:lineRule="auto"/>
              <w:ind w:left="360"/>
              <w:contextualSpacing/>
              <w:rPr>
                <w:rFonts w:ascii="Times New Roman" w:hAnsi="Times New Roman"/>
              </w:rPr>
            </w:pPr>
          </w:p>
        </w:tc>
        <w:tc>
          <w:tcPr>
            <w:tcW w:w="1058" w:type="pct"/>
            <w:tcBorders>
              <w:top w:val="single" w:sz="4" w:space="0" w:color="auto"/>
              <w:left w:val="single" w:sz="4" w:space="0" w:color="auto"/>
              <w:bottom w:val="single" w:sz="4" w:space="0" w:color="auto"/>
            </w:tcBorders>
          </w:tcPr>
          <w:p w14:paraId="73BC00E2" w14:textId="105C6E10" w:rsidR="00FD59D0" w:rsidRPr="00CB74A6" w:rsidRDefault="00FD59D0" w:rsidP="00CB74A6">
            <w:pPr>
              <w:autoSpaceDE w:val="0"/>
              <w:autoSpaceDN w:val="0"/>
              <w:adjustRightInd w:val="0"/>
              <w:spacing w:after="0" w:line="240" w:lineRule="auto"/>
              <w:contextualSpacing/>
              <w:rPr>
                <w:rFonts w:ascii="Times New Roman" w:hAnsi="Times New Roman"/>
              </w:rPr>
            </w:pPr>
            <w:r w:rsidRPr="00CB74A6">
              <w:rPr>
                <w:rFonts w:ascii="Times New Roman" w:hAnsi="Times New Roman"/>
                <w:b/>
                <w:lang w:eastAsia="sq-AL"/>
              </w:rPr>
              <w:t>Fjalët kyçe:</w:t>
            </w:r>
            <w:r w:rsidRPr="00CB74A6">
              <w:rPr>
                <w:rFonts w:ascii="Times New Roman" w:hAnsi="Times New Roman"/>
              </w:rPr>
              <w:t xml:space="preserve"> toka zonale, toka azonale, faktorët e formimit të tokave, erodim i tokave, degradim i tokave, ndotje e tokave.</w:t>
            </w:r>
          </w:p>
        </w:tc>
      </w:tr>
      <w:tr w:rsidR="00CB74A6" w:rsidRPr="00CB74A6" w14:paraId="36DC45C1" w14:textId="77777777" w:rsidTr="00CB74A6">
        <w:trPr>
          <w:trHeight w:val="84"/>
        </w:trPr>
        <w:tc>
          <w:tcPr>
            <w:tcW w:w="2596" w:type="pct"/>
            <w:gridSpan w:val="3"/>
            <w:tcBorders>
              <w:top w:val="single" w:sz="4" w:space="0" w:color="auto"/>
              <w:bottom w:val="single" w:sz="4" w:space="0" w:color="auto"/>
              <w:right w:val="single" w:sz="4" w:space="0" w:color="auto"/>
            </w:tcBorders>
          </w:tcPr>
          <w:p w14:paraId="199574C2"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b/>
                <w:lang w:eastAsia="sq-AL"/>
              </w:rPr>
              <w:t>Burimet dhe mjetet mësimore:</w:t>
            </w:r>
            <w:r w:rsidRPr="00CB74A6">
              <w:rPr>
                <w:rFonts w:ascii="Times New Roman" w:hAnsi="Times New Roman"/>
              </w:rPr>
              <w:t xml:space="preserve"> Teksti i nxënësit</w:t>
            </w:r>
          </w:p>
          <w:p w14:paraId="15AD04B4"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 xml:space="preserve">Gjeografia 11, harta pedologjike e Shqipërisë, atlas gjeografik të Shqipërisë, </w:t>
            </w:r>
            <w:r w:rsidRPr="00CB74A6">
              <w:rPr>
                <w:rFonts w:ascii="Times New Roman" w:hAnsi="Times New Roman"/>
                <w:lang w:eastAsia="sq-AL"/>
              </w:rPr>
              <w:t>fletore e shënimeve etj.</w:t>
            </w:r>
          </w:p>
        </w:tc>
        <w:tc>
          <w:tcPr>
            <w:tcW w:w="2404" w:type="pct"/>
            <w:gridSpan w:val="4"/>
            <w:tcBorders>
              <w:top w:val="single" w:sz="4" w:space="0" w:color="auto"/>
              <w:left w:val="single" w:sz="4" w:space="0" w:color="auto"/>
              <w:bottom w:val="single" w:sz="4" w:space="0" w:color="auto"/>
            </w:tcBorders>
          </w:tcPr>
          <w:p w14:paraId="1C8F0C6C" w14:textId="24263F09" w:rsidR="00FD59D0" w:rsidRPr="00F6583F" w:rsidRDefault="00FD59D0" w:rsidP="00CB74A6">
            <w:pPr>
              <w:spacing w:after="0" w:line="240" w:lineRule="auto"/>
              <w:contextualSpacing/>
              <w:rPr>
                <w:rFonts w:ascii="Times New Roman" w:hAnsi="Times New Roman"/>
                <w:lang w:eastAsia="sq-AL"/>
              </w:rPr>
            </w:pPr>
            <w:r w:rsidRPr="00CB74A6">
              <w:rPr>
                <w:rFonts w:ascii="Times New Roman" w:hAnsi="Times New Roman"/>
                <w:b/>
                <w:lang w:eastAsia="sq-AL"/>
              </w:rPr>
              <w:t>Lidhja me fushat e tjera dhe/ose me temat ndërkurrikulare:</w:t>
            </w:r>
            <w:r w:rsidRPr="00CB74A6">
              <w:rPr>
                <w:rFonts w:ascii="Times New Roman" w:hAnsi="Times New Roman"/>
                <w:lang w:eastAsia="sq-AL"/>
              </w:rPr>
              <w:t xml:space="preserve"> Mjedisi, Zhvillimi i qëndrueshëm, Shkencat natyrore.</w:t>
            </w:r>
          </w:p>
        </w:tc>
      </w:tr>
      <w:tr w:rsidR="00CB74A6" w:rsidRPr="00CB74A6" w14:paraId="58B3097E" w14:textId="77777777" w:rsidTr="00F6583F">
        <w:trPr>
          <w:trHeight w:val="179"/>
        </w:trPr>
        <w:tc>
          <w:tcPr>
            <w:tcW w:w="5000" w:type="pct"/>
            <w:gridSpan w:val="7"/>
            <w:tcBorders>
              <w:top w:val="single" w:sz="4" w:space="0" w:color="auto"/>
              <w:bottom w:val="single" w:sz="4" w:space="0" w:color="auto"/>
            </w:tcBorders>
          </w:tcPr>
          <w:p w14:paraId="3B6CD1A2" w14:textId="77777777" w:rsidR="00FD59D0" w:rsidRPr="00CB74A6" w:rsidRDefault="00FD59D0" w:rsidP="00CB74A6">
            <w:pPr>
              <w:spacing w:after="0" w:line="240" w:lineRule="auto"/>
              <w:contextualSpacing/>
              <w:jc w:val="center"/>
              <w:rPr>
                <w:rFonts w:ascii="Times New Roman" w:hAnsi="Times New Roman"/>
                <w:b/>
                <w:lang w:eastAsia="sq-AL"/>
              </w:rPr>
            </w:pPr>
            <w:r w:rsidRPr="00CB74A6">
              <w:rPr>
                <w:rFonts w:ascii="Times New Roman" w:hAnsi="Times New Roman"/>
                <w:b/>
                <w:lang w:eastAsia="sq-AL"/>
              </w:rPr>
              <w:t>Metodologjia dhe veprimtaritë e nxënësve</w:t>
            </w:r>
          </w:p>
        </w:tc>
      </w:tr>
      <w:tr w:rsidR="00CB74A6" w:rsidRPr="00CB74A6" w14:paraId="32AC040C" w14:textId="77777777" w:rsidTr="00CB74A6">
        <w:trPr>
          <w:trHeight w:val="3140"/>
        </w:trPr>
        <w:tc>
          <w:tcPr>
            <w:tcW w:w="5000" w:type="pct"/>
            <w:gridSpan w:val="7"/>
            <w:tcBorders>
              <w:top w:val="single" w:sz="4" w:space="0" w:color="auto"/>
              <w:bottom w:val="single" w:sz="4" w:space="0" w:color="auto"/>
            </w:tcBorders>
          </w:tcPr>
          <w:p w14:paraId="67801836" w14:textId="77777777" w:rsidR="00FD59D0" w:rsidRPr="00CB74A6" w:rsidRDefault="00FD59D0" w:rsidP="00CB74A6">
            <w:pPr>
              <w:widowControl w:val="0"/>
              <w:autoSpaceDE w:val="0"/>
              <w:autoSpaceDN w:val="0"/>
              <w:adjustRightInd w:val="0"/>
              <w:spacing w:after="0" w:line="240" w:lineRule="auto"/>
              <w:contextualSpacing/>
              <w:rPr>
                <w:rFonts w:ascii="Times New Roman" w:hAnsi="Times New Roman"/>
                <w:b/>
                <w:bCs/>
              </w:rPr>
            </w:pPr>
            <w:r w:rsidRPr="00CB74A6">
              <w:rPr>
                <w:rFonts w:ascii="Times New Roman" w:hAnsi="Times New Roman"/>
                <w:b/>
                <w:bCs/>
              </w:rPr>
              <w:t xml:space="preserve">Organizimi i orës së mësimit: </w:t>
            </w:r>
          </w:p>
          <w:p w14:paraId="382DCFF8" w14:textId="77777777" w:rsidR="00FD59D0" w:rsidRPr="00CB74A6" w:rsidRDefault="00FD59D0" w:rsidP="00CB74A6">
            <w:pPr>
              <w:widowControl w:val="0"/>
              <w:autoSpaceDE w:val="0"/>
              <w:autoSpaceDN w:val="0"/>
              <w:adjustRightInd w:val="0"/>
              <w:spacing w:after="0" w:line="240" w:lineRule="auto"/>
              <w:contextualSpacing/>
              <w:rPr>
                <w:rFonts w:ascii="Times New Roman" w:hAnsi="Times New Roman"/>
                <w:b/>
                <w:bCs/>
              </w:rPr>
            </w:pPr>
            <w:r w:rsidRPr="00CB74A6">
              <w:rPr>
                <w:rFonts w:ascii="Times New Roman" w:hAnsi="Times New Roman"/>
                <w:b/>
                <w:bCs/>
              </w:rPr>
              <w:t xml:space="preserve">Lidhja e temës me njohuritë e mëparshme të nxënësve </w:t>
            </w:r>
          </w:p>
          <w:p w14:paraId="50903CB4"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Nxënësit risjellin në diskutim njohuritë që kanë për tokat dhe gjithçka mbajnë mend për këtë element të mjedisit natyror, mbështetur dhe në njohuritë që kanë zhvilluar në gjeografinë e klasës së 10, si dhe njohuritë e mëparshme.</w:t>
            </w:r>
          </w:p>
          <w:p w14:paraId="4875968A"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Ata rikujtojnë edhe tiparin kryesor të tokave të Shqipërisë, që e kanë të gjithë elementët e mjedisit natyror, larmishmërinë.</w:t>
            </w:r>
          </w:p>
          <w:p w14:paraId="621CFB1B" w14:textId="77777777" w:rsidR="00FD59D0" w:rsidRPr="00CB74A6" w:rsidRDefault="00FD59D0" w:rsidP="00CB74A6">
            <w:pPr>
              <w:spacing w:after="0" w:line="240" w:lineRule="auto"/>
              <w:contextualSpacing/>
              <w:rPr>
                <w:rFonts w:ascii="Times New Roman" w:hAnsi="Times New Roman"/>
              </w:rPr>
            </w:pPr>
          </w:p>
          <w:p w14:paraId="0CDA25E2"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b/>
              </w:rPr>
              <w:t>Ndërtimi i njohurive</w:t>
            </w:r>
            <w:r w:rsidRPr="00CB74A6">
              <w:rPr>
                <w:rFonts w:ascii="Times New Roman" w:hAnsi="Times New Roman"/>
              </w:rPr>
              <w:t xml:space="preserve"> </w:t>
            </w:r>
            <w:r w:rsidRPr="00CB74A6">
              <w:rPr>
                <w:rFonts w:ascii="Times New Roman" w:hAnsi="Times New Roman"/>
                <w:b/>
              </w:rPr>
              <w:t>të reja</w:t>
            </w:r>
            <w:r w:rsidRPr="00CB74A6">
              <w:rPr>
                <w:rFonts w:ascii="Times New Roman" w:hAnsi="Times New Roman"/>
              </w:rPr>
              <w:t xml:space="preserve"> </w:t>
            </w:r>
          </w:p>
          <w:p w14:paraId="27EC183C"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Mësuesi u ofron nxënësve terma të tillë si: faktorë, kate, zonalitet, lloje, erozion, zonalitet.</w:t>
            </w:r>
          </w:p>
          <w:p w14:paraId="276A7410"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Nxënësit duke punuar në grupe të vogla bëjnë një parashikim paraprak të koncepteve e dukurive që lidhen me këto terma.</w:t>
            </w:r>
          </w:p>
          <w:p w14:paraId="39F3617B"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Ata lexojnë informacionin në tekst, duke verifikuar sesa të sakta janë parashikimet që kanë bërë.</w:t>
            </w:r>
          </w:p>
          <w:p w14:paraId="48EF7317"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Parashikimet e pasakta saktësohen në trajtën e përfundimeve, gjatë leximit.</w:t>
            </w:r>
          </w:p>
          <w:p w14:paraId="251F172B"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Përfaqësues të grupeve prezantojnë në dërrasë:</w:t>
            </w:r>
          </w:p>
          <w:p w14:paraId="34C88FFC" w14:textId="77777777" w:rsidR="00FD59D0" w:rsidRPr="00CB74A6" w:rsidRDefault="00FD59D0" w:rsidP="008200ED">
            <w:pPr>
              <w:numPr>
                <w:ilvl w:val="0"/>
                <w:numId w:val="17"/>
              </w:numPr>
              <w:spacing w:after="0" w:line="240" w:lineRule="auto"/>
              <w:contextualSpacing/>
              <w:rPr>
                <w:rFonts w:ascii="Times New Roman" w:hAnsi="Times New Roman"/>
              </w:rPr>
            </w:pPr>
            <w:r w:rsidRPr="00CB74A6">
              <w:rPr>
                <w:rFonts w:ascii="Times New Roman" w:hAnsi="Times New Roman"/>
              </w:rPr>
              <w:t>Faktorët e formimit të tokave në vendin tonë.</w:t>
            </w:r>
          </w:p>
          <w:p w14:paraId="0D487557" w14:textId="77777777" w:rsidR="00FD59D0" w:rsidRPr="00CB74A6" w:rsidRDefault="00FD59D0" w:rsidP="008200ED">
            <w:pPr>
              <w:numPr>
                <w:ilvl w:val="0"/>
                <w:numId w:val="17"/>
              </w:numPr>
              <w:spacing w:after="0" w:line="240" w:lineRule="auto"/>
              <w:contextualSpacing/>
              <w:rPr>
                <w:rFonts w:ascii="Times New Roman" w:hAnsi="Times New Roman"/>
              </w:rPr>
            </w:pPr>
            <w:r w:rsidRPr="00CB74A6">
              <w:rPr>
                <w:rFonts w:ascii="Times New Roman" w:hAnsi="Times New Roman"/>
              </w:rPr>
              <w:t>Llojet e tokave dhe tiparet dalluese të tyre.</w:t>
            </w:r>
          </w:p>
          <w:p w14:paraId="2FCA4653" w14:textId="77777777" w:rsidR="00FD59D0" w:rsidRPr="00CB74A6" w:rsidRDefault="00FD59D0" w:rsidP="00CB74A6">
            <w:pPr>
              <w:spacing w:after="0" w:line="240" w:lineRule="auto"/>
              <w:contextualSpacing/>
              <w:rPr>
                <w:rFonts w:ascii="Times New Roman" w:hAnsi="Times New Roman"/>
              </w:rPr>
            </w:pPr>
          </w:p>
          <w:p w14:paraId="7DF8AF12"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b/>
                <w:bCs/>
              </w:rPr>
              <w:t>Prezantimi dhe demonstrimi i rezultateve të arritura</w:t>
            </w:r>
            <w:r w:rsidRPr="00CB74A6">
              <w:rPr>
                <w:rFonts w:ascii="Times New Roman" w:hAnsi="Times New Roman"/>
              </w:rPr>
              <w:t xml:space="preserve"> </w:t>
            </w:r>
          </w:p>
          <w:p w14:paraId="48614C56"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Në hartën fizike të Shqipërisë bëhet tregimi i kateve kryesore të tokave.</w:t>
            </w:r>
          </w:p>
          <w:p w14:paraId="57BA5063"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Mësuesi cakton si detyrë individuale përgatitjen e një eseje të shkurtër me temë: “Rëndësia ekonomike e tokave në Shqipëri dhe përdorimi i kujdesshëm i tyre”.</w:t>
            </w:r>
          </w:p>
          <w:p w14:paraId="21AADB4E"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rPr>
              <w:t>Disa prej nxënësve lexojnë parashtrimet e tyre dhe mësuesi nxit diskutimin me nxënësit e tjerë.</w:t>
            </w:r>
          </w:p>
        </w:tc>
      </w:tr>
      <w:tr w:rsidR="00CB74A6" w:rsidRPr="00CB74A6" w14:paraId="0A31A83A" w14:textId="77777777" w:rsidTr="00CB74A6">
        <w:trPr>
          <w:trHeight w:val="160"/>
        </w:trPr>
        <w:tc>
          <w:tcPr>
            <w:tcW w:w="5000" w:type="pct"/>
            <w:gridSpan w:val="7"/>
            <w:tcBorders>
              <w:top w:val="single" w:sz="4" w:space="0" w:color="auto"/>
              <w:bottom w:val="single" w:sz="4" w:space="0" w:color="auto"/>
            </w:tcBorders>
          </w:tcPr>
          <w:p w14:paraId="0C24097E" w14:textId="77777777" w:rsidR="00FD59D0" w:rsidRPr="00CB74A6" w:rsidRDefault="00FD59D0" w:rsidP="00CB74A6">
            <w:pPr>
              <w:widowControl w:val="0"/>
              <w:autoSpaceDE w:val="0"/>
              <w:autoSpaceDN w:val="0"/>
              <w:adjustRightInd w:val="0"/>
              <w:spacing w:after="0" w:line="240" w:lineRule="auto"/>
              <w:contextualSpacing/>
              <w:rPr>
                <w:rFonts w:ascii="Times New Roman" w:hAnsi="Times New Roman"/>
              </w:rPr>
            </w:pPr>
            <w:r w:rsidRPr="00CB74A6">
              <w:rPr>
                <w:rFonts w:ascii="Times New Roman" w:hAnsi="Times New Roman"/>
                <w:b/>
              </w:rPr>
              <w:t>Vlerësimi i nxënësve</w:t>
            </w:r>
            <w:r w:rsidRPr="00CB74A6">
              <w:rPr>
                <w:rFonts w:ascii="Times New Roman" w:hAnsi="Times New Roman"/>
              </w:rPr>
              <w:t xml:space="preserve"> </w:t>
            </w:r>
          </w:p>
          <w:p w14:paraId="5D8CE50A" w14:textId="77777777" w:rsidR="00FD59D0" w:rsidRPr="00CB74A6" w:rsidRDefault="00FD59D0" w:rsidP="00CB74A6">
            <w:pPr>
              <w:widowControl w:val="0"/>
              <w:autoSpaceDE w:val="0"/>
              <w:autoSpaceDN w:val="0"/>
              <w:adjustRightInd w:val="0"/>
              <w:spacing w:after="0" w:line="240" w:lineRule="auto"/>
              <w:contextualSpacing/>
              <w:rPr>
                <w:rFonts w:ascii="Times New Roman" w:hAnsi="Times New Roman"/>
              </w:rPr>
            </w:pPr>
            <w:r w:rsidRPr="00CB74A6">
              <w:rPr>
                <w:rFonts w:ascii="Times New Roman" w:hAnsi="Times New Roman"/>
              </w:rPr>
              <w:t>Nxënësit vlerësohen për pjesëmarrjen në mësim, për kontributin e dhënë gjatë punës në grupe dhe individuale etj.</w:t>
            </w:r>
          </w:p>
          <w:p w14:paraId="013B884E" w14:textId="77777777" w:rsidR="00FD59D0" w:rsidRPr="00CB74A6" w:rsidRDefault="00FD59D0" w:rsidP="00CB74A6">
            <w:pPr>
              <w:widowControl w:val="0"/>
              <w:autoSpaceDE w:val="0"/>
              <w:autoSpaceDN w:val="0"/>
              <w:adjustRightInd w:val="0"/>
              <w:spacing w:after="0" w:line="240" w:lineRule="auto"/>
              <w:contextualSpacing/>
              <w:rPr>
                <w:rFonts w:ascii="Times New Roman" w:hAnsi="Times New Roman"/>
              </w:rPr>
            </w:pPr>
          </w:p>
          <w:p w14:paraId="721C9C0C" w14:textId="497DC659" w:rsidR="00FD59D0" w:rsidRPr="00F6583F" w:rsidRDefault="00FD59D0" w:rsidP="00F6583F">
            <w:pPr>
              <w:widowControl w:val="0"/>
              <w:autoSpaceDE w:val="0"/>
              <w:autoSpaceDN w:val="0"/>
              <w:adjustRightInd w:val="0"/>
              <w:spacing w:after="0" w:line="240" w:lineRule="auto"/>
              <w:contextualSpacing/>
              <w:rPr>
                <w:rFonts w:ascii="Times New Roman" w:hAnsi="Times New Roman"/>
                <w:b/>
              </w:rPr>
            </w:pPr>
            <w:r w:rsidRPr="00F6583F">
              <w:rPr>
                <w:rFonts w:ascii="Times New Roman" w:hAnsi="Times New Roman"/>
                <w:b/>
                <w:i/>
                <w:iCs/>
              </w:rPr>
              <w:t>Niveli 2:</w:t>
            </w:r>
            <w:r w:rsidR="00F6583F">
              <w:rPr>
                <w:rFonts w:ascii="Times New Roman" w:hAnsi="Times New Roman"/>
                <w:b/>
                <w:i/>
                <w:iCs/>
              </w:rPr>
              <w:t xml:space="preserve"> </w:t>
            </w:r>
            <w:r w:rsidRPr="00F6583F">
              <w:rPr>
                <w:rFonts w:ascii="Times New Roman" w:hAnsi="Times New Roman"/>
                <w:b/>
              </w:rPr>
              <w:t>Nxënësi:</w:t>
            </w:r>
          </w:p>
          <w:p w14:paraId="4E9B6D8C" w14:textId="6A4D016D" w:rsidR="00FD59D0" w:rsidRPr="00CB74A6" w:rsidRDefault="00FD59D0" w:rsidP="00860713">
            <w:pPr>
              <w:numPr>
                <w:ilvl w:val="0"/>
                <w:numId w:val="94"/>
              </w:numPr>
              <w:autoSpaceDE w:val="0"/>
              <w:autoSpaceDN w:val="0"/>
              <w:adjustRightInd w:val="0"/>
              <w:spacing w:after="0" w:line="240" w:lineRule="auto"/>
              <w:contextualSpacing/>
              <w:rPr>
                <w:rFonts w:ascii="Times New Roman" w:hAnsi="Times New Roman"/>
              </w:rPr>
            </w:pPr>
            <w:r w:rsidRPr="00CB74A6">
              <w:rPr>
                <w:rFonts w:ascii="Times New Roman" w:hAnsi="Times New Roman"/>
              </w:rPr>
              <w:t>Evidenton katet e tokave.</w:t>
            </w:r>
          </w:p>
          <w:p w14:paraId="3BC670FF" w14:textId="77777777" w:rsidR="00FD59D0" w:rsidRPr="00CB74A6" w:rsidRDefault="00FD59D0" w:rsidP="00860713">
            <w:pPr>
              <w:numPr>
                <w:ilvl w:val="0"/>
                <w:numId w:val="94"/>
              </w:numPr>
              <w:autoSpaceDE w:val="0"/>
              <w:autoSpaceDN w:val="0"/>
              <w:adjustRightInd w:val="0"/>
              <w:spacing w:after="0" w:line="240" w:lineRule="auto"/>
              <w:contextualSpacing/>
              <w:rPr>
                <w:rFonts w:ascii="Times New Roman" w:hAnsi="Times New Roman"/>
              </w:rPr>
            </w:pPr>
            <w:r w:rsidRPr="00CB74A6">
              <w:rPr>
                <w:rFonts w:ascii="Times New Roman" w:hAnsi="Times New Roman"/>
              </w:rPr>
              <w:t>Identifikon kushtet dhe faktorët që ndikojnë në larminë e tokave të vendit tonë.</w:t>
            </w:r>
          </w:p>
          <w:p w14:paraId="46E9B802" w14:textId="77777777" w:rsidR="00FD59D0" w:rsidRPr="00CB74A6" w:rsidRDefault="00FD59D0" w:rsidP="00860713">
            <w:pPr>
              <w:numPr>
                <w:ilvl w:val="0"/>
                <w:numId w:val="94"/>
              </w:numPr>
              <w:autoSpaceDE w:val="0"/>
              <w:autoSpaceDN w:val="0"/>
              <w:adjustRightInd w:val="0"/>
              <w:spacing w:after="0" w:line="240" w:lineRule="auto"/>
              <w:contextualSpacing/>
              <w:rPr>
                <w:rFonts w:ascii="Times New Roman" w:hAnsi="Times New Roman"/>
              </w:rPr>
            </w:pPr>
            <w:r w:rsidRPr="00CB74A6">
              <w:rPr>
                <w:rFonts w:ascii="Times New Roman" w:hAnsi="Times New Roman"/>
              </w:rPr>
              <w:t>Dallon rëndësinë ekonomike të tokave.</w:t>
            </w:r>
          </w:p>
          <w:p w14:paraId="0F45089C" w14:textId="77777777" w:rsidR="00FD59D0" w:rsidRPr="00CB74A6" w:rsidRDefault="00FD59D0" w:rsidP="00860713">
            <w:pPr>
              <w:numPr>
                <w:ilvl w:val="0"/>
                <w:numId w:val="94"/>
              </w:numPr>
              <w:autoSpaceDE w:val="0"/>
              <w:autoSpaceDN w:val="0"/>
              <w:adjustRightInd w:val="0"/>
              <w:spacing w:after="0" w:line="240" w:lineRule="auto"/>
              <w:contextualSpacing/>
              <w:rPr>
                <w:rFonts w:ascii="Times New Roman" w:hAnsi="Times New Roman"/>
              </w:rPr>
            </w:pPr>
            <w:r w:rsidRPr="00CB74A6">
              <w:rPr>
                <w:rFonts w:ascii="Times New Roman" w:hAnsi="Times New Roman"/>
              </w:rPr>
              <w:t>Identifikon rëndësinë e menaxhimit të qëndrueshëm të problematikave që lidhet me ndotjen dhe degradimin e tokave në vendin tonë.</w:t>
            </w:r>
          </w:p>
          <w:p w14:paraId="04E53587" w14:textId="22C46BB5" w:rsidR="00FD59D0" w:rsidRPr="00F6583F" w:rsidRDefault="00FD59D0" w:rsidP="00CB74A6">
            <w:pPr>
              <w:tabs>
                <w:tab w:val="left" w:pos="0"/>
                <w:tab w:val="left" w:pos="284"/>
              </w:tabs>
              <w:spacing w:after="0" w:line="240" w:lineRule="auto"/>
              <w:contextualSpacing/>
              <w:rPr>
                <w:rFonts w:ascii="Times New Roman" w:hAnsi="Times New Roman"/>
                <w:b/>
              </w:rPr>
            </w:pPr>
            <w:r w:rsidRPr="00F6583F">
              <w:rPr>
                <w:rFonts w:ascii="Times New Roman" w:hAnsi="Times New Roman"/>
                <w:b/>
                <w:i/>
                <w:iCs/>
              </w:rPr>
              <w:t>Niveli 3:</w:t>
            </w:r>
            <w:r w:rsidR="00F6583F">
              <w:rPr>
                <w:rFonts w:ascii="Times New Roman" w:hAnsi="Times New Roman"/>
                <w:b/>
                <w:i/>
                <w:iCs/>
              </w:rPr>
              <w:t xml:space="preserve"> </w:t>
            </w:r>
            <w:r w:rsidRPr="00F6583F">
              <w:rPr>
                <w:rFonts w:ascii="Times New Roman" w:hAnsi="Times New Roman"/>
                <w:b/>
              </w:rPr>
              <w:t>Nxënësi:</w:t>
            </w:r>
          </w:p>
          <w:p w14:paraId="684322B4" w14:textId="77777777" w:rsidR="00FD59D0" w:rsidRPr="00CB74A6" w:rsidRDefault="00FD59D0" w:rsidP="00860713">
            <w:pPr>
              <w:numPr>
                <w:ilvl w:val="0"/>
                <w:numId w:val="95"/>
              </w:numPr>
              <w:autoSpaceDE w:val="0"/>
              <w:autoSpaceDN w:val="0"/>
              <w:adjustRightInd w:val="0"/>
              <w:spacing w:after="0" w:line="240" w:lineRule="auto"/>
              <w:contextualSpacing/>
              <w:rPr>
                <w:rFonts w:ascii="Times New Roman" w:hAnsi="Times New Roman"/>
              </w:rPr>
            </w:pPr>
            <w:r w:rsidRPr="00CB74A6">
              <w:rPr>
                <w:rFonts w:ascii="Times New Roman" w:hAnsi="Times New Roman"/>
              </w:rPr>
              <w:t>Evidenton katet e tokave dhe tokat azonale.</w:t>
            </w:r>
          </w:p>
          <w:p w14:paraId="7297491A" w14:textId="77777777" w:rsidR="00FD59D0" w:rsidRPr="00CB74A6" w:rsidRDefault="00FD59D0" w:rsidP="00860713">
            <w:pPr>
              <w:numPr>
                <w:ilvl w:val="0"/>
                <w:numId w:val="95"/>
              </w:numPr>
              <w:autoSpaceDE w:val="0"/>
              <w:autoSpaceDN w:val="0"/>
              <w:adjustRightInd w:val="0"/>
              <w:spacing w:after="0" w:line="240" w:lineRule="auto"/>
              <w:contextualSpacing/>
              <w:rPr>
                <w:rFonts w:ascii="Times New Roman" w:hAnsi="Times New Roman"/>
              </w:rPr>
            </w:pPr>
            <w:r w:rsidRPr="00CB74A6">
              <w:rPr>
                <w:rFonts w:ascii="Times New Roman" w:hAnsi="Times New Roman"/>
              </w:rPr>
              <w:t>Përshkruan kushtet dhe faktorët që ndikojnë në larminë e tokave të vendit tonë.</w:t>
            </w:r>
          </w:p>
          <w:p w14:paraId="30DC51FF" w14:textId="77777777" w:rsidR="00FD59D0" w:rsidRPr="00CB74A6" w:rsidRDefault="00FD59D0" w:rsidP="00860713">
            <w:pPr>
              <w:numPr>
                <w:ilvl w:val="0"/>
                <w:numId w:val="95"/>
              </w:numPr>
              <w:autoSpaceDE w:val="0"/>
              <w:autoSpaceDN w:val="0"/>
              <w:adjustRightInd w:val="0"/>
              <w:spacing w:after="0" w:line="240" w:lineRule="auto"/>
              <w:contextualSpacing/>
              <w:rPr>
                <w:rFonts w:ascii="Times New Roman" w:hAnsi="Times New Roman"/>
              </w:rPr>
            </w:pPr>
            <w:r w:rsidRPr="00CB74A6">
              <w:rPr>
                <w:rFonts w:ascii="Times New Roman" w:hAnsi="Times New Roman"/>
              </w:rPr>
              <w:t>Përshkruan rëndësinë ekonomike të tokave.</w:t>
            </w:r>
          </w:p>
          <w:p w14:paraId="0F427EAE" w14:textId="77777777" w:rsidR="00FD59D0" w:rsidRPr="00CB74A6" w:rsidRDefault="00FD59D0" w:rsidP="00860713">
            <w:pPr>
              <w:numPr>
                <w:ilvl w:val="0"/>
                <w:numId w:val="95"/>
              </w:numPr>
              <w:autoSpaceDE w:val="0"/>
              <w:autoSpaceDN w:val="0"/>
              <w:adjustRightInd w:val="0"/>
              <w:spacing w:after="0" w:line="240" w:lineRule="auto"/>
              <w:contextualSpacing/>
              <w:rPr>
                <w:rFonts w:ascii="Times New Roman" w:hAnsi="Times New Roman"/>
              </w:rPr>
            </w:pPr>
            <w:r w:rsidRPr="00CB74A6">
              <w:rPr>
                <w:rFonts w:ascii="Times New Roman" w:hAnsi="Times New Roman"/>
              </w:rPr>
              <w:t>Tregon rëndësinë e menaxhimit të qëndrueshëm të problematikave që lidhet me ndotjen dhe degradimin e tokave në vendin tonë.</w:t>
            </w:r>
          </w:p>
          <w:p w14:paraId="050280ED" w14:textId="77777777" w:rsidR="00FD59D0" w:rsidRPr="00CB74A6" w:rsidRDefault="00FD59D0" w:rsidP="00CB74A6">
            <w:pPr>
              <w:widowControl w:val="0"/>
              <w:autoSpaceDE w:val="0"/>
              <w:autoSpaceDN w:val="0"/>
              <w:adjustRightInd w:val="0"/>
              <w:spacing w:after="0" w:line="240" w:lineRule="auto"/>
              <w:ind w:left="360"/>
              <w:contextualSpacing/>
              <w:rPr>
                <w:rFonts w:ascii="Times New Roman" w:hAnsi="Times New Roman"/>
                <w:i/>
                <w:iCs/>
              </w:rPr>
            </w:pPr>
          </w:p>
          <w:p w14:paraId="6CD4023A" w14:textId="1390698A" w:rsidR="00FD59D0" w:rsidRPr="00F6583F" w:rsidRDefault="00FD59D0" w:rsidP="00F6583F">
            <w:pPr>
              <w:widowControl w:val="0"/>
              <w:autoSpaceDE w:val="0"/>
              <w:autoSpaceDN w:val="0"/>
              <w:adjustRightInd w:val="0"/>
              <w:spacing w:after="0" w:line="240" w:lineRule="auto"/>
              <w:contextualSpacing/>
              <w:rPr>
                <w:rFonts w:ascii="Times New Roman" w:hAnsi="Times New Roman"/>
                <w:b/>
              </w:rPr>
            </w:pPr>
            <w:r w:rsidRPr="00F6583F">
              <w:rPr>
                <w:rFonts w:ascii="Times New Roman" w:hAnsi="Times New Roman"/>
                <w:b/>
                <w:i/>
                <w:iCs/>
              </w:rPr>
              <w:t>Niveli 4:</w:t>
            </w:r>
            <w:r w:rsidR="00F6583F">
              <w:rPr>
                <w:rFonts w:ascii="Times New Roman" w:hAnsi="Times New Roman"/>
                <w:b/>
                <w:i/>
                <w:iCs/>
              </w:rPr>
              <w:t xml:space="preserve"> </w:t>
            </w:r>
            <w:r w:rsidRPr="00F6583F">
              <w:rPr>
                <w:rFonts w:ascii="Times New Roman" w:hAnsi="Times New Roman"/>
                <w:b/>
              </w:rPr>
              <w:t>Nxënësi:</w:t>
            </w:r>
          </w:p>
          <w:p w14:paraId="1C664B35" w14:textId="77777777" w:rsidR="00FD59D0" w:rsidRPr="00CB74A6" w:rsidRDefault="00FD59D0" w:rsidP="00860713">
            <w:pPr>
              <w:numPr>
                <w:ilvl w:val="0"/>
                <w:numId w:val="96"/>
              </w:numPr>
              <w:autoSpaceDE w:val="0"/>
              <w:autoSpaceDN w:val="0"/>
              <w:adjustRightInd w:val="0"/>
              <w:spacing w:after="0" w:line="240" w:lineRule="auto"/>
              <w:contextualSpacing/>
              <w:rPr>
                <w:rFonts w:ascii="Times New Roman" w:hAnsi="Times New Roman"/>
              </w:rPr>
            </w:pPr>
            <w:r w:rsidRPr="00CB74A6">
              <w:rPr>
                <w:rFonts w:ascii="Times New Roman" w:hAnsi="Times New Roman"/>
              </w:rPr>
              <w:t>Evidenton katet e tokave, tokat azonale dhe tiparet e tyre.</w:t>
            </w:r>
          </w:p>
          <w:p w14:paraId="1B5FE588" w14:textId="77777777" w:rsidR="00FD59D0" w:rsidRPr="00CB74A6" w:rsidRDefault="00FD59D0" w:rsidP="00860713">
            <w:pPr>
              <w:numPr>
                <w:ilvl w:val="0"/>
                <w:numId w:val="96"/>
              </w:numPr>
              <w:autoSpaceDE w:val="0"/>
              <w:autoSpaceDN w:val="0"/>
              <w:adjustRightInd w:val="0"/>
              <w:spacing w:after="0" w:line="240" w:lineRule="auto"/>
              <w:contextualSpacing/>
              <w:rPr>
                <w:rFonts w:ascii="Times New Roman" w:hAnsi="Times New Roman"/>
              </w:rPr>
            </w:pPr>
            <w:r w:rsidRPr="00CB74A6">
              <w:rPr>
                <w:rFonts w:ascii="Times New Roman" w:hAnsi="Times New Roman"/>
              </w:rPr>
              <w:t>Analizon kushtet dhe faktorët që ndikojnë në larminë e tokave të vendit tonë.</w:t>
            </w:r>
          </w:p>
          <w:p w14:paraId="48F54B80" w14:textId="77777777" w:rsidR="00FD59D0" w:rsidRPr="00CB74A6" w:rsidRDefault="00FD59D0" w:rsidP="00860713">
            <w:pPr>
              <w:numPr>
                <w:ilvl w:val="0"/>
                <w:numId w:val="96"/>
              </w:numPr>
              <w:autoSpaceDE w:val="0"/>
              <w:autoSpaceDN w:val="0"/>
              <w:adjustRightInd w:val="0"/>
              <w:spacing w:after="0" w:line="240" w:lineRule="auto"/>
              <w:contextualSpacing/>
              <w:rPr>
                <w:rFonts w:ascii="Times New Roman" w:hAnsi="Times New Roman"/>
              </w:rPr>
            </w:pPr>
            <w:r w:rsidRPr="00CB74A6">
              <w:rPr>
                <w:rFonts w:ascii="Times New Roman" w:hAnsi="Times New Roman"/>
              </w:rPr>
              <w:t>Vlerëson rëndësinë ekonomike të tokave.</w:t>
            </w:r>
          </w:p>
          <w:p w14:paraId="0F3F4B1F" w14:textId="2EEE0540" w:rsidR="00FD59D0" w:rsidRPr="00F6583F" w:rsidRDefault="00FD59D0" w:rsidP="00860713">
            <w:pPr>
              <w:numPr>
                <w:ilvl w:val="0"/>
                <w:numId w:val="96"/>
              </w:numPr>
              <w:autoSpaceDE w:val="0"/>
              <w:autoSpaceDN w:val="0"/>
              <w:adjustRightInd w:val="0"/>
              <w:spacing w:after="0" w:line="240" w:lineRule="auto"/>
              <w:contextualSpacing/>
              <w:rPr>
                <w:rFonts w:ascii="Times New Roman" w:hAnsi="Times New Roman"/>
              </w:rPr>
            </w:pPr>
            <w:r w:rsidRPr="00CB74A6">
              <w:rPr>
                <w:rFonts w:ascii="Times New Roman" w:hAnsi="Times New Roman"/>
              </w:rPr>
              <w:t>Argumenton rëndësinë e menaxhimit të qëndrueshëm të problematikave që lidhet me ndotjen dhe degradimin e tokave në vendin tonë.</w:t>
            </w:r>
          </w:p>
        </w:tc>
      </w:tr>
      <w:tr w:rsidR="00CB74A6" w:rsidRPr="00CB74A6" w14:paraId="1F513937" w14:textId="77777777" w:rsidTr="00CB74A6">
        <w:trPr>
          <w:trHeight w:val="265"/>
        </w:trPr>
        <w:tc>
          <w:tcPr>
            <w:tcW w:w="5000" w:type="pct"/>
            <w:gridSpan w:val="7"/>
            <w:tcBorders>
              <w:top w:val="single" w:sz="4" w:space="0" w:color="auto"/>
              <w:bottom w:val="single" w:sz="4" w:space="0" w:color="auto"/>
            </w:tcBorders>
          </w:tcPr>
          <w:p w14:paraId="2E0F62E2" w14:textId="77777777" w:rsidR="00FD59D0" w:rsidRPr="00CB74A6" w:rsidRDefault="00FD59D0" w:rsidP="00CB74A6">
            <w:pPr>
              <w:spacing w:after="0" w:line="240" w:lineRule="auto"/>
              <w:contextualSpacing/>
              <w:rPr>
                <w:rFonts w:ascii="Times New Roman" w:hAnsi="Times New Roman"/>
              </w:rPr>
            </w:pPr>
            <w:r w:rsidRPr="00CB74A6">
              <w:rPr>
                <w:rFonts w:ascii="Times New Roman" w:hAnsi="Times New Roman"/>
                <w:b/>
                <w:lang w:eastAsia="sq-AL"/>
              </w:rPr>
              <w:t>Detyrë/Punë e pavarur:</w:t>
            </w:r>
            <w:r w:rsidRPr="00CB74A6">
              <w:rPr>
                <w:rFonts w:ascii="Times New Roman" w:hAnsi="Times New Roman"/>
                <w:b/>
              </w:rPr>
              <w:t xml:space="preserve"> </w:t>
            </w:r>
            <w:r w:rsidRPr="00CB74A6">
              <w:rPr>
                <w:rFonts w:ascii="Times New Roman" w:hAnsi="Times New Roman"/>
              </w:rPr>
              <w:t>Përcaktoni shkaqet e dëmtimit dhe degradimit të tokave. Si mund të ndihmoni ju në mbrojtjen e tokave nga erozioni dhe ndotjet?</w:t>
            </w:r>
          </w:p>
        </w:tc>
      </w:tr>
    </w:tbl>
    <w:p w14:paraId="0A0CC6E7" w14:textId="77777777" w:rsidR="00FD59D0" w:rsidRPr="00CB74A6" w:rsidRDefault="00FD59D0" w:rsidP="00CB74A6">
      <w:pPr>
        <w:spacing w:after="0" w:line="240" w:lineRule="auto"/>
        <w:contextualSpacing/>
        <w:rPr>
          <w:rFonts w:ascii="Times New Roman" w:hAnsi="Times New Roman"/>
        </w:rPr>
      </w:pPr>
    </w:p>
    <w:p w14:paraId="2737502E" w14:textId="77777777" w:rsidR="00FD59D0" w:rsidRDefault="00FD59D0" w:rsidP="00FD59D0">
      <w:r>
        <w:br w:type="page"/>
      </w:r>
    </w:p>
    <w:p w14:paraId="2CFA8BAF" w14:textId="2B55361E" w:rsidR="00FD59D0" w:rsidRPr="00F6583F" w:rsidRDefault="00FD59D0" w:rsidP="00F6583F">
      <w:pPr>
        <w:spacing w:after="0" w:line="240" w:lineRule="auto"/>
        <w:contextualSpacing/>
        <w:rPr>
          <w:rFonts w:ascii="Times New Roman" w:hAnsi="Times New Roman"/>
          <w:b/>
        </w:rPr>
      </w:pPr>
      <w:r w:rsidRPr="00F6583F">
        <w:rPr>
          <w:rFonts w:ascii="Times New Roman" w:hAnsi="Times New Roman"/>
          <w:b/>
          <w:lang w:eastAsia="sq-AL"/>
        </w:rPr>
        <w:t xml:space="preserve">Tema mësimore: </w:t>
      </w:r>
      <w:r w:rsidRPr="00F6583F">
        <w:rPr>
          <w:rFonts w:ascii="Times New Roman" w:hAnsi="Times New Roman"/>
          <w:b/>
        </w:rPr>
        <w:t>Larmia e madhe e florës dhe faunës së Shqipërisë, bazë për zhvillim</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99"/>
        <w:gridCol w:w="1020"/>
        <w:gridCol w:w="1483"/>
        <w:gridCol w:w="1400"/>
        <w:gridCol w:w="88"/>
        <w:gridCol w:w="2070"/>
      </w:tblGrid>
      <w:tr w:rsidR="00F6583F" w:rsidRPr="00F6583F" w14:paraId="091847C1" w14:textId="77777777" w:rsidTr="00F6583F">
        <w:trPr>
          <w:trHeight w:hRule="exact" w:val="288"/>
        </w:trPr>
        <w:tc>
          <w:tcPr>
            <w:tcW w:w="1762" w:type="pct"/>
            <w:tcBorders>
              <w:bottom w:val="single" w:sz="4" w:space="0" w:color="auto"/>
              <w:right w:val="single" w:sz="4" w:space="0" w:color="auto"/>
            </w:tcBorders>
          </w:tcPr>
          <w:p w14:paraId="22CD8DFF"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Fusha: Shoqëria dhe Mjedisi</w:t>
            </w:r>
          </w:p>
          <w:p w14:paraId="42CD25CF" w14:textId="77777777" w:rsidR="00FD59D0" w:rsidRPr="00F6583F" w:rsidRDefault="00FD59D0" w:rsidP="00F6583F">
            <w:pPr>
              <w:spacing w:after="0" w:line="240" w:lineRule="auto"/>
              <w:contextualSpacing/>
              <w:rPr>
                <w:rFonts w:ascii="Times New Roman" w:hAnsi="Times New Roman"/>
              </w:rPr>
            </w:pPr>
          </w:p>
        </w:tc>
        <w:tc>
          <w:tcPr>
            <w:tcW w:w="1337" w:type="pct"/>
            <w:gridSpan w:val="2"/>
            <w:tcBorders>
              <w:left w:val="single" w:sz="4" w:space="0" w:color="auto"/>
              <w:bottom w:val="single" w:sz="4" w:space="0" w:color="auto"/>
              <w:right w:val="single" w:sz="4" w:space="0" w:color="auto"/>
            </w:tcBorders>
          </w:tcPr>
          <w:p w14:paraId="53305C8D"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 xml:space="preserve">Lënda: Gjeografi </w:t>
            </w:r>
          </w:p>
          <w:p w14:paraId="015B6BB6" w14:textId="77777777" w:rsidR="00FD59D0" w:rsidRPr="00F6583F" w:rsidRDefault="00FD59D0" w:rsidP="00F6583F">
            <w:pPr>
              <w:spacing w:after="0" w:line="240" w:lineRule="auto"/>
              <w:contextualSpacing/>
              <w:rPr>
                <w:rFonts w:ascii="Times New Roman" w:hAnsi="Times New Roman"/>
              </w:rPr>
            </w:pPr>
          </w:p>
        </w:tc>
        <w:tc>
          <w:tcPr>
            <w:tcW w:w="748" w:type="pct"/>
            <w:tcBorders>
              <w:left w:val="single" w:sz="4" w:space="0" w:color="auto"/>
              <w:bottom w:val="single" w:sz="4" w:space="0" w:color="auto"/>
              <w:right w:val="single" w:sz="4" w:space="0" w:color="auto"/>
            </w:tcBorders>
          </w:tcPr>
          <w:p w14:paraId="2B3FDA78"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Shkalla: V</w:t>
            </w:r>
          </w:p>
          <w:p w14:paraId="4BACEDA9" w14:textId="77777777" w:rsidR="00FD59D0" w:rsidRPr="00F6583F" w:rsidRDefault="00FD59D0" w:rsidP="00F6583F">
            <w:pPr>
              <w:spacing w:after="0" w:line="240" w:lineRule="auto"/>
              <w:contextualSpacing/>
              <w:rPr>
                <w:rFonts w:ascii="Times New Roman" w:hAnsi="Times New Roman"/>
              </w:rPr>
            </w:pPr>
          </w:p>
        </w:tc>
        <w:tc>
          <w:tcPr>
            <w:tcW w:w="1153" w:type="pct"/>
            <w:gridSpan w:val="2"/>
            <w:tcBorders>
              <w:left w:val="single" w:sz="4" w:space="0" w:color="auto"/>
              <w:bottom w:val="single" w:sz="4" w:space="0" w:color="auto"/>
            </w:tcBorders>
          </w:tcPr>
          <w:p w14:paraId="442636FC"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Klasa XI</w:t>
            </w:r>
          </w:p>
        </w:tc>
      </w:tr>
      <w:tr w:rsidR="00F6583F" w:rsidRPr="00F6583F" w14:paraId="52401E79" w14:textId="77777777" w:rsidTr="00F6583F">
        <w:trPr>
          <w:trHeight w:val="768"/>
        </w:trPr>
        <w:tc>
          <w:tcPr>
            <w:tcW w:w="2307" w:type="pct"/>
            <w:gridSpan w:val="2"/>
            <w:tcBorders>
              <w:top w:val="single" w:sz="4" w:space="0" w:color="auto"/>
              <w:right w:val="single" w:sz="4" w:space="0" w:color="auto"/>
            </w:tcBorders>
          </w:tcPr>
          <w:p w14:paraId="2EF28491" w14:textId="77777777" w:rsidR="00FD59D0" w:rsidRPr="00F6583F" w:rsidRDefault="00FD59D0" w:rsidP="00F6583F">
            <w:pPr>
              <w:spacing w:after="0" w:line="240" w:lineRule="auto"/>
              <w:contextualSpacing/>
              <w:rPr>
                <w:rFonts w:ascii="Times New Roman" w:hAnsi="Times New Roman"/>
                <w:b/>
              </w:rPr>
            </w:pPr>
            <w:r w:rsidRPr="00F6583F">
              <w:rPr>
                <w:rFonts w:ascii="Times New Roman" w:hAnsi="Times New Roman"/>
                <w:b/>
                <w:lang w:eastAsia="sq-AL"/>
              </w:rPr>
              <w:t xml:space="preserve">Tema mësimore: </w:t>
            </w:r>
            <w:r w:rsidRPr="00F6583F">
              <w:rPr>
                <w:rFonts w:ascii="Times New Roman" w:hAnsi="Times New Roman"/>
                <w:b/>
              </w:rPr>
              <w:t>Larmia e madhe e florës dhe faunës së Shqipërisë, bazë për zhvillim</w:t>
            </w:r>
          </w:p>
          <w:p w14:paraId="28D46DFE" w14:textId="77777777" w:rsidR="00FD59D0" w:rsidRPr="00F6583F" w:rsidRDefault="00FD59D0" w:rsidP="00F6583F">
            <w:pPr>
              <w:pStyle w:val="NoSpacing1"/>
              <w:ind w:firstLine="0"/>
              <w:contextualSpacing/>
              <w:jc w:val="left"/>
              <w:rPr>
                <w:rFonts w:ascii="Times New Roman" w:hAnsi="Times New Roman"/>
                <w:b/>
                <w:lang w:eastAsia="sq-AL"/>
              </w:rPr>
            </w:pPr>
          </w:p>
        </w:tc>
        <w:tc>
          <w:tcPr>
            <w:tcW w:w="2693" w:type="pct"/>
            <w:gridSpan w:val="4"/>
            <w:tcBorders>
              <w:top w:val="single" w:sz="4" w:space="0" w:color="auto"/>
              <w:left w:val="single" w:sz="4" w:space="0" w:color="auto"/>
            </w:tcBorders>
          </w:tcPr>
          <w:p w14:paraId="3E9AC338" w14:textId="7F09D70A"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Situata e të nxënit:</w:t>
            </w:r>
            <w:r w:rsidRPr="00F6583F">
              <w:rPr>
                <w:rFonts w:ascii="Times New Roman" w:hAnsi="Times New Roman"/>
              </w:rPr>
              <w:t xml:space="preserve"> Ju e keni vënë re se zona juaj e banimit ka një bimësi dhe botë shtazore që është tipike për zonën. A ju duket e mirëmbajtur bota e gjallë e zonës suaj. Diskutoni për këtë në klasë.</w:t>
            </w:r>
          </w:p>
        </w:tc>
      </w:tr>
      <w:tr w:rsidR="00F6583F" w:rsidRPr="00F6583F" w14:paraId="2763700B" w14:textId="77777777" w:rsidTr="00F6583F">
        <w:trPr>
          <w:trHeight w:val="1880"/>
        </w:trPr>
        <w:tc>
          <w:tcPr>
            <w:tcW w:w="3894" w:type="pct"/>
            <w:gridSpan w:val="5"/>
            <w:tcBorders>
              <w:top w:val="single" w:sz="4" w:space="0" w:color="auto"/>
              <w:bottom w:val="single" w:sz="4" w:space="0" w:color="auto"/>
              <w:right w:val="single" w:sz="4" w:space="0" w:color="auto"/>
            </w:tcBorders>
          </w:tcPr>
          <w:p w14:paraId="5CF52C38" w14:textId="60D40F64" w:rsidR="00FD59D0" w:rsidRPr="00F6583F" w:rsidRDefault="00F6583F" w:rsidP="00F6583F">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F6583F">
              <w:rPr>
                <w:rFonts w:ascii="Times New Roman" w:hAnsi="Times New Roman"/>
                <w:b/>
                <w:lang w:eastAsia="sq-AL"/>
              </w:rPr>
              <w:t>Nxënësi:</w:t>
            </w:r>
          </w:p>
          <w:p w14:paraId="44AE36AA" w14:textId="77777777" w:rsidR="00FD59D0" w:rsidRPr="00F6583F" w:rsidRDefault="00FD59D0" w:rsidP="00860713">
            <w:pPr>
              <w:numPr>
                <w:ilvl w:val="0"/>
                <w:numId w:val="97"/>
              </w:numPr>
              <w:autoSpaceDE w:val="0"/>
              <w:autoSpaceDN w:val="0"/>
              <w:adjustRightInd w:val="0"/>
              <w:spacing w:after="0" w:line="240" w:lineRule="auto"/>
              <w:contextualSpacing/>
              <w:rPr>
                <w:rFonts w:ascii="Times New Roman" w:hAnsi="Times New Roman"/>
              </w:rPr>
            </w:pPr>
            <w:r w:rsidRPr="00F6583F">
              <w:rPr>
                <w:rFonts w:ascii="Times New Roman" w:hAnsi="Times New Roman"/>
              </w:rPr>
              <w:t xml:space="preserve">Evidenton tipare të përgjithshme të florës e faunës së Shqipërisë. </w:t>
            </w:r>
          </w:p>
          <w:p w14:paraId="6A73E049" w14:textId="77777777" w:rsidR="00FD59D0" w:rsidRPr="00F6583F" w:rsidRDefault="00FD59D0" w:rsidP="00860713">
            <w:pPr>
              <w:numPr>
                <w:ilvl w:val="0"/>
                <w:numId w:val="97"/>
              </w:numPr>
              <w:autoSpaceDE w:val="0"/>
              <w:autoSpaceDN w:val="0"/>
              <w:adjustRightInd w:val="0"/>
              <w:spacing w:after="0" w:line="240" w:lineRule="auto"/>
              <w:contextualSpacing/>
              <w:rPr>
                <w:rFonts w:ascii="Times New Roman" w:hAnsi="Times New Roman"/>
              </w:rPr>
            </w:pPr>
            <w:r w:rsidRPr="00F6583F">
              <w:rPr>
                <w:rFonts w:ascii="Times New Roman" w:hAnsi="Times New Roman"/>
              </w:rPr>
              <w:t>Përshkruan brezat bimore të vendit tonë.</w:t>
            </w:r>
          </w:p>
          <w:p w14:paraId="7A704A20" w14:textId="77777777" w:rsidR="00FD59D0" w:rsidRPr="00F6583F" w:rsidRDefault="00FD59D0" w:rsidP="00860713">
            <w:pPr>
              <w:numPr>
                <w:ilvl w:val="0"/>
                <w:numId w:val="97"/>
              </w:numPr>
              <w:autoSpaceDE w:val="0"/>
              <w:autoSpaceDN w:val="0"/>
              <w:adjustRightInd w:val="0"/>
              <w:spacing w:after="0" w:line="240" w:lineRule="auto"/>
              <w:contextualSpacing/>
              <w:rPr>
                <w:rFonts w:ascii="Times New Roman" w:hAnsi="Times New Roman"/>
              </w:rPr>
            </w:pPr>
            <w:r w:rsidRPr="00F6583F">
              <w:rPr>
                <w:rFonts w:ascii="Times New Roman" w:hAnsi="Times New Roman"/>
              </w:rPr>
              <w:t>Analizon faktorët dhe kushtet që kanë përcaktuar larminë dhe pasurinë e madhe bimore dhe shtazore të Shqipërisë.</w:t>
            </w:r>
          </w:p>
          <w:p w14:paraId="40D8A643" w14:textId="186463FD" w:rsidR="00FD59D0" w:rsidRPr="00F6583F" w:rsidRDefault="00FD59D0" w:rsidP="00860713">
            <w:pPr>
              <w:numPr>
                <w:ilvl w:val="0"/>
                <w:numId w:val="97"/>
              </w:numPr>
              <w:autoSpaceDE w:val="0"/>
              <w:autoSpaceDN w:val="0"/>
              <w:adjustRightInd w:val="0"/>
              <w:spacing w:after="0" w:line="240" w:lineRule="auto"/>
              <w:contextualSpacing/>
              <w:rPr>
                <w:rFonts w:ascii="Times New Roman" w:hAnsi="Times New Roman"/>
              </w:rPr>
            </w:pPr>
            <w:r w:rsidRPr="00F6583F">
              <w:rPr>
                <w:rFonts w:ascii="Times New Roman" w:hAnsi="Times New Roman"/>
              </w:rPr>
              <w:t xml:space="preserve">Vlerëson rolin e pasurisë floristike dhe të faunës për zhvillimin e rajoneve të ndryshme dhe rolin e veprimtarisë njerëzore për ruajtjen dhe zhvillimin </w:t>
            </w:r>
            <w:r w:rsidR="00F6583F">
              <w:rPr>
                <w:rFonts w:ascii="Times New Roman" w:hAnsi="Times New Roman"/>
              </w:rPr>
              <w:br/>
            </w:r>
            <w:r w:rsidRPr="00F6583F">
              <w:rPr>
                <w:rFonts w:ascii="Times New Roman" w:hAnsi="Times New Roman"/>
              </w:rPr>
              <w:t>e biodiversitetit.</w:t>
            </w:r>
          </w:p>
        </w:tc>
        <w:tc>
          <w:tcPr>
            <w:tcW w:w="1106" w:type="pct"/>
            <w:tcBorders>
              <w:top w:val="single" w:sz="4" w:space="0" w:color="auto"/>
              <w:left w:val="single" w:sz="4" w:space="0" w:color="auto"/>
              <w:bottom w:val="single" w:sz="4" w:space="0" w:color="auto"/>
            </w:tcBorders>
          </w:tcPr>
          <w:p w14:paraId="526F1CE6" w14:textId="77777777" w:rsidR="00FD59D0" w:rsidRPr="00F6583F" w:rsidRDefault="00FD59D0" w:rsidP="00F6583F">
            <w:pPr>
              <w:autoSpaceDE w:val="0"/>
              <w:autoSpaceDN w:val="0"/>
              <w:adjustRightInd w:val="0"/>
              <w:spacing w:after="0" w:line="240" w:lineRule="auto"/>
              <w:contextualSpacing/>
              <w:rPr>
                <w:rFonts w:ascii="Times New Roman" w:hAnsi="Times New Roman"/>
              </w:rPr>
            </w:pPr>
            <w:r w:rsidRPr="00F6583F">
              <w:rPr>
                <w:rFonts w:ascii="Times New Roman" w:hAnsi="Times New Roman"/>
                <w:b/>
                <w:lang w:eastAsia="sq-AL"/>
              </w:rPr>
              <w:t>Fjalët kyçe:</w:t>
            </w:r>
            <w:r w:rsidRPr="00F6583F">
              <w:rPr>
                <w:rFonts w:ascii="Times New Roman" w:hAnsi="Times New Roman"/>
              </w:rPr>
              <w:t xml:space="preserve"> breza bimore, biodiversitet, bimë relikte, bimë endemike, bimë subendemike, faunë tokësore, faunë ujore</w:t>
            </w:r>
          </w:p>
          <w:p w14:paraId="0BB4851D" w14:textId="77777777" w:rsidR="00FD59D0" w:rsidRPr="00F6583F" w:rsidRDefault="00FD59D0" w:rsidP="00F6583F">
            <w:pPr>
              <w:spacing w:after="0" w:line="240" w:lineRule="auto"/>
              <w:contextualSpacing/>
              <w:rPr>
                <w:rFonts w:ascii="Times New Roman" w:hAnsi="Times New Roman"/>
              </w:rPr>
            </w:pPr>
          </w:p>
        </w:tc>
      </w:tr>
      <w:tr w:rsidR="00FD59D0" w:rsidRPr="00F6583F" w14:paraId="40552306" w14:textId="77777777" w:rsidTr="00F6583F">
        <w:trPr>
          <w:trHeight w:val="84"/>
        </w:trPr>
        <w:tc>
          <w:tcPr>
            <w:tcW w:w="3099" w:type="pct"/>
            <w:gridSpan w:val="3"/>
            <w:tcBorders>
              <w:top w:val="single" w:sz="4" w:space="0" w:color="auto"/>
              <w:bottom w:val="single" w:sz="4" w:space="0" w:color="auto"/>
              <w:right w:val="single" w:sz="4" w:space="0" w:color="auto"/>
            </w:tcBorders>
          </w:tcPr>
          <w:p w14:paraId="2CCE2CEA"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Burimet dhe mjetet mësimore:</w:t>
            </w:r>
            <w:r w:rsidRPr="00F6583F">
              <w:rPr>
                <w:rFonts w:ascii="Times New Roman" w:hAnsi="Times New Roman"/>
              </w:rPr>
              <w:t xml:space="preserve"> Teksti i nxënësit</w:t>
            </w:r>
          </w:p>
          <w:p w14:paraId="7C9DDB74"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 xml:space="preserve">Gjeografia 11, harta fizike e Shqipërisë, atlase gjeografike të Shqipërisë, interneti, pamje dhe video të florës e faunës, </w:t>
            </w:r>
            <w:r w:rsidRPr="00F6583F">
              <w:rPr>
                <w:rFonts w:ascii="Times New Roman" w:hAnsi="Times New Roman"/>
                <w:lang w:eastAsia="sq-AL"/>
              </w:rPr>
              <w:t>fletore e shënimeve etj.</w:t>
            </w:r>
          </w:p>
        </w:tc>
        <w:tc>
          <w:tcPr>
            <w:tcW w:w="1901" w:type="pct"/>
            <w:gridSpan w:val="3"/>
            <w:tcBorders>
              <w:top w:val="single" w:sz="4" w:space="0" w:color="auto"/>
              <w:left w:val="single" w:sz="4" w:space="0" w:color="auto"/>
              <w:bottom w:val="single" w:sz="4" w:space="0" w:color="auto"/>
            </w:tcBorders>
          </w:tcPr>
          <w:p w14:paraId="4EF8F829" w14:textId="77777777" w:rsidR="00FD59D0" w:rsidRPr="00F6583F" w:rsidRDefault="00FD59D0" w:rsidP="00F6583F">
            <w:pPr>
              <w:spacing w:after="0" w:line="240" w:lineRule="auto"/>
              <w:contextualSpacing/>
              <w:rPr>
                <w:rFonts w:ascii="Times New Roman" w:hAnsi="Times New Roman"/>
                <w:b/>
                <w:lang w:eastAsia="sq-AL"/>
              </w:rPr>
            </w:pPr>
            <w:r w:rsidRPr="00F6583F">
              <w:rPr>
                <w:rFonts w:ascii="Times New Roman" w:hAnsi="Times New Roman"/>
                <w:b/>
                <w:lang w:eastAsia="sq-AL"/>
              </w:rPr>
              <w:t>Lidhja me fushat e tjera dhe/ose me temat ndërkurrikulare:</w:t>
            </w:r>
            <w:r w:rsidRPr="00F6583F">
              <w:rPr>
                <w:rFonts w:ascii="Times New Roman" w:hAnsi="Times New Roman"/>
                <w:lang w:eastAsia="sq-AL"/>
              </w:rPr>
              <w:t xml:space="preserve"> Mjedisi, Zhvillimi i qëndrueshëm, Shkencat natyrore, TIK.</w:t>
            </w:r>
          </w:p>
        </w:tc>
      </w:tr>
      <w:tr w:rsidR="00FD59D0" w:rsidRPr="00F6583F" w14:paraId="71CC088D" w14:textId="77777777" w:rsidTr="00F6583F">
        <w:trPr>
          <w:trHeight w:val="143"/>
        </w:trPr>
        <w:tc>
          <w:tcPr>
            <w:tcW w:w="5000" w:type="pct"/>
            <w:gridSpan w:val="6"/>
            <w:tcBorders>
              <w:top w:val="single" w:sz="4" w:space="0" w:color="auto"/>
              <w:bottom w:val="single" w:sz="4" w:space="0" w:color="auto"/>
            </w:tcBorders>
          </w:tcPr>
          <w:p w14:paraId="1D2D66C3" w14:textId="77777777" w:rsidR="00FD59D0" w:rsidRPr="00F6583F" w:rsidRDefault="00FD59D0" w:rsidP="00F6583F">
            <w:pPr>
              <w:spacing w:after="0" w:line="240" w:lineRule="auto"/>
              <w:contextualSpacing/>
              <w:jc w:val="center"/>
              <w:rPr>
                <w:rFonts w:ascii="Times New Roman" w:hAnsi="Times New Roman"/>
                <w:b/>
                <w:lang w:eastAsia="sq-AL"/>
              </w:rPr>
            </w:pPr>
            <w:r w:rsidRPr="00F6583F">
              <w:rPr>
                <w:rFonts w:ascii="Times New Roman" w:hAnsi="Times New Roman"/>
                <w:b/>
                <w:lang w:eastAsia="sq-AL"/>
              </w:rPr>
              <w:t>Metodologjia dhe veprimtaritë e nxënësve</w:t>
            </w:r>
          </w:p>
        </w:tc>
      </w:tr>
      <w:tr w:rsidR="00FD59D0" w:rsidRPr="00F6583F" w14:paraId="472B1D22" w14:textId="77777777" w:rsidTr="00F6583F">
        <w:trPr>
          <w:trHeight w:val="3140"/>
        </w:trPr>
        <w:tc>
          <w:tcPr>
            <w:tcW w:w="5000" w:type="pct"/>
            <w:gridSpan w:val="6"/>
            <w:tcBorders>
              <w:top w:val="single" w:sz="4" w:space="0" w:color="auto"/>
              <w:bottom w:val="single" w:sz="4" w:space="0" w:color="auto"/>
            </w:tcBorders>
          </w:tcPr>
          <w:p w14:paraId="3B70EE87"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bCs/>
              </w:rPr>
            </w:pPr>
            <w:r w:rsidRPr="00F6583F">
              <w:rPr>
                <w:rFonts w:ascii="Times New Roman" w:hAnsi="Times New Roman"/>
                <w:b/>
                <w:bCs/>
              </w:rPr>
              <w:t xml:space="preserve">Organizimi i orës së mësimit: </w:t>
            </w:r>
          </w:p>
          <w:p w14:paraId="767B7AB2"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bCs/>
              </w:rPr>
            </w:pPr>
            <w:r w:rsidRPr="00F6583F">
              <w:rPr>
                <w:rFonts w:ascii="Times New Roman" w:hAnsi="Times New Roman"/>
                <w:b/>
                <w:bCs/>
              </w:rPr>
              <w:t xml:space="preserve">Lidhja e temës me njohuritë e mëparshme të nxënësve </w:t>
            </w:r>
          </w:p>
          <w:p w14:paraId="7A1EEDB4"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Nxitet me nxënësit një stuhi mendimesh për të sjellë ndër mend njohuritë paraprake që ata kanë në lidhje me florën dhe faunën, tiparet e tyre, katet e bimësisë dhe vecoritë e tyre etj., bazuar në njohuritë e klasave të mëparshme por dhe nga vëzhgimet e situatat e jetës së përditshme në zonën e tyre të banimit.</w:t>
            </w:r>
          </w:p>
          <w:p w14:paraId="0F921A17"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Idetë e nxënësve shënohen në tabelë dhe mësuesi plotëson ose saktëson.</w:t>
            </w:r>
          </w:p>
          <w:p w14:paraId="72FF9608" w14:textId="77777777" w:rsidR="00FD59D0" w:rsidRPr="00F6583F" w:rsidRDefault="00FD59D0" w:rsidP="00F6583F">
            <w:pPr>
              <w:spacing w:after="0" w:line="240" w:lineRule="auto"/>
              <w:contextualSpacing/>
              <w:rPr>
                <w:rFonts w:ascii="Times New Roman" w:hAnsi="Times New Roman"/>
              </w:rPr>
            </w:pPr>
          </w:p>
          <w:p w14:paraId="522B9B27"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rPr>
              <w:t>Ndërtimi i njohurive</w:t>
            </w:r>
            <w:r w:rsidRPr="00F6583F">
              <w:rPr>
                <w:rFonts w:ascii="Times New Roman" w:hAnsi="Times New Roman"/>
              </w:rPr>
              <w:t xml:space="preserve"> </w:t>
            </w:r>
            <w:r w:rsidRPr="00F6583F">
              <w:rPr>
                <w:rFonts w:ascii="Times New Roman" w:hAnsi="Times New Roman"/>
                <w:b/>
              </w:rPr>
              <w:t>të reja</w:t>
            </w:r>
            <w:r w:rsidRPr="00F6583F">
              <w:rPr>
                <w:rFonts w:ascii="Times New Roman" w:hAnsi="Times New Roman"/>
              </w:rPr>
              <w:t xml:space="preserve"> </w:t>
            </w:r>
          </w:p>
          <w:p w14:paraId="6DEC16E2"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 xml:space="preserve">Me anë të skicës “Përmbledhje e pohim/ mbështetjes” nxënësit shqyrtojnë pohimin: “Bota e gjallë </w:t>
            </w:r>
            <w:r w:rsidRPr="00F6583F">
              <w:rPr>
                <w:rFonts w:ascii="Times New Roman" w:hAnsi="Times New Roman"/>
                <w:bCs/>
              </w:rPr>
              <w:t>përbën bazë për zhvillim”.</w:t>
            </w:r>
          </w:p>
          <w:p w14:paraId="1536D5A3"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 xml:space="preserve">Nxënësit punojnë në grupe dyshe. </w:t>
            </w:r>
          </w:p>
          <w:p w14:paraId="73AE99AA" w14:textId="77777777" w:rsidR="00FD59D0" w:rsidRPr="00F6583F" w:rsidRDefault="00FD59D0" w:rsidP="00F6583F">
            <w:pPr>
              <w:spacing w:after="0" w:line="240" w:lineRule="auto"/>
              <w:contextualSpacing/>
              <w:rPr>
                <w:rFonts w:ascii="Times New Roman" w:hAnsi="Times New Roman"/>
              </w:rPr>
            </w:pPr>
          </w:p>
          <w:p w14:paraId="0C4A0B98"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bCs/>
              </w:rPr>
            </w:pPr>
            <w:r w:rsidRPr="00F6583F">
              <w:rPr>
                <w:rFonts w:ascii="Times New Roman" w:hAnsi="Times New Roman"/>
                <w:b/>
                <w:bCs/>
              </w:rPr>
              <w:t>Prezantimi dhe demonstrimi i rezultateve të arritura</w:t>
            </w:r>
          </w:p>
          <w:p w14:paraId="0FAB6B03"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Në hartë nxënësit tregojnë shtrirjen hapësinore të kateve bimore.</w:t>
            </w:r>
          </w:p>
          <w:p w14:paraId="3E350CAF"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Në një organizues që shpreh lidhje varësie midis elementeve të mjedisit natyror, nxënësit i rendisin ato sipas varësisë që ata gjejnë mes tyre, duke e shpjeguar këtë varësi.</w:t>
            </w:r>
          </w:p>
          <w:p w14:paraId="14347111" w14:textId="77777777" w:rsidR="00FD59D0" w:rsidRPr="00F6583F" w:rsidRDefault="00FD59D0" w:rsidP="00F6583F">
            <w:pPr>
              <w:spacing w:after="0" w:line="240" w:lineRule="auto"/>
              <w:ind w:left="360"/>
              <w:contextualSpacing/>
              <w:rPr>
                <w:rFonts w:ascii="Times New Roman" w:hAnsi="Times New Roman"/>
              </w:rPr>
            </w:pPr>
          </w:p>
          <w:p w14:paraId="3AE24456" w14:textId="1950F5B0" w:rsidR="00FD59D0" w:rsidRPr="00F6583F" w:rsidRDefault="00FD59D0" w:rsidP="00F6583F">
            <w:pPr>
              <w:spacing w:after="0" w:line="240" w:lineRule="auto"/>
              <w:contextualSpacing/>
              <w:jc w:val="both"/>
              <w:rPr>
                <w:rFonts w:ascii="Times New Roman" w:hAnsi="Times New Roman"/>
              </w:rPr>
            </w:pPr>
            <w:r w:rsidRPr="00F6583F">
              <w:rPr>
                <w:rFonts w:ascii="Times New Roman" w:hAnsi="Times New Roman"/>
                <w:noProof/>
              </w:rPr>
              <mc:AlternateContent>
                <mc:Choice Requires="wps">
                  <w:drawing>
                    <wp:anchor distT="0" distB="0" distL="114300" distR="114300" simplePos="0" relativeHeight="251714560" behindDoc="0" locked="0" layoutInCell="1" allowOverlap="1" wp14:anchorId="28B56F77" wp14:editId="22866803">
                      <wp:simplePos x="0" y="0"/>
                      <wp:positionH relativeFrom="column">
                        <wp:posOffset>3886200</wp:posOffset>
                      </wp:positionH>
                      <wp:positionV relativeFrom="paragraph">
                        <wp:posOffset>107950</wp:posOffset>
                      </wp:positionV>
                      <wp:extent cx="1566545" cy="1583055"/>
                      <wp:effectExtent l="45085" t="48895" r="77470" b="95250"/>
                      <wp:wrapNone/>
                      <wp:docPr id="1336"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6545" cy="1583055"/>
                              </a:xfrm>
                              <a:prstGeom prst="rect">
                                <a:avLst/>
                              </a:prstGeom>
                              <a:gradFill rotWithShape="0">
                                <a:gsLst>
                                  <a:gs pos="0">
                                    <a:srgbClr val="F4B083"/>
                                  </a:gs>
                                  <a:gs pos="50000">
                                    <a:srgbClr val="FBE4D5"/>
                                  </a:gs>
                                  <a:gs pos="100000">
                                    <a:srgbClr val="F4B083"/>
                                  </a:gs>
                                </a:gsLst>
                                <a:lin ang="18900000" scaled="1"/>
                              </a:gradFill>
                              <a:ln w="12700">
                                <a:solidFill>
                                  <a:srgbClr val="F4B083"/>
                                </a:solidFill>
                                <a:miter lim="800000"/>
                                <a:headEnd/>
                                <a:tailEnd/>
                              </a:ln>
                              <a:effectLst>
                                <a:outerShdw blurRad="63500" dist="29783" dir="3885598" algn="ctr" rotWithShape="0">
                                  <a:srgbClr val="823B0B">
                                    <a:alpha val="50000"/>
                                  </a:srgbClr>
                                </a:outerShdw>
                              </a:effectLst>
                            </wps:spPr>
                            <wps:txbx>
                              <w:txbxContent>
                                <w:p w14:paraId="4475572B" w14:textId="77777777" w:rsidR="00037ACD" w:rsidRPr="00E01903" w:rsidRDefault="00037ACD" w:rsidP="008200ED">
                                  <w:pPr>
                                    <w:numPr>
                                      <w:ilvl w:val="0"/>
                                      <w:numId w:val="9"/>
                                    </w:numPr>
                                    <w:spacing w:after="0" w:line="240" w:lineRule="auto"/>
                                    <w:contextualSpacing/>
                                    <w:jc w:val="both"/>
                                  </w:pPr>
                                  <w:r w:rsidRPr="00E01903">
                                    <w:t>Nd. Gjeologjik</w:t>
                                  </w:r>
                                </w:p>
                                <w:p w14:paraId="649DE449" w14:textId="77777777" w:rsidR="00037ACD" w:rsidRPr="00E01903" w:rsidRDefault="00037ACD" w:rsidP="008200ED">
                                  <w:pPr>
                                    <w:numPr>
                                      <w:ilvl w:val="0"/>
                                      <w:numId w:val="9"/>
                                    </w:numPr>
                                    <w:spacing w:after="0" w:line="240" w:lineRule="auto"/>
                                    <w:contextualSpacing/>
                                    <w:jc w:val="both"/>
                                  </w:pPr>
                                  <w:r w:rsidRPr="00E01903">
                                    <w:t xml:space="preserve">Relievi </w:t>
                                  </w:r>
                                </w:p>
                                <w:p w14:paraId="184BB24B" w14:textId="77777777" w:rsidR="00037ACD" w:rsidRPr="00E01903" w:rsidRDefault="00037ACD" w:rsidP="008200ED">
                                  <w:pPr>
                                    <w:numPr>
                                      <w:ilvl w:val="0"/>
                                      <w:numId w:val="9"/>
                                    </w:numPr>
                                    <w:spacing w:after="0" w:line="240" w:lineRule="auto"/>
                                    <w:contextualSpacing/>
                                    <w:jc w:val="both"/>
                                  </w:pPr>
                                  <w:r w:rsidRPr="00E01903">
                                    <w:t xml:space="preserve">Klima </w:t>
                                  </w:r>
                                </w:p>
                                <w:p w14:paraId="2B039EB2" w14:textId="77777777" w:rsidR="00037ACD" w:rsidRPr="00E01903" w:rsidRDefault="00037ACD" w:rsidP="008200ED">
                                  <w:pPr>
                                    <w:numPr>
                                      <w:ilvl w:val="0"/>
                                      <w:numId w:val="9"/>
                                    </w:numPr>
                                    <w:spacing w:after="0" w:line="240" w:lineRule="auto"/>
                                    <w:contextualSpacing/>
                                    <w:jc w:val="both"/>
                                  </w:pPr>
                                  <w:r w:rsidRPr="00E01903">
                                    <w:t>Hidrografia</w:t>
                                  </w:r>
                                </w:p>
                                <w:p w14:paraId="44EBD606" w14:textId="77777777" w:rsidR="00037ACD" w:rsidRPr="00E01903" w:rsidRDefault="00037ACD" w:rsidP="008200ED">
                                  <w:pPr>
                                    <w:numPr>
                                      <w:ilvl w:val="0"/>
                                      <w:numId w:val="9"/>
                                    </w:numPr>
                                    <w:spacing w:after="0" w:line="240" w:lineRule="auto"/>
                                    <w:contextualSpacing/>
                                    <w:jc w:val="both"/>
                                  </w:pPr>
                                  <w:r w:rsidRPr="00E01903">
                                    <w:t xml:space="preserve">Tokat </w:t>
                                  </w:r>
                                </w:p>
                                <w:p w14:paraId="267E8956" w14:textId="77777777" w:rsidR="00037ACD" w:rsidRPr="00E01903" w:rsidRDefault="00037ACD" w:rsidP="008200ED">
                                  <w:pPr>
                                    <w:numPr>
                                      <w:ilvl w:val="0"/>
                                      <w:numId w:val="9"/>
                                    </w:numPr>
                                    <w:spacing w:after="0" w:line="240" w:lineRule="auto"/>
                                    <w:contextualSpacing/>
                                    <w:jc w:val="both"/>
                                  </w:pPr>
                                  <w:r w:rsidRPr="00E01903">
                                    <w:t xml:space="preserve">Flora </w:t>
                                  </w:r>
                                </w:p>
                                <w:p w14:paraId="5F6763F5" w14:textId="77777777" w:rsidR="00037ACD" w:rsidRPr="00E01903" w:rsidRDefault="00037ACD" w:rsidP="008200ED">
                                  <w:pPr>
                                    <w:numPr>
                                      <w:ilvl w:val="0"/>
                                      <w:numId w:val="9"/>
                                    </w:numPr>
                                    <w:spacing w:after="0" w:line="240" w:lineRule="auto"/>
                                    <w:contextualSpacing/>
                                    <w:jc w:val="both"/>
                                  </w:pPr>
                                  <w:r w:rsidRPr="00E01903">
                                    <w:t xml:space="preserve">Fauna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9" o:spid="_x0000_s1130" type="#_x0000_t202" style="position:absolute;left:0;text-align:left;margin-left:306pt;margin-top:8.5pt;width:123.35pt;height:124.6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" fillcolor="#f4b083" strokecolor="#f4b083" strokeweight="1pt">
                      <v:fill color2="#fbe4d5" angle="-45" focus="-50%" type="gradient"/>
                      <v:shadow on="t" color="#823b0b" opacity=".5" offset="1pt"/>
                      <v:textbox>
                        <w:txbxContent>
                          <w:p w14:paraId="4475572B" w14:textId="77777777" w:rsidR="00037ACD" w:rsidRPr="00E01903" w:rsidRDefault="00037ACD" w:rsidP="008200ED">
                            <w:pPr>
                              <w:numPr>
                                <w:ilvl w:val="0"/>
                                <w:numId w:val="9"/>
                              </w:numPr>
                              <w:spacing w:after="0" w:line="240" w:lineRule="auto"/>
                              <w:contextualSpacing/>
                              <w:jc w:val="both"/>
                            </w:pPr>
                            <w:r w:rsidRPr="00E01903">
                              <w:t>Nd. Gjeologjik</w:t>
                            </w:r>
                          </w:p>
                          <w:p w14:paraId="649DE449" w14:textId="77777777" w:rsidR="00037ACD" w:rsidRPr="00E01903" w:rsidRDefault="00037ACD" w:rsidP="008200ED">
                            <w:pPr>
                              <w:numPr>
                                <w:ilvl w:val="0"/>
                                <w:numId w:val="9"/>
                              </w:numPr>
                              <w:spacing w:after="0" w:line="240" w:lineRule="auto"/>
                              <w:contextualSpacing/>
                              <w:jc w:val="both"/>
                            </w:pPr>
                            <w:r w:rsidRPr="00E01903">
                              <w:t xml:space="preserve">Relievi </w:t>
                            </w:r>
                          </w:p>
                          <w:p w14:paraId="184BB24B" w14:textId="77777777" w:rsidR="00037ACD" w:rsidRPr="00E01903" w:rsidRDefault="00037ACD" w:rsidP="008200ED">
                            <w:pPr>
                              <w:numPr>
                                <w:ilvl w:val="0"/>
                                <w:numId w:val="9"/>
                              </w:numPr>
                              <w:spacing w:after="0" w:line="240" w:lineRule="auto"/>
                              <w:contextualSpacing/>
                              <w:jc w:val="both"/>
                            </w:pPr>
                            <w:r w:rsidRPr="00E01903">
                              <w:t xml:space="preserve">Klima </w:t>
                            </w:r>
                          </w:p>
                          <w:p w14:paraId="2B039EB2" w14:textId="77777777" w:rsidR="00037ACD" w:rsidRPr="00E01903" w:rsidRDefault="00037ACD" w:rsidP="008200ED">
                            <w:pPr>
                              <w:numPr>
                                <w:ilvl w:val="0"/>
                                <w:numId w:val="9"/>
                              </w:numPr>
                              <w:spacing w:after="0" w:line="240" w:lineRule="auto"/>
                              <w:contextualSpacing/>
                              <w:jc w:val="both"/>
                            </w:pPr>
                            <w:r w:rsidRPr="00E01903">
                              <w:t>Hidrografia</w:t>
                            </w:r>
                          </w:p>
                          <w:p w14:paraId="44EBD606" w14:textId="77777777" w:rsidR="00037ACD" w:rsidRPr="00E01903" w:rsidRDefault="00037ACD" w:rsidP="008200ED">
                            <w:pPr>
                              <w:numPr>
                                <w:ilvl w:val="0"/>
                                <w:numId w:val="9"/>
                              </w:numPr>
                              <w:spacing w:after="0" w:line="240" w:lineRule="auto"/>
                              <w:contextualSpacing/>
                              <w:jc w:val="both"/>
                            </w:pPr>
                            <w:r w:rsidRPr="00E01903">
                              <w:t xml:space="preserve">Tokat </w:t>
                            </w:r>
                          </w:p>
                          <w:p w14:paraId="267E8956" w14:textId="77777777" w:rsidR="00037ACD" w:rsidRPr="00E01903" w:rsidRDefault="00037ACD" w:rsidP="008200ED">
                            <w:pPr>
                              <w:numPr>
                                <w:ilvl w:val="0"/>
                                <w:numId w:val="9"/>
                              </w:numPr>
                              <w:spacing w:after="0" w:line="240" w:lineRule="auto"/>
                              <w:contextualSpacing/>
                              <w:jc w:val="both"/>
                            </w:pPr>
                            <w:r w:rsidRPr="00E01903">
                              <w:t xml:space="preserve">Flora </w:t>
                            </w:r>
                          </w:p>
                          <w:p w14:paraId="5F6763F5" w14:textId="77777777" w:rsidR="00037ACD" w:rsidRPr="00E01903" w:rsidRDefault="00037ACD" w:rsidP="008200ED">
                            <w:pPr>
                              <w:numPr>
                                <w:ilvl w:val="0"/>
                                <w:numId w:val="9"/>
                              </w:numPr>
                              <w:spacing w:after="0" w:line="240" w:lineRule="auto"/>
                              <w:contextualSpacing/>
                              <w:jc w:val="both"/>
                            </w:pPr>
                            <w:r w:rsidRPr="00E01903">
                              <w:t xml:space="preserve">Fauna </w:t>
                            </w:r>
                          </w:p>
                        </w:txbxContent>
                      </v:textbox>
                    </v:shape>
                  </w:pict>
                </mc:Fallback>
              </mc:AlternateContent>
            </w:r>
            <w:r w:rsidRPr="00F6583F">
              <w:rPr>
                <w:rFonts w:ascii="Times New Roman" w:hAnsi="Times New Roman"/>
                <w:noProof/>
              </w:rPr>
              <mc:AlternateContent>
                <mc:Choice Requires="wps">
                  <w:drawing>
                    <wp:anchor distT="0" distB="0" distL="114300" distR="114300" simplePos="0" relativeHeight="251715584" behindDoc="0" locked="0" layoutInCell="1" allowOverlap="1" wp14:anchorId="5381F555" wp14:editId="4973799E">
                      <wp:simplePos x="0" y="0"/>
                      <wp:positionH relativeFrom="column">
                        <wp:posOffset>2152650</wp:posOffset>
                      </wp:positionH>
                      <wp:positionV relativeFrom="paragraph">
                        <wp:posOffset>713105</wp:posOffset>
                      </wp:positionV>
                      <wp:extent cx="1781175" cy="228600"/>
                      <wp:effectExtent l="13335" t="19050" r="21590" b="57150"/>
                      <wp:wrapNone/>
                      <wp:docPr id="1335" name="AutoShape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81175" cy="228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0" o:spid="_x0000_s1026" type="#_x0000_t32" style="position:absolute;margin-left:169.5pt;margin-top:56.15pt;width:140.25pt;height:18pt;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">
                      <v:stroke endarrow="block"/>
                    </v:shape>
                  </w:pict>
                </mc:Fallback>
              </mc:AlternateContent>
            </w:r>
            <w:r w:rsidRPr="00F6583F">
              <w:rPr>
                <w:rFonts w:ascii="Times New Roman" w:hAnsi="Times New Roman"/>
                <w:noProof/>
              </w:rPr>
              <w:drawing>
                <wp:inline distT="0" distB="0" distL="0" distR="0" wp14:anchorId="78F94060" wp14:editId="50636508">
                  <wp:extent cx="4368800" cy="1805305"/>
                  <wp:effectExtent l="0" t="0" r="0" b="0"/>
                  <wp:docPr id="14" name="Diagram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 4"/>
                          <pic:cNvPicPr>
                            <a:picLocks noChangeArrowheads="1"/>
                          </pic:cNvPicPr>
                        </pic:nvPicPr>
                        <pic:blipFill>
                          <a:blip r:embed="rId12">
                            <a:grayscl/>
                            <a:extLst>
                              <a:ext uri="{28A0092B-C50C-407E-A947-70E740481C1C}">
                                <a14:useLocalDpi xmlns:a14="http://schemas.microsoft.com/office/drawing/2010/main" val="0"/>
                              </a:ext>
                            </a:extLst>
                          </a:blip>
                          <a:srcRect l="-58641" r="-58186"/>
                          <a:stretch>
                            <a:fillRect/>
                          </a:stretch>
                        </pic:blipFill>
                        <pic:spPr bwMode="auto">
                          <a:xfrm>
                            <a:off x="0" y="0"/>
                            <a:ext cx="4368800" cy="1805305"/>
                          </a:xfrm>
                          <a:prstGeom prst="rect">
                            <a:avLst/>
                          </a:prstGeom>
                          <a:noFill/>
                          <a:ln>
                            <a:noFill/>
                          </a:ln>
                        </pic:spPr>
                      </pic:pic>
                    </a:graphicData>
                  </a:graphic>
                </wp:inline>
              </w:drawing>
            </w:r>
          </w:p>
          <w:p w14:paraId="5E5C8E3E" w14:textId="77777777" w:rsidR="00FD59D0" w:rsidRDefault="00FD59D0" w:rsidP="00F6583F">
            <w:pPr>
              <w:spacing w:after="0" w:line="240" w:lineRule="auto"/>
              <w:contextualSpacing/>
              <w:rPr>
                <w:rFonts w:ascii="Times New Roman" w:hAnsi="Times New Roman"/>
              </w:rPr>
            </w:pPr>
          </w:p>
          <w:p w14:paraId="156462B3" w14:textId="77777777" w:rsidR="00F6583F" w:rsidRPr="00F6583F" w:rsidRDefault="00F6583F" w:rsidP="00F6583F">
            <w:pPr>
              <w:spacing w:after="0" w:line="240" w:lineRule="auto"/>
              <w:contextualSpacing/>
              <w:rPr>
                <w:rFonts w:ascii="Times New Roman" w:hAnsi="Times New Roman"/>
              </w:rPr>
            </w:pPr>
          </w:p>
        </w:tc>
      </w:tr>
      <w:tr w:rsidR="00FD59D0" w:rsidRPr="00F6583F" w14:paraId="463BB445" w14:textId="77777777" w:rsidTr="00F6583F">
        <w:trPr>
          <w:trHeight w:val="7370"/>
        </w:trPr>
        <w:tc>
          <w:tcPr>
            <w:tcW w:w="5000" w:type="pct"/>
            <w:gridSpan w:val="6"/>
            <w:tcBorders>
              <w:top w:val="single" w:sz="4" w:space="0" w:color="auto"/>
              <w:bottom w:val="single" w:sz="4" w:space="0" w:color="auto"/>
            </w:tcBorders>
          </w:tcPr>
          <w:p w14:paraId="5C096C5A"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rPr>
            </w:pPr>
            <w:r w:rsidRPr="00F6583F">
              <w:rPr>
                <w:rFonts w:ascii="Times New Roman" w:hAnsi="Times New Roman"/>
                <w:b/>
              </w:rPr>
              <w:t>Vlerësimi i nxënësve</w:t>
            </w:r>
            <w:r w:rsidRPr="00F6583F">
              <w:rPr>
                <w:rFonts w:ascii="Times New Roman" w:hAnsi="Times New Roman"/>
              </w:rPr>
              <w:t xml:space="preserve"> </w:t>
            </w:r>
          </w:p>
          <w:p w14:paraId="708EB214"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rPr>
            </w:pPr>
            <w:r w:rsidRPr="00F6583F">
              <w:rPr>
                <w:rFonts w:ascii="Times New Roman" w:hAnsi="Times New Roman"/>
              </w:rPr>
              <w:t xml:space="preserve">Nxënësit vlerësohen për pjesëmarrjen në mësim, për kontributin e dhënë gjatë punës në </w:t>
            </w:r>
            <w:r w:rsidRPr="00F6583F">
              <w:rPr>
                <w:rFonts w:ascii="Times New Roman" w:hAnsi="Times New Roman"/>
                <w:lang w:eastAsia="sq-AL"/>
              </w:rPr>
              <w:t>ç</w:t>
            </w:r>
            <w:r w:rsidRPr="00F6583F">
              <w:rPr>
                <w:rFonts w:ascii="Times New Roman" w:hAnsi="Times New Roman"/>
              </w:rPr>
              <w:t>ift dhe individuale.</w:t>
            </w:r>
          </w:p>
          <w:p w14:paraId="2D528CFF"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rPr>
            </w:pPr>
          </w:p>
          <w:p w14:paraId="52F7E37C"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i/>
                <w:iCs/>
              </w:rPr>
            </w:pPr>
            <w:r w:rsidRPr="00F6583F">
              <w:rPr>
                <w:rFonts w:ascii="Times New Roman" w:hAnsi="Times New Roman"/>
                <w:b/>
                <w:i/>
                <w:iCs/>
              </w:rPr>
              <w:t>Niveli 2:</w:t>
            </w:r>
          </w:p>
          <w:p w14:paraId="0ADEE584" w14:textId="77777777" w:rsidR="00FD59D0" w:rsidRPr="00F6583F" w:rsidRDefault="00FD59D0" w:rsidP="00F6583F">
            <w:pPr>
              <w:tabs>
                <w:tab w:val="left" w:pos="0"/>
                <w:tab w:val="left" w:pos="284"/>
              </w:tabs>
              <w:spacing w:after="0" w:line="240" w:lineRule="auto"/>
              <w:contextualSpacing/>
              <w:rPr>
                <w:rFonts w:ascii="Times New Roman" w:hAnsi="Times New Roman"/>
                <w:b/>
              </w:rPr>
            </w:pPr>
            <w:r w:rsidRPr="00F6583F">
              <w:rPr>
                <w:rFonts w:ascii="Times New Roman" w:hAnsi="Times New Roman"/>
                <w:b/>
              </w:rPr>
              <w:t>Nxënësi:</w:t>
            </w:r>
          </w:p>
          <w:p w14:paraId="2417A7C9" w14:textId="77777777" w:rsidR="00FD59D0" w:rsidRPr="00F6583F" w:rsidRDefault="00FD59D0" w:rsidP="00860713">
            <w:pPr>
              <w:numPr>
                <w:ilvl w:val="0"/>
                <w:numId w:val="98"/>
              </w:numPr>
              <w:autoSpaceDE w:val="0"/>
              <w:autoSpaceDN w:val="0"/>
              <w:adjustRightInd w:val="0"/>
              <w:spacing w:after="0" w:line="240" w:lineRule="auto"/>
              <w:contextualSpacing/>
              <w:rPr>
                <w:rFonts w:ascii="Times New Roman" w:hAnsi="Times New Roman"/>
              </w:rPr>
            </w:pPr>
            <w:r w:rsidRPr="00F6583F">
              <w:rPr>
                <w:rFonts w:ascii="Times New Roman" w:hAnsi="Times New Roman"/>
              </w:rPr>
              <w:t xml:space="preserve">Dallon me ndihmë tipare të përgjithshme të florës e faunës së Shqipërisë. </w:t>
            </w:r>
          </w:p>
          <w:p w14:paraId="3A8C91A7" w14:textId="77777777" w:rsidR="00FD59D0" w:rsidRPr="00F6583F" w:rsidRDefault="00FD59D0" w:rsidP="00860713">
            <w:pPr>
              <w:numPr>
                <w:ilvl w:val="0"/>
                <w:numId w:val="98"/>
              </w:numPr>
              <w:autoSpaceDE w:val="0"/>
              <w:autoSpaceDN w:val="0"/>
              <w:adjustRightInd w:val="0"/>
              <w:spacing w:after="0" w:line="240" w:lineRule="auto"/>
              <w:contextualSpacing/>
              <w:rPr>
                <w:rFonts w:ascii="Times New Roman" w:hAnsi="Times New Roman"/>
              </w:rPr>
            </w:pPr>
            <w:r w:rsidRPr="00F6583F">
              <w:rPr>
                <w:rFonts w:ascii="Times New Roman" w:hAnsi="Times New Roman"/>
              </w:rPr>
              <w:t>Identifikon një ndër brezat bimore të vendit tonë.</w:t>
            </w:r>
          </w:p>
          <w:p w14:paraId="3DBC8005" w14:textId="77777777" w:rsidR="00FD59D0" w:rsidRPr="00F6583F" w:rsidRDefault="00FD59D0" w:rsidP="00860713">
            <w:pPr>
              <w:numPr>
                <w:ilvl w:val="0"/>
                <w:numId w:val="98"/>
              </w:numPr>
              <w:autoSpaceDE w:val="0"/>
              <w:autoSpaceDN w:val="0"/>
              <w:adjustRightInd w:val="0"/>
              <w:spacing w:after="0" w:line="240" w:lineRule="auto"/>
              <w:contextualSpacing/>
              <w:rPr>
                <w:rFonts w:ascii="Times New Roman" w:hAnsi="Times New Roman"/>
              </w:rPr>
            </w:pPr>
            <w:r w:rsidRPr="00F6583F">
              <w:rPr>
                <w:rFonts w:ascii="Times New Roman" w:hAnsi="Times New Roman"/>
              </w:rPr>
              <w:t>Evidenton faktorët që kanë përcaktuar larminë dhe pasurinë e madhe bimore dhe shtazore të Shqipërisë.</w:t>
            </w:r>
          </w:p>
          <w:p w14:paraId="03881D2E" w14:textId="77777777" w:rsidR="00FD59D0" w:rsidRPr="00F6583F" w:rsidRDefault="00FD59D0" w:rsidP="00860713">
            <w:pPr>
              <w:numPr>
                <w:ilvl w:val="0"/>
                <w:numId w:val="98"/>
              </w:numPr>
              <w:tabs>
                <w:tab w:val="left" w:pos="0"/>
              </w:tabs>
              <w:spacing w:after="0" w:line="240" w:lineRule="auto"/>
              <w:contextualSpacing/>
              <w:rPr>
                <w:rFonts w:ascii="Times New Roman" w:hAnsi="Times New Roman"/>
              </w:rPr>
            </w:pPr>
            <w:r w:rsidRPr="00F6583F">
              <w:rPr>
                <w:rFonts w:ascii="Times New Roman" w:hAnsi="Times New Roman"/>
              </w:rPr>
              <w:t>Dallon rolin e pasurisë floristike dhe të faunës për zhvillimin e rajoneve të ndryshme dhe rolin e veprimtarisë njerëzore për ruajtjen dhe zhvillimin e biodiversitetit.</w:t>
            </w:r>
          </w:p>
          <w:p w14:paraId="17D42DA1" w14:textId="77777777" w:rsidR="00FD59D0" w:rsidRPr="00F6583F" w:rsidRDefault="00FD59D0" w:rsidP="00F6583F">
            <w:pPr>
              <w:tabs>
                <w:tab w:val="left" w:pos="0"/>
                <w:tab w:val="left" w:pos="284"/>
              </w:tabs>
              <w:spacing w:after="0" w:line="240" w:lineRule="auto"/>
              <w:ind w:left="360"/>
              <w:contextualSpacing/>
              <w:rPr>
                <w:rFonts w:ascii="Times New Roman" w:hAnsi="Times New Roman"/>
                <w:i/>
                <w:iCs/>
              </w:rPr>
            </w:pPr>
          </w:p>
          <w:p w14:paraId="41E72AA4" w14:textId="77777777" w:rsidR="00FD59D0" w:rsidRPr="00F6583F" w:rsidRDefault="00FD59D0" w:rsidP="00F6583F">
            <w:pPr>
              <w:tabs>
                <w:tab w:val="left" w:pos="0"/>
                <w:tab w:val="left" w:pos="284"/>
              </w:tabs>
              <w:spacing w:after="0" w:line="240" w:lineRule="auto"/>
              <w:contextualSpacing/>
              <w:rPr>
                <w:rFonts w:ascii="Times New Roman" w:hAnsi="Times New Roman"/>
                <w:b/>
                <w:i/>
                <w:iCs/>
              </w:rPr>
            </w:pPr>
            <w:r w:rsidRPr="00F6583F">
              <w:rPr>
                <w:rFonts w:ascii="Times New Roman" w:hAnsi="Times New Roman"/>
                <w:b/>
                <w:i/>
                <w:iCs/>
              </w:rPr>
              <w:t>Niveli 3:</w:t>
            </w:r>
          </w:p>
          <w:p w14:paraId="5C5BB569" w14:textId="77777777" w:rsidR="00FD59D0" w:rsidRPr="00F6583F" w:rsidRDefault="00FD59D0" w:rsidP="00F6583F">
            <w:pPr>
              <w:tabs>
                <w:tab w:val="left" w:pos="0"/>
                <w:tab w:val="left" w:pos="284"/>
              </w:tabs>
              <w:spacing w:after="0" w:line="240" w:lineRule="auto"/>
              <w:contextualSpacing/>
              <w:rPr>
                <w:rFonts w:ascii="Times New Roman" w:hAnsi="Times New Roman"/>
                <w:b/>
              </w:rPr>
            </w:pPr>
            <w:r w:rsidRPr="00F6583F">
              <w:rPr>
                <w:rFonts w:ascii="Times New Roman" w:hAnsi="Times New Roman"/>
                <w:b/>
              </w:rPr>
              <w:t>Nxënësi:</w:t>
            </w:r>
          </w:p>
          <w:p w14:paraId="454B6332" w14:textId="77777777" w:rsidR="00FD59D0" w:rsidRPr="00F6583F" w:rsidRDefault="00FD59D0" w:rsidP="00860713">
            <w:pPr>
              <w:numPr>
                <w:ilvl w:val="0"/>
                <w:numId w:val="99"/>
              </w:numPr>
              <w:autoSpaceDE w:val="0"/>
              <w:autoSpaceDN w:val="0"/>
              <w:adjustRightInd w:val="0"/>
              <w:spacing w:after="0" w:line="240" w:lineRule="auto"/>
              <w:contextualSpacing/>
              <w:rPr>
                <w:rFonts w:ascii="Times New Roman" w:hAnsi="Times New Roman"/>
              </w:rPr>
            </w:pPr>
            <w:r w:rsidRPr="00F6583F">
              <w:rPr>
                <w:rFonts w:ascii="Times New Roman" w:hAnsi="Times New Roman"/>
              </w:rPr>
              <w:t xml:space="preserve">Evidenton tipare të përgjithshme të florës e faunës së Shqipërisë. </w:t>
            </w:r>
          </w:p>
          <w:p w14:paraId="78295E23" w14:textId="77777777" w:rsidR="00FD59D0" w:rsidRPr="00F6583F" w:rsidRDefault="00FD59D0" w:rsidP="00860713">
            <w:pPr>
              <w:numPr>
                <w:ilvl w:val="0"/>
                <w:numId w:val="99"/>
              </w:numPr>
              <w:autoSpaceDE w:val="0"/>
              <w:autoSpaceDN w:val="0"/>
              <w:adjustRightInd w:val="0"/>
              <w:spacing w:after="0" w:line="240" w:lineRule="auto"/>
              <w:contextualSpacing/>
              <w:rPr>
                <w:rFonts w:ascii="Times New Roman" w:hAnsi="Times New Roman"/>
              </w:rPr>
            </w:pPr>
            <w:r w:rsidRPr="00F6583F">
              <w:rPr>
                <w:rFonts w:ascii="Times New Roman" w:hAnsi="Times New Roman"/>
              </w:rPr>
              <w:t>Identifikon brezat bimore të vendit tonë.</w:t>
            </w:r>
          </w:p>
          <w:p w14:paraId="660D50E9" w14:textId="77777777" w:rsidR="00FD59D0" w:rsidRPr="00F6583F" w:rsidRDefault="00FD59D0" w:rsidP="00860713">
            <w:pPr>
              <w:numPr>
                <w:ilvl w:val="0"/>
                <w:numId w:val="99"/>
              </w:numPr>
              <w:autoSpaceDE w:val="0"/>
              <w:autoSpaceDN w:val="0"/>
              <w:adjustRightInd w:val="0"/>
              <w:spacing w:after="0" w:line="240" w:lineRule="auto"/>
              <w:contextualSpacing/>
              <w:rPr>
                <w:rFonts w:ascii="Times New Roman" w:hAnsi="Times New Roman"/>
              </w:rPr>
            </w:pPr>
            <w:r w:rsidRPr="00F6583F">
              <w:rPr>
                <w:rFonts w:ascii="Times New Roman" w:hAnsi="Times New Roman"/>
              </w:rPr>
              <w:t>Përshkruan faktorët dhe kushtet që kanë përcaktuar larminë dhe pasurinë e madhe bimore dhe shtazore të Shqipërisë.</w:t>
            </w:r>
          </w:p>
          <w:p w14:paraId="27E5DF93" w14:textId="77777777" w:rsidR="00FD59D0" w:rsidRPr="00F6583F" w:rsidRDefault="00FD59D0" w:rsidP="00860713">
            <w:pPr>
              <w:widowControl w:val="0"/>
              <w:numPr>
                <w:ilvl w:val="0"/>
                <w:numId w:val="99"/>
              </w:numPr>
              <w:autoSpaceDE w:val="0"/>
              <w:autoSpaceDN w:val="0"/>
              <w:adjustRightInd w:val="0"/>
              <w:spacing w:after="0" w:line="240" w:lineRule="auto"/>
              <w:contextualSpacing/>
              <w:rPr>
                <w:rFonts w:ascii="Times New Roman" w:hAnsi="Times New Roman"/>
              </w:rPr>
            </w:pPr>
            <w:r w:rsidRPr="00F6583F">
              <w:rPr>
                <w:rFonts w:ascii="Times New Roman" w:hAnsi="Times New Roman"/>
              </w:rPr>
              <w:t>Përshkruan rolin e pasurisë floristike dhe të faunës për zhvillimin e rajoneve të ndryshme dhe rolin e veprimtarisë njerëzore për ruajtjen dhe zhvillimin e biodiversitetit.</w:t>
            </w:r>
          </w:p>
          <w:p w14:paraId="38BED794" w14:textId="77777777" w:rsidR="00FD59D0" w:rsidRPr="00F6583F" w:rsidRDefault="00FD59D0" w:rsidP="00F6583F">
            <w:pPr>
              <w:widowControl w:val="0"/>
              <w:autoSpaceDE w:val="0"/>
              <w:autoSpaceDN w:val="0"/>
              <w:adjustRightInd w:val="0"/>
              <w:spacing w:after="0" w:line="240" w:lineRule="auto"/>
              <w:ind w:left="360"/>
              <w:contextualSpacing/>
              <w:rPr>
                <w:rFonts w:ascii="Times New Roman" w:hAnsi="Times New Roman"/>
                <w:i/>
                <w:iCs/>
              </w:rPr>
            </w:pPr>
          </w:p>
          <w:p w14:paraId="0C61260E"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i/>
                <w:iCs/>
              </w:rPr>
            </w:pPr>
            <w:r w:rsidRPr="00F6583F">
              <w:rPr>
                <w:rFonts w:ascii="Times New Roman" w:hAnsi="Times New Roman"/>
                <w:b/>
                <w:i/>
                <w:iCs/>
              </w:rPr>
              <w:t>Niveli 4:</w:t>
            </w:r>
          </w:p>
          <w:p w14:paraId="05FDA009" w14:textId="77777777" w:rsidR="00FD59D0" w:rsidRPr="00F6583F" w:rsidRDefault="00FD59D0" w:rsidP="00F6583F">
            <w:pPr>
              <w:tabs>
                <w:tab w:val="left" w:pos="0"/>
                <w:tab w:val="left" w:pos="284"/>
              </w:tabs>
              <w:spacing w:after="0" w:line="240" w:lineRule="auto"/>
              <w:contextualSpacing/>
              <w:rPr>
                <w:rFonts w:ascii="Times New Roman" w:hAnsi="Times New Roman"/>
                <w:b/>
              </w:rPr>
            </w:pPr>
            <w:r w:rsidRPr="00F6583F">
              <w:rPr>
                <w:rFonts w:ascii="Times New Roman" w:hAnsi="Times New Roman"/>
                <w:b/>
              </w:rPr>
              <w:t>Nxënësi:</w:t>
            </w:r>
          </w:p>
          <w:p w14:paraId="6DF12E8B" w14:textId="77777777" w:rsidR="00FD59D0" w:rsidRPr="00F6583F" w:rsidRDefault="00FD59D0" w:rsidP="00860713">
            <w:pPr>
              <w:numPr>
                <w:ilvl w:val="0"/>
                <w:numId w:val="100"/>
              </w:numPr>
              <w:autoSpaceDE w:val="0"/>
              <w:autoSpaceDN w:val="0"/>
              <w:adjustRightInd w:val="0"/>
              <w:spacing w:after="0" w:line="240" w:lineRule="auto"/>
              <w:contextualSpacing/>
              <w:rPr>
                <w:rFonts w:ascii="Times New Roman" w:hAnsi="Times New Roman"/>
              </w:rPr>
            </w:pPr>
            <w:r w:rsidRPr="00F6583F">
              <w:rPr>
                <w:rFonts w:ascii="Times New Roman" w:hAnsi="Times New Roman"/>
              </w:rPr>
              <w:t xml:space="preserve">Evidenton tipare të përgjithshme të florës e faunës së Shqipërisë. </w:t>
            </w:r>
          </w:p>
          <w:p w14:paraId="589369F4" w14:textId="77777777" w:rsidR="00FD59D0" w:rsidRPr="00F6583F" w:rsidRDefault="00FD59D0" w:rsidP="00860713">
            <w:pPr>
              <w:numPr>
                <w:ilvl w:val="0"/>
                <w:numId w:val="100"/>
              </w:numPr>
              <w:autoSpaceDE w:val="0"/>
              <w:autoSpaceDN w:val="0"/>
              <w:adjustRightInd w:val="0"/>
              <w:spacing w:after="0" w:line="240" w:lineRule="auto"/>
              <w:contextualSpacing/>
              <w:rPr>
                <w:rFonts w:ascii="Times New Roman" w:hAnsi="Times New Roman"/>
              </w:rPr>
            </w:pPr>
            <w:r w:rsidRPr="00F6583F">
              <w:rPr>
                <w:rFonts w:ascii="Times New Roman" w:hAnsi="Times New Roman"/>
              </w:rPr>
              <w:t>Përshkruan brezat bimore të vendit tonë.</w:t>
            </w:r>
          </w:p>
          <w:p w14:paraId="2A549F5E" w14:textId="77777777" w:rsidR="00FD59D0" w:rsidRPr="00F6583F" w:rsidRDefault="00FD59D0" w:rsidP="00860713">
            <w:pPr>
              <w:numPr>
                <w:ilvl w:val="0"/>
                <w:numId w:val="100"/>
              </w:numPr>
              <w:autoSpaceDE w:val="0"/>
              <w:autoSpaceDN w:val="0"/>
              <w:adjustRightInd w:val="0"/>
              <w:spacing w:after="0" w:line="240" w:lineRule="auto"/>
              <w:contextualSpacing/>
              <w:rPr>
                <w:rFonts w:ascii="Times New Roman" w:hAnsi="Times New Roman"/>
              </w:rPr>
            </w:pPr>
            <w:r w:rsidRPr="00F6583F">
              <w:rPr>
                <w:rFonts w:ascii="Times New Roman" w:hAnsi="Times New Roman"/>
              </w:rPr>
              <w:t>Analizon faktorët dhe kushtet që kanë përcaktuar larminë dhe pasurinë e madhe bimore dhe shtazore të Shqipërisë.</w:t>
            </w:r>
          </w:p>
          <w:p w14:paraId="0B7297F1" w14:textId="77777777" w:rsidR="00FD59D0" w:rsidRPr="00F6583F" w:rsidRDefault="00FD59D0" w:rsidP="00860713">
            <w:pPr>
              <w:numPr>
                <w:ilvl w:val="0"/>
                <w:numId w:val="100"/>
              </w:numPr>
              <w:spacing w:after="0" w:line="240" w:lineRule="auto"/>
              <w:contextualSpacing/>
              <w:rPr>
                <w:rFonts w:ascii="Times New Roman" w:hAnsi="Times New Roman"/>
              </w:rPr>
            </w:pPr>
            <w:r w:rsidRPr="00F6583F">
              <w:rPr>
                <w:rFonts w:ascii="Times New Roman" w:hAnsi="Times New Roman"/>
              </w:rPr>
              <w:t>Vlerëson rolin e pasurisë floristike dhe të faunës për zhvillimin e rajoneve të ndryshme dhe rolin e veprimtarisë njerëzore për ruajtjen dhe zhvillimin e biodiversitetit.</w:t>
            </w:r>
          </w:p>
        </w:tc>
      </w:tr>
      <w:tr w:rsidR="00FD59D0" w:rsidRPr="00F6583F" w14:paraId="672A4957" w14:textId="77777777" w:rsidTr="00F6583F">
        <w:trPr>
          <w:trHeight w:val="265"/>
        </w:trPr>
        <w:tc>
          <w:tcPr>
            <w:tcW w:w="5000" w:type="pct"/>
            <w:gridSpan w:val="6"/>
            <w:tcBorders>
              <w:top w:val="single" w:sz="4" w:space="0" w:color="auto"/>
              <w:bottom w:val="single" w:sz="4" w:space="0" w:color="auto"/>
            </w:tcBorders>
          </w:tcPr>
          <w:p w14:paraId="7B7F8BFC" w14:textId="77777777" w:rsidR="00FD59D0" w:rsidRPr="00F6583F" w:rsidRDefault="00FD59D0" w:rsidP="00F6583F">
            <w:pPr>
              <w:spacing w:after="0" w:line="240" w:lineRule="auto"/>
              <w:contextualSpacing/>
              <w:rPr>
                <w:rFonts w:ascii="Times New Roman" w:hAnsi="Times New Roman"/>
                <w:spacing w:val="-4"/>
              </w:rPr>
            </w:pPr>
            <w:r w:rsidRPr="00F6583F">
              <w:rPr>
                <w:rFonts w:ascii="Times New Roman" w:hAnsi="Times New Roman"/>
                <w:b/>
                <w:lang w:eastAsia="sq-AL"/>
              </w:rPr>
              <w:t>Detyrë/Punë e pavarur:</w:t>
            </w:r>
            <w:r w:rsidRPr="00F6583F">
              <w:rPr>
                <w:rFonts w:ascii="Times New Roman" w:hAnsi="Times New Roman"/>
                <w:b/>
              </w:rPr>
              <w:t xml:space="preserve"> </w:t>
            </w:r>
            <w:r w:rsidRPr="00F6583F">
              <w:rPr>
                <w:rFonts w:ascii="Times New Roman" w:hAnsi="Times New Roman"/>
                <w:spacing w:val="-4"/>
              </w:rPr>
              <w:t>Reflektoni nga se është dëmtuar bota bimore dhe shtazore në krahinën tuaj? Ç’duhet bërë për mbrojtjen e saj?</w:t>
            </w:r>
          </w:p>
        </w:tc>
      </w:tr>
    </w:tbl>
    <w:p w14:paraId="5C4C861D" w14:textId="77777777" w:rsidR="00FD59D0" w:rsidRPr="00F6583F" w:rsidRDefault="00FD59D0" w:rsidP="00F6583F">
      <w:pPr>
        <w:spacing w:after="0" w:line="240" w:lineRule="auto"/>
        <w:contextualSpacing/>
        <w:rPr>
          <w:rFonts w:ascii="Times New Roman" w:hAnsi="Times New Roman"/>
        </w:rPr>
      </w:pPr>
    </w:p>
    <w:p w14:paraId="7EC1FBDF" w14:textId="77777777" w:rsidR="00FD59D0" w:rsidRDefault="00FD59D0" w:rsidP="00F6583F">
      <w:pPr>
        <w:spacing w:after="0" w:line="240" w:lineRule="auto"/>
        <w:contextualSpacing/>
      </w:pPr>
      <w:r w:rsidRPr="00F6583F">
        <w:rPr>
          <w:rFonts w:ascii="Times New Roman" w:hAnsi="Times New Roman"/>
        </w:rPr>
        <w:br w:type="page"/>
      </w:r>
    </w:p>
    <w:p w14:paraId="5D466632" w14:textId="103DE2B1" w:rsidR="00FD59D0" w:rsidRPr="00F6583F" w:rsidRDefault="00FD59D0" w:rsidP="00F6583F">
      <w:pPr>
        <w:spacing w:after="0" w:line="240" w:lineRule="auto"/>
        <w:contextualSpacing/>
        <w:rPr>
          <w:rFonts w:ascii="Times New Roman" w:hAnsi="Times New Roman"/>
          <w:i/>
        </w:rPr>
      </w:pPr>
      <w:r w:rsidRPr="00F6583F">
        <w:rPr>
          <w:rFonts w:ascii="Times New Roman" w:hAnsi="Times New Roman"/>
          <w:b/>
          <w:lang w:eastAsia="sq-AL"/>
        </w:rPr>
        <w:t xml:space="preserve">Tema mësimore: </w:t>
      </w:r>
      <w:r w:rsidRPr="00F6583F">
        <w:rPr>
          <w:rFonts w:ascii="Times New Roman" w:hAnsi="Times New Roman"/>
          <w:b/>
        </w:rPr>
        <w:t>Trashëgimia natyrore dhe kulturore e Shqipërisë – pasuri për zhvillime rajonale. Raportet njeri-mjedis dhe probleme.</w:t>
      </w:r>
      <w:r w:rsidRPr="00F6583F">
        <w:rPr>
          <w:rFonts w:ascii="Times New Roman" w:hAnsi="Times New Roman"/>
          <w:i/>
        </w:rPr>
        <w:t xml:space="preserve">  </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73"/>
        <w:gridCol w:w="496"/>
        <w:gridCol w:w="1981"/>
        <w:gridCol w:w="69"/>
        <w:gridCol w:w="1011"/>
        <w:gridCol w:w="414"/>
        <w:gridCol w:w="2016"/>
      </w:tblGrid>
      <w:tr w:rsidR="00F6583F" w:rsidRPr="00F6583F" w14:paraId="512C9E30" w14:textId="77777777" w:rsidTr="00F6583F">
        <w:trPr>
          <w:trHeight w:hRule="exact" w:val="288"/>
        </w:trPr>
        <w:tc>
          <w:tcPr>
            <w:tcW w:w="1802" w:type="pct"/>
            <w:tcBorders>
              <w:bottom w:val="single" w:sz="4" w:space="0" w:color="auto"/>
              <w:right w:val="single" w:sz="4" w:space="0" w:color="auto"/>
            </w:tcBorders>
          </w:tcPr>
          <w:p w14:paraId="70CB77D5"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Fusha: Shoqëria dhe Mjedisi</w:t>
            </w:r>
          </w:p>
          <w:p w14:paraId="48C12741" w14:textId="77777777" w:rsidR="00FD59D0" w:rsidRPr="00F6583F" w:rsidRDefault="00FD59D0" w:rsidP="00F6583F">
            <w:pPr>
              <w:spacing w:after="0" w:line="240" w:lineRule="auto"/>
              <w:contextualSpacing/>
              <w:rPr>
                <w:rFonts w:ascii="Times New Roman" w:hAnsi="Times New Roman"/>
              </w:rPr>
            </w:pPr>
          </w:p>
        </w:tc>
        <w:tc>
          <w:tcPr>
            <w:tcW w:w="1360" w:type="pct"/>
            <w:gridSpan w:val="3"/>
            <w:tcBorders>
              <w:left w:val="single" w:sz="4" w:space="0" w:color="auto"/>
              <w:bottom w:val="single" w:sz="4" w:space="0" w:color="auto"/>
              <w:right w:val="single" w:sz="4" w:space="0" w:color="auto"/>
            </w:tcBorders>
          </w:tcPr>
          <w:p w14:paraId="350BD2A3"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 xml:space="preserve">Lënda: Gjeografi </w:t>
            </w:r>
          </w:p>
          <w:p w14:paraId="219C91E1" w14:textId="77777777" w:rsidR="00FD59D0" w:rsidRPr="00F6583F" w:rsidRDefault="00FD59D0" w:rsidP="00F6583F">
            <w:pPr>
              <w:spacing w:after="0" w:line="240" w:lineRule="auto"/>
              <w:contextualSpacing/>
              <w:rPr>
                <w:rFonts w:ascii="Times New Roman" w:hAnsi="Times New Roman"/>
              </w:rPr>
            </w:pPr>
          </w:p>
        </w:tc>
        <w:tc>
          <w:tcPr>
            <w:tcW w:w="761" w:type="pct"/>
            <w:gridSpan w:val="2"/>
            <w:tcBorders>
              <w:left w:val="single" w:sz="4" w:space="0" w:color="auto"/>
              <w:bottom w:val="single" w:sz="4" w:space="0" w:color="auto"/>
              <w:right w:val="single" w:sz="4" w:space="0" w:color="auto"/>
            </w:tcBorders>
          </w:tcPr>
          <w:p w14:paraId="0E953657"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Shkalla: V</w:t>
            </w:r>
          </w:p>
          <w:p w14:paraId="0D5253AB" w14:textId="77777777" w:rsidR="00FD59D0" w:rsidRPr="00F6583F" w:rsidRDefault="00FD59D0" w:rsidP="00F6583F">
            <w:pPr>
              <w:spacing w:after="0" w:line="240" w:lineRule="auto"/>
              <w:contextualSpacing/>
              <w:rPr>
                <w:rFonts w:ascii="Times New Roman" w:hAnsi="Times New Roman"/>
              </w:rPr>
            </w:pPr>
          </w:p>
        </w:tc>
        <w:tc>
          <w:tcPr>
            <w:tcW w:w="1077" w:type="pct"/>
            <w:tcBorders>
              <w:left w:val="single" w:sz="4" w:space="0" w:color="auto"/>
              <w:bottom w:val="single" w:sz="4" w:space="0" w:color="auto"/>
            </w:tcBorders>
          </w:tcPr>
          <w:p w14:paraId="2A60731B"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Klasa XI</w:t>
            </w:r>
          </w:p>
        </w:tc>
      </w:tr>
      <w:tr w:rsidR="00F6583F" w:rsidRPr="00F6583F" w14:paraId="3C4021B0" w14:textId="77777777" w:rsidTr="00F6583F">
        <w:trPr>
          <w:trHeight w:val="768"/>
        </w:trPr>
        <w:tc>
          <w:tcPr>
            <w:tcW w:w="2067" w:type="pct"/>
            <w:gridSpan w:val="2"/>
            <w:tcBorders>
              <w:top w:val="single" w:sz="4" w:space="0" w:color="auto"/>
              <w:right w:val="single" w:sz="4" w:space="0" w:color="auto"/>
            </w:tcBorders>
          </w:tcPr>
          <w:p w14:paraId="7822D44F" w14:textId="77777777" w:rsidR="00FD59D0" w:rsidRPr="00F6583F" w:rsidRDefault="00FD59D0" w:rsidP="00F6583F">
            <w:pPr>
              <w:spacing w:after="0" w:line="240" w:lineRule="auto"/>
              <w:contextualSpacing/>
              <w:rPr>
                <w:rFonts w:ascii="Times New Roman" w:hAnsi="Times New Roman"/>
                <w:b/>
                <w:lang w:eastAsia="sq-AL"/>
              </w:rPr>
            </w:pPr>
            <w:r w:rsidRPr="00F6583F">
              <w:rPr>
                <w:rFonts w:ascii="Times New Roman" w:hAnsi="Times New Roman"/>
                <w:b/>
                <w:lang w:eastAsia="sq-AL"/>
              </w:rPr>
              <w:t xml:space="preserve">Tema mësimore: </w:t>
            </w:r>
            <w:r w:rsidRPr="00F6583F">
              <w:rPr>
                <w:rFonts w:ascii="Times New Roman" w:hAnsi="Times New Roman"/>
                <w:b/>
              </w:rPr>
              <w:t>Trashëgimia natyrore dhe kulturore e Shqipërisë – pasuri për zhvillime rajonale. Raportet njeri-mjedis dhe probleme.</w:t>
            </w:r>
            <w:r w:rsidRPr="00F6583F">
              <w:rPr>
                <w:rFonts w:ascii="Times New Roman" w:hAnsi="Times New Roman"/>
                <w:i/>
              </w:rPr>
              <w:t xml:space="preserve">  </w:t>
            </w:r>
          </w:p>
        </w:tc>
        <w:tc>
          <w:tcPr>
            <w:tcW w:w="2933" w:type="pct"/>
            <w:gridSpan w:val="5"/>
            <w:tcBorders>
              <w:top w:val="single" w:sz="4" w:space="0" w:color="auto"/>
              <w:left w:val="single" w:sz="4" w:space="0" w:color="auto"/>
            </w:tcBorders>
          </w:tcPr>
          <w:p w14:paraId="57C1AE14" w14:textId="2E929410"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Situata e të nxënit:</w:t>
            </w:r>
            <w:r w:rsidRPr="00F6583F">
              <w:rPr>
                <w:rFonts w:ascii="Times New Roman" w:hAnsi="Times New Roman"/>
              </w:rPr>
              <w:t xml:space="preserve"> Nuk ka asnjë zonë të Shqipërisë që të mos ketë të pranishme të paktën njërën nga kategoritë e zonave mbrojtura, të përfaqësuar me ndonjë element. Po në krahinën tuaj çfarë gjeni? Përmendini ato. Reflektoni edhe lidhur me ndjeshmërinë tuaj ndaj mjedisit.</w:t>
            </w:r>
          </w:p>
        </w:tc>
      </w:tr>
      <w:tr w:rsidR="00F6583F" w:rsidRPr="00F6583F" w14:paraId="7873D43C" w14:textId="77777777" w:rsidTr="00F6583F">
        <w:trPr>
          <w:trHeight w:val="1880"/>
        </w:trPr>
        <w:tc>
          <w:tcPr>
            <w:tcW w:w="3702" w:type="pct"/>
            <w:gridSpan w:val="5"/>
            <w:tcBorders>
              <w:top w:val="single" w:sz="4" w:space="0" w:color="auto"/>
              <w:bottom w:val="single" w:sz="4" w:space="0" w:color="auto"/>
              <w:right w:val="single" w:sz="4" w:space="0" w:color="auto"/>
            </w:tcBorders>
          </w:tcPr>
          <w:p w14:paraId="0FA2ECF6" w14:textId="6EC3B16B" w:rsidR="00FD59D0" w:rsidRPr="00F6583F" w:rsidRDefault="00F6583F" w:rsidP="00F6583F">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F6583F">
              <w:rPr>
                <w:rFonts w:ascii="Times New Roman" w:hAnsi="Times New Roman"/>
                <w:b/>
                <w:lang w:eastAsia="sq-AL"/>
              </w:rPr>
              <w:t>Nxënësi:</w:t>
            </w:r>
          </w:p>
          <w:p w14:paraId="78695169" w14:textId="77777777" w:rsidR="00FD59D0" w:rsidRPr="00F6583F" w:rsidRDefault="00FD59D0" w:rsidP="00860713">
            <w:pPr>
              <w:numPr>
                <w:ilvl w:val="0"/>
                <w:numId w:val="101"/>
              </w:numPr>
              <w:autoSpaceDE w:val="0"/>
              <w:autoSpaceDN w:val="0"/>
              <w:adjustRightInd w:val="0"/>
              <w:spacing w:after="0" w:line="240" w:lineRule="auto"/>
              <w:contextualSpacing/>
              <w:rPr>
                <w:rFonts w:ascii="Times New Roman" w:eastAsia="Arial Unicode MS" w:hAnsi="Times New Roman"/>
              </w:rPr>
            </w:pPr>
            <w:r w:rsidRPr="00F6583F">
              <w:rPr>
                <w:rFonts w:ascii="Times New Roman" w:eastAsia="Arial Unicode MS" w:hAnsi="Times New Roman"/>
              </w:rPr>
              <w:t>Analizon tiparet kryesore të trashëgimisë natyrore të Shqipërisë.</w:t>
            </w:r>
          </w:p>
          <w:p w14:paraId="7B652440" w14:textId="448D2805" w:rsidR="00FD59D0" w:rsidRPr="00F6583F" w:rsidRDefault="00FD59D0" w:rsidP="00860713">
            <w:pPr>
              <w:numPr>
                <w:ilvl w:val="0"/>
                <w:numId w:val="101"/>
              </w:numPr>
              <w:autoSpaceDE w:val="0"/>
              <w:autoSpaceDN w:val="0"/>
              <w:adjustRightInd w:val="0"/>
              <w:spacing w:after="0" w:line="240" w:lineRule="auto"/>
              <w:contextualSpacing/>
              <w:rPr>
                <w:rFonts w:ascii="Times New Roman" w:hAnsi="Times New Roman"/>
              </w:rPr>
            </w:pPr>
            <w:r w:rsidRPr="00F6583F">
              <w:rPr>
                <w:rFonts w:ascii="Times New Roman" w:hAnsi="Times New Roman"/>
              </w:rPr>
              <w:t xml:space="preserve">Evidenton kategoritë kryesore të zonave të mbrojtura dhe sitet </w:t>
            </w:r>
            <w:r w:rsidR="00F6583F">
              <w:rPr>
                <w:rFonts w:ascii="Times New Roman" w:hAnsi="Times New Roman"/>
              </w:rPr>
              <w:br/>
            </w:r>
            <w:r w:rsidRPr="00F6583F">
              <w:rPr>
                <w:rFonts w:ascii="Times New Roman" w:hAnsi="Times New Roman"/>
              </w:rPr>
              <w:t>e Shqipërisë në Listën e Trashëgimisë Botërore.</w:t>
            </w:r>
          </w:p>
          <w:p w14:paraId="722C95DF" w14:textId="77777777" w:rsidR="00FD59D0" w:rsidRPr="00F6583F" w:rsidRDefault="00FD59D0" w:rsidP="00860713">
            <w:pPr>
              <w:numPr>
                <w:ilvl w:val="0"/>
                <w:numId w:val="101"/>
              </w:numPr>
              <w:autoSpaceDE w:val="0"/>
              <w:autoSpaceDN w:val="0"/>
              <w:adjustRightInd w:val="0"/>
              <w:spacing w:after="0" w:line="240" w:lineRule="auto"/>
              <w:contextualSpacing/>
              <w:rPr>
                <w:rFonts w:ascii="Times New Roman" w:hAnsi="Times New Roman"/>
              </w:rPr>
            </w:pPr>
            <w:r w:rsidRPr="00F6583F">
              <w:rPr>
                <w:rFonts w:ascii="Times New Roman" w:hAnsi="Times New Roman"/>
              </w:rPr>
              <w:t>Vlerëson pasurinë që ofron trashëgimia natyrore e kulturore dhe ndikimin e tyre në zhvillimin e turizmit.</w:t>
            </w:r>
          </w:p>
          <w:p w14:paraId="337E7822" w14:textId="77777777" w:rsidR="00FD59D0" w:rsidRPr="00F6583F" w:rsidRDefault="00FD59D0" w:rsidP="00860713">
            <w:pPr>
              <w:numPr>
                <w:ilvl w:val="0"/>
                <w:numId w:val="101"/>
              </w:numPr>
              <w:autoSpaceDE w:val="0"/>
              <w:autoSpaceDN w:val="0"/>
              <w:adjustRightInd w:val="0"/>
              <w:spacing w:after="0" w:line="240" w:lineRule="auto"/>
              <w:contextualSpacing/>
              <w:rPr>
                <w:rFonts w:ascii="Times New Roman" w:hAnsi="Times New Roman"/>
              </w:rPr>
            </w:pPr>
            <w:r w:rsidRPr="00F6583F">
              <w:rPr>
                <w:rFonts w:ascii="Times New Roman" w:hAnsi="Times New Roman"/>
              </w:rPr>
              <w:t>Analizon problemet kryesore mjedisore në Shqipëri, faktorët që kanë ndikuar dhe pasojat e tyre.</w:t>
            </w:r>
          </w:p>
          <w:p w14:paraId="15D38E64" w14:textId="764521F4" w:rsidR="00FD59D0" w:rsidRPr="00F6583F" w:rsidRDefault="00FD59D0" w:rsidP="00860713">
            <w:pPr>
              <w:numPr>
                <w:ilvl w:val="0"/>
                <w:numId w:val="101"/>
              </w:numPr>
              <w:autoSpaceDE w:val="0"/>
              <w:autoSpaceDN w:val="0"/>
              <w:adjustRightInd w:val="0"/>
              <w:spacing w:after="0" w:line="240" w:lineRule="auto"/>
              <w:contextualSpacing/>
              <w:rPr>
                <w:rFonts w:ascii="Times New Roman" w:hAnsi="Times New Roman"/>
              </w:rPr>
            </w:pPr>
            <w:r w:rsidRPr="00F6583F">
              <w:rPr>
                <w:rFonts w:ascii="Times New Roman" w:hAnsi="Times New Roman"/>
              </w:rPr>
              <w:t xml:space="preserve">Parashikon rrugë të menaxhimit të qëndrueshëm të ndikimit </w:t>
            </w:r>
            <w:r w:rsidR="00F6583F">
              <w:rPr>
                <w:rFonts w:ascii="Times New Roman" w:hAnsi="Times New Roman"/>
              </w:rPr>
              <w:br/>
            </w:r>
            <w:r w:rsidRPr="00F6583F">
              <w:rPr>
                <w:rFonts w:ascii="Times New Roman" w:hAnsi="Times New Roman"/>
              </w:rPr>
              <w:t>të veprimtarisë njerëzore.</w:t>
            </w:r>
          </w:p>
        </w:tc>
        <w:tc>
          <w:tcPr>
            <w:tcW w:w="1298" w:type="pct"/>
            <w:gridSpan w:val="2"/>
            <w:tcBorders>
              <w:top w:val="single" w:sz="4" w:space="0" w:color="auto"/>
              <w:left w:val="single" w:sz="4" w:space="0" w:color="auto"/>
              <w:bottom w:val="single" w:sz="4" w:space="0" w:color="auto"/>
            </w:tcBorders>
          </w:tcPr>
          <w:p w14:paraId="700A443A" w14:textId="77777777" w:rsidR="00FD59D0" w:rsidRPr="00F6583F" w:rsidRDefault="00FD59D0" w:rsidP="00F6583F">
            <w:pPr>
              <w:autoSpaceDE w:val="0"/>
              <w:autoSpaceDN w:val="0"/>
              <w:adjustRightInd w:val="0"/>
              <w:spacing w:after="0" w:line="240" w:lineRule="auto"/>
              <w:contextualSpacing/>
              <w:rPr>
                <w:rFonts w:ascii="Times New Roman" w:hAnsi="Times New Roman"/>
              </w:rPr>
            </w:pPr>
            <w:r w:rsidRPr="00F6583F">
              <w:rPr>
                <w:rFonts w:ascii="Times New Roman" w:hAnsi="Times New Roman"/>
                <w:b/>
                <w:lang w:eastAsia="sq-AL"/>
              </w:rPr>
              <w:t>Fjalët kyçe:</w:t>
            </w:r>
            <w:r w:rsidRPr="00F6583F">
              <w:rPr>
                <w:rFonts w:ascii="Times New Roman" w:hAnsi="Times New Roman"/>
              </w:rPr>
              <w:t xml:space="preserve"> </w:t>
            </w:r>
          </w:p>
          <w:p w14:paraId="54E86439" w14:textId="77777777" w:rsidR="00FD59D0" w:rsidRPr="00F6583F" w:rsidRDefault="00FD59D0" w:rsidP="00F6583F">
            <w:pPr>
              <w:autoSpaceDE w:val="0"/>
              <w:autoSpaceDN w:val="0"/>
              <w:adjustRightInd w:val="0"/>
              <w:spacing w:after="0" w:line="240" w:lineRule="auto"/>
              <w:contextualSpacing/>
              <w:rPr>
                <w:rFonts w:ascii="Times New Roman" w:hAnsi="Times New Roman"/>
              </w:rPr>
            </w:pPr>
            <w:r w:rsidRPr="00F6583F">
              <w:rPr>
                <w:rFonts w:ascii="Times New Roman" w:hAnsi="Times New Roman"/>
              </w:rPr>
              <w:t>Trashëgimi natyrore kombëtare, Trashëgimia kulturore kombëtare, zona të mbrojtura, Trashëgimia botërore, site shqiptare të trashëgimisë botërore, zhvillime rajonale.</w:t>
            </w:r>
          </w:p>
          <w:p w14:paraId="7259C1FC" w14:textId="77777777" w:rsidR="00FD59D0" w:rsidRPr="00F6583F" w:rsidRDefault="00FD59D0" w:rsidP="00F6583F">
            <w:pPr>
              <w:spacing w:after="0" w:line="240" w:lineRule="auto"/>
              <w:contextualSpacing/>
              <w:rPr>
                <w:rFonts w:ascii="Times New Roman" w:hAnsi="Times New Roman"/>
              </w:rPr>
            </w:pPr>
          </w:p>
        </w:tc>
      </w:tr>
      <w:tr w:rsidR="00F6583F" w:rsidRPr="00F6583F" w14:paraId="29B5F6DE" w14:textId="77777777" w:rsidTr="00F6583F">
        <w:trPr>
          <w:trHeight w:val="84"/>
        </w:trPr>
        <w:tc>
          <w:tcPr>
            <w:tcW w:w="3125" w:type="pct"/>
            <w:gridSpan w:val="3"/>
            <w:tcBorders>
              <w:top w:val="single" w:sz="4" w:space="0" w:color="auto"/>
              <w:bottom w:val="single" w:sz="4" w:space="0" w:color="auto"/>
              <w:right w:val="single" w:sz="4" w:space="0" w:color="auto"/>
            </w:tcBorders>
          </w:tcPr>
          <w:p w14:paraId="0EA1ED06"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Burimet dhe mjetet mësimore:</w:t>
            </w:r>
            <w:r w:rsidRPr="00F6583F">
              <w:rPr>
                <w:rFonts w:ascii="Times New Roman" w:hAnsi="Times New Roman"/>
              </w:rPr>
              <w:t xml:space="preserve"> Teksti i nxënësit</w:t>
            </w:r>
          </w:p>
          <w:p w14:paraId="750EAFF5"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Gjeografia 11, harta fizike e Shqipërisë, internet, pamje e video të siteve të ndryshme natyrore e kulturore të Shqipërisë etj.</w:t>
            </w:r>
          </w:p>
        </w:tc>
        <w:tc>
          <w:tcPr>
            <w:tcW w:w="1875" w:type="pct"/>
            <w:gridSpan w:val="4"/>
            <w:tcBorders>
              <w:top w:val="single" w:sz="4" w:space="0" w:color="auto"/>
              <w:left w:val="single" w:sz="4" w:space="0" w:color="auto"/>
              <w:bottom w:val="single" w:sz="4" w:space="0" w:color="auto"/>
            </w:tcBorders>
          </w:tcPr>
          <w:p w14:paraId="4F812D5C" w14:textId="77777777" w:rsidR="00FD59D0" w:rsidRPr="00F6583F" w:rsidRDefault="00FD59D0" w:rsidP="00F6583F">
            <w:pPr>
              <w:spacing w:after="0" w:line="240" w:lineRule="auto"/>
              <w:contextualSpacing/>
              <w:rPr>
                <w:rFonts w:ascii="Times New Roman" w:hAnsi="Times New Roman"/>
                <w:lang w:eastAsia="sq-AL"/>
              </w:rPr>
            </w:pPr>
            <w:r w:rsidRPr="00F6583F">
              <w:rPr>
                <w:rFonts w:ascii="Times New Roman" w:hAnsi="Times New Roman"/>
                <w:b/>
                <w:lang w:eastAsia="sq-AL"/>
              </w:rPr>
              <w:t>Lidhja me fushat e tjera dhe/ose me temat ndërkurrikulare:</w:t>
            </w:r>
            <w:r w:rsidRPr="00F6583F">
              <w:rPr>
                <w:rFonts w:ascii="Times New Roman" w:hAnsi="Times New Roman"/>
                <w:lang w:eastAsia="sq-AL"/>
              </w:rPr>
              <w:t xml:space="preserve"> Mjedisi, Zhvillimi i qëndrueshëm, Shkencat natyrore, TIK.</w:t>
            </w:r>
          </w:p>
        </w:tc>
      </w:tr>
      <w:tr w:rsidR="00FD59D0" w:rsidRPr="00F6583F" w14:paraId="72244C59" w14:textId="77777777" w:rsidTr="00F6583F">
        <w:trPr>
          <w:trHeight w:val="125"/>
        </w:trPr>
        <w:tc>
          <w:tcPr>
            <w:tcW w:w="5000" w:type="pct"/>
            <w:gridSpan w:val="7"/>
            <w:tcBorders>
              <w:top w:val="single" w:sz="4" w:space="0" w:color="auto"/>
              <w:bottom w:val="single" w:sz="4" w:space="0" w:color="auto"/>
            </w:tcBorders>
          </w:tcPr>
          <w:p w14:paraId="44CC7153" w14:textId="77777777" w:rsidR="00FD59D0" w:rsidRPr="00F6583F" w:rsidRDefault="00FD59D0" w:rsidP="00F6583F">
            <w:pPr>
              <w:spacing w:after="0" w:line="240" w:lineRule="auto"/>
              <w:contextualSpacing/>
              <w:jc w:val="center"/>
              <w:rPr>
                <w:rFonts w:ascii="Times New Roman" w:hAnsi="Times New Roman"/>
                <w:b/>
                <w:lang w:eastAsia="sq-AL"/>
              </w:rPr>
            </w:pPr>
            <w:r w:rsidRPr="00F6583F">
              <w:rPr>
                <w:rFonts w:ascii="Times New Roman" w:hAnsi="Times New Roman"/>
                <w:b/>
                <w:lang w:eastAsia="sq-AL"/>
              </w:rPr>
              <w:t>Metodologjia dhe veprimtaritë e nxënësve</w:t>
            </w:r>
          </w:p>
        </w:tc>
      </w:tr>
      <w:tr w:rsidR="00FD59D0" w:rsidRPr="00F6583F" w14:paraId="15F0327B" w14:textId="77777777" w:rsidTr="00F6583F">
        <w:trPr>
          <w:trHeight w:val="710"/>
        </w:trPr>
        <w:tc>
          <w:tcPr>
            <w:tcW w:w="5000" w:type="pct"/>
            <w:gridSpan w:val="7"/>
            <w:tcBorders>
              <w:top w:val="single" w:sz="4" w:space="0" w:color="auto"/>
              <w:bottom w:val="single" w:sz="4" w:space="0" w:color="auto"/>
            </w:tcBorders>
          </w:tcPr>
          <w:p w14:paraId="7591F24E"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bCs/>
              </w:rPr>
            </w:pPr>
            <w:r w:rsidRPr="00F6583F">
              <w:rPr>
                <w:rFonts w:ascii="Times New Roman" w:hAnsi="Times New Roman"/>
                <w:b/>
                <w:bCs/>
              </w:rPr>
              <w:t xml:space="preserve">Organizimi i orës së mësimit: </w:t>
            </w:r>
          </w:p>
          <w:p w14:paraId="7B09A3D3"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bCs/>
              </w:rPr>
            </w:pPr>
            <w:r w:rsidRPr="00F6583F">
              <w:rPr>
                <w:rFonts w:ascii="Times New Roman" w:hAnsi="Times New Roman"/>
                <w:b/>
                <w:bCs/>
              </w:rPr>
              <w:t xml:space="preserve">Lidhja e temës me njohuritë e mëparshme të nxënësve </w:t>
            </w:r>
          </w:p>
          <w:p w14:paraId="3BDEE1D8"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Me anë të situatës së të nxënit, nxënësit orientohen ndaj temës.</w:t>
            </w:r>
          </w:p>
          <w:p w14:paraId="708AEF9C" w14:textId="77777777" w:rsidR="00FD59D0" w:rsidRPr="00F6583F" w:rsidRDefault="00FD59D0" w:rsidP="00F6583F">
            <w:pPr>
              <w:spacing w:after="0" w:line="240" w:lineRule="auto"/>
              <w:contextualSpacing/>
              <w:rPr>
                <w:rFonts w:ascii="Times New Roman" w:hAnsi="Times New Roman"/>
                <w:spacing w:val="-4"/>
              </w:rPr>
            </w:pPr>
            <w:r w:rsidRPr="00F6583F">
              <w:rPr>
                <w:rFonts w:ascii="Times New Roman" w:hAnsi="Times New Roman"/>
                <w:spacing w:val="-4"/>
              </w:rPr>
              <w:t>Një pjesë e nxënësve lexojnë edhe detyrat e shtëpisë së dy orëve të fundit, të lidhura me temën që do trajtohet.</w:t>
            </w:r>
          </w:p>
          <w:p w14:paraId="1D173334" w14:textId="77777777" w:rsidR="00FD59D0" w:rsidRPr="00F6583F" w:rsidRDefault="00FD59D0" w:rsidP="00F6583F">
            <w:pPr>
              <w:spacing w:after="0" w:line="240" w:lineRule="auto"/>
              <w:contextualSpacing/>
              <w:rPr>
                <w:rFonts w:ascii="Times New Roman" w:hAnsi="Times New Roman"/>
                <w:spacing w:val="-4"/>
              </w:rPr>
            </w:pPr>
          </w:p>
          <w:p w14:paraId="1E140B5D"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rPr>
              <w:t>Ndërtimi i njohurive</w:t>
            </w:r>
            <w:r w:rsidRPr="00F6583F">
              <w:rPr>
                <w:rFonts w:ascii="Times New Roman" w:hAnsi="Times New Roman"/>
              </w:rPr>
              <w:t xml:space="preserve"> </w:t>
            </w:r>
            <w:r w:rsidRPr="00F6583F">
              <w:rPr>
                <w:rFonts w:ascii="Times New Roman" w:hAnsi="Times New Roman"/>
                <w:b/>
              </w:rPr>
              <w:t>të reja</w:t>
            </w:r>
            <w:r w:rsidRPr="00F6583F">
              <w:rPr>
                <w:rFonts w:ascii="Times New Roman" w:hAnsi="Times New Roman"/>
              </w:rPr>
              <w:t xml:space="preserve"> </w:t>
            </w:r>
          </w:p>
          <w:p w14:paraId="0204AE7A"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Skema “Përmbledhja pohim/ mbështetje i fton nxënësit të shqyrtojnë pohimet:</w:t>
            </w:r>
          </w:p>
          <w:p w14:paraId="08A640EF"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rPr>
            </w:pPr>
            <w:r w:rsidRPr="00F6583F">
              <w:rPr>
                <w:rFonts w:ascii="Times New Roman" w:hAnsi="Times New Roman"/>
              </w:rPr>
              <w:t>“Trashëgimia jonë Kombëtare Natyrore e Kulturore, jo vetëm na jep identitet por edhe është potencial i rëndësishëm për zhvillim” dhe “Ligjet e mjedisit, që lidhen me mbajtjen pastër të tij, mbrojtjen e shtimin e pyjeve, biodiversitetit e bimësisë, kursimin e ujit, energjisë, lëndëve të para, riciklimin e mbetjeve, trashëgiminë etj, janë shumë të mira”.</w:t>
            </w:r>
          </w:p>
          <w:p w14:paraId="6D15D6A8"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rPr>
            </w:pPr>
          </w:p>
          <w:p w14:paraId="79D8E6F3"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Nxënësit ndahen në dy grupe dhe marrin detyrat për të listuar përkatësisht:</w:t>
            </w:r>
          </w:p>
          <w:p w14:paraId="1120F9FB"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i/>
              </w:rPr>
              <w:t xml:space="preserve">Gr. I: </w:t>
            </w:r>
            <w:r w:rsidRPr="00F6583F">
              <w:rPr>
                <w:rFonts w:ascii="Times New Roman" w:hAnsi="Times New Roman"/>
              </w:rPr>
              <w:t xml:space="preserve">Kategoritë e zonave të mbrojtura. </w:t>
            </w:r>
          </w:p>
          <w:p w14:paraId="3922D5D8"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i/>
              </w:rPr>
              <w:t>Gr. II</w:t>
            </w:r>
            <w:r w:rsidRPr="00F6583F">
              <w:rPr>
                <w:rFonts w:ascii="Times New Roman" w:hAnsi="Times New Roman"/>
              </w:rPr>
              <w:t>: Sitet e Shqipërisë në Listën e Trashëgimisë Botërore.</w:t>
            </w:r>
          </w:p>
          <w:p w14:paraId="3C946460" w14:textId="77777777" w:rsidR="00FD59D0" w:rsidRPr="00F6583F" w:rsidRDefault="00FD59D0" w:rsidP="00F6583F">
            <w:pPr>
              <w:spacing w:after="0" w:line="240" w:lineRule="auto"/>
              <w:contextualSpacing/>
              <w:rPr>
                <w:rFonts w:ascii="Times New Roman" w:hAnsi="Times New Roman"/>
              </w:rPr>
            </w:pPr>
          </w:p>
          <w:tbl>
            <w:tblPr>
              <w:tblW w:w="9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
              <w:gridCol w:w="3407"/>
              <w:gridCol w:w="522"/>
              <w:gridCol w:w="3928"/>
              <w:gridCol w:w="579"/>
            </w:tblGrid>
            <w:tr w:rsidR="00F6583F" w:rsidRPr="00F6583F" w14:paraId="0C33C16E" w14:textId="77777777" w:rsidTr="00F6583F">
              <w:trPr>
                <w:trHeight w:val="661"/>
              </w:trPr>
              <w:tc>
                <w:tcPr>
                  <w:tcW w:w="693" w:type="dxa"/>
                  <w:vMerge w:val="restart"/>
                  <w:shd w:val="clear" w:color="auto" w:fill="auto"/>
                  <w:textDirection w:val="btLr"/>
                </w:tcPr>
                <w:p w14:paraId="23DB8241" w14:textId="5281246F" w:rsidR="00FD59D0" w:rsidRPr="00F6583F" w:rsidRDefault="00FD59D0" w:rsidP="00F6583F">
                  <w:pPr>
                    <w:spacing w:after="0" w:line="240" w:lineRule="auto"/>
                    <w:ind w:right="113"/>
                    <w:contextualSpacing/>
                    <w:jc w:val="center"/>
                    <w:rPr>
                      <w:rFonts w:ascii="Times New Roman" w:hAnsi="Times New Roman"/>
                    </w:rPr>
                  </w:pPr>
                  <w:r w:rsidRPr="00F6583F">
                    <w:rPr>
                      <w:rFonts w:ascii="Times New Roman" w:hAnsi="Times New Roman"/>
                      <w:b/>
                    </w:rPr>
                    <w:t>Grupi  I</w:t>
                  </w:r>
                </w:p>
              </w:tc>
              <w:tc>
                <w:tcPr>
                  <w:tcW w:w="3407" w:type="dxa"/>
                  <w:shd w:val="clear" w:color="auto" w:fill="auto"/>
                </w:tcPr>
                <w:p w14:paraId="3720C71D"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rPr>
                    <w:t xml:space="preserve">Kategoritë e zonave të mbrojtura  </w:t>
                  </w:r>
                </w:p>
              </w:tc>
              <w:tc>
                <w:tcPr>
                  <w:tcW w:w="522" w:type="dxa"/>
                  <w:shd w:val="clear" w:color="auto" w:fill="auto"/>
                </w:tcPr>
                <w:p w14:paraId="7F8372A8" w14:textId="77777777" w:rsidR="00FD59D0" w:rsidRPr="00F6583F" w:rsidRDefault="00FD59D0" w:rsidP="00F6583F">
                  <w:pPr>
                    <w:spacing w:after="0" w:line="240" w:lineRule="auto"/>
                    <w:contextualSpacing/>
                    <w:rPr>
                      <w:rFonts w:ascii="Times New Roman" w:hAnsi="Times New Roman"/>
                      <w:b/>
                    </w:rPr>
                  </w:pPr>
                  <w:r w:rsidRPr="00F6583F">
                    <w:rPr>
                      <w:rFonts w:ascii="Times New Roman" w:hAnsi="Times New Roman"/>
                      <w:b/>
                    </w:rPr>
                    <w:t>Nr</w:t>
                  </w:r>
                </w:p>
              </w:tc>
              <w:tc>
                <w:tcPr>
                  <w:tcW w:w="3928" w:type="dxa"/>
                  <w:shd w:val="clear" w:color="auto" w:fill="auto"/>
                </w:tcPr>
                <w:p w14:paraId="70D2900A" w14:textId="77777777" w:rsidR="00FD59D0" w:rsidRPr="00F6583F" w:rsidRDefault="00FD59D0" w:rsidP="00F6583F">
                  <w:pPr>
                    <w:spacing w:after="0" w:line="240" w:lineRule="auto"/>
                    <w:contextualSpacing/>
                    <w:rPr>
                      <w:rFonts w:ascii="Times New Roman" w:hAnsi="Times New Roman"/>
                      <w:b/>
                    </w:rPr>
                  </w:pPr>
                  <w:r w:rsidRPr="00F6583F">
                    <w:rPr>
                      <w:rFonts w:ascii="Times New Roman" w:hAnsi="Times New Roman"/>
                      <w:b/>
                    </w:rPr>
                    <w:t>Sitet e Shqipërisë në Listën e trashëgimisë trashëgimisë botërore</w:t>
                  </w:r>
                </w:p>
              </w:tc>
              <w:tc>
                <w:tcPr>
                  <w:tcW w:w="579" w:type="dxa"/>
                  <w:vMerge w:val="restart"/>
                  <w:shd w:val="clear" w:color="auto" w:fill="auto"/>
                  <w:textDirection w:val="tbRl"/>
                </w:tcPr>
                <w:p w14:paraId="58ECB6F5" w14:textId="3F5F921D" w:rsidR="00FD59D0" w:rsidRPr="00F6583F" w:rsidRDefault="00FD59D0" w:rsidP="00F6583F">
                  <w:pPr>
                    <w:spacing w:after="0" w:line="240" w:lineRule="auto"/>
                    <w:ind w:right="113"/>
                    <w:contextualSpacing/>
                    <w:jc w:val="center"/>
                    <w:rPr>
                      <w:rFonts w:ascii="Times New Roman" w:hAnsi="Times New Roman"/>
                      <w:b/>
                    </w:rPr>
                  </w:pPr>
                  <w:r w:rsidRPr="00F6583F">
                    <w:rPr>
                      <w:rFonts w:ascii="Times New Roman" w:hAnsi="Times New Roman"/>
                      <w:b/>
                    </w:rPr>
                    <w:t>Grupi II</w:t>
                  </w:r>
                </w:p>
              </w:tc>
            </w:tr>
            <w:tr w:rsidR="00F6583F" w:rsidRPr="00F6583F" w14:paraId="0D40C1A6" w14:textId="77777777" w:rsidTr="00F6583F">
              <w:trPr>
                <w:trHeight w:val="1718"/>
              </w:trPr>
              <w:tc>
                <w:tcPr>
                  <w:tcW w:w="693" w:type="dxa"/>
                  <w:vMerge/>
                  <w:shd w:val="clear" w:color="auto" w:fill="auto"/>
                </w:tcPr>
                <w:p w14:paraId="38904612" w14:textId="77777777" w:rsidR="00FD59D0" w:rsidRPr="00F6583F" w:rsidRDefault="00FD59D0" w:rsidP="008200ED">
                  <w:pPr>
                    <w:numPr>
                      <w:ilvl w:val="0"/>
                      <w:numId w:val="10"/>
                    </w:numPr>
                    <w:spacing w:after="0" w:line="240" w:lineRule="auto"/>
                    <w:ind w:left="0" w:firstLine="0"/>
                    <w:contextualSpacing/>
                    <w:rPr>
                      <w:rFonts w:ascii="Times New Roman" w:hAnsi="Times New Roman"/>
                    </w:rPr>
                  </w:pPr>
                </w:p>
              </w:tc>
              <w:tc>
                <w:tcPr>
                  <w:tcW w:w="3407" w:type="dxa"/>
                  <w:shd w:val="clear" w:color="auto" w:fill="auto"/>
                </w:tcPr>
                <w:p w14:paraId="11DCE15B" w14:textId="77777777" w:rsidR="00FD59D0" w:rsidRPr="00F6583F" w:rsidRDefault="00FD59D0" w:rsidP="00F6583F">
                  <w:pPr>
                    <w:spacing w:after="0" w:line="240" w:lineRule="auto"/>
                    <w:contextualSpacing/>
                    <w:rPr>
                      <w:rFonts w:ascii="Times New Roman" w:hAnsi="Times New Roman"/>
                    </w:rPr>
                  </w:pPr>
                </w:p>
              </w:tc>
              <w:tc>
                <w:tcPr>
                  <w:tcW w:w="522" w:type="dxa"/>
                  <w:shd w:val="clear" w:color="auto" w:fill="auto"/>
                </w:tcPr>
                <w:p w14:paraId="61BE181A" w14:textId="77777777" w:rsidR="00FD59D0" w:rsidRPr="00F6583F" w:rsidRDefault="00FD59D0" w:rsidP="00F6583F">
                  <w:pPr>
                    <w:spacing w:after="0" w:line="240" w:lineRule="auto"/>
                    <w:contextualSpacing/>
                    <w:rPr>
                      <w:rFonts w:ascii="Times New Roman" w:hAnsi="Times New Roman"/>
                    </w:rPr>
                  </w:pPr>
                </w:p>
              </w:tc>
              <w:tc>
                <w:tcPr>
                  <w:tcW w:w="3928" w:type="dxa"/>
                  <w:shd w:val="clear" w:color="auto" w:fill="auto"/>
                </w:tcPr>
                <w:p w14:paraId="54AF988D" w14:textId="77777777" w:rsidR="00FD59D0" w:rsidRPr="00F6583F" w:rsidRDefault="00FD59D0" w:rsidP="00F6583F">
                  <w:pPr>
                    <w:spacing w:after="0" w:line="240" w:lineRule="auto"/>
                    <w:contextualSpacing/>
                    <w:rPr>
                      <w:rFonts w:ascii="Times New Roman" w:hAnsi="Times New Roman"/>
                    </w:rPr>
                  </w:pPr>
                </w:p>
              </w:tc>
              <w:tc>
                <w:tcPr>
                  <w:tcW w:w="579" w:type="dxa"/>
                  <w:vMerge/>
                  <w:shd w:val="clear" w:color="auto" w:fill="auto"/>
                </w:tcPr>
                <w:p w14:paraId="6F7C43C5" w14:textId="77777777" w:rsidR="00FD59D0" w:rsidRPr="00F6583F" w:rsidRDefault="00FD59D0" w:rsidP="008200ED">
                  <w:pPr>
                    <w:numPr>
                      <w:ilvl w:val="0"/>
                      <w:numId w:val="10"/>
                    </w:numPr>
                    <w:spacing w:after="0" w:line="240" w:lineRule="auto"/>
                    <w:ind w:left="0" w:firstLine="0"/>
                    <w:contextualSpacing/>
                    <w:rPr>
                      <w:rFonts w:ascii="Times New Roman" w:hAnsi="Times New Roman"/>
                    </w:rPr>
                  </w:pPr>
                </w:p>
              </w:tc>
            </w:tr>
          </w:tbl>
          <w:p w14:paraId="0851B222"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rPr>
            </w:pPr>
          </w:p>
          <w:p w14:paraId="412B7800"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bCs/>
              </w:rPr>
            </w:pPr>
            <w:r w:rsidRPr="00F6583F">
              <w:rPr>
                <w:rFonts w:ascii="Times New Roman" w:hAnsi="Times New Roman"/>
                <w:b/>
                <w:bCs/>
              </w:rPr>
              <w:t>Prezantimi dhe demonstrimi i rezultateve të arritura</w:t>
            </w:r>
          </w:p>
          <w:p w14:paraId="3BA773F0"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Grupet e nxënësve prezantojnë dhe diskutojnë duke plotësuar ose korrigjuar njëri-tjetrin.</w:t>
            </w:r>
          </w:p>
          <w:p w14:paraId="22179329"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Në hartën e Shqipërisë, nxënësit tregojnë elementë të Trashëgimisë sonë Kombëtare, Natyrore e Kulturore.</w:t>
            </w:r>
          </w:p>
          <w:p w14:paraId="7D753E9E"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Mësuesi plotëson/saktëson përgjigjet e nxënësve.</w:t>
            </w:r>
          </w:p>
        </w:tc>
      </w:tr>
      <w:tr w:rsidR="00FD59D0" w:rsidRPr="00F6583F" w14:paraId="102380EF" w14:textId="77777777" w:rsidTr="00F6583F">
        <w:trPr>
          <w:trHeight w:val="160"/>
        </w:trPr>
        <w:tc>
          <w:tcPr>
            <w:tcW w:w="5000" w:type="pct"/>
            <w:gridSpan w:val="7"/>
            <w:tcBorders>
              <w:top w:val="single" w:sz="4" w:space="0" w:color="auto"/>
              <w:bottom w:val="single" w:sz="4" w:space="0" w:color="auto"/>
            </w:tcBorders>
          </w:tcPr>
          <w:p w14:paraId="3ACD4E8F"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rPr>
            </w:pPr>
            <w:r w:rsidRPr="00F6583F">
              <w:rPr>
                <w:rFonts w:ascii="Times New Roman" w:hAnsi="Times New Roman"/>
                <w:b/>
              </w:rPr>
              <w:t>Vlerësimi i nxënësve</w:t>
            </w:r>
            <w:r w:rsidRPr="00F6583F">
              <w:rPr>
                <w:rFonts w:ascii="Times New Roman" w:hAnsi="Times New Roman"/>
              </w:rPr>
              <w:t xml:space="preserve"> </w:t>
            </w:r>
          </w:p>
          <w:p w14:paraId="714B8E6D"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rPr>
            </w:pPr>
            <w:r w:rsidRPr="00F6583F">
              <w:rPr>
                <w:rFonts w:ascii="Times New Roman" w:hAnsi="Times New Roman"/>
              </w:rPr>
              <w:t>Nxënësit vlerësohen për pjesëmarrjen në mësim, për kontributin e dhënë gjatë punës në cift dhe individuale.</w:t>
            </w:r>
          </w:p>
          <w:p w14:paraId="7AA3DA90"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rPr>
            </w:pPr>
          </w:p>
          <w:p w14:paraId="7B04C6F6"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i/>
                <w:iCs/>
              </w:rPr>
            </w:pPr>
            <w:r w:rsidRPr="00F6583F">
              <w:rPr>
                <w:rFonts w:ascii="Times New Roman" w:hAnsi="Times New Roman"/>
                <w:b/>
                <w:i/>
                <w:iCs/>
              </w:rPr>
              <w:t>Niveli 2:</w:t>
            </w:r>
          </w:p>
          <w:p w14:paraId="0151C6EE" w14:textId="77777777" w:rsidR="00FD59D0" w:rsidRPr="00F6583F" w:rsidRDefault="00FD59D0" w:rsidP="00F6583F">
            <w:pPr>
              <w:tabs>
                <w:tab w:val="left" w:pos="0"/>
                <w:tab w:val="left" w:pos="284"/>
              </w:tabs>
              <w:spacing w:after="0" w:line="240" w:lineRule="auto"/>
              <w:contextualSpacing/>
              <w:rPr>
                <w:rFonts w:ascii="Times New Roman" w:hAnsi="Times New Roman"/>
                <w:b/>
              </w:rPr>
            </w:pPr>
            <w:r w:rsidRPr="00F6583F">
              <w:rPr>
                <w:rFonts w:ascii="Times New Roman" w:hAnsi="Times New Roman"/>
                <w:b/>
              </w:rPr>
              <w:t>Nxënësi:</w:t>
            </w:r>
          </w:p>
          <w:p w14:paraId="394939CE" w14:textId="77777777" w:rsidR="00FD59D0" w:rsidRPr="00F6583F" w:rsidRDefault="00FD59D0" w:rsidP="00860713">
            <w:pPr>
              <w:numPr>
                <w:ilvl w:val="0"/>
                <w:numId w:val="102"/>
              </w:numPr>
              <w:autoSpaceDE w:val="0"/>
              <w:autoSpaceDN w:val="0"/>
              <w:adjustRightInd w:val="0"/>
              <w:spacing w:after="0" w:line="240" w:lineRule="auto"/>
              <w:contextualSpacing/>
              <w:rPr>
                <w:rFonts w:ascii="Times New Roman" w:eastAsia="Arial Unicode MS" w:hAnsi="Times New Roman"/>
              </w:rPr>
            </w:pPr>
            <w:r w:rsidRPr="00F6583F">
              <w:rPr>
                <w:rFonts w:ascii="Times New Roman" w:eastAsia="Arial Unicode MS" w:hAnsi="Times New Roman"/>
              </w:rPr>
              <w:t>Evidenton tiparet kryesore të trashëgimisë natyrore të Shqipërisë.</w:t>
            </w:r>
          </w:p>
          <w:p w14:paraId="493B6728" w14:textId="77777777" w:rsidR="00FD59D0" w:rsidRPr="00F6583F" w:rsidRDefault="00FD59D0" w:rsidP="00860713">
            <w:pPr>
              <w:numPr>
                <w:ilvl w:val="0"/>
                <w:numId w:val="102"/>
              </w:numPr>
              <w:autoSpaceDE w:val="0"/>
              <w:autoSpaceDN w:val="0"/>
              <w:adjustRightInd w:val="0"/>
              <w:spacing w:after="0" w:line="240" w:lineRule="auto"/>
              <w:contextualSpacing/>
              <w:rPr>
                <w:rFonts w:ascii="Times New Roman" w:hAnsi="Times New Roman"/>
              </w:rPr>
            </w:pPr>
            <w:r w:rsidRPr="00F6583F">
              <w:rPr>
                <w:rFonts w:ascii="Times New Roman" w:hAnsi="Times New Roman"/>
              </w:rPr>
              <w:t>Dallon kategoritë kryesore të zonave të mbrojtura.</w:t>
            </w:r>
          </w:p>
          <w:p w14:paraId="06F14E3D" w14:textId="77777777" w:rsidR="00FD59D0" w:rsidRPr="00F6583F" w:rsidRDefault="00FD59D0" w:rsidP="00860713">
            <w:pPr>
              <w:numPr>
                <w:ilvl w:val="0"/>
                <w:numId w:val="102"/>
              </w:numPr>
              <w:autoSpaceDE w:val="0"/>
              <w:autoSpaceDN w:val="0"/>
              <w:adjustRightInd w:val="0"/>
              <w:spacing w:after="0" w:line="240" w:lineRule="auto"/>
              <w:contextualSpacing/>
              <w:rPr>
                <w:rFonts w:ascii="Times New Roman" w:hAnsi="Times New Roman"/>
              </w:rPr>
            </w:pPr>
            <w:r w:rsidRPr="00F6583F">
              <w:rPr>
                <w:rFonts w:ascii="Times New Roman" w:hAnsi="Times New Roman"/>
              </w:rPr>
              <w:t>Evidenton pasurinë që ofron trashëgimia natyrore e kulturore dhe ndikimin e tyre në zhvillimin e turizmit.</w:t>
            </w:r>
          </w:p>
          <w:p w14:paraId="7253326E" w14:textId="77777777" w:rsidR="00FD59D0" w:rsidRPr="00F6583F" w:rsidRDefault="00FD59D0" w:rsidP="00860713">
            <w:pPr>
              <w:numPr>
                <w:ilvl w:val="0"/>
                <w:numId w:val="102"/>
              </w:numPr>
              <w:autoSpaceDE w:val="0"/>
              <w:autoSpaceDN w:val="0"/>
              <w:adjustRightInd w:val="0"/>
              <w:spacing w:after="0" w:line="240" w:lineRule="auto"/>
              <w:contextualSpacing/>
              <w:rPr>
                <w:rFonts w:ascii="Times New Roman" w:hAnsi="Times New Roman"/>
              </w:rPr>
            </w:pPr>
            <w:r w:rsidRPr="00F6583F">
              <w:rPr>
                <w:rFonts w:ascii="Times New Roman" w:hAnsi="Times New Roman"/>
              </w:rPr>
              <w:t>Identifikon problemet kryesore mjedisore në Shqipëri, faktorët që kanë ndikuar dhe pasojat e tyre.</w:t>
            </w:r>
          </w:p>
          <w:p w14:paraId="7CC28F9B" w14:textId="77777777" w:rsidR="00FD59D0" w:rsidRPr="00F6583F" w:rsidRDefault="00FD59D0" w:rsidP="00860713">
            <w:pPr>
              <w:numPr>
                <w:ilvl w:val="0"/>
                <w:numId w:val="102"/>
              </w:numPr>
              <w:tabs>
                <w:tab w:val="left" w:pos="0"/>
              </w:tabs>
              <w:spacing w:after="0" w:line="240" w:lineRule="auto"/>
              <w:contextualSpacing/>
              <w:rPr>
                <w:rFonts w:ascii="Times New Roman" w:hAnsi="Times New Roman"/>
              </w:rPr>
            </w:pPr>
            <w:r w:rsidRPr="00F6583F">
              <w:rPr>
                <w:rFonts w:ascii="Times New Roman" w:hAnsi="Times New Roman"/>
              </w:rPr>
              <w:t>Identifikon rrugë të menaxhimit të qëndrueshëm të ndikimit të veprimtarisë njerëzore.</w:t>
            </w:r>
          </w:p>
          <w:p w14:paraId="4F0C3202" w14:textId="77777777" w:rsidR="00FD59D0" w:rsidRPr="00F6583F" w:rsidRDefault="00FD59D0" w:rsidP="00F6583F">
            <w:pPr>
              <w:tabs>
                <w:tab w:val="left" w:pos="0"/>
                <w:tab w:val="left" w:pos="284"/>
              </w:tabs>
              <w:spacing w:after="0" w:line="240" w:lineRule="auto"/>
              <w:ind w:left="360"/>
              <w:contextualSpacing/>
              <w:rPr>
                <w:rFonts w:ascii="Times New Roman" w:hAnsi="Times New Roman"/>
                <w:i/>
                <w:iCs/>
              </w:rPr>
            </w:pPr>
          </w:p>
          <w:p w14:paraId="21E74494" w14:textId="77777777" w:rsidR="00FD59D0" w:rsidRPr="00F6583F" w:rsidRDefault="00FD59D0" w:rsidP="00F6583F">
            <w:pPr>
              <w:tabs>
                <w:tab w:val="left" w:pos="0"/>
                <w:tab w:val="left" w:pos="284"/>
              </w:tabs>
              <w:spacing w:after="0" w:line="240" w:lineRule="auto"/>
              <w:contextualSpacing/>
              <w:rPr>
                <w:rFonts w:ascii="Times New Roman" w:hAnsi="Times New Roman"/>
                <w:b/>
                <w:i/>
                <w:iCs/>
              </w:rPr>
            </w:pPr>
            <w:r w:rsidRPr="00F6583F">
              <w:rPr>
                <w:rFonts w:ascii="Times New Roman" w:hAnsi="Times New Roman"/>
                <w:b/>
                <w:i/>
                <w:iCs/>
              </w:rPr>
              <w:t>Niveli 3:</w:t>
            </w:r>
          </w:p>
          <w:p w14:paraId="403EB10A" w14:textId="77777777" w:rsidR="00FD59D0" w:rsidRPr="00F6583F" w:rsidRDefault="00FD59D0" w:rsidP="00F6583F">
            <w:pPr>
              <w:tabs>
                <w:tab w:val="left" w:pos="0"/>
                <w:tab w:val="left" w:pos="284"/>
              </w:tabs>
              <w:spacing w:after="0" w:line="240" w:lineRule="auto"/>
              <w:contextualSpacing/>
              <w:rPr>
                <w:rFonts w:ascii="Times New Roman" w:hAnsi="Times New Roman"/>
                <w:b/>
              </w:rPr>
            </w:pPr>
            <w:r w:rsidRPr="00F6583F">
              <w:rPr>
                <w:rFonts w:ascii="Times New Roman" w:hAnsi="Times New Roman"/>
                <w:b/>
              </w:rPr>
              <w:t>Nxënësi:</w:t>
            </w:r>
          </w:p>
          <w:p w14:paraId="401AAD37" w14:textId="77777777" w:rsidR="00FD59D0" w:rsidRPr="00F6583F" w:rsidRDefault="00FD59D0" w:rsidP="00860713">
            <w:pPr>
              <w:numPr>
                <w:ilvl w:val="0"/>
                <w:numId w:val="103"/>
              </w:numPr>
              <w:autoSpaceDE w:val="0"/>
              <w:autoSpaceDN w:val="0"/>
              <w:adjustRightInd w:val="0"/>
              <w:spacing w:after="0" w:line="240" w:lineRule="auto"/>
              <w:contextualSpacing/>
              <w:rPr>
                <w:rFonts w:ascii="Times New Roman" w:eastAsia="Arial Unicode MS" w:hAnsi="Times New Roman"/>
              </w:rPr>
            </w:pPr>
            <w:r w:rsidRPr="00F6583F">
              <w:rPr>
                <w:rFonts w:ascii="Times New Roman" w:eastAsia="Arial Unicode MS" w:hAnsi="Times New Roman"/>
              </w:rPr>
              <w:t>Përshkruan tiparet kryesore të trashëgimisë natyrore të Shqipërisë.</w:t>
            </w:r>
          </w:p>
          <w:p w14:paraId="5A73F5FD" w14:textId="77777777" w:rsidR="00FD59D0" w:rsidRPr="00F6583F" w:rsidRDefault="00FD59D0" w:rsidP="00860713">
            <w:pPr>
              <w:numPr>
                <w:ilvl w:val="0"/>
                <w:numId w:val="103"/>
              </w:numPr>
              <w:autoSpaceDE w:val="0"/>
              <w:autoSpaceDN w:val="0"/>
              <w:adjustRightInd w:val="0"/>
              <w:spacing w:after="0" w:line="240" w:lineRule="auto"/>
              <w:contextualSpacing/>
              <w:rPr>
                <w:rFonts w:ascii="Times New Roman" w:hAnsi="Times New Roman"/>
              </w:rPr>
            </w:pPr>
            <w:r w:rsidRPr="00F6583F">
              <w:rPr>
                <w:rFonts w:ascii="Times New Roman" w:hAnsi="Times New Roman"/>
              </w:rPr>
              <w:t>Evidenton kategoritë kryesore të zonave të mbrojtura dhe një ndër sitet e Shqipërisë në Listën e Trashëgimisë Botërore.</w:t>
            </w:r>
          </w:p>
          <w:p w14:paraId="2DB0D10A" w14:textId="77777777" w:rsidR="00FD59D0" w:rsidRPr="00F6583F" w:rsidRDefault="00FD59D0" w:rsidP="00860713">
            <w:pPr>
              <w:numPr>
                <w:ilvl w:val="0"/>
                <w:numId w:val="103"/>
              </w:numPr>
              <w:autoSpaceDE w:val="0"/>
              <w:autoSpaceDN w:val="0"/>
              <w:adjustRightInd w:val="0"/>
              <w:spacing w:after="0" w:line="240" w:lineRule="auto"/>
              <w:contextualSpacing/>
              <w:rPr>
                <w:rFonts w:ascii="Times New Roman" w:hAnsi="Times New Roman"/>
              </w:rPr>
            </w:pPr>
            <w:r w:rsidRPr="00F6583F">
              <w:rPr>
                <w:rFonts w:ascii="Times New Roman" w:hAnsi="Times New Roman"/>
              </w:rPr>
              <w:t>Përshkruan pasurinë që ofron trashëgimia natyrore e kulturore dhe ndikimin e tyre në zhvillimin e turizmit.</w:t>
            </w:r>
          </w:p>
          <w:p w14:paraId="73503636" w14:textId="77777777" w:rsidR="00FD59D0" w:rsidRPr="00F6583F" w:rsidRDefault="00FD59D0" w:rsidP="00860713">
            <w:pPr>
              <w:numPr>
                <w:ilvl w:val="0"/>
                <w:numId w:val="103"/>
              </w:numPr>
              <w:autoSpaceDE w:val="0"/>
              <w:autoSpaceDN w:val="0"/>
              <w:adjustRightInd w:val="0"/>
              <w:spacing w:after="0" w:line="240" w:lineRule="auto"/>
              <w:contextualSpacing/>
              <w:rPr>
                <w:rFonts w:ascii="Times New Roman" w:hAnsi="Times New Roman"/>
              </w:rPr>
            </w:pPr>
            <w:r w:rsidRPr="00F6583F">
              <w:rPr>
                <w:rFonts w:ascii="Times New Roman" w:hAnsi="Times New Roman"/>
              </w:rPr>
              <w:t>Tregon problemet kryesore mjedisore në Shqipëri, faktorët që kanë ndikuar dhe pasojat e tyre.</w:t>
            </w:r>
          </w:p>
          <w:p w14:paraId="673C9DB1" w14:textId="77777777" w:rsidR="00FD59D0" w:rsidRPr="00F6583F" w:rsidRDefault="00FD59D0" w:rsidP="00860713">
            <w:pPr>
              <w:widowControl w:val="0"/>
              <w:numPr>
                <w:ilvl w:val="0"/>
                <w:numId w:val="103"/>
              </w:numPr>
              <w:autoSpaceDE w:val="0"/>
              <w:autoSpaceDN w:val="0"/>
              <w:adjustRightInd w:val="0"/>
              <w:spacing w:after="0" w:line="240" w:lineRule="auto"/>
              <w:contextualSpacing/>
              <w:rPr>
                <w:rFonts w:ascii="Times New Roman" w:hAnsi="Times New Roman"/>
              </w:rPr>
            </w:pPr>
            <w:r w:rsidRPr="00F6583F">
              <w:rPr>
                <w:rFonts w:ascii="Times New Roman" w:hAnsi="Times New Roman"/>
              </w:rPr>
              <w:t>Identifikon përmes shembujve rrugë të menaxhimit të qëndrueshëm të ndikimit të veprimtarisë njerëzore.</w:t>
            </w:r>
          </w:p>
          <w:p w14:paraId="1B7A74AE" w14:textId="77777777" w:rsidR="00FD59D0" w:rsidRPr="00F6583F" w:rsidRDefault="00FD59D0" w:rsidP="00F6583F">
            <w:pPr>
              <w:widowControl w:val="0"/>
              <w:autoSpaceDE w:val="0"/>
              <w:autoSpaceDN w:val="0"/>
              <w:adjustRightInd w:val="0"/>
              <w:spacing w:after="0" w:line="240" w:lineRule="auto"/>
              <w:ind w:left="360"/>
              <w:contextualSpacing/>
              <w:rPr>
                <w:rFonts w:ascii="Times New Roman" w:hAnsi="Times New Roman"/>
                <w:i/>
                <w:iCs/>
              </w:rPr>
            </w:pPr>
          </w:p>
          <w:p w14:paraId="43DB07D5"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i/>
                <w:iCs/>
              </w:rPr>
            </w:pPr>
            <w:r w:rsidRPr="00F6583F">
              <w:rPr>
                <w:rFonts w:ascii="Times New Roman" w:hAnsi="Times New Roman"/>
                <w:b/>
                <w:i/>
                <w:iCs/>
              </w:rPr>
              <w:t>Niveli 4:</w:t>
            </w:r>
          </w:p>
          <w:p w14:paraId="44C8614D" w14:textId="77777777" w:rsidR="00FD59D0" w:rsidRPr="00F6583F" w:rsidRDefault="00FD59D0" w:rsidP="00F6583F">
            <w:pPr>
              <w:tabs>
                <w:tab w:val="left" w:pos="0"/>
                <w:tab w:val="left" w:pos="284"/>
              </w:tabs>
              <w:spacing w:after="0" w:line="240" w:lineRule="auto"/>
              <w:contextualSpacing/>
              <w:rPr>
                <w:rFonts w:ascii="Times New Roman" w:hAnsi="Times New Roman"/>
                <w:b/>
              </w:rPr>
            </w:pPr>
            <w:r w:rsidRPr="00F6583F">
              <w:rPr>
                <w:rFonts w:ascii="Times New Roman" w:hAnsi="Times New Roman"/>
                <w:b/>
              </w:rPr>
              <w:t>Nxënësi:</w:t>
            </w:r>
          </w:p>
          <w:p w14:paraId="5649A887" w14:textId="77777777" w:rsidR="00FD59D0" w:rsidRPr="00F6583F" w:rsidRDefault="00FD59D0" w:rsidP="00860713">
            <w:pPr>
              <w:numPr>
                <w:ilvl w:val="0"/>
                <w:numId w:val="104"/>
              </w:numPr>
              <w:autoSpaceDE w:val="0"/>
              <w:autoSpaceDN w:val="0"/>
              <w:adjustRightInd w:val="0"/>
              <w:spacing w:after="0" w:line="240" w:lineRule="auto"/>
              <w:contextualSpacing/>
              <w:rPr>
                <w:rFonts w:ascii="Times New Roman" w:eastAsia="Arial Unicode MS" w:hAnsi="Times New Roman"/>
              </w:rPr>
            </w:pPr>
            <w:r w:rsidRPr="00F6583F">
              <w:rPr>
                <w:rFonts w:ascii="Times New Roman" w:eastAsia="Arial Unicode MS" w:hAnsi="Times New Roman"/>
              </w:rPr>
              <w:t>Analizon tiparet kryesore të trashëgimisë natyrore të Shqipërisë.</w:t>
            </w:r>
          </w:p>
          <w:p w14:paraId="62D32FE9" w14:textId="77777777" w:rsidR="00FD59D0" w:rsidRPr="00F6583F" w:rsidRDefault="00FD59D0" w:rsidP="00860713">
            <w:pPr>
              <w:numPr>
                <w:ilvl w:val="0"/>
                <w:numId w:val="104"/>
              </w:numPr>
              <w:autoSpaceDE w:val="0"/>
              <w:autoSpaceDN w:val="0"/>
              <w:adjustRightInd w:val="0"/>
              <w:spacing w:after="0" w:line="240" w:lineRule="auto"/>
              <w:contextualSpacing/>
              <w:rPr>
                <w:rFonts w:ascii="Times New Roman" w:hAnsi="Times New Roman"/>
              </w:rPr>
            </w:pPr>
            <w:r w:rsidRPr="00F6583F">
              <w:rPr>
                <w:rFonts w:ascii="Times New Roman" w:hAnsi="Times New Roman"/>
              </w:rPr>
              <w:t>Evidenton kategoritë kryesore të zonave të mbrojtura dhe sitet e Shqipërisë në Listën e Trashëgimisë Botërore.</w:t>
            </w:r>
          </w:p>
          <w:p w14:paraId="5AE1FAEC" w14:textId="77777777" w:rsidR="00FD59D0" w:rsidRPr="00F6583F" w:rsidRDefault="00FD59D0" w:rsidP="00860713">
            <w:pPr>
              <w:numPr>
                <w:ilvl w:val="0"/>
                <w:numId w:val="104"/>
              </w:numPr>
              <w:autoSpaceDE w:val="0"/>
              <w:autoSpaceDN w:val="0"/>
              <w:adjustRightInd w:val="0"/>
              <w:spacing w:after="0" w:line="240" w:lineRule="auto"/>
              <w:contextualSpacing/>
              <w:rPr>
                <w:rFonts w:ascii="Times New Roman" w:hAnsi="Times New Roman"/>
              </w:rPr>
            </w:pPr>
            <w:r w:rsidRPr="00F6583F">
              <w:rPr>
                <w:rFonts w:ascii="Times New Roman" w:hAnsi="Times New Roman"/>
              </w:rPr>
              <w:t>Vlerëson pasurinë që ofron trashëgimia natyrore e kulturore dhe ndikimin e tyre në zhvillimin e turizmit.</w:t>
            </w:r>
          </w:p>
          <w:p w14:paraId="2A64248D" w14:textId="77777777" w:rsidR="00FD59D0" w:rsidRPr="00F6583F" w:rsidRDefault="00FD59D0" w:rsidP="00860713">
            <w:pPr>
              <w:numPr>
                <w:ilvl w:val="0"/>
                <w:numId w:val="104"/>
              </w:numPr>
              <w:autoSpaceDE w:val="0"/>
              <w:autoSpaceDN w:val="0"/>
              <w:adjustRightInd w:val="0"/>
              <w:spacing w:after="0" w:line="240" w:lineRule="auto"/>
              <w:contextualSpacing/>
              <w:rPr>
                <w:rFonts w:ascii="Times New Roman" w:hAnsi="Times New Roman"/>
              </w:rPr>
            </w:pPr>
            <w:r w:rsidRPr="00F6583F">
              <w:rPr>
                <w:rFonts w:ascii="Times New Roman" w:hAnsi="Times New Roman"/>
              </w:rPr>
              <w:t>Analizon problemet kryesore mjedisore në Shqipëri, faktorët që kanë ndikuar dhe pasojat e tyre.</w:t>
            </w:r>
          </w:p>
          <w:p w14:paraId="5EDAEF84" w14:textId="77777777" w:rsidR="00FD59D0" w:rsidRPr="00F6583F" w:rsidRDefault="00FD59D0" w:rsidP="00860713">
            <w:pPr>
              <w:numPr>
                <w:ilvl w:val="0"/>
                <w:numId w:val="104"/>
              </w:numPr>
              <w:spacing w:after="0" w:line="240" w:lineRule="auto"/>
              <w:contextualSpacing/>
              <w:rPr>
                <w:rFonts w:ascii="Times New Roman" w:hAnsi="Times New Roman"/>
              </w:rPr>
            </w:pPr>
            <w:r w:rsidRPr="00F6583F">
              <w:rPr>
                <w:rFonts w:ascii="Times New Roman" w:hAnsi="Times New Roman"/>
              </w:rPr>
              <w:t>Parashikon rrugë të menaxhimit të qëndrueshëm të ndikimit të veprimtarisë njerëzore.</w:t>
            </w:r>
          </w:p>
        </w:tc>
      </w:tr>
      <w:tr w:rsidR="00FD59D0" w:rsidRPr="00F6583F" w14:paraId="37B8DC6A" w14:textId="77777777" w:rsidTr="00F6583F">
        <w:trPr>
          <w:trHeight w:val="265"/>
        </w:trPr>
        <w:tc>
          <w:tcPr>
            <w:tcW w:w="5000" w:type="pct"/>
            <w:gridSpan w:val="7"/>
            <w:tcBorders>
              <w:top w:val="single" w:sz="4" w:space="0" w:color="auto"/>
              <w:bottom w:val="single" w:sz="4" w:space="0" w:color="auto"/>
            </w:tcBorders>
          </w:tcPr>
          <w:p w14:paraId="11E9218D" w14:textId="15D68A8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Detyrë/Punë e pavarur:</w:t>
            </w:r>
            <w:r w:rsidRPr="00F6583F">
              <w:rPr>
                <w:rFonts w:ascii="Times New Roman" w:hAnsi="Times New Roman"/>
                <w:b/>
              </w:rPr>
              <w:t xml:space="preserve"> </w:t>
            </w:r>
            <w:r w:rsidRPr="00F6583F">
              <w:rPr>
                <w:rFonts w:ascii="Times New Roman" w:hAnsi="Times New Roman"/>
              </w:rPr>
              <w:t>Veçoni një objekt të trashëgimisë natyrore apo kulturore të krahinës tuaj. Përshkruani vlerat e tij dhe evidentoni shkallën e dëmtimit. Ç’mund të bëni ju për mbrojtjen e këtyre vlerave.</w:t>
            </w:r>
          </w:p>
        </w:tc>
      </w:tr>
    </w:tbl>
    <w:p w14:paraId="49EC9F35" w14:textId="77777777" w:rsidR="00FD59D0" w:rsidRPr="00F6583F" w:rsidRDefault="00FD59D0" w:rsidP="00F6583F">
      <w:pPr>
        <w:spacing w:after="0" w:line="240" w:lineRule="auto"/>
        <w:contextualSpacing/>
        <w:rPr>
          <w:rFonts w:ascii="Times New Roman" w:hAnsi="Times New Roman"/>
        </w:rPr>
      </w:pPr>
    </w:p>
    <w:p w14:paraId="15A47FC9" w14:textId="77777777" w:rsidR="00FD59D0" w:rsidRDefault="00FD59D0" w:rsidP="00F6583F">
      <w:pPr>
        <w:spacing w:after="0" w:line="240" w:lineRule="auto"/>
        <w:contextualSpacing/>
      </w:pPr>
      <w:r w:rsidRPr="00F6583F">
        <w:rPr>
          <w:rFonts w:ascii="Times New Roman" w:hAnsi="Times New Roman"/>
        </w:rPr>
        <w:br w:type="page"/>
      </w:r>
    </w:p>
    <w:p w14:paraId="064ED49B" w14:textId="32E86337" w:rsidR="00FD59D0" w:rsidRPr="00F6583F" w:rsidRDefault="00FD59D0" w:rsidP="00F6583F">
      <w:pPr>
        <w:pStyle w:val="NoSpacing1"/>
        <w:ind w:firstLine="0"/>
        <w:contextualSpacing/>
        <w:jc w:val="left"/>
        <w:rPr>
          <w:rFonts w:ascii="Times New Roman" w:hAnsi="Times New Roman"/>
        </w:rPr>
      </w:pPr>
      <w:r w:rsidRPr="00F6583F">
        <w:rPr>
          <w:rFonts w:ascii="Times New Roman" w:hAnsi="Times New Roman"/>
          <w:b/>
        </w:rPr>
        <w:t>Veprimtari praktike: Potencialet natyrore dhe mundësitë që ato japin për zhvillimin ekonomik e social të Shqipërisë</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6"/>
        <w:gridCol w:w="2479"/>
        <w:gridCol w:w="657"/>
        <w:gridCol w:w="723"/>
        <w:gridCol w:w="2245"/>
      </w:tblGrid>
      <w:tr w:rsidR="00F6583F" w:rsidRPr="00F6583F" w14:paraId="36F2F282" w14:textId="77777777" w:rsidTr="00F6583F">
        <w:trPr>
          <w:trHeight w:hRule="exact" w:val="288"/>
        </w:trPr>
        <w:tc>
          <w:tcPr>
            <w:tcW w:w="1740" w:type="pct"/>
            <w:tcBorders>
              <w:top w:val="single" w:sz="4" w:space="0" w:color="000000"/>
              <w:left w:val="single" w:sz="4" w:space="0" w:color="000000"/>
              <w:bottom w:val="single" w:sz="4" w:space="0" w:color="auto"/>
              <w:right w:val="single" w:sz="4" w:space="0" w:color="auto"/>
            </w:tcBorders>
          </w:tcPr>
          <w:p w14:paraId="193EEB58"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Fusha: Shoqëria dhe Mjedisi</w:t>
            </w:r>
          </w:p>
          <w:p w14:paraId="1DD748D1" w14:textId="77777777" w:rsidR="00FD59D0" w:rsidRPr="00F6583F" w:rsidRDefault="00FD59D0" w:rsidP="00F6583F">
            <w:pPr>
              <w:spacing w:after="0" w:line="240" w:lineRule="auto"/>
              <w:contextualSpacing/>
              <w:rPr>
                <w:rFonts w:ascii="Times New Roman" w:hAnsi="Times New Roman"/>
              </w:rPr>
            </w:pPr>
          </w:p>
        </w:tc>
        <w:tc>
          <w:tcPr>
            <w:tcW w:w="1324" w:type="pct"/>
            <w:tcBorders>
              <w:top w:val="single" w:sz="4" w:space="0" w:color="000000"/>
              <w:left w:val="single" w:sz="4" w:space="0" w:color="auto"/>
              <w:bottom w:val="single" w:sz="4" w:space="0" w:color="auto"/>
              <w:right w:val="single" w:sz="4" w:space="0" w:color="auto"/>
            </w:tcBorders>
          </w:tcPr>
          <w:p w14:paraId="67113617"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 xml:space="preserve">Lënda: Gjeografi </w:t>
            </w:r>
          </w:p>
          <w:p w14:paraId="1A550B17" w14:textId="77777777" w:rsidR="00FD59D0" w:rsidRPr="00F6583F" w:rsidRDefault="00FD59D0" w:rsidP="00F6583F">
            <w:pPr>
              <w:spacing w:after="0" w:line="240" w:lineRule="auto"/>
              <w:contextualSpacing/>
              <w:rPr>
                <w:rFonts w:ascii="Times New Roman" w:hAnsi="Times New Roman"/>
              </w:rPr>
            </w:pPr>
          </w:p>
        </w:tc>
        <w:tc>
          <w:tcPr>
            <w:tcW w:w="737" w:type="pct"/>
            <w:gridSpan w:val="2"/>
            <w:tcBorders>
              <w:top w:val="single" w:sz="4" w:space="0" w:color="000000"/>
              <w:left w:val="single" w:sz="4" w:space="0" w:color="auto"/>
              <w:bottom w:val="single" w:sz="4" w:space="0" w:color="auto"/>
              <w:right w:val="single" w:sz="4" w:space="0" w:color="auto"/>
            </w:tcBorders>
          </w:tcPr>
          <w:p w14:paraId="4B973910"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Shkalla: V</w:t>
            </w:r>
          </w:p>
          <w:p w14:paraId="0374EE23" w14:textId="77777777" w:rsidR="00FD59D0" w:rsidRPr="00F6583F" w:rsidRDefault="00FD59D0" w:rsidP="00F6583F">
            <w:pPr>
              <w:spacing w:after="0" w:line="240" w:lineRule="auto"/>
              <w:contextualSpacing/>
              <w:rPr>
                <w:rFonts w:ascii="Times New Roman" w:hAnsi="Times New Roman"/>
              </w:rPr>
            </w:pPr>
          </w:p>
        </w:tc>
        <w:tc>
          <w:tcPr>
            <w:tcW w:w="1199" w:type="pct"/>
            <w:tcBorders>
              <w:top w:val="single" w:sz="4" w:space="0" w:color="000000"/>
              <w:left w:val="single" w:sz="4" w:space="0" w:color="auto"/>
              <w:bottom w:val="single" w:sz="4" w:space="0" w:color="auto"/>
              <w:right w:val="single" w:sz="4" w:space="0" w:color="000000"/>
            </w:tcBorders>
            <w:hideMark/>
          </w:tcPr>
          <w:p w14:paraId="37E06798"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Klasa XI</w:t>
            </w:r>
          </w:p>
        </w:tc>
      </w:tr>
      <w:tr w:rsidR="00F6583F" w:rsidRPr="00F6583F" w14:paraId="4A3403CB" w14:textId="77777777" w:rsidTr="00F6583F">
        <w:trPr>
          <w:trHeight w:val="539"/>
        </w:trPr>
        <w:tc>
          <w:tcPr>
            <w:tcW w:w="5000" w:type="pct"/>
            <w:gridSpan w:val="5"/>
            <w:tcBorders>
              <w:top w:val="single" w:sz="4" w:space="0" w:color="auto"/>
              <w:left w:val="single" w:sz="4" w:space="0" w:color="000000"/>
              <w:bottom w:val="single" w:sz="4" w:space="0" w:color="000000"/>
              <w:right w:val="single" w:sz="4" w:space="0" w:color="000000"/>
            </w:tcBorders>
          </w:tcPr>
          <w:p w14:paraId="63BC4F1D" w14:textId="09E9503F" w:rsidR="00F6583F" w:rsidRPr="00F6583F" w:rsidRDefault="00F6583F" w:rsidP="00F6583F">
            <w:pPr>
              <w:pStyle w:val="NoSpacing1"/>
              <w:ind w:firstLine="0"/>
              <w:contextualSpacing/>
              <w:jc w:val="left"/>
              <w:rPr>
                <w:rFonts w:ascii="Times New Roman" w:hAnsi="Times New Roman"/>
                <w:b/>
              </w:rPr>
            </w:pPr>
            <w:r w:rsidRPr="00F6583F">
              <w:rPr>
                <w:rFonts w:ascii="Times New Roman" w:hAnsi="Times New Roman"/>
                <w:b/>
              </w:rPr>
              <w:t>Punë praktike: Potencialet natyrore dhe mundësitë që ato japin për zhvillimin ekonomik e social të Shqipërisë</w:t>
            </w:r>
          </w:p>
        </w:tc>
      </w:tr>
      <w:tr w:rsidR="00F6583F" w:rsidRPr="00F6583F" w14:paraId="0ED6DD10" w14:textId="77777777" w:rsidTr="00F6583F">
        <w:trPr>
          <w:trHeight w:val="989"/>
        </w:trPr>
        <w:tc>
          <w:tcPr>
            <w:tcW w:w="3415" w:type="pct"/>
            <w:gridSpan w:val="3"/>
            <w:tcBorders>
              <w:top w:val="single" w:sz="4" w:space="0" w:color="auto"/>
              <w:left w:val="single" w:sz="4" w:space="0" w:color="000000"/>
              <w:bottom w:val="single" w:sz="4" w:space="0" w:color="auto"/>
              <w:right w:val="single" w:sz="4" w:space="0" w:color="auto"/>
            </w:tcBorders>
            <w:hideMark/>
          </w:tcPr>
          <w:p w14:paraId="4F3774DC" w14:textId="18549091" w:rsidR="00FD59D0" w:rsidRPr="00F6583F" w:rsidRDefault="00F6583F" w:rsidP="00F6583F">
            <w:pPr>
              <w:spacing w:after="0" w:line="240" w:lineRule="auto"/>
              <w:contextualSpacing/>
              <w:rPr>
                <w:rFonts w:ascii="Times New Roman" w:eastAsia="Cambria" w:hAnsi="Times New Roman"/>
              </w:rPr>
            </w:pPr>
            <w:r>
              <w:rPr>
                <w:rFonts w:ascii="Times New Roman" w:hAnsi="Times New Roman"/>
                <w:b/>
                <w:lang w:eastAsia="sq-AL"/>
              </w:rPr>
              <w:t xml:space="preserve">Rezultatet e të nxënit. </w:t>
            </w:r>
            <w:r w:rsidR="00FD59D0" w:rsidRPr="00F6583F">
              <w:rPr>
                <w:rFonts w:ascii="Times New Roman" w:hAnsi="Times New Roman"/>
                <w:b/>
                <w:lang w:eastAsia="sq-AL"/>
              </w:rPr>
              <w:t>Nxënësi:</w:t>
            </w:r>
            <w:r w:rsidR="00FD59D0" w:rsidRPr="00F6583F">
              <w:rPr>
                <w:rFonts w:ascii="Times New Roman" w:eastAsia="Cambria" w:hAnsi="Times New Roman"/>
              </w:rPr>
              <w:t xml:space="preserve"> </w:t>
            </w:r>
          </w:p>
          <w:p w14:paraId="1D8AE8CD" w14:textId="77777777" w:rsidR="00FD59D0" w:rsidRPr="00F6583F" w:rsidRDefault="00FD59D0" w:rsidP="008200ED">
            <w:pPr>
              <w:numPr>
                <w:ilvl w:val="0"/>
                <w:numId w:val="11"/>
              </w:numPr>
              <w:autoSpaceDE w:val="0"/>
              <w:autoSpaceDN w:val="0"/>
              <w:adjustRightInd w:val="0"/>
              <w:spacing w:after="0" w:line="240" w:lineRule="auto"/>
              <w:ind w:left="360"/>
              <w:contextualSpacing/>
              <w:rPr>
                <w:rFonts w:ascii="Times New Roman" w:eastAsia="Cambria" w:hAnsi="Times New Roman"/>
              </w:rPr>
            </w:pPr>
            <w:r w:rsidRPr="00F6583F">
              <w:rPr>
                <w:rFonts w:ascii="Times New Roman" w:eastAsia="Cambria" w:hAnsi="Times New Roman"/>
              </w:rPr>
              <w:t>Analizon potencialet natyrore dhe tiparet kryesore të tyre.</w:t>
            </w:r>
          </w:p>
          <w:p w14:paraId="7511C1E2" w14:textId="77777777" w:rsidR="00FD59D0" w:rsidRPr="00F6583F" w:rsidRDefault="00FD59D0" w:rsidP="008200ED">
            <w:pPr>
              <w:numPr>
                <w:ilvl w:val="0"/>
                <w:numId w:val="11"/>
              </w:numPr>
              <w:autoSpaceDE w:val="0"/>
              <w:autoSpaceDN w:val="0"/>
              <w:adjustRightInd w:val="0"/>
              <w:spacing w:after="0" w:line="240" w:lineRule="auto"/>
              <w:ind w:left="360"/>
              <w:contextualSpacing/>
              <w:rPr>
                <w:rFonts w:ascii="Times New Roman" w:eastAsia="Cambria" w:hAnsi="Times New Roman"/>
              </w:rPr>
            </w:pPr>
            <w:r w:rsidRPr="00F6583F">
              <w:rPr>
                <w:rFonts w:ascii="Times New Roman" w:eastAsia="Cambria" w:hAnsi="Times New Roman"/>
              </w:rPr>
              <w:t>Vlerëson mundësitë që ofrojnë potencialet natyrore për zhvillimin e ekonomisë, me fokus të ve</w:t>
            </w:r>
            <w:r w:rsidRPr="00F6583F">
              <w:rPr>
                <w:rFonts w:ascii="Times New Roman" w:hAnsi="Times New Roman"/>
                <w:lang w:eastAsia="sq-AL"/>
              </w:rPr>
              <w:t>ç</w:t>
            </w:r>
            <w:r w:rsidRPr="00F6583F">
              <w:rPr>
                <w:rFonts w:ascii="Times New Roman" w:eastAsia="Cambria" w:hAnsi="Times New Roman"/>
              </w:rPr>
              <w:t>antë llojet e ndryshme të turizmit.</w:t>
            </w:r>
          </w:p>
        </w:tc>
        <w:tc>
          <w:tcPr>
            <w:tcW w:w="1585" w:type="pct"/>
            <w:gridSpan w:val="2"/>
            <w:tcBorders>
              <w:top w:val="single" w:sz="4" w:space="0" w:color="auto"/>
              <w:left w:val="single" w:sz="4" w:space="0" w:color="auto"/>
              <w:bottom w:val="single" w:sz="4" w:space="0" w:color="auto"/>
              <w:right w:val="single" w:sz="4" w:space="0" w:color="000000"/>
            </w:tcBorders>
            <w:hideMark/>
          </w:tcPr>
          <w:p w14:paraId="730B2D54" w14:textId="7F3ADA05" w:rsidR="00FD59D0" w:rsidRPr="00F6583F" w:rsidRDefault="00FD59D0" w:rsidP="00F6583F">
            <w:pPr>
              <w:autoSpaceDE w:val="0"/>
              <w:autoSpaceDN w:val="0"/>
              <w:adjustRightInd w:val="0"/>
              <w:spacing w:after="0" w:line="240" w:lineRule="auto"/>
              <w:contextualSpacing/>
              <w:rPr>
                <w:rFonts w:ascii="Times New Roman" w:eastAsia="Cambria" w:hAnsi="Times New Roman"/>
              </w:rPr>
            </w:pPr>
            <w:r w:rsidRPr="00F6583F">
              <w:rPr>
                <w:rFonts w:ascii="Times New Roman" w:hAnsi="Times New Roman"/>
                <w:b/>
                <w:lang w:eastAsia="sq-AL"/>
              </w:rPr>
              <w:t>Fjalët kyçe:</w:t>
            </w:r>
            <w:r w:rsidRPr="00F6583F">
              <w:rPr>
                <w:rFonts w:ascii="Times New Roman" w:hAnsi="Times New Roman"/>
              </w:rPr>
              <w:t xml:space="preserve"> </w:t>
            </w:r>
            <w:r w:rsidRPr="00F6583F">
              <w:rPr>
                <w:rFonts w:ascii="Times New Roman" w:eastAsia="Cambria" w:hAnsi="Times New Roman"/>
              </w:rPr>
              <w:t>potencial natyror, zhvillim ekonomik, turizëm, pasuri minerare, lëndë e djegshme, hartë digjitale etj.</w:t>
            </w:r>
          </w:p>
        </w:tc>
      </w:tr>
      <w:tr w:rsidR="00F6583F" w:rsidRPr="00F6583F" w14:paraId="5F683171" w14:textId="77777777" w:rsidTr="00F6583F">
        <w:trPr>
          <w:trHeight w:val="197"/>
        </w:trPr>
        <w:tc>
          <w:tcPr>
            <w:tcW w:w="3064" w:type="pct"/>
            <w:gridSpan w:val="2"/>
            <w:tcBorders>
              <w:top w:val="single" w:sz="4" w:space="0" w:color="auto"/>
              <w:left w:val="single" w:sz="4" w:space="0" w:color="000000"/>
              <w:bottom w:val="single" w:sz="4" w:space="0" w:color="auto"/>
              <w:right w:val="single" w:sz="4" w:space="0" w:color="auto"/>
            </w:tcBorders>
          </w:tcPr>
          <w:p w14:paraId="63EB77DE" w14:textId="77777777" w:rsidR="00FD59D0" w:rsidRPr="00F6583F" w:rsidRDefault="00FD59D0" w:rsidP="00F6583F">
            <w:pPr>
              <w:spacing w:after="0" w:line="240" w:lineRule="auto"/>
              <w:contextualSpacing/>
              <w:rPr>
                <w:rFonts w:ascii="Times New Roman" w:hAnsi="Times New Roman"/>
                <w:b/>
                <w:lang w:eastAsia="sq-AL"/>
              </w:rPr>
            </w:pPr>
            <w:r w:rsidRPr="00F6583F">
              <w:rPr>
                <w:rFonts w:ascii="Times New Roman" w:hAnsi="Times New Roman"/>
                <w:b/>
                <w:lang w:eastAsia="sq-AL"/>
              </w:rPr>
              <w:t xml:space="preserve">Burimet dhe mjetet mësimore: </w:t>
            </w:r>
            <w:r w:rsidRPr="00F6583F">
              <w:rPr>
                <w:rFonts w:ascii="Times New Roman" w:hAnsi="Times New Roman"/>
                <w:lang w:eastAsia="sq-AL"/>
              </w:rPr>
              <w:t>Teksti i nxënësit</w:t>
            </w:r>
          </w:p>
          <w:p w14:paraId="5B625D4F" w14:textId="0FF0B589"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Gjeografia 11, harta fizike e Shqipërisë, atlasi i Shqipërisë, fletore e veprimtarive praktike, fletore shënimesh, lapsa, ngjyra, goma etj.</w:t>
            </w:r>
          </w:p>
        </w:tc>
        <w:tc>
          <w:tcPr>
            <w:tcW w:w="1936" w:type="pct"/>
            <w:gridSpan w:val="3"/>
            <w:tcBorders>
              <w:top w:val="single" w:sz="4" w:space="0" w:color="auto"/>
              <w:left w:val="single" w:sz="4" w:space="0" w:color="auto"/>
              <w:bottom w:val="single" w:sz="4" w:space="0" w:color="auto"/>
              <w:right w:val="single" w:sz="4" w:space="0" w:color="000000"/>
            </w:tcBorders>
            <w:hideMark/>
          </w:tcPr>
          <w:p w14:paraId="0FCAFFBC" w14:textId="77777777" w:rsidR="00F6583F" w:rsidRDefault="00FD59D0" w:rsidP="00F6583F">
            <w:pPr>
              <w:spacing w:after="0" w:line="240" w:lineRule="auto"/>
              <w:contextualSpacing/>
              <w:rPr>
                <w:rFonts w:ascii="Times New Roman" w:hAnsi="Times New Roman"/>
                <w:lang w:eastAsia="sq-AL"/>
              </w:rPr>
            </w:pPr>
            <w:r w:rsidRPr="00F6583F">
              <w:rPr>
                <w:rFonts w:ascii="Times New Roman" w:hAnsi="Times New Roman"/>
                <w:b/>
                <w:lang w:eastAsia="sq-AL"/>
              </w:rPr>
              <w:t>Lidhja me fushat e tjera dhe/ose me temat ndërkurrikulare:</w:t>
            </w:r>
            <w:r w:rsidRPr="00F6583F">
              <w:rPr>
                <w:rFonts w:ascii="Times New Roman" w:hAnsi="Times New Roman"/>
                <w:lang w:eastAsia="sq-AL"/>
              </w:rPr>
              <w:t xml:space="preserve"> </w:t>
            </w:r>
          </w:p>
          <w:p w14:paraId="67A27B7C" w14:textId="79C183F8" w:rsidR="00FD59D0" w:rsidRPr="00F6583F" w:rsidRDefault="00FD59D0" w:rsidP="00F6583F">
            <w:pPr>
              <w:spacing w:after="0" w:line="240" w:lineRule="auto"/>
              <w:contextualSpacing/>
              <w:rPr>
                <w:rFonts w:ascii="Times New Roman" w:hAnsi="Times New Roman"/>
                <w:b/>
                <w:lang w:eastAsia="sq-AL"/>
              </w:rPr>
            </w:pPr>
            <w:r w:rsidRPr="00F6583F">
              <w:rPr>
                <w:rFonts w:ascii="Times New Roman" w:hAnsi="Times New Roman"/>
                <w:lang w:eastAsia="sq-AL"/>
              </w:rPr>
              <w:t xml:space="preserve">Zhvillimi i qëndrueshëm, Mjedisi, Shkencat natyrore, Historia, TIK. </w:t>
            </w:r>
          </w:p>
        </w:tc>
      </w:tr>
      <w:tr w:rsidR="00FD59D0" w:rsidRPr="00F6583F" w14:paraId="45CB9091" w14:textId="77777777" w:rsidTr="00F6583F">
        <w:trPr>
          <w:trHeight w:val="260"/>
        </w:trPr>
        <w:tc>
          <w:tcPr>
            <w:tcW w:w="5000" w:type="pct"/>
            <w:gridSpan w:val="5"/>
            <w:tcBorders>
              <w:top w:val="single" w:sz="4" w:space="0" w:color="auto"/>
              <w:left w:val="single" w:sz="4" w:space="0" w:color="000000"/>
              <w:bottom w:val="single" w:sz="4" w:space="0" w:color="auto"/>
              <w:right w:val="single" w:sz="4" w:space="0" w:color="000000"/>
            </w:tcBorders>
            <w:hideMark/>
          </w:tcPr>
          <w:p w14:paraId="3B3D9D62" w14:textId="77777777" w:rsidR="00FD59D0" w:rsidRPr="00F6583F" w:rsidRDefault="00FD59D0" w:rsidP="00F6583F">
            <w:pPr>
              <w:spacing w:after="0" w:line="240" w:lineRule="auto"/>
              <w:contextualSpacing/>
              <w:jc w:val="center"/>
              <w:rPr>
                <w:rFonts w:ascii="Times New Roman" w:hAnsi="Times New Roman"/>
                <w:b/>
                <w:lang w:eastAsia="sq-AL"/>
              </w:rPr>
            </w:pPr>
            <w:r w:rsidRPr="00F6583F">
              <w:rPr>
                <w:rFonts w:ascii="Times New Roman" w:hAnsi="Times New Roman"/>
                <w:b/>
                <w:lang w:eastAsia="sq-AL"/>
              </w:rPr>
              <w:t>Metodologjia dhe veprimtaritë e nxënësve</w:t>
            </w:r>
          </w:p>
        </w:tc>
      </w:tr>
      <w:tr w:rsidR="00FD59D0" w:rsidRPr="00F6583F" w14:paraId="124B644D" w14:textId="77777777" w:rsidTr="00F6583F">
        <w:trPr>
          <w:trHeight w:val="89"/>
        </w:trPr>
        <w:tc>
          <w:tcPr>
            <w:tcW w:w="5000" w:type="pct"/>
            <w:gridSpan w:val="5"/>
            <w:tcBorders>
              <w:top w:val="single" w:sz="4" w:space="0" w:color="auto"/>
              <w:left w:val="single" w:sz="4" w:space="0" w:color="000000"/>
              <w:bottom w:val="single" w:sz="4" w:space="0" w:color="auto"/>
              <w:right w:val="single" w:sz="4" w:space="0" w:color="000000"/>
            </w:tcBorders>
          </w:tcPr>
          <w:p w14:paraId="2D75EDF5"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bCs/>
              </w:rPr>
            </w:pPr>
            <w:r w:rsidRPr="00F6583F">
              <w:rPr>
                <w:rFonts w:ascii="Times New Roman" w:hAnsi="Times New Roman"/>
                <w:b/>
                <w:bCs/>
              </w:rPr>
              <w:t xml:space="preserve">Organizimi i orës së mësimit: </w:t>
            </w:r>
          </w:p>
          <w:p w14:paraId="20369D55" w14:textId="77777777" w:rsidR="00FD59D0" w:rsidRPr="00F6583F" w:rsidRDefault="00FD59D0" w:rsidP="00F6583F">
            <w:pPr>
              <w:spacing w:after="0" w:line="240" w:lineRule="auto"/>
              <w:contextualSpacing/>
              <w:rPr>
                <w:rFonts w:ascii="Times New Roman" w:hAnsi="Times New Roman"/>
                <w:b/>
              </w:rPr>
            </w:pPr>
            <w:r w:rsidRPr="00F6583F">
              <w:rPr>
                <w:rFonts w:ascii="Times New Roman" w:hAnsi="Times New Roman"/>
                <w:b/>
              </w:rPr>
              <w:t>Faza I</w:t>
            </w:r>
          </w:p>
          <w:p w14:paraId="6A3E8ABC"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Në mënyrë të shpejtë nxënësit zhvillojnë një diskutim për të gjitha konceptet e dukuritë që u duhen për veprimtarinë praktike. Pas kësaj ata ndahen në grupe dhe bëhen gati për të marrë detyrën e veprimtarisë praktike.</w:t>
            </w:r>
          </w:p>
          <w:p w14:paraId="207106BD" w14:textId="77777777" w:rsidR="00F6583F" w:rsidRDefault="00F6583F" w:rsidP="00F6583F">
            <w:pPr>
              <w:spacing w:after="0" w:line="240" w:lineRule="auto"/>
              <w:contextualSpacing/>
              <w:rPr>
                <w:rFonts w:ascii="Times New Roman" w:hAnsi="Times New Roman"/>
                <w:b/>
              </w:rPr>
            </w:pPr>
          </w:p>
          <w:p w14:paraId="7C5D4BB9" w14:textId="77777777" w:rsidR="00FD59D0" w:rsidRPr="00F6583F" w:rsidRDefault="00FD59D0" w:rsidP="00F6583F">
            <w:pPr>
              <w:spacing w:after="0" w:line="240" w:lineRule="auto"/>
              <w:contextualSpacing/>
              <w:rPr>
                <w:rFonts w:ascii="Times New Roman" w:hAnsi="Times New Roman"/>
                <w:b/>
              </w:rPr>
            </w:pPr>
            <w:r w:rsidRPr="00F6583F">
              <w:rPr>
                <w:rFonts w:ascii="Times New Roman" w:hAnsi="Times New Roman"/>
                <w:b/>
              </w:rPr>
              <w:t>Faza II</w:t>
            </w:r>
          </w:p>
          <w:p w14:paraId="222EFAF6"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Anëtarët e të njëjtit grup kanë detyrë të njëjtë, por punojnë personalisht në fletoret e tyre, duke u konsultuar me njëri tjetrin, në qoftë se kanë nevojë.</w:t>
            </w:r>
          </w:p>
          <w:p w14:paraId="7F5E617E"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Secili prej grupeve merr detyrat si më poshtë:</w:t>
            </w:r>
          </w:p>
          <w:p w14:paraId="62CF0C77" w14:textId="77777777" w:rsidR="00FD59D0" w:rsidRPr="00F6583F" w:rsidRDefault="00FD59D0" w:rsidP="00F6583F">
            <w:pPr>
              <w:spacing w:after="0" w:line="240" w:lineRule="auto"/>
              <w:contextualSpacing/>
              <w:rPr>
                <w:rFonts w:ascii="Times New Roman" w:hAnsi="Times New Roman"/>
                <w:i/>
              </w:rPr>
            </w:pPr>
            <w:r w:rsidRPr="00F6583F">
              <w:rPr>
                <w:rFonts w:ascii="Times New Roman" w:hAnsi="Times New Roman"/>
                <w:i/>
              </w:rPr>
              <w:t>Detyra për grupin I</w:t>
            </w:r>
          </w:p>
          <w:p w14:paraId="3C1E2E70" w14:textId="77777777" w:rsidR="00FD59D0" w:rsidRPr="00F6583F" w:rsidRDefault="00FD59D0" w:rsidP="008200ED">
            <w:pPr>
              <w:numPr>
                <w:ilvl w:val="0"/>
                <w:numId w:val="17"/>
              </w:numPr>
              <w:spacing w:after="0" w:line="240" w:lineRule="auto"/>
              <w:contextualSpacing/>
              <w:rPr>
                <w:rFonts w:ascii="Times New Roman" w:hAnsi="Times New Roman"/>
              </w:rPr>
            </w:pPr>
            <w:r w:rsidRPr="00F6583F">
              <w:rPr>
                <w:rFonts w:ascii="Times New Roman" w:hAnsi="Times New Roman"/>
              </w:rPr>
              <w:t>Realizo një paraqitje të disa prej formave të relievit të zgjedhura prej teje, duke u përqendruar te veprimtaritë ekonomike që ato mundësojnë.</w:t>
            </w:r>
          </w:p>
          <w:p w14:paraId="6CE8462B" w14:textId="77777777" w:rsidR="00FD59D0" w:rsidRPr="00F6583F" w:rsidRDefault="00FD59D0" w:rsidP="00F6583F">
            <w:pPr>
              <w:spacing w:after="0" w:line="240" w:lineRule="auto"/>
              <w:contextualSpacing/>
              <w:rPr>
                <w:rFonts w:ascii="Times New Roman" w:hAnsi="Times New Roman"/>
                <w:i/>
              </w:rPr>
            </w:pPr>
            <w:r w:rsidRPr="00F6583F">
              <w:rPr>
                <w:rFonts w:ascii="Times New Roman" w:hAnsi="Times New Roman"/>
                <w:i/>
              </w:rPr>
              <w:t>Detyra për grupin II</w:t>
            </w:r>
          </w:p>
          <w:p w14:paraId="25D8C467" w14:textId="77777777" w:rsidR="00FD59D0" w:rsidRPr="00F6583F" w:rsidRDefault="00FD59D0" w:rsidP="008200ED">
            <w:pPr>
              <w:numPr>
                <w:ilvl w:val="0"/>
                <w:numId w:val="17"/>
              </w:numPr>
              <w:spacing w:after="0" w:line="240" w:lineRule="auto"/>
              <w:contextualSpacing/>
              <w:rPr>
                <w:rFonts w:ascii="Times New Roman" w:hAnsi="Times New Roman"/>
              </w:rPr>
            </w:pPr>
            <w:r w:rsidRPr="00F6583F">
              <w:rPr>
                <w:rFonts w:ascii="Times New Roman" w:hAnsi="Times New Roman"/>
              </w:rPr>
              <w:t>Zgjidh disa elemente hidrografike dhe paraqiti ato duke u ndalur ve</w:t>
            </w:r>
            <w:r w:rsidRPr="00F6583F">
              <w:rPr>
                <w:rFonts w:ascii="Times New Roman" w:eastAsia="Arial Unicode MS" w:hAnsi="Times New Roman"/>
              </w:rPr>
              <w:t>çanërisht te rëndësia e tyre.</w:t>
            </w:r>
          </w:p>
          <w:p w14:paraId="07F362BC" w14:textId="77777777" w:rsidR="00FD59D0" w:rsidRPr="00F6583F" w:rsidRDefault="00FD59D0" w:rsidP="00F6583F">
            <w:pPr>
              <w:spacing w:after="0" w:line="240" w:lineRule="auto"/>
              <w:contextualSpacing/>
              <w:rPr>
                <w:rFonts w:ascii="Times New Roman" w:hAnsi="Times New Roman"/>
                <w:i/>
              </w:rPr>
            </w:pPr>
            <w:r w:rsidRPr="00F6583F">
              <w:rPr>
                <w:rFonts w:ascii="Times New Roman" w:hAnsi="Times New Roman"/>
                <w:i/>
              </w:rPr>
              <w:t>Detyra për grupin III</w:t>
            </w:r>
          </w:p>
          <w:p w14:paraId="1F1F8C6F" w14:textId="77777777" w:rsidR="00FD59D0" w:rsidRPr="00F6583F" w:rsidRDefault="00FD59D0" w:rsidP="008200ED">
            <w:pPr>
              <w:numPr>
                <w:ilvl w:val="0"/>
                <w:numId w:val="17"/>
              </w:numPr>
              <w:spacing w:after="0" w:line="240" w:lineRule="auto"/>
              <w:contextualSpacing/>
              <w:rPr>
                <w:rFonts w:ascii="Times New Roman" w:hAnsi="Times New Roman"/>
              </w:rPr>
            </w:pPr>
            <w:r w:rsidRPr="00F6583F">
              <w:rPr>
                <w:rFonts w:ascii="Times New Roman" w:hAnsi="Times New Roman"/>
              </w:rPr>
              <w:t>Realizo një paraqitje të siteve të trashëgimisë natyrore e kulturore ndërkombëtare të Shqipërisë, duke u ndalur të rëndësia e tyre.</w:t>
            </w:r>
          </w:p>
          <w:p w14:paraId="185B3267" w14:textId="77777777" w:rsidR="00FD59D0" w:rsidRPr="00F6583F" w:rsidRDefault="00FD59D0" w:rsidP="00F6583F">
            <w:pPr>
              <w:spacing w:after="0" w:line="240" w:lineRule="auto"/>
              <w:contextualSpacing/>
              <w:rPr>
                <w:rFonts w:ascii="Times New Roman" w:hAnsi="Times New Roman"/>
                <w:i/>
              </w:rPr>
            </w:pPr>
            <w:r w:rsidRPr="00F6583F">
              <w:rPr>
                <w:rFonts w:ascii="Times New Roman" w:hAnsi="Times New Roman"/>
                <w:i/>
              </w:rPr>
              <w:t>Detyra për grupin IV</w:t>
            </w:r>
          </w:p>
          <w:p w14:paraId="7DA9561B" w14:textId="77777777" w:rsidR="00FD59D0" w:rsidRPr="00F6583F" w:rsidRDefault="00FD59D0" w:rsidP="008200ED">
            <w:pPr>
              <w:numPr>
                <w:ilvl w:val="0"/>
                <w:numId w:val="17"/>
              </w:numPr>
              <w:spacing w:after="0" w:line="240" w:lineRule="auto"/>
              <w:contextualSpacing/>
              <w:rPr>
                <w:rFonts w:ascii="Times New Roman" w:hAnsi="Times New Roman"/>
              </w:rPr>
            </w:pPr>
            <w:r w:rsidRPr="00F6583F">
              <w:rPr>
                <w:rFonts w:ascii="Times New Roman" w:hAnsi="Times New Roman"/>
              </w:rPr>
              <w:t>Realizo një paraqitje të elementeve të ndryshme të zonave të mbrojtura të Shqipërisë, duke nxjerrë në pah rëndësinë e tyre turistike.</w:t>
            </w:r>
          </w:p>
          <w:p w14:paraId="64594EF4" w14:textId="77777777" w:rsidR="00FD59D0" w:rsidRPr="00F6583F" w:rsidRDefault="00FD59D0" w:rsidP="00F6583F">
            <w:pPr>
              <w:spacing w:after="0" w:line="240" w:lineRule="auto"/>
              <w:contextualSpacing/>
              <w:rPr>
                <w:rFonts w:ascii="Times New Roman" w:hAnsi="Times New Roman"/>
                <w:i/>
              </w:rPr>
            </w:pPr>
            <w:r w:rsidRPr="00F6583F">
              <w:rPr>
                <w:rFonts w:ascii="Times New Roman" w:hAnsi="Times New Roman"/>
                <w:i/>
              </w:rPr>
              <w:t>Detyra për grupin V</w:t>
            </w:r>
          </w:p>
          <w:p w14:paraId="5136DE4D" w14:textId="77777777" w:rsidR="00FD59D0" w:rsidRPr="00F6583F" w:rsidRDefault="00FD59D0" w:rsidP="008200ED">
            <w:pPr>
              <w:numPr>
                <w:ilvl w:val="0"/>
                <w:numId w:val="17"/>
              </w:numPr>
              <w:spacing w:after="0" w:line="240" w:lineRule="auto"/>
              <w:contextualSpacing/>
              <w:rPr>
                <w:rFonts w:ascii="Times New Roman" w:hAnsi="Times New Roman"/>
              </w:rPr>
            </w:pPr>
            <w:r w:rsidRPr="00F6583F">
              <w:rPr>
                <w:rFonts w:ascii="Times New Roman" w:hAnsi="Times New Roman"/>
              </w:rPr>
              <w:t>Realizon një paraqitje të disa prej elementëve të trashëgimisë kulturore kombëtare të Shqipërisë, duke vlerësuar mundësinë që ato japing për turizëm kulturor.</w:t>
            </w:r>
          </w:p>
          <w:p w14:paraId="40FB0CE2" w14:textId="77777777" w:rsidR="00FD59D0" w:rsidRPr="00F6583F" w:rsidRDefault="00FD59D0" w:rsidP="00F6583F">
            <w:pPr>
              <w:spacing w:after="0" w:line="240" w:lineRule="auto"/>
              <w:contextualSpacing/>
              <w:rPr>
                <w:rFonts w:ascii="Times New Roman" w:hAnsi="Times New Roman"/>
                <w:i/>
              </w:rPr>
            </w:pPr>
            <w:r w:rsidRPr="00F6583F">
              <w:rPr>
                <w:rFonts w:ascii="Times New Roman" w:hAnsi="Times New Roman"/>
                <w:i/>
              </w:rPr>
              <w:t>Detyra për grupin VI</w:t>
            </w:r>
          </w:p>
          <w:p w14:paraId="7A2A1CEE" w14:textId="77777777" w:rsidR="00FD59D0" w:rsidRPr="00F6583F" w:rsidRDefault="00FD59D0" w:rsidP="008200ED">
            <w:pPr>
              <w:numPr>
                <w:ilvl w:val="0"/>
                <w:numId w:val="17"/>
              </w:numPr>
              <w:spacing w:after="0" w:line="240" w:lineRule="auto"/>
              <w:contextualSpacing/>
              <w:rPr>
                <w:rFonts w:ascii="Times New Roman" w:hAnsi="Times New Roman"/>
              </w:rPr>
            </w:pPr>
            <w:r w:rsidRPr="00F6583F">
              <w:rPr>
                <w:rFonts w:ascii="Times New Roman" w:hAnsi="Times New Roman"/>
              </w:rPr>
              <w:t>Në një hartë digjitale të Shqipërisë përcakto pasuritë kryesore metalore e të lëndëve të djegshme, duke vënë në dukje degtë e industrisë që ato mundësojnë.</w:t>
            </w:r>
          </w:p>
          <w:p w14:paraId="3CA4C6B4"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 xml:space="preserve">Secilin nga grupet paraqet punën e përgatitur në një minutazh të reduktuar (5-7 minuta). </w:t>
            </w:r>
          </w:p>
          <w:p w14:paraId="2B1C3C74" w14:textId="77777777" w:rsidR="00F6583F" w:rsidRDefault="00F6583F" w:rsidP="00F6583F">
            <w:pPr>
              <w:spacing w:after="0" w:line="240" w:lineRule="auto"/>
              <w:contextualSpacing/>
              <w:rPr>
                <w:rFonts w:ascii="Times New Roman" w:hAnsi="Times New Roman"/>
                <w:b/>
              </w:rPr>
            </w:pPr>
          </w:p>
          <w:p w14:paraId="1867C521" w14:textId="77777777" w:rsidR="00FD59D0" w:rsidRPr="00F6583F" w:rsidRDefault="00FD59D0" w:rsidP="00F6583F">
            <w:pPr>
              <w:spacing w:after="0" w:line="240" w:lineRule="auto"/>
              <w:contextualSpacing/>
              <w:rPr>
                <w:rFonts w:ascii="Times New Roman" w:hAnsi="Times New Roman"/>
                <w:b/>
              </w:rPr>
            </w:pPr>
            <w:r w:rsidRPr="00F6583F">
              <w:rPr>
                <w:rFonts w:ascii="Times New Roman" w:hAnsi="Times New Roman"/>
                <w:b/>
              </w:rPr>
              <w:t>Faza III</w:t>
            </w:r>
          </w:p>
          <w:p w14:paraId="60023F61"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Pavarësisht se përfundimet janë nxjerrë dora-dorës, sërish ga një nxënës ose mësuesi bëhet një përmbledhje e përfundimeve të nxjerra.</w:t>
            </w:r>
          </w:p>
          <w:p w14:paraId="51465583"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Mësuesi vlerëson punën e cdo grupi dhe të nxënësve të vecantë.</w:t>
            </w:r>
          </w:p>
        </w:tc>
      </w:tr>
      <w:tr w:rsidR="00FD59D0" w:rsidRPr="00F6583F" w14:paraId="3FBBDE56" w14:textId="77777777" w:rsidTr="00F6583F">
        <w:trPr>
          <w:trHeight w:val="160"/>
        </w:trPr>
        <w:tc>
          <w:tcPr>
            <w:tcW w:w="5000" w:type="pct"/>
            <w:gridSpan w:val="5"/>
            <w:tcBorders>
              <w:top w:val="single" w:sz="4" w:space="0" w:color="auto"/>
              <w:left w:val="single" w:sz="4" w:space="0" w:color="000000"/>
              <w:bottom w:val="single" w:sz="4" w:space="0" w:color="auto"/>
              <w:right w:val="single" w:sz="4" w:space="0" w:color="000000"/>
            </w:tcBorders>
            <w:hideMark/>
          </w:tcPr>
          <w:p w14:paraId="71538C0D"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rPr>
            </w:pPr>
            <w:r w:rsidRPr="00F6583F">
              <w:rPr>
                <w:rFonts w:ascii="Times New Roman" w:hAnsi="Times New Roman"/>
                <w:b/>
              </w:rPr>
              <w:t>Vlerësimi i nxënësve</w:t>
            </w:r>
            <w:r w:rsidRPr="00F6583F">
              <w:rPr>
                <w:rFonts w:ascii="Times New Roman" w:hAnsi="Times New Roman"/>
              </w:rPr>
              <w:t xml:space="preserve"> </w:t>
            </w:r>
          </w:p>
          <w:p w14:paraId="2D30C3C3"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rPr>
            </w:pPr>
            <w:r w:rsidRPr="00F6583F">
              <w:rPr>
                <w:rFonts w:ascii="Times New Roman" w:hAnsi="Times New Roman"/>
              </w:rPr>
              <w:t>Nxënësit vlerësohen për pjesëmarrjen në mësim, për kontributin e dhënë gjatë punës në grup dhe individuale etj.</w:t>
            </w:r>
          </w:p>
          <w:p w14:paraId="2EC91BFD"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i/>
                <w:iCs/>
              </w:rPr>
            </w:pPr>
            <w:r w:rsidRPr="00F6583F">
              <w:rPr>
                <w:rFonts w:ascii="Times New Roman" w:hAnsi="Times New Roman"/>
                <w:b/>
                <w:i/>
                <w:iCs/>
              </w:rPr>
              <w:t>Niveli 2:</w:t>
            </w:r>
          </w:p>
          <w:p w14:paraId="744393CC" w14:textId="77777777" w:rsidR="00FD59D0" w:rsidRPr="00F6583F" w:rsidRDefault="00FD59D0" w:rsidP="00F6583F">
            <w:pPr>
              <w:tabs>
                <w:tab w:val="left" w:pos="0"/>
                <w:tab w:val="left" w:pos="284"/>
              </w:tabs>
              <w:spacing w:after="0" w:line="240" w:lineRule="auto"/>
              <w:contextualSpacing/>
              <w:rPr>
                <w:rFonts w:ascii="Times New Roman" w:hAnsi="Times New Roman"/>
                <w:b/>
              </w:rPr>
            </w:pPr>
            <w:r w:rsidRPr="00F6583F">
              <w:rPr>
                <w:rFonts w:ascii="Times New Roman" w:hAnsi="Times New Roman"/>
                <w:b/>
              </w:rPr>
              <w:t>Nxënësi:</w:t>
            </w:r>
          </w:p>
          <w:p w14:paraId="5F89DF9C" w14:textId="77777777" w:rsidR="00FD59D0" w:rsidRPr="00F6583F" w:rsidRDefault="00FD59D0" w:rsidP="00860713">
            <w:pPr>
              <w:numPr>
                <w:ilvl w:val="0"/>
                <w:numId w:val="105"/>
              </w:numPr>
              <w:autoSpaceDE w:val="0"/>
              <w:autoSpaceDN w:val="0"/>
              <w:adjustRightInd w:val="0"/>
              <w:spacing w:after="0" w:line="240" w:lineRule="auto"/>
              <w:contextualSpacing/>
              <w:rPr>
                <w:rFonts w:ascii="Times New Roman" w:eastAsia="Cambria" w:hAnsi="Times New Roman"/>
              </w:rPr>
            </w:pPr>
            <w:r w:rsidRPr="00F6583F">
              <w:rPr>
                <w:rFonts w:ascii="Times New Roman" w:eastAsia="Cambria" w:hAnsi="Times New Roman"/>
              </w:rPr>
              <w:t>Dallon potencialet natyrore dhe tiparet kryesore të tyre.</w:t>
            </w:r>
          </w:p>
          <w:p w14:paraId="47545018" w14:textId="77777777" w:rsidR="00FD59D0" w:rsidRPr="00F6583F" w:rsidRDefault="00FD59D0" w:rsidP="00860713">
            <w:pPr>
              <w:numPr>
                <w:ilvl w:val="0"/>
                <w:numId w:val="105"/>
              </w:numPr>
              <w:tabs>
                <w:tab w:val="left" w:pos="0"/>
              </w:tabs>
              <w:spacing w:after="0" w:line="240" w:lineRule="auto"/>
              <w:contextualSpacing/>
              <w:rPr>
                <w:rFonts w:ascii="Times New Roman" w:eastAsia="Cambria" w:hAnsi="Times New Roman"/>
              </w:rPr>
            </w:pPr>
            <w:r w:rsidRPr="00F6583F">
              <w:rPr>
                <w:rFonts w:ascii="Times New Roman" w:eastAsia="Cambria" w:hAnsi="Times New Roman"/>
              </w:rPr>
              <w:t>Identifikon mundësitë që ofrojnë potencialet natyrore për zhvillimin e ekonomisë, me fokus të ve</w:t>
            </w:r>
            <w:r w:rsidRPr="00F6583F">
              <w:rPr>
                <w:rFonts w:ascii="Times New Roman" w:hAnsi="Times New Roman"/>
                <w:lang w:eastAsia="sq-AL"/>
              </w:rPr>
              <w:t>ç</w:t>
            </w:r>
            <w:r w:rsidRPr="00F6583F">
              <w:rPr>
                <w:rFonts w:ascii="Times New Roman" w:eastAsia="Cambria" w:hAnsi="Times New Roman"/>
              </w:rPr>
              <w:t>antë llojet e ndryshme të turizmit.</w:t>
            </w:r>
          </w:p>
          <w:p w14:paraId="08917C31" w14:textId="77777777" w:rsidR="00FD59D0" w:rsidRPr="00F6583F" w:rsidRDefault="00FD59D0" w:rsidP="00F6583F">
            <w:pPr>
              <w:tabs>
                <w:tab w:val="left" w:pos="0"/>
                <w:tab w:val="left" w:pos="284"/>
              </w:tabs>
              <w:spacing w:after="0" w:line="240" w:lineRule="auto"/>
              <w:ind w:left="360"/>
              <w:contextualSpacing/>
              <w:rPr>
                <w:rFonts w:ascii="Times New Roman" w:hAnsi="Times New Roman"/>
                <w:i/>
                <w:iCs/>
              </w:rPr>
            </w:pPr>
          </w:p>
          <w:p w14:paraId="5056249D" w14:textId="77777777" w:rsidR="00FD59D0" w:rsidRPr="00F6583F" w:rsidRDefault="00FD59D0" w:rsidP="00F6583F">
            <w:pPr>
              <w:tabs>
                <w:tab w:val="left" w:pos="0"/>
                <w:tab w:val="left" w:pos="284"/>
              </w:tabs>
              <w:spacing w:after="0" w:line="240" w:lineRule="auto"/>
              <w:contextualSpacing/>
              <w:rPr>
                <w:rFonts w:ascii="Times New Roman" w:hAnsi="Times New Roman"/>
                <w:b/>
                <w:i/>
                <w:iCs/>
              </w:rPr>
            </w:pPr>
            <w:r w:rsidRPr="00F6583F">
              <w:rPr>
                <w:rFonts w:ascii="Times New Roman" w:hAnsi="Times New Roman"/>
                <w:b/>
                <w:i/>
                <w:iCs/>
              </w:rPr>
              <w:t>Niveli 3:</w:t>
            </w:r>
          </w:p>
          <w:p w14:paraId="13C77973" w14:textId="77777777" w:rsidR="00FD59D0" w:rsidRPr="00F6583F" w:rsidRDefault="00FD59D0" w:rsidP="00F6583F">
            <w:pPr>
              <w:tabs>
                <w:tab w:val="left" w:pos="0"/>
                <w:tab w:val="left" w:pos="284"/>
              </w:tabs>
              <w:spacing w:after="0" w:line="240" w:lineRule="auto"/>
              <w:contextualSpacing/>
              <w:rPr>
                <w:rFonts w:ascii="Times New Roman" w:hAnsi="Times New Roman"/>
                <w:b/>
              </w:rPr>
            </w:pPr>
            <w:r w:rsidRPr="00F6583F">
              <w:rPr>
                <w:rFonts w:ascii="Times New Roman" w:hAnsi="Times New Roman"/>
                <w:b/>
              </w:rPr>
              <w:t>Nxënësi:</w:t>
            </w:r>
          </w:p>
          <w:p w14:paraId="668ADF28" w14:textId="77777777" w:rsidR="00FD59D0" w:rsidRPr="00F6583F" w:rsidRDefault="00FD59D0" w:rsidP="00860713">
            <w:pPr>
              <w:numPr>
                <w:ilvl w:val="0"/>
                <w:numId w:val="106"/>
              </w:numPr>
              <w:autoSpaceDE w:val="0"/>
              <w:autoSpaceDN w:val="0"/>
              <w:adjustRightInd w:val="0"/>
              <w:spacing w:after="0" w:line="240" w:lineRule="auto"/>
              <w:contextualSpacing/>
              <w:rPr>
                <w:rFonts w:ascii="Times New Roman" w:eastAsia="Cambria" w:hAnsi="Times New Roman"/>
              </w:rPr>
            </w:pPr>
            <w:r w:rsidRPr="00F6583F">
              <w:rPr>
                <w:rFonts w:ascii="Times New Roman" w:eastAsia="Cambria" w:hAnsi="Times New Roman"/>
              </w:rPr>
              <w:t>Përshkruan potencialet natyrore dhe tiparet kryesore të tyre.</w:t>
            </w:r>
          </w:p>
          <w:p w14:paraId="789FEC13" w14:textId="77777777" w:rsidR="00FD59D0" w:rsidRPr="00F6583F" w:rsidRDefault="00FD59D0" w:rsidP="00860713">
            <w:pPr>
              <w:widowControl w:val="0"/>
              <w:numPr>
                <w:ilvl w:val="0"/>
                <w:numId w:val="106"/>
              </w:numPr>
              <w:autoSpaceDE w:val="0"/>
              <w:autoSpaceDN w:val="0"/>
              <w:adjustRightInd w:val="0"/>
              <w:spacing w:after="0" w:line="240" w:lineRule="auto"/>
              <w:contextualSpacing/>
              <w:rPr>
                <w:rFonts w:ascii="Times New Roman" w:hAnsi="Times New Roman"/>
                <w:i/>
                <w:iCs/>
              </w:rPr>
            </w:pPr>
            <w:r w:rsidRPr="00F6583F">
              <w:rPr>
                <w:rFonts w:ascii="Times New Roman" w:eastAsia="Cambria" w:hAnsi="Times New Roman"/>
              </w:rPr>
              <w:t>Përshkruan mundësitë që ofrojnë potencialet natyrore për zhvillimin e ekonomisë, me fokus të ve</w:t>
            </w:r>
            <w:r w:rsidRPr="00F6583F">
              <w:rPr>
                <w:rFonts w:ascii="Times New Roman" w:hAnsi="Times New Roman"/>
                <w:lang w:eastAsia="sq-AL"/>
              </w:rPr>
              <w:t>ç</w:t>
            </w:r>
            <w:r w:rsidRPr="00F6583F">
              <w:rPr>
                <w:rFonts w:ascii="Times New Roman" w:eastAsia="Cambria" w:hAnsi="Times New Roman"/>
              </w:rPr>
              <w:t>antë llojet e ndryshme të turizmit.</w:t>
            </w:r>
          </w:p>
          <w:p w14:paraId="2A30A058" w14:textId="77777777" w:rsidR="00FD59D0" w:rsidRPr="00F6583F" w:rsidRDefault="00FD59D0" w:rsidP="00F6583F">
            <w:pPr>
              <w:widowControl w:val="0"/>
              <w:autoSpaceDE w:val="0"/>
              <w:autoSpaceDN w:val="0"/>
              <w:adjustRightInd w:val="0"/>
              <w:spacing w:after="0" w:line="240" w:lineRule="auto"/>
              <w:contextualSpacing/>
              <w:rPr>
                <w:rFonts w:ascii="Times New Roman" w:eastAsia="Cambria" w:hAnsi="Times New Roman"/>
              </w:rPr>
            </w:pPr>
          </w:p>
          <w:p w14:paraId="26842B29"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i/>
                <w:iCs/>
              </w:rPr>
            </w:pPr>
            <w:r w:rsidRPr="00F6583F">
              <w:rPr>
                <w:rFonts w:ascii="Times New Roman" w:hAnsi="Times New Roman"/>
                <w:b/>
                <w:i/>
                <w:iCs/>
              </w:rPr>
              <w:t>Niveli 4:</w:t>
            </w:r>
          </w:p>
          <w:p w14:paraId="3778798B" w14:textId="77777777" w:rsidR="00FD59D0" w:rsidRPr="00F6583F" w:rsidRDefault="00FD59D0" w:rsidP="00F6583F">
            <w:pPr>
              <w:tabs>
                <w:tab w:val="left" w:pos="0"/>
                <w:tab w:val="left" w:pos="284"/>
              </w:tabs>
              <w:spacing w:after="0" w:line="240" w:lineRule="auto"/>
              <w:contextualSpacing/>
              <w:rPr>
                <w:rFonts w:ascii="Times New Roman" w:hAnsi="Times New Roman"/>
                <w:b/>
              </w:rPr>
            </w:pPr>
            <w:r w:rsidRPr="00F6583F">
              <w:rPr>
                <w:rFonts w:ascii="Times New Roman" w:hAnsi="Times New Roman"/>
                <w:b/>
              </w:rPr>
              <w:t>Nxënësi:</w:t>
            </w:r>
          </w:p>
          <w:p w14:paraId="23DBA56F" w14:textId="77777777" w:rsidR="00FD59D0" w:rsidRPr="00F6583F" w:rsidRDefault="00FD59D0" w:rsidP="00860713">
            <w:pPr>
              <w:numPr>
                <w:ilvl w:val="0"/>
                <w:numId w:val="107"/>
              </w:numPr>
              <w:autoSpaceDE w:val="0"/>
              <w:autoSpaceDN w:val="0"/>
              <w:adjustRightInd w:val="0"/>
              <w:spacing w:after="0" w:line="240" w:lineRule="auto"/>
              <w:contextualSpacing/>
              <w:rPr>
                <w:rFonts w:ascii="Times New Roman" w:eastAsia="Cambria" w:hAnsi="Times New Roman"/>
              </w:rPr>
            </w:pPr>
            <w:r w:rsidRPr="00F6583F">
              <w:rPr>
                <w:rFonts w:ascii="Times New Roman" w:eastAsia="Cambria" w:hAnsi="Times New Roman"/>
              </w:rPr>
              <w:t>Analizon potencialet natyrore dhe tiparet kryesore të tyre.</w:t>
            </w:r>
          </w:p>
          <w:p w14:paraId="3C66684B" w14:textId="77777777" w:rsidR="00FD59D0" w:rsidRPr="00F6583F" w:rsidRDefault="00FD59D0" w:rsidP="00860713">
            <w:pPr>
              <w:numPr>
                <w:ilvl w:val="0"/>
                <w:numId w:val="107"/>
              </w:numPr>
              <w:autoSpaceDE w:val="0"/>
              <w:autoSpaceDN w:val="0"/>
              <w:adjustRightInd w:val="0"/>
              <w:spacing w:after="0" w:line="240" w:lineRule="auto"/>
              <w:contextualSpacing/>
              <w:rPr>
                <w:rFonts w:ascii="Times New Roman" w:hAnsi="Times New Roman"/>
              </w:rPr>
            </w:pPr>
            <w:r w:rsidRPr="00F6583F">
              <w:rPr>
                <w:rFonts w:ascii="Times New Roman" w:eastAsia="Cambria" w:hAnsi="Times New Roman"/>
              </w:rPr>
              <w:t>Vlerëson mundësitë që ofrojnë potencialet natyrore për zhvillimin e ekonomisë, me fokus të ve</w:t>
            </w:r>
            <w:r w:rsidRPr="00F6583F">
              <w:rPr>
                <w:rFonts w:ascii="Times New Roman" w:hAnsi="Times New Roman"/>
                <w:lang w:eastAsia="sq-AL"/>
              </w:rPr>
              <w:t>ç</w:t>
            </w:r>
            <w:r w:rsidRPr="00F6583F">
              <w:rPr>
                <w:rFonts w:ascii="Times New Roman" w:eastAsia="Cambria" w:hAnsi="Times New Roman"/>
              </w:rPr>
              <w:t>antë llojet e ndryshme të turizmit.</w:t>
            </w:r>
          </w:p>
        </w:tc>
      </w:tr>
    </w:tbl>
    <w:p w14:paraId="254D61F6" w14:textId="77777777" w:rsidR="00FD59D0" w:rsidRDefault="00FD59D0" w:rsidP="00FD59D0">
      <w:r>
        <w:br w:type="page"/>
      </w:r>
    </w:p>
    <w:p w14:paraId="7AEEDFF7" w14:textId="77777777" w:rsidR="00FD59D0" w:rsidRPr="00F6583F" w:rsidRDefault="00FD59D0" w:rsidP="00F6583F">
      <w:pPr>
        <w:pStyle w:val="Heading3"/>
        <w:spacing w:before="0" w:after="0" w:line="240" w:lineRule="auto"/>
        <w:contextualSpacing/>
        <w:jc w:val="center"/>
        <w:rPr>
          <w:rFonts w:ascii="Times New Roman" w:hAnsi="Times New Roman"/>
          <w:sz w:val="22"/>
          <w:szCs w:val="22"/>
        </w:rPr>
      </w:pPr>
      <w:bookmarkStart w:id="15" w:name="_Toc49278065"/>
      <w:r w:rsidRPr="00F6583F">
        <w:rPr>
          <w:rFonts w:ascii="Times New Roman" w:hAnsi="Times New Roman"/>
          <w:sz w:val="22"/>
          <w:szCs w:val="22"/>
        </w:rPr>
        <w:t>NËNTEMATIKA: POPULLSIA DHE EKONOMIA E REPUBLIKËS SË SHQIPËRISË</w:t>
      </w:r>
      <w:bookmarkEnd w:id="15"/>
    </w:p>
    <w:p w14:paraId="3913074F" w14:textId="77777777" w:rsidR="00FD59D0" w:rsidRPr="00F6583F" w:rsidRDefault="00FD59D0" w:rsidP="00F6583F">
      <w:pPr>
        <w:spacing w:after="0" w:line="240" w:lineRule="auto"/>
        <w:contextualSpacing/>
        <w:rPr>
          <w:rFonts w:ascii="Times New Roman" w:hAnsi="Times New Roman"/>
          <w:b/>
          <w:lang w:eastAsia="sq-AL"/>
        </w:rPr>
      </w:pPr>
    </w:p>
    <w:p w14:paraId="309482FB" w14:textId="55D7A7DF" w:rsidR="00FD59D0" w:rsidRPr="00F6583F" w:rsidRDefault="00FD59D0" w:rsidP="00F6583F">
      <w:pPr>
        <w:spacing w:after="0" w:line="240" w:lineRule="auto"/>
        <w:contextualSpacing/>
        <w:rPr>
          <w:rFonts w:ascii="Times New Roman" w:hAnsi="Times New Roman"/>
          <w:b/>
        </w:rPr>
      </w:pPr>
      <w:r w:rsidRPr="00F6583F">
        <w:rPr>
          <w:rFonts w:ascii="Times New Roman" w:hAnsi="Times New Roman"/>
          <w:b/>
          <w:lang w:eastAsia="sq-AL"/>
        </w:rPr>
        <w:t xml:space="preserve">Tema mësimore: </w:t>
      </w:r>
      <w:r w:rsidRPr="00F6583F">
        <w:rPr>
          <w:rFonts w:ascii="Times New Roman" w:hAnsi="Times New Roman"/>
          <w:b/>
        </w:rPr>
        <w:t>Ecuria e numrit të përgjithshëm të popullsisë së Shqipërisë</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00"/>
        <w:gridCol w:w="629"/>
        <w:gridCol w:w="2251"/>
        <w:gridCol w:w="1679"/>
        <w:gridCol w:w="2101"/>
      </w:tblGrid>
      <w:tr w:rsidR="00FD59D0" w:rsidRPr="00F6583F" w14:paraId="16875D4E" w14:textId="77777777" w:rsidTr="00F6583F">
        <w:trPr>
          <w:trHeight w:hRule="exact" w:val="288"/>
        </w:trPr>
        <w:tc>
          <w:tcPr>
            <w:tcW w:w="3329" w:type="dxa"/>
            <w:gridSpan w:val="2"/>
            <w:tcBorders>
              <w:top w:val="single" w:sz="4" w:space="0" w:color="000000"/>
              <w:left w:val="single" w:sz="4" w:space="0" w:color="000000"/>
              <w:bottom w:val="single" w:sz="4" w:space="0" w:color="auto"/>
              <w:right w:val="single" w:sz="4" w:space="0" w:color="auto"/>
            </w:tcBorders>
          </w:tcPr>
          <w:p w14:paraId="4C71A748"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Fusha: Shoqëria dhe Mjedisi</w:t>
            </w:r>
          </w:p>
          <w:p w14:paraId="3F2B55AA" w14:textId="77777777" w:rsidR="00FD59D0" w:rsidRPr="00F6583F" w:rsidRDefault="00FD59D0" w:rsidP="00F6583F">
            <w:pPr>
              <w:spacing w:after="0" w:line="240" w:lineRule="auto"/>
              <w:contextualSpacing/>
              <w:rPr>
                <w:rFonts w:ascii="Times New Roman" w:hAnsi="Times New Roman"/>
              </w:rPr>
            </w:pPr>
          </w:p>
        </w:tc>
        <w:tc>
          <w:tcPr>
            <w:tcW w:w="2251" w:type="dxa"/>
            <w:tcBorders>
              <w:top w:val="single" w:sz="4" w:space="0" w:color="000000"/>
              <w:left w:val="single" w:sz="4" w:space="0" w:color="auto"/>
              <w:bottom w:val="single" w:sz="4" w:space="0" w:color="auto"/>
              <w:right w:val="single" w:sz="4" w:space="0" w:color="auto"/>
            </w:tcBorders>
          </w:tcPr>
          <w:p w14:paraId="7C8232CC"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 xml:space="preserve">Lënda: Gjeografi </w:t>
            </w:r>
          </w:p>
          <w:p w14:paraId="29E3A65C" w14:textId="77777777" w:rsidR="00FD59D0" w:rsidRPr="00F6583F" w:rsidRDefault="00FD59D0" w:rsidP="00F6583F">
            <w:pPr>
              <w:spacing w:after="0" w:line="240" w:lineRule="auto"/>
              <w:contextualSpacing/>
              <w:rPr>
                <w:rFonts w:ascii="Times New Roman" w:hAnsi="Times New Roman"/>
              </w:rPr>
            </w:pPr>
          </w:p>
        </w:tc>
        <w:tc>
          <w:tcPr>
            <w:tcW w:w="1679" w:type="dxa"/>
            <w:tcBorders>
              <w:top w:val="single" w:sz="4" w:space="0" w:color="000000"/>
              <w:left w:val="single" w:sz="4" w:space="0" w:color="auto"/>
              <w:bottom w:val="single" w:sz="4" w:space="0" w:color="auto"/>
              <w:right w:val="single" w:sz="4" w:space="0" w:color="auto"/>
            </w:tcBorders>
          </w:tcPr>
          <w:p w14:paraId="1D71E0C7"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Shkalla: V</w:t>
            </w:r>
          </w:p>
          <w:p w14:paraId="34C90577" w14:textId="77777777" w:rsidR="00FD59D0" w:rsidRPr="00F6583F" w:rsidRDefault="00FD59D0" w:rsidP="00F6583F">
            <w:pPr>
              <w:spacing w:after="0" w:line="240" w:lineRule="auto"/>
              <w:contextualSpacing/>
              <w:rPr>
                <w:rFonts w:ascii="Times New Roman" w:hAnsi="Times New Roman"/>
              </w:rPr>
            </w:pPr>
          </w:p>
        </w:tc>
        <w:tc>
          <w:tcPr>
            <w:tcW w:w="2101" w:type="dxa"/>
            <w:tcBorders>
              <w:top w:val="single" w:sz="4" w:space="0" w:color="000000"/>
              <w:left w:val="single" w:sz="4" w:space="0" w:color="auto"/>
              <w:bottom w:val="single" w:sz="4" w:space="0" w:color="auto"/>
              <w:right w:val="single" w:sz="4" w:space="0" w:color="000000"/>
            </w:tcBorders>
            <w:hideMark/>
          </w:tcPr>
          <w:p w14:paraId="1EE37189"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Klasa XI</w:t>
            </w:r>
          </w:p>
        </w:tc>
      </w:tr>
      <w:tr w:rsidR="00F6583F" w:rsidRPr="00F6583F" w14:paraId="48C409D2" w14:textId="77777777" w:rsidTr="00F6583F">
        <w:trPr>
          <w:trHeight w:val="768"/>
        </w:trPr>
        <w:tc>
          <w:tcPr>
            <w:tcW w:w="2700" w:type="dxa"/>
            <w:tcBorders>
              <w:top w:val="single" w:sz="4" w:space="0" w:color="auto"/>
              <w:left w:val="single" w:sz="4" w:space="0" w:color="000000"/>
              <w:bottom w:val="single" w:sz="4" w:space="0" w:color="000000"/>
              <w:right w:val="single" w:sz="4" w:space="0" w:color="auto"/>
            </w:tcBorders>
          </w:tcPr>
          <w:p w14:paraId="13AE049E" w14:textId="77777777" w:rsidR="00FD59D0" w:rsidRPr="00F6583F" w:rsidRDefault="00FD59D0" w:rsidP="00F6583F">
            <w:pPr>
              <w:spacing w:after="0" w:line="240" w:lineRule="auto"/>
              <w:contextualSpacing/>
              <w:rPr>
                <w:rFonts w:ascii="Times New Roman" w:hAnsi="Times New Roman"/>
                <w:b/>
                <w:lang w:eastAsia="sq-AL"/>
              </w:rPr>
            </w:pPr>
            <w:r w:rsidRPr="00F6583F">
              <w:rPr>
                <w:rFonts w:ascii="Times New Roman" w:hAnsi="Times New Roman"/>
                <w:b/>
                <w:lang w:eastAsia="sq-AL"/>
              </w:rPr>
              <w:t xml:space="preserve">Tema mësimore: </w:t>
            </w:r>
            <w:r w:rsidRPr="00F6583F">
              <w:rPr>
                <w:rFonts w:ascii="Times New Roman" w:hAnsi="Times New Roman"/>
                <w:b/>
              </w:rPr>
              <w:t>Ecuria e numrit të përgjithshëm të popullsisë së Shqipërisë</w:t>
            </w:r>
          </w:p>
        </w:tc>
        <w:tc>
          <w:tcPr>
            <w:tcW w:w="6660" w:type="dxa"/>
            <w:gridSpan w:val="4"/>
            <w:tcBorders>
              <w:top w:val="single" w:sz="4" w:space="0" w:color="auto"/>
              <w:left w:val="single" w:sz="4" w:space="0" w:color="auto"/>
              <w:bottom w:val="single" w:sz="4" w:space="0" w:color="000000"/>
              <w:right w:val="single" w:sz="4" w:space="0" w:color="000000"/>
            </w:tcBorders>
            <w:hideMark/>
          </w:tcPr>
          <w:p w14:paraId="15F3E5D0" w14:textId="0E04D7A1"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Situata e të nxënit:</w:t>
            </w:r>
            <w:r w:rsidRPr="00F6583F">
              <w:rPr>
                <w:rFonts w:ascii="Times New Roman" w:hAnsi="Times New Roman"/>
              </w:rPr>
              <w:t xml:space="preserve"> Në qoftë se do të reflektonit për numrin e përgjithshëm të popullsisë së Shqipërisë, ju keni një ide për numrin e saj. Numri që ju dini si është në</w:t>
            </w:r>
            <w:r w:rsidR="00F6583F">
              <w:rPr>
                <w:rFonts w:ascii="Times New Roman" w:hAnsi="Times New Roman"/>
              </w:rPr>
              <w:t xml:space="preserve"> krahasim me totalin e CENSUS</w:t>
            </w:r>
            <w:r w:rsidRPr="00F6583F">
              <w:rPr>
                <w:rFonts w:ascii="Times New Roman" w:hAnsi="Times New Roman"/>
              </w:rPr>
              <w:t xml:space="preserve"> 2011? Pse?</w:t>
            </w:r>
          </w:p>
        </w:tc>
      </w:tr>
      <w:tr w:rsidR="00FD59D0" w:rsidRPr="00F6583F" w14:paraId="1BE3839C" w14:textId="77777777" w:rsidTr="00F6583F">
        <w:trPr>
          <w:trHeight w:val="1232"/>
        </w:trPr>
        <w:tc>
          <w:tcPr>
            <w:tcW w:w="5580" w:type="dxa"/>
            <w:gridSpan w:val="3"/>
            <w:tcBorders>
              <w:top w:val="single" w:sz="4" w:space="0" w:color="auto"/>
              <w:left w:val="single" w:sz="4" w:space="0" w:color="000000"/>
              <w:bottom w:val="single" w:sz="4" w:space="0" w:color="auto"/>
              <w:right w:val="single" w:sz="4" w:space="0" w:color="auto"/>
            </w:tcBorders>
            <w:hideMark/>
          </w:tcPr>
          <w:p w14:paraId="203E31CD" w14:textId="32A55B89" w:rsidR="00FD59D0" w:rsidRPr="00F6583F" w:rsidRDefault="00F6583F" w:rsidP="00F6583F">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F6583F">
              <w:rPr>
                <w:rFonts w:ascii="Times New Roman" w:hAnsi="Times New Roman"/>
                <w:b/>
                <w:lang w:eastAsia="sq-AL"/>
              </w:rPr>
              <w:t>Nxënësi:</w:t>
            </w:r>
          </w:p>
          <w:p w14:paraId="0D095AF8" w14:textId="77777777" w:rsidR="00FD59D0" w:rsidRPr="00F6583F" w:rsidRDefault="00FD59D0" w:rsidP="00860713">
            <w:pPr>
              <w:numPr>
                <w:ilvl w:val="0"/>
                <w:numId w:val="108"/>
              </w:numPr>
              <w:autoSpaceDE w:val="0"/>
              <w:autoSpaceDN w:val="0"/>
              <w:adjustRightInd w:val="0"/>
              <w:spacing w:after="0" w:line="240" w:lineRule="auto"/>
              <w:contextualSpacing/>
              <w:rPr>
                <w:rFonts w:ascii="Times New Roman" w:eastAsia="Cambria" w:hAnsi="Times New Roman"/>
              </w:rPr>
            </w:pPr>
            <w:r w:rsidRPr="00F6583F">
              <w:rPr>
                <w:rFonts w:ascii="Times New Roman" w:eastAsia="Cambria" w:hAnsi="Times New Roman"/>
              </w:rPr>
              <w:t>Analizon ecurinë e numrit të popullsisë përgjatë periudhave të ndryshme dhe faktorët që kanë ndikuar.</w:t>
            </w:r>
          </w:p>
          <w:p w14:paraId="3AF3993C" w14:textId="77777777" w:rsidR="00FD59D0" w:rsidRPr="00F6583F" w:rsidRDefault="00FD59D0" w:rsidP="00860713">
            <w:pPr>
              <w:numPr>
                <w:ilvl w:val="0"/>
                <w:numId w:val="108"/>
              </w:numPr>
              <w:autoSpaceDE w:val="0"/>
              <w:autoSpaceDN w:val="0"/>
              <w:adjustRightInd w:val="0"/>
              <w:spacing w:after="0" w:line="240" w:lineRule="auto"/>
              <w:contextualSpacing/>
              <w:rPr>
                <w:rFonts w:ascii="Times New Roman" w:eastAsia="Cambria" w:hAnsi="Times New Roman"/>
              </w:rPr>
            </w:pPr>
            <w:r w:rsidRPr="00F6583F">
              <w:rPr>
                <w:rFonts w:ascii="Times New Roman" w:eastAsia="Cambria" w:hAnsi="Times New Roman"/>
              </w:rPr>
              <w:t>Parashikon ecurinë e numrit të popullsisë mbi bazën e interpretimit të të dhënave të ndryshme statistikore.</w:t>
            </w:r>
          </w:p>
        </w:tc>
        <w:tc>
          <w:tcPr>
            <w:tcW w:w="3780" w:type="dxa"/>
            <w:gridSpan w:val="2"/>
            <w:tcBorders>
              <w:top w:val="single" w:sz="4" w:space="0" w:color="auto"/>
              <w:left w:val="single" w:sz="4" w:space="0" w:color="auto"/>
              <w:bottom w:val="single" w:sz="4" w:space="0" w:color="auto"/>
              <w:right w:val="single" w:sz="4" w:space="0" w:color="000000"/>
            </w:tcBorders>
            <w:hideMark/>
          </w:tcPr>
          <w:p w14:paraId="3F8ACCF7" w14:textId="77777777" w:rsidR="00F6583F" w:rsidRDefault="00FD59D0" w:rsidP="00F6583F">
            <w:pPr>
              <w:autoSpaceDE w:val="0"/>
              <w:autoSpaceDN w:val="0"/>
              <w:adjustRightInd w:val="0"/>
              <w:spacing w:after="0" w:line="240" w:lineRule="auto"/>
              <w:contextualSpacing/>
              <w:rPr>
                <w:rFonts w:ascii="Times New Roman" w:eastAsia="Cambria" w:hAnsi="Times New Roman"/>
              </w:rPr>
            </w:pPr>
            <w:r w:rsidRPr="00F6583F">
              <w:rPr>
                <w:rFonts w:ascii="Times New Roman" w:hAnsi="Times New Roman"/>
                <w:b/>
                <w:lang w:eastAsia="sq-AL"/>
              </w:rPr>
              <w:t>Fjalët kyçe:</w:t>
            </w:r>
            <w:r w:rsidRPr="00F6583F">
              <w:rPr>
                <w:rFonts w:ascii="Times New Roman" w:hAnsi="Times New Roman"/>
              </w:rPr>
              <w:t xml:space="preserve"> </w:t>
            </w:r>
            <w:r w:rsidRPr="00F6583F">
              <w:rPr>
                <w:rFonts w:ascii="Times New Roman" w:eastAsia="Cambria" w:hAnsi="Times New Roman"/>
              </w:rPr>
              <w:t xml:space="preserve">popullim i hershëm, vazhdimësi etno- kulturore, regjistrim </w:t>
            </w:r>
          </w:p>
          <w:p w14:paraId="2E4A7507" w14:textId="4AE5FFCA" w:rsidR="00FD59D0" w:rsidRPr="00F6583F" w:rsidRDefault="00FD59D0" w:rsidP="00F6583F">
            <w:pPr>
              <w:autoSpaceDE w:val="0"/>
              <w:autoSpaceDN w:val="0"/>
              <w:adjustRightInd w:val="0"/>
              <w:spacing w:after="0" w:line="240" w:lineRule="auto"/>
              <w:contextualSpacing/>
              <w:rPr>
                <w:rFonts w:ascii="Times New Roman" w:eastAsia="Cambria" w:hAnsi="Times New Roman"/>
              </w:rPr>
            </w:pPr>
            <w:r w:rsidRPr="00F6583F">
              <w:rPr>
                <w:rFonts w:ascii="Times New Roman" w:eastAsia="Cambria" w:hAnsi="Times New Roman"/>
              </w:rPr>
              <w:t>i popullsisë, shtim natyror, lindshmëri, emigracion.</w:t>
            </w:r>
            <w:r w:rsidRPr="00F6583F">
              <w:rPr>
                <w:rFonts w:ascii="Times New Roman" w:hAnsi="Times New Roman"/>
                <w:lang w:eastAsia="sq-AL"/>
              </w:rPr>
              <w:t xml:space="preserve"> </w:t>
            </w:r>
          </w:p>
          <w:p w14:paraId="79786C66" w14:textId="77777777" w:rsidR="00FD59D0" w:rsidRPr="00F6583F" w:rsidRDefault="00FD59D0" w:rsidP="00F6583F">
            <w:pPr>
              <w:spacing w:after="0" w:line="240" w:lineRule="auto"/>
              <w:contextualSpacing/>
              <w:rPr>
                <w:rFonts w:ascii="Times New Roman" w:hAnsi="Times New Roman"/>
              </w:rPr>
            </w:pPr>
          </w:p>
        </w:tc>
      </w:tr>
      <w:tr w:rsidR="00FD59D0" w:rsidRPr="00F6583F" w14:paraId="5A6B8CAB" w14:textId="77777777" w:rsidTr="00F6583F">
        <w:trPr>
          <w:trHeight w:val="197"/>
        </w:trPr>
        <w:tc>
          <w:tcPr>
            <w:tcW w:w="5580" w:type="dxa"/>
            <w:gridSpan w:val="3"/>
            <w:tcBorders>
              <w:top w:val="single" w:sz="4" w:space="0" w:color="auto"/>
              <w:left w:val="single" w:sz="4" w:space="0" w:color="000000"/>
              <w:bottom w:val="single" w:sz="4" w:space="0" w:color="auto"/>
              <w:right w:val="single" w:sz="4" w:space="0" w:color="auto"/>
            </w:tcBorders>
          </w:tcPr>
          <w:p w14:paraId="023CC993"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Burimet dhe mjetet mësimore:</w:t>
            </w:r>
            <w:r w:rsidRPr="00F6583F">
              <w:rPr>
                <w:rFonts w:ascii="Times New Roman" w:hAnsi="Times New Roman"/>
              </w:rPr>
              <w:t xml:space="preserve"> Teksti i nxënësit</w:t>
            </w:r>
          </w:p>
          <w:p w14:paraId="710DADF8"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 xml:space="preserve">Gjeografia 11, harta politiko- administrative e Shqipërisë, atlas gjeografik i Shqipërisë, </w:t>
            </w:r>
            <w:r w:rsidRPr="00F6583F">
              <w:rPr>
                <w:rFonts w:ascii="Times New Roman" w:hAnsi="Times New Roman"/>
                <w:lang w:eastAsia="sq-AL"/>
              </w:rPr>
              <w:t>fletore e shënimeve etj.</w:t>
            </w:r>
          </w:p>
        </w:tc>
        <w:tc>
          <w:tcPr>
            <w:tcW w:w="3780" w:type="dxa"/>
            <w:gridSpan w:val="2"/>
            <w:tcBorders>
              <w:top w:val="single" w:sz="4" w:space="0" w:color="auto"/>
              <w:left w:val="single" w:sz="4" w:space="0" w:color="auto"/>
              <w:bottom w:val="single" w:sz="4" w:space="0" w:color="auto"/>
              <w:right w:val="single" w:sz="4" w:space="0" w:color="000000"/>
            </w:tcBorders>
            <w:hideMark/>
          </w:tcPr>
          <w:p w14:paraId="34D7EB53" w14:textId="77777777" w:rsidR="00FD59D0" w:rsidRPr="00F6583F" w:rsidRDefault="00FD59D0" w:rsidP="00F6583F">
            <w:pPr>
              <w:spacing w:after="0" w:line="240" w:lineRule="auto"/>
              <w:contextualSpacing/>
              <w:rPr>
                <w:rFonts w:ascii="Times New Roman" w:hAnsi="Times New Roman"/>
                <w:b/>
                <w:lang w:eastAsia="sq-AL"/>
              </w:rPr>
            </w:pPr>
            <w:r w:rsidRPr="00F6583F">
              <w:rPr>
                <w:rFonts w:ascii="Times New Roman" w:hAnsi="Times New Roman"/>
                <w:b/>
                <w:lang w:eastAsia="sq-AL"/>
              </w:rPr>
              <w:t xml:space="preserve">Lidhja me fushat e tjera dhe/ose me temat ndërkurrikulare: </w:t>
            </w:r>
            <w:r w:rsidRPr="00F6583F">
              <w:rPr>
                <w:rFonts w:ascii="Times New Roman" w:hAnsi="Times New Roman"/>
                <w:lang w:eastAsia="sq-AL"/>
              </w:rPr>
              <w:t>Ndërvarësia, Historia, Qytetaria, TIK-u, Matematika.</w:t>
            </w:r>
          </w:p>
        </w:tc>
      </w:tr>
      <w:tr w:rsidR="00FD59D0" w:rsidRPr="00F6583F" w14:paraId="07A967A3" w14:textId="77777777" w:rsidTr="00F6583F">
        <w:trPr>
          <w:trHeight w:val="179"/>
        </w:trPr>
        <w:tc>
          <w:tcPr>
            <w:tcW w:w="9360" w:type="dxa"/>
            <w:gridSpan w:val="5"/>
            <w:tcBorders>
              <w:top w:val="single" w:sz="4" w:space="0" w:color="auto"/>
              <w:left w:val="single" w:sz="4" w:space="0" w:color="000000"/>
              <w:bottom w:val="single" w:sz="4" w:space="0" w:color="auto"/>
              <w:right w:val="single" w:sz="4" w:space="0" w:color="000000"/>
            </w:tcBorders>
            <w:hideMark/>
          </w:tcPr>
          <w:p w14:paraId="6B005AD4" w14:textId="77777777" w:rsidR="00FD59D0" w:rsidRPr="00F6583F" w:rsidRDefault="00FD59D0" w:rsidP="00F6583F">
            <w:pPr>
              <w:spacing w:after="0" w:line="240" w:lineRule="auto"/>
              <w:contextualSpacing/>
              <w:jc w:val="center"/>
              <w:rPr>
                <w:rFonts w:ascii="Times New Roman" w:hAnsi="Times New Roman"/>
                <w:b/>
                <w:lang w:eastAsia="sq-AL"/>
              </w:rPr>
            </w:pPr>
            <w:r w:rsidRPr="00F6583F">
              <w:rPr>
                <w:rFonts w:ascii="Times New Roman" w:hAnsi="Times New Roman"/>
                <w:b/>
                <w:lang w:eastAsia="sq-AL"/>
              </w:rPr>
              <w:t>Metodologjia dhe veprimtaritë e nxënësve</w:t>
            </w:r>
          </w:p>
        </w:tc>
      </w:tr>
      <w:tr w:rsidR="00FD59D0" w:rsidRPr="00F6583F" w14:paraId="7BC3584C" w14:textId="77777777" w:rsidTr="00F6583F">
        <w:trPr>
          <w:trHeight w:val="89"/>
        </w:trPr>
        <w:tc>
          <w:tcPr>
            <w:tcW w:w="9360" w:type="dxa"/>
            <w:gridSpan w:val="5"/>
            <w:tcBorders>
              <w:top w:val="single" w:sz="4" w:space="0" w:color="auto"/>
              <w:left w:val="single" w:sz="4" w:space="0" w:color="000000"/>
              <w:bottom w:val="single" w:sz="4" w:space="0" w:color="auto"/>
              <w:right w:val="single" w:sz="4" w:space="0" w:color="000000"/>
            </w:tcBorders>
          </w:tcPr>
          <w:p w14:paraId="08F98BFE"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bCs/>
              </w:rPr>
            </w:pPr>
            <w:r w:rsidRPr="00F6583F">
              <w:rPr>
                <w:rFonts w:ascii="Times New Roman" w:hAnsi="Times New Roman"/>
                <w:b/>
                <w:bCs/>
              </w:rPr>
              <w:t xml:space="preserve">Organizimi i orës së mësimit: </w:t>
            </w:r>
          </w:p>
          <w:p w14:paraId="687C5674"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bCs/>
              </w:rPr>
            </w:pPr>
            <w:r w:rsidRPr="00F6583F">
              <w:rPr>
                <w:rFonts w:ascii="Times New Roman" w:hAnsi="Times New Roman"/>
                <w:b/>
                <w:bCs/>
              </w:rPr>
              <w:t xml:space="preserve">Lidhja e temës me njohuritë e mëparshme të nxënësve </w:t>
            </w:r>
          </w:p>
          <w:p w14:paraId="050D8F6A"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Nxënësit shprehin perceptimet e tyre për numrin e përgjithshëm të popullsisë së Shqipërisë.</w:t>
            </w:r>
          </w:p>
          <w:p w14:paraId="74437EDE" w14:textId="77777777" w:rsidR="00FD59D0" w:rsidRPr="00F6583F" w:rsidRDefault="00FD59D0" w:rsidP="00F6583F">
            <w:pPr>
              <w:spacing w:after="0" w:line="240" w:lineRule="auto"/>
              <w:contextualSpacing/>
              <w:rPr>
                <w:rFonts w:ascii="Times New Roman" w:hAnsi="Times New Roman"/>
                <w:spacing w:val="-10"/>
              </w:rPr>
            </w:pPr>
            <w:r w:rsidRPr="00F6583F">
              <w:rPr>
                <w:rFonts w:ascii="Times New Roman" w:hAnsi="Times New Roman"/>
                <w:spacing w:val="-10"/>
              </w:rPr>
              <w:t>Ata sjellin fakte për hershmërinë dhe vazhdimësinë e popullimit të Shqipërisë, nisur nga njohuritë e tyre të mëparshme.</w:t>
            </w:r>
          </w:p>
          <w:p w14:paraId="5C66EEAD" w14:textId="77777777" w:rsidR="00FD59D0" w:rsidRPr="00F6583F" w:rsidRDefault="00FD59D0" w:rsidP="00F6583F">
            <w:pPr>
              <w:spacing w:after="0" w:line="240" w:lineRule="auto"/>
              <w:contextualSpacing/>
              <w:rPr>
                <w:rFonts w:ascii="Times New Roman" w:hAnsi="Times New Roman"/>
                <w:spacing w:val="-10"/>
              </w:rPr>
            </w:pPr>
          </w:p>
          <w:p w14:paraId="73DF4F91"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rPr>
              <w:t>Ndërtimi i njohurive të reja</w:t>
            </w:r>
            <w:r w:rsidRPr="00F6583F">
              <w:rPr>
                <w:rFonts w:ascii="Times New Roman" w:hAnsi="Times New Roman"/>
              </w:rPr>
              <w:t xml:space="preserve"> </w:t>
            </w:r>
          </w:p>
          <w:p w14:paraId="58FC5D05"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Sipas të dhënave të tabelës, fq 77, nxënësit ndërtojnë grafikun e ecurisë së popullsisë së përgjithshme për periudhën: 1923- 2011. Ata ndahen në 2 grupe dhe njëri grup analizon shkaqet e ecurisë së popullsisë për intervalin: 1923-1989, ndërsa tjetri për intervalin 1989-2011. Shkaqet e gjetura mund të organizohen në një organizues grafik, si më poshtë.</w:t>
            </w:r>
          </w:p>
          <w:p w14:paraId="64895FA8" w14:textId="752A674A" w:rsidR="00FD59D0" w:rsidRPr="00F6583F" w:rsidRDefault="00F6583F" w:rsidP="00F6583F">
            <w:pPr>
              <w:spacing w:after="0" w:line="240" w:lineRule="auto"/>
              <w:contextualSpacing/>
              <w:rPr>
                <w:rFonts w:ascii="Times New Roman" w:hAnsi="Times New Roman"/>
              </w:rPr>
            </w:pPr>
            <w:r w:rsidRPr="00F6583F">
              <w:rPr>
                <w:rFonts w:ascii="Times New Roman" w:hAnsi="Times New Roman"/>
                <w:b/>
                <w:noProof/>
              </w:rPr>
              <mc:AlternateContent>
                <mc:Choice Requires="wps">
                  <w:drawing>
                    <wp:anchor distT="0" distB="0" distL="114300" distR="114300" simplePos="0" relativeHeight="251720704" behindDoc="0" locked="0" layoutInCell="1" allowOverlap="1" wp14:anchorId="3BAD9432" wp14:editId="76C988FA">
                      <wp:simplePos x="0" y="0"/>
                      <wp:positionH relativeFrom="column">
                        <wp:posOffset>4343400</wp:posOffset>
                      </wp:positionH>
                      <wp:positionV relativeFrom="paragraph">
                        <wp:posOffset>144780</wp:posOffset>
                      </wp:positionV>
                      <wp:extent cx="1457325" cy="1466850"/>
                      <wp:effectExtent l="0" t="0" r="15875" b="31750"/>
                      <wp:wrapNone/>
                      <wp:docPr id="1334" name="Text 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1466850"/>
                              </a:xfrm>
                              <a:prstGeom prst="rect">
                                <a:avLst/>
                              </a:prstGeom>
                              <a:solidFill>
                                <a:srgbClr val="FFFFFF"/>
                              </a:solidFill>
                              <a:ln w="9525">
                                <a:solidFill>
                                  <a:srgbClr val="000000"/>
                                </a:solidFill>
                                <a:miter lim="800000"/>
                                <a:headEnd/>
                                <a:tailEnd/>
                              </a:ln>
                            </wps:spPr>
                            <wps:txbx>
                              <w:txbxContent>
                                <w:p w14:paraId="753BE850" w14:textId="77777777" w:rsidR="00037ACD" w:rsidRPr="00F64F67" w:rsidRDefault="00037ACD" w:rsidP="00F6583F">
                                  <w:pPr>
                                    <w:spacing w:line="240" w:lineRule="auto"/>
                                    <w:rPr>
                                      <w:rFonts w:ascii="Times New Roman" w:hAnsi="Times New Roman"/>
                                    </w:rPr>
                                  </w:pPr>
                                  <w:r w:rsidRPr="00F64F67">
                                    <w:rPr>
                                      <w:rFonts w:ascii="Times New Roman" w:hAnsi="Times New Roman"/>
                                    </w:rPr>
                                    <w:t xml:space="preserve">Shkaqet </w:t>
                                  </w:r>
                                </w:p>
                                <w:p w14:paraId="164C3C80" w14:textId="77777777" w:rsidR="00037ACD" w:rsidRPr="006F189E" w:rsidRDefault="00037ACD" w:rsidP="00F6583F">
                                  <w:pPr>
                                    <w:spacing w:line="240" w:lineRule="auto"/>
                                    <w:rPr>
                                      <w:rFonts w:ascii="Times New Roman" w:hAnsi="Times New Roman"/>
                                    </w:rPr>
                                  </w:pPr>
                                  <w:r w:rsidRPr="006F189E">
                                    <w:rPr>
                                      <w:rFonts w:ascii="Times New Roman" w:hAnsi="Times New Roman"/>
                                    </w:rPr>
                                    <w:t>1-</w:t>
                                  </w:r>
                                </w:p>
                                <w:p w14:paraId="05B9C2A9" w14:textId="77777777" w:rsidR="00037ACD" w:rsidRPr="006F189E" w:rsidRDefault="00037ACD" w:rsidP="00F6583F">
                                  <w:pPr>
                                    <w:spacing w:line="240" w:lineRule="auto"/>
                                    <w:rPr>
                                      <w:rFonts w:ascii="Times New Roman" w:hAnsi="Times New Roman"/>
                                    </w:rPr>
                                  </w:pPr>
                                  <w:r w:rsidRPr="006F189E">
                                    <w:rPr>
                                      <w:rFonts w:ascii="Times New Roman" w:hAnsi="Times New Roman"/>
                                    </w:rPr>
                                    <w:t>2-</w:t>
                                  </w:r>
                                </w:p>
                                <w:p w14:paraId="426D7DCC" w14:textId="77777777" w:rsidR="00037ACD" w:rsidRPr="006F189E" w:rsidRDefault="00037ACD" w:rsidP="00F6583F">
                                  <w:pPr>
                                    <w:spacing w:line="240" w:lineRule="auto"/>
                                    <w:rPr>
                                      <w:rFonts w:ascii="Times New Roman" w:hAnsi="Times New Roman"/>
                                    </w:rPr>
                                  </w:pPr>
                                  <w:r w:rsidRPr="006F189E">
                                    <w:rPr>
                                      <w:rFonts w:ascii="Times New Roman" w:hAnsi="Times New Roman"/>
                                    </w:rPr>
                                    <w:t>3-</w:t>
                                  </w:r>
                                </w:p>
                                <w:p w14:paraId="7D7FE1FC" w14:textId="77777777" w:rsidR="00037ACD" w:rsidRPr="006F189E" w:rsidRDefault="00037ACD" w:rsidP="00F6583F">
                                  <w:pPr>
                                    <w:spacing w:line="240" w:lineRule="auto"/>
                                    <w:rPr>
                                      <w:rFonts w:ascii="Times New Roman" w:hAnsi="Times New Roman"/>
                                    </w:rPr>
                                  </w:pPr>
                                  <w:r w:rsidRPr="006F189E">
                                    <w:rPr>
                                      <w:rFonts w:ascii="Times New Roman" w:hAnsi="Times New Roman"/>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5" o:spid="_x0000_s1131" type="#_x0000_t202" style="position:absolute;margin-left:342pt;margin-top:11.4pt;width:114.75pt;height:115.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">
                      <v:textbox>
                        <w:txbxContent>
                          <w:p w14:paraId="753BE850" w14:textId="77777777" w:rsidR="00037ACD" w:rsidRPr="00F64F67" w:rsidRDefault="00037ACD" w:rsidP="00F6583F">
                            <w:pPr>
                              <w:spacing w:line="240" w:lineRule="auto"/>
                              <w:rPr>
                                <w:rFonts w:ascii="Times New Roman" w:hAnsi="Times New Roman"/>
                              </w:rPr>
                            </w:pPr>
                            <w:r w:rsidRPr="00F64F67">
                              <w:rPr>
                                <w:rFonts w:ascii="Times New Roman" w:hAnsi="Times New Roman"/>
                              </w:rPr>
                              <w:t xml:space="preserve">Shkaqet </w:t>
                            </w:r>
                          </w:p>
                          <w:p w14:paraId="164C3C80" w14:textId="77777777" w:rsidR="00037ACD" w:rsidRPr="006F189E" w:rsidRDefault="00037ACD" w:rsidP="00F6583F">
                            <w:pPr>
                              <w:spacing w:line="240" w:lineRule="auto"/>
                              <w:rPr>
                                <w:rFonts w:ascii="Times New Roman" w:hAnsi="Times New Roman"/>
                              </w:rPr>
                            </w:pPr>
                            <w:r w:rsidRPr="006F189E">
                              <w:rPr>
                                <w:rFonts w:ascii="Times New Roman" w:hAnsi="Times New Roman"/>
                              </w:rPr>
                              <w:t>1-</w:t>
                            </w:r>
                          </w:p>
                          <w:p w14:paraId="05B9C2A9" w14:textId="77777777" w:rsidR="00037ACD" w:rsidRPr="006F189E" w:rsidRDefault="00037ACD" w:rsidP="00F6583F">
                            <w:pPr>
                              <w:spacing w:line="240" w:lineRule="auto"/>
                              <w:rPr>
                                <w:rFonts w:ascii="Times New Roman" w:hAnsi="Times New Roman"/>
                              </w:rPr>
                            </w:pPr>
                            <w:r w:rsidRPr="006F189E">
                              <w:rPr>
                                <w:rFonts w:ascii="Times New Roman" w:hAnsi="Times New Roman"/>
                              </w:rPr>
                              <w:t>2-</w:t>
                            </w:r>
                          </w:p>
                          <w:p w14:paraId="426D7DCC" w14:textId="77777777" w:rsidR="00037ACD" w:rsidRPr="006F189E" w:rsidRDefault="00037ACD" w:rsidP="00F6583F">
                            <w:pPr>
                              <w:spacing w:line="240" w:lineRule="auto"/>
                              <w:rPr>
                                <w:rFonts w:ascii="Times New Roman" w:hAnsi="Times New Roman"/>
                              </w:rPr>
                            </w:pPr>
                            <w:r w:rsidRPr="006F189E">
                              <w:rPr>
                                <w:rFonts w:ascii="Times New Roman" w:hAnsi="Times New Roman"/>
                              </w:rPr>
                              <w:t>3-</w:t>
                            </w:r>
                          </w:p>
                          <w:p w14:paraId="7D7FE1FC" w14:textId="77777777" w:rsidR="00037ACD" w:rsidRPr="006F189E" w:rsidRDefault="00037ACD" w:rsidP="00F6583F">
                            <w:pPr>
                              <w:spacing w:line="240" w:lineRule="auto"/>
                              <w:rPr>
                                <w:rFonts w:ascii="Times New Roman" w:hAnsi="Times New Roman"/>
                              </w:rPr>
                            </w:pPr>
                            <w:r w:rsidRPr="006F189E">
                              <w:rPr>
                                <w:rFonts w:ascii="Times New Roman" w:hAnsi="Times New Roman"/>
                              </w:rPr>
                              <w:t>4-</w:t>
                            </w:r>
                          </w:p>
                        </w:txbxContent>
                      </v:textbox>
                    </v:shape>
                  </w:pict>
                </mc:Fallback>
              </mc:AlternateContent>
            </w:r>
          </w:p>
          <w:p w14:paraId="05279DE1" w14:textId="4C47AFA7" w:rsidR="00FD59D0" w:rsidRPr="00F6583F" w:rsidRDefault="00FD59D0" w:rsidP="00F6583F">
            <w:pPr>
              <w:shd w:val="clear" w:color="auto" w:fill="C5E0B3"/>
              <w:spacing w:after="0" w:line="240" w:lineRule="auto"/>
              <w:contextualSpacing/>
              <w:rPr>
                <w:rFonts w:ascii="Times New Roman" w:hAnsi="Times New Roman"/>
              </w:rPr>
            </w:pPr>
          </w:p>
          <w:p w14:paraId="5BE07F27" w14:textId="5A012FB9" w:rsidR="00FD59D0" w:rsidRPr="00F6583F" w:rsidRDefault="00F6583F" w:rsidP="00F6583F">
            <w:pPr>
              <w:shd w:val="clear" w:color="auto" w:fill="C5E0B3"/>
              <w:spacing w:after="0" w:line="240" w:lineRule="auto"/>
              <w:contextualSpacing/>
              <w:rPr>
                <w:rFonts w:ascii="Times New Roman" w:hAnsi="Times New Roman"/>
                <w:b/>
              </w:rPr>
            </w:pPr>
            <w:r w:rsidRPr="00F6583F">
              <w:rPr>
                <w:rFonts w:ascii="Times New Roman" w:hAnsi="Times New Roman"/>
                <w:b/>
                <w:noProof/>
              </w:rPr>
              <mc:AlternateContent>
                <mc:Choice Requires="wps">
                  <w:drawing>
                    <wp:anchor distT="0" distB="0" distL="114300" distR="114300" simplePos="0" relativeHeight="251716608" behindDoc="0" locked="0" layoutInCell="1" allowOverlap="1" wp14:anchorId="0D1B2599" wp14:editId="45ABFE0C">
                      <wp:simplePos x="0" y="0"/>
                      <wp:positionH relativeFrom="column">
                        <wp:posOffset>548640</wp:posOffset>
                      </wp:positionH>
                      <wp:positionV relativeFrom="paragraph">
                        <wp:posOffset>71120</wp:posOffset>
                      </wp:positionV>
                      <wp:extent cx="1555750" cy="1056640"/>
                      <wp:effectExtent l="0" t="0" r="19050" b="35560"/>
                      <wp:wrapNone/>
                      <wp:docPr id="133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5750" cy="1056640"/>
                              </a:xfrm>
                              <a:prstGeom prst="rect">
                                <a:avLst/>
                              </a:prstGeom>
                              <a:solidFill>
                                <a:srgbClr val="FFFFFF"/>
                              </a:solidFill>
                              <a:ln w="9525">
                                <a:solidFill>
                                  <a:srgbClr val="000000"/>
                                </a:solidFill>
                                <a:miter lim="800000"/>
                                <a:headEnd/>
                                <a:tailEnd/>
                              </a:ln>
                            </wps:spPr>
                            <wps:txbx>
                              <w:txbxContent>
                                <w:p w14:paraId="53931FA4" w14:textId="77777777" w:rsidR="00037ACD" w:rsidRPr="006F189E" w:rsidRDefault="00037ACD" w:rsidP="00FD59D0">
                                  <w:pPr>
                                    <w:rPr>
                                      <w:rFonts w:ascii="Times New Roman" w:hAnsi="Times New Roman"/>
                                    </w:rPr>
                                  </w:pPr>
                                  <w:r w:rsidRPr="006F189E">
                                    <w:rPr>
                                      <w:rFonts w:ascii="Times New Roman" w:hAnsi="Times New Roman"/>
                                    </w:rPr>
                                    <w:t>Ecuria e popullsis</w:t>
                                  </w:r>
                                  <w:r>
                                    <w:rPr>
                                      <w:rFonts w:ascii="Times New Roman" w:hAnsi="Times New Roman"/>
                                    </w:rPr>
                                    <w:t>ë</w:t>
                                  </w:r>
                                  <w:r w:rsidRPr="006F189E">
                                    <w:rPr>
                                      <w:rFonts w:ascii="Times New Roman" w:hAnsi="Times New Roman"/>
                                    </w:rPr>
                                    <w:t xml:space="preserve"> p</w:t>
                                  </w:r>
                                  <w:r>
                                    <w:rPr>
                                      <w:rFonts w:ascii="Times New Roman" w:hAnsi="Times New Roman"/>
                                    </w:rPr>
                                    <w:t>ë</w:t>
                                  </w:r>
                                  <w:r w:rsidRPr="006F189E">
                                    <w:rPr>
                                      <w:rFonts w:ascii="Times New Roman" w:hAnsi="Times New Roman"/>
                                    </w:rPr>
                                    <w:t>r periudh</w:t>
                                  </w:r>
                                  <w:r>
                                    <w:rPr>
                                      <w:rFonts w:ascii="Times New Roman" w:hAnsi="Times New Roman"/>
                                    </w:rPr>
                                    <w:t>ë</w:t>
                                  </w:r>
                                  <w:r w:rsidRPr="006F189E">
                                    <w:rPr>
                                      <w:rFonts w:ascii="Times New Roman" w:hAnsi="Times New Roman"/>
                                    </w:rPr>
                                    <w:t>n 1989- 2011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 o:spid="_x0000_s1132" type="#_x0000_t202" style="position:absolute;margin-left:43.2pt;margin-top:5.6pt;width:122.5pt;height:83.2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">
                      <v:textbox>
                        <w:txbxContent>
                          <w:p w14:paraId="53931FA4" w14:textId="77777777" w:rsidR="00037ACD" w:rsidRPr="006F189E" w:rsidRDefault="00037ACD" w:rsidP="00FD59D0">
                            <w:pPr>
                              <w:rPr>
                                <w:rFonts w:ascii="Times New Roman" w:hAnsi="Times New Roman"/>
                              </w:rPr>
                            </w:pPr>
                            <w:r w:rsidRPr="006F189E">
                              <w:rPr>
                                <w:rFonts w:ascii="Times New Roman" w:hAnsi="Times New Roman"/>
                              </w:rPr>
                              <w:t>Ecuria e popullsis</w:t>
                            </w:r>
                            <w:r>
                              <w:rPr>
                                <w:rFonts w:ascii="Times New Roman" w:hAnsi="Times New Roman"/>
                              </w:rPr>
                              <w:t>ë</w:t>
                            </w:r>
                            <w:r w:rsidRPr="006F189E">
                              <w:rPr>
                                <w:rFonts w:ascii="Times New Roman" w:hAnsi="Times New Roman"/>
                              </w:rPr>
                              <w:t xml:space="preserve"> p</w:t>
                            </w:r>
                            <w:r>
                              <w:rPr>
                                <w:rFonts w:ascii="Times New Roman" w:hAnsi="Times New Roman"/>
                              </w:rPr>
                              <w:t>ë</w:t>
                            </w:r>
                            <w:r w:rsidRPr="006F189E">
                              <w:rPr>
                                <w:rFonts w:ascii="Times New Roman" w:hAnsi="Times New Roman"/>
                              </w:rPr>
                              <w:t>r periudh</w:t>
                            </w:r>
                            <w:r>
                              <w:rPr>
                                <w:rFonts w:ascii="Times New Roman" w:hAnsi="Times New Roman"/>
                              </w:rPr>
                              <w:t>ë</w:t>
                            </w:r>
                            <w:r w:rsidRPr="006F189E">
                              <w:rPr>
                                <w:rFonts w:ascii="Times New Roman" w:hAnsi="Times New Roman"/>
                              </w:rPr>
                              <w:t>n 1989- 2011</w:t>
                            </w:r>
                          </w:p>
                        </w:txbxContent>
                      </v:textbox>
                    </v:shape>
                  </w:pict>
                </mc:Fallback>
              </mc:AlternateContent>
            </w:r>
          </w:p>
          <w:p w14:paraId="4E7AE0C5" w14:textId="10A93C3B" w:rsidR="00FD59D0" w:rsidRPr="00F6583F" w:rsidRDefault="00FD59D0" w:rsidP="00F6583F">
            <w:pPr>
              <w:shd w:val="clear" w:color="auto" w:fill="C5E0B3"/>
              <w:spacing w:after="0" w:line="240" w:lineRule="auto"/>
              <w:contextualSpacing/>
              <w:rPr>
                <w:rFonts w:ascii="Times New Roman" w:hAnsi="Times New Roman"/>
                <w:b/>
              </w:rPr>
            </w:pPr>
            <w:r w:rsidRPr="00F6583F">
              <w:rPr>
                <w:rFonts w:ascii="Times New Roman" w:hAnsi="Times New Roman"/>
                <w:b/>
                <w:noProof/>
              </w:rPr>
              <mc:AlternateContent>
                <mc:Choice Requires="wps">
                  <w:drawing>
                    <wp:anchor distT="0" distB="0" distL="114300" distR="114300" simplePos="0" relativeHeight="251718656" behindDoc="0" locked="0" layoutInCell="1" allowOverlap="1" wp14:anchorId="657E137B" wp14:editId="3F09550F">
                      <wp:simplePos x="0" y="0"/>
                      <wp:positionH relativeFrom="column">
                        <wp:posOffset>2781300</wp:posOffset>
                      </wp:positionH>
                      <wp:positionV relativeFrom="paragraph">
                        <wp:posOffset>141605</wp:posOffset>
                      </wp:positionV>
                      <wp:extent cx="1133475" cy="333375"/>
                      <wp:effectExtent l="0" t="0" r="15240" b="15240"/>
                      <wp:wrapNone/>
                      <wp:docPr id="1332"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3475" cy="333375"/>
                              </a:xfrm>
                              <a:prstGeom prst="rect">
                                <a:avLst/>
                              </a:prstGeom>
                              <a:solidFill>
                                <a:srgbClr val="FFFFFF"/>
                              </a:solidFill>
                              <a:ln w="9525">
                                <a:solidFill>
                                  <a:srgbClr val="000000"/>
                                </a:solidFill>
                                <a:miter lim="800000"/>
                                <a:headEnd/>
                                <a:tailEnd/>
                              </a:ln>
                            </wps:spPr>
                            <wps:txbx>
                              <w:txbxContent>
                                <w:p w14:paraId="6591504A" w14:textId="77777777" w:rsidR="00037ACD" w:rsidRPr="006F189E" w:rsidRDefault="00037ACD" w:rsidP="00FD59D0">
                                  <w:pPr>
                                    <w:rPr>
                                      <w:rFonts w:ascii="Times New Roman" w:hAnsi="Times New Roman"/>
                                    </w:rPr>
                                  </w:pPr>
                                  <w:r w:rsidRPr="006F189E">
                                    <w:rPr>
                                      <w:rFonts w:ascii="Times New Roman" w:hAnsi="Times New Roman"/>
                                    </w:rPr>
                                    <w:t>Tipari kryesor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3" o:spid="_x0000_s1133" type="#_x0000_t202" style="position:absolute;margin-left:219pt;margin-top:11.15pt;width:89.25pt;height:26.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">
                      <v:textbox>
                        <w:txbxContent>
                          <w:p w14:paraId="6591504A" w14:textId="77777777" w:rsidR="00037ACD" w:rsidRPr="006F189E" w:rsidRDefault="00037ACD" w:rsidP="00FD59D0">
                            <w:pPr>
                              <w:rPr>
                                <w:rFonts w:ascii="Times New Roman" w:hAnsi="Times New Roman"/>
                              </w:rPr>
                            </w:pPr>
                            <w:r w:rsidRPr="006F189E">
                              <w:rPr>
                                <w:rFonts w:ascii="Times New Roman" w:hAnsi="Times New Roman"/>
                              </w:rPr>
                              <w:t>Tipari kryesor</w:t>
                            </w:r>
                          </w:p>
                        </w:txbxContent>
                      </v:textbox>
                    </v:shape>
                  </w:pict>
                </mc:Fallback>
              </mc:AlternateContent>
            </w:r>
          </w:p>
          <w:p w14:paraId="5B0DCB18" w14:textId="77777777" w:rsidR="00FD59D0" w:rsidRPr="00F6583F" w:rsidRDefault="00FD59D0" w:rsidP="00F6583F">
            <w:pPr>
              <w:shd w:val="clear" w:color="auto" w:fill="C5E0B3"/>
              <w:spacing w:after="0" w:line="240" w:lineRule="auto"/>
              <w:contextualSpacing/>
              <w:rPr>
                <w:rFonts w:ascii="Times New Roman" w:hAnsi="Times New Roman"/>
                <w:b/>
              </w:rPr>
            </w:pPr>
          </w:p>
          <w:p w14:paraId="3B353647" w14:textId="7047ED4E" w:rsidR="00FD59D0" w:rsidRPr="00F6583F" w:rsidRDefault="00FD59D0" w:rsidP="00F6583F">
            <w:pPr>
              <w:shd w:val="clear" w:color="auto" w:fill="C5E0B3"/>
              <w:spacing w:after="0" w:line="240" w:lineRule="auto"/>
              <w:contextualSpacing/>
              <w:rPr>
                <w:rFonts w:ascii="Times New Roman" w:hAnsi="Times New Roman"/>
                <w:b/>
              </w:rPr>
            </w:pPr>
            <w:r w:rsidRPr="00F6583F">
              <w:rPr>
                <w:rFonts w:ascii="Times New Roman" w:hAnsi="Times New Roman"/>
                <w:b/>
                <w:noProof/>
              </w:rPr>
              <mc:AlternateContent>
                <mc:Choice Requires="wps">
                  <w:drawing>
                    <wp:anchor distT="0" distB="0" distL="114300" distR="114300" simplePos="0" relativeHeight="251717632" behindDoc="0" locked="0" layoutInCell="1" allowOverlap="1" wp14:anchorId="30BE38AA" wp14:editId="0DAE3C31">
                      <wp:simplePos x="0" y="0"/>
                      <wp:positionH relativeFrom="column">
                        <wp:posOffset>2114550</wp:posOffset>
                      </wp:positionH>
                      <wp:positionV relativeFrom="paragraph">
                        <wp:posOffset>-8255</wp:posOffset>
                      </wp:positionV>
                      <wp:extent cx="666750" cy="0"/>
                      <wp:effectExtent l="13335" t="55245" r="31115" b="71755"/>
                      <wp:wrapNone/>
                      <wp:docPr id="1331" name="AutoShape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7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2" o:spid="_x0000_s1026" type="#_x0000_t32" style="position:absolute;margin-left:166.5pt;margin-top:-.6pt;width:52.5pt;height:0;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">
                      <v:stroke endarrow="block"/>
                    </v:shape>
                  </w:pict>
                </mc:Fallback>
              </mc:AlternateContent>
            </w:r>
            <w:r w:rsidRPr="00F6583F">
              <w:rPr>
                <w:rFonts w:ascii="Times New Roman" w:hAnsi="Times New Roman"/>
                <w:b/>
                <w:noProof/>
              </w:rPr>
              <mc:AlternateContent>
                <mc:Choice Requires="wps">
                  <w:drawing>
                    <wp:anchor distT="0" distB="0" distL="114300" distR="114300" simplePos="0" relativeHeight="251719680" behindDoc="0" locked="0" layoutInCell="1" allowOverlap="1" wp14:anchorId="0C90A994" wp14:editId="3425E165">
                      <wp:simplePos x="0" y="0"/>
                      <wp:positionH relativeFrom="column">
                        <wp:posOffset>3962400</wp:posOffset>
                      </wp:positionH>
                      <wp:positionV relativeFrom="paragraph">
                        <wp:posOffset>-8255</wp:posOffset>
                      </wp:positionV>
                      <wp:extent cx="342900" cy="0"/>
                      <wp:effectExtent l="6985" t="55245" r="31115" b="71755"/>
                      <wp:wrapNone/>
                      <wp:docPr id="1330" name="AutoShape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4" o:spid="_x0000_s1026" type="#_x0000_t32" style="position:absolute;margin-left:312pt;margin-top:-.6pt;width:27pt;height:0;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">
                      <v:stroke endarrow="block"/>
                    </v:shape>
                  </w:pict>
                </mc:Fallback>
              </mc:AlternateContent>
            </w:r>
          </w:p>
          <w:p w14:paraId="0370247A" w14:textId="77777777" w:rsidR="00FD59D0" w:rsidRPr="00F6583F" w:rsidRDefault="00FD59D0" w:rsidP="00F6583F">
            <w:pPr>
              <w:shd w:val="clear" w:color="auto" w:fill="C5E0B3"/>
              <w:spacing w:after="0" w:line="240" w:lineRule="auto"/>
              <w:contextualSpacing/>
              <w:rPr>
                <w:rFonts w:ascii="Times New Roman" w:hAnsi="Times New Roman"/>
                <w:b/>
              </w:rPr>
            </w:pPr>
          </w:p>
          <w:p w14:paraId="00341844" w14:textId="77777777" w:rsidR="00FD59D0" w:rsidRPr="00F6583F" w:rsidRDefault="00FD59D0" w:rsidP="00F6583F">
            <w:pPr>
              <w:shd w:val="clear" w:color="auto" w:fill="C5E0B3"/>
              <w:spacing w:after="0" w:line="240" w:lineRule="auto"/>
              <w:contextualSpacing/>
              <w:rPr>
                <w:rFonts w:ascii="Times New Roman" w:hAnsi="Times New Roman"/>
                <w:b/>
              </w:rPr>
            </w:pPr>
          </w:p>
          <w:p w14:paraId="6993A82A" w14:textId="77777777" w:rsidR="00FD59D0" w:rsidRPr="00F6583F" w:rsidRDefault="00FD59D0" w:rsidP="00F6583F">
            <w:pPr>
              <w:shd w:val="clear" w:color="auto" w:fill="C5E0B3"/>
              <w:spacing w:after="0" w:line="240" w:lineRule="auto"/>
              <w:contextualSpacing/>
              <w:rPr>
                <w:rFonts w:ascii="Times New Roman" w:hAnsi="Times New Roman"/>
                <w:b/>
              </w:rPr>
            </w:pPr>
          </w:p>
          <w:p w14:paraId="60A74DB1" w14:textId="77777777" w:rsidR="00FD59D0" w:rsidRPr="00F6583F" w:rsidRDefault="00FD59D0" w:rsidP="00F6583F">
            <w:pPr>
              <w:shd w:val="clear" w:color="auto" w:fill="C5E0B3"/>
              <w:spacing w:after="0" w:line="240" w:lineRule="auto"/>
              <w:contextualSpacing/>
              <w:rPr>
                <w:rFonts w:ascii="Times New Roman" w:hAnsi="Times New Roman"/>
                <w:b/>
              </w:rPr>
            </w:pPr>
          </w:p>
          <w:p w14:paraId="64003657" w14:textId="77777777" w:rsidR="00F6583F" w:rsidRDefault="00F6583F" w:rsidP="00F6583F">
            <w:pPr>
              <w:widowControl w:val="0"/>
              <w:autoSpaceDE w:val="0"/>
              <w:autoSpaceDN w:val="0"/>
              <w:adjustRightInd w:val="0"/>
              <w:spacing w:after="0" w:line="240" w:lineRule="auto"/>
              <w:contextualSpacing/>
              <w:rPr>
                <w:rFonts w:ascii="Times New Roman" w:hAnsi="Times New Roman"/>
                <w:b/>
                <w:bCs/>
              </w:rPr>
            </w:pPr>
          </w:p>
          <w:p w14:paraId="0D5C5FE3"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bCs/>
              </w:rPr>
            </w:pPr>
            <w:r w:rsidRPr="00F6583F">
              <w:rPr>
                <w:rFonts w:ascii="Times New Roman" w:hAnsi="Times New Roman"/>
                <w:b/>
                <w:bCs/>
              </w:rPr>
              <w:t>Prezantimi dhe demonstrimi i rezultateve të arritura</w:t>
            </w:r>
          </w:p>
          <w:p w14:paraId="2BD7401D"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Nxënësit zbërthejnë kuptimin e përfundimit: “Kërkohet hartimi i politikave të qarta demografike”. Nxënësve u kërkohet të reflektojnë me shkrim në fletoren e tyre në lidhje me këtë pohim. Më pas nxitet diskutimi dhe mësuesi plotëson/saktëson përgjigjet e tyre.</w:t>
            </w:r>
          </w:p>
        </w:tc>
      </w:tr>
      <w:tr w:rsidR="00FD59D0" w:rsidRPr="00F6583F" w14:paraId="7B827773" w14:textId="77777777" w:rsidTr="00F6583F">
        <w:trPr>
          <w:trHeight w:val="160"/>
        </w:trPr>
        <w:tc>
          <w:tcPr>
            <w:tcW w:w="9360" w:type="dxa"/>
            <w:gridSpan w:val="5"/>
            <w:tcBorders>
              <w:top w:val="single" w:sz="4" w:space="0" w:color="auto"/>
              <w:left w:val="single" w:sz="4" w:space="0" w:color="000000"/>
              <w:bottom w:val="single" w:sz="4" w:space="0" w:color="auto"/>
              <w:right w:val="single" w:sz="4" w:space="0" w:color="000000"/>
            </w:tcBorders>
            <w:hideMark/>
          </w:tcPr>
          <w:p w14:paraId="101F4B8E" w14:textId="77777777" w:rsidR="00FD59D0" w:rsidRPr="00F6583F" w:rsidRDefault="00FD59D0" w:rsidP="00F6583F">
            <w:pPr>
              <w:widowControl w:val="0"/>
              <w:autoSpaceDE w:val="0"/>
              <w:autoSpaceDN w:val="0"/>
              <w:adjustRightInd w:val="0"/>
              <w:spacing w:after="0" w:line="240" w:lineRule="auto"/>
              <w:contextualSpacing/>
              <w:textAlignment w:val="center"/>
              <w:rPr>
                <w:rFonts w:ascii="Times New Roman" w:hAnsi="Times New Roman"/>
                <w:b/>
              </w:rPr>
            </w:pPr>
            <w:r w:rsidRPr="00F6583F">
              <w:rPr>
                <w:rFonts w:ascii="Times New Roman" w:hAnsi="Times New Roman"/>
                <w:b/>
              </w:rPr>
              <w:t>Vlerësimi i nxënësve:</w:t>
            </w:r>
          </w:p>
          <w:p w14:paraId="1BA24873"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rPr>
            </w:pPr>
            <w:r w:rsidRPr="00F6583F">
              <w:rPr>
                <w:rFonts w:ascii="Times New Roman" w:hAnsi="Times New Roman"/>
              </w:rPr>
              <w:t>Nxënësit vlerësohen për pjesëmarrjen në diskutim, për kontributin e dhënë gjatë punës individuale.</w:t>
            </w:r>
          </w:p>
          <w:p w14:paraId="3BC230A8"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rPr>
            </w:pPr>
          </w:p>
          <w:p w14:paraId="23D15E72"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i/>
                <w:iCs/>
              </w:rPr>
            </w:pPr>
            <w:r w:rsidRPr="00F6583F">
              <w:rPr>
                <w:rFonts w:ascii="Times New Roman" w:hAnsi="Times New Roman"/>
                <w:b/>
                <w:i/>
                <w:iCs/>
              </w:rPr>
              <w:t>Niveli 2:</w:t>
            </w:r>
          </w:p>
          <w:p w14:paraId="322104D8" w14:textId="77777777" w:rsidR="00FD59D0" w:rsidRPr="00F6583F" w:rsidRDefault="00FD59D0" w:rsidP="00F6583F">
            <w:pPr>
              <w:tabs>
                <w:tab w:val="left" w:pos="0"/>
                <w:tab w:val="left" w:pos="284"/>
              </w:tabs>
              <w:spacing w:after="0" w:line="240" w:lineRule="auto"/>
              <w:contextualSpacing/>
              <w:rPr>
                <w:rFonts w:ascii="Times New Roman" w:hAnsi="Times New Roman"/>
                <w:b/>
              </w:rPr>
            </w:pPr>
            <w:r w:rsidRPr="00F6583F">
              <w:rPr>
                <w:rFonts w:ascii="Times New Roman" w:hAnsi="Times New Roman"/>
                <w:b/>
              </w:rPr>
              <w:t>Nxënësi:</w:t>
            </w:r>
          </w:p>
          <w:p w14:paraId="37C3AC9C" w14:textId="77777777" w:rsidR="00FD59D0" w:rsidRPr="00F6583F" w:rsidRDefault="00FD59D0" w:rsidP="00860713">
            <w:pPr>
              <w:numPr>
                <w:ilvl w:val="0"/>
                <w:numId w:val="109"/>
              </w:numPr>
              <w:autoSpaceDE w:val="0"/>
              <w:autoSpaceDN w:val="0"/>
              <w:adjustRightInd w:val="0"/>
              <w:spacing w:after="0" w:line="240" w:lineRule="auto"/>
              <w:contextualSpacing/>
              <w:rPr>
                <w:rFonts w:ascii="Times New Roman" w:eastAsia="Cambria" w:hAnsi="Times New Roman"/>
              </w:rPr>
            </w:pPr>
            <w:r w:rsidRPr="00F6583F">
              <w:rPr>
                <w:rFonts w:ascii="Times New Roman" w:hAnsi="Times New Roman"/>
              </w:rPr>
              <w:t>Evidenton</w:t>
            </w:r>
            <w:r w:rsidRPr="00F6583F">
              <w:rPr>
                <w:rFonts w:ascii="Times New Roman" w:eastAsia="Cambria" w:hAnsi="Times New Roman"/>
              </w:rPr>
              <w:t xml:space="preserve"> ecurinë e numrit të popullsisë përgjatë periudhave të ndryshme.</w:t>
            </w:r>
          </w:p>
          <w:p w14:paraId="68C1A3DA" w14:textId="77777777" w:rsidR="00FD59D0" w:rsidRPr="00F6583F" w:rsidRDefault="00FD59D0" w:rsidP="00860713">
            <w:pPr>
              <w:pStyle w:val="ListParagraph"/>
              <w:numPr>
                <w:ilvl w:val="0"/>
                <w:numId w:val="109"/>
              </w:numPr>
              <w:spacing w:after="0" w:line="240" w:lineRule="auto"/>
              <w:rPr>
                <w:rFonts w:ascii="Times New Roman" w:hAnsi="Times New Roman"/>
              </w:rPr>
            </w:pPr>
            <w:r w:rsidRPr="00F6583F">
              <w:rPr>
                <w:rFonts w:ascii="Times New Roman" w:hAnsi="Times New Roman"/>
              </w:rPr>
              <w:t>Identifikon me ndihmë të dhëna që tregojnë për ecurinë e numrit të popullsisë në të ardhmen.</w:t>
            </w:r>
          </w:p>
          <w:p w14:paraId="67B7D176" w14:textId="77777777" w:rsidR="00FD59D0" w:rsidRPr="00F6583F" w:rsidRDefault="00FD59D0" w:rsidP="00F6583F">
            <w:pPr>
              <w:tabs>
                <w:tab w:val="left" w:pos="0"/>
                <w:tab w:val="left" w:pos="284"/>
              </w:tabs>
              <w:spacing w:after="0" w:line="240" w:lineRule="auto"/>
              <w:ind w:left="360"/>
              <w:contextualSpacing/>
              <w:rPr>
                <w:rFonts w:ascii="Times New Roman" w:hAnsi="Times New Roman"/>
                <w:i/>
                <w:iCs/>
              </w:rPr>
            </w:pPr>
          </w:p>
          <w:p w14:paraId="11EB91F5" w14:textId="77777777" w:rsidR="00FD59D0" w:rsidRPr="00F6583F" w:rsidRDefault="00FD59D0" w:rsidP="00F6583F">
            <w:pPr>
              <w:tabs>
                <w:tab w:val="left" w:pos="0"/>
                <w:tab w:val="left" w:pos="284"/>
              </w:tabs>
              <w:spacing w:after="0" w:line="240" w:lineRule="auto"/>
              <w:contextualSpacing/>
              <w:rPr>
                <w:rFonts w:ascii="Times New Roman" w:hAnsi="Times New Roman"/>
                <w:b/>
                <w:i/>
                <w:iCs/>
              </w:rPr>
            </w:pPr>
            <w:r w:rsidRPr="00F6583F">
              <w:rPr>
                <w:rFonts w:ascii="Times New Roman" w:hAnsi="Times New Roman"/>
                <w:b/>
                <w:i/>
                <w:iCs/>
              </w:rPr>
              <w:t>Niveli 3:</w:t>
            </w:r>
          </w:p>
          <w:p w14:paraId="154B21AC" w14:textId="77777777" w:rsidR="00FD59D0" w:rsidRPr="00F6583F" w:rsidRDefault="00FD59D0" w:rsidP="00F6583F">
            <w:pPr>
              <w:tabs>
                <w:tab w:val="left" w:pos="0"/>
                <w:tab w:val="left" w:pos="284"/>
              </w:tabs>
              <w:spacing w:after="0" w:line="240" w:lineRule="auto"/>
              <w:contextualSpacing/>
              <w:rPr>
                <w:rFonts w:ascii="Times New Roman" w:hAnsi="Times New Roman"/>
                <w:b/>
              </w:rPr>
            </w:pPr>
            <w:r w:rsidRPr="00F6583F">
              <w:rPr>
                <w:rFonts w:ascii="Times New Roman" w:hAnsi="Times New Roman"/>
                <w:b/>
              </w:rPr>
              <w:t>Nxënësi:</w:t>
            </w:r>
          </w:p>
          <w:p w14:paraId="7E5789C3" w14:textId="77777777" w:rsidR="00FD59D0" w:rsidRPr="00F6583F" w:rsidRDefault="00FD59D0" w:rsidP="00860713">
            <w:pPr>
              <w:pStyle w:val="ListParagraph"/>
              <w:numPr>
                <w:ilvl w:val="0"/>
                <w:numId w:val="110"/>
              </w:numPr>
              <w:spacing w:after="0" w:line="240" w:lineRule="auto"/>
              <w:rPr>
                <w:rFonts w:ascii="Times New Roman" w:hAnsi="Times New Roman"/>
              </w:rPr>
            </w:pPr>
            <w:r w:rsidRPr="00F6583F">
              <w:rPr>
                <w:rFonts w:ascii="Times New Roman" w:hAnsi="Times New Roman"/>
              </w:rPr>
              <w:t>Dallon ecurinë e numrit të popullsisë përgjatë periudhave të ndryshme dhe faktorët që kanë ndikuar në numrin e përgjithshëm të popullsisë në periudha të ndryshme historike.</w:t>
            </w:r>
          </w:p>
          <w:p w14:paraId="7F4D0C93" w14:textId="77777777" w:rsidR="00FD59D0" w:rsidRPr="00F6583F" w:rsidRDefault="00FD59D0" w:rsidP="00860713">
            <w:pPr>
              <w:pStyle w:val="ListParagraph"/>
              <w:numPr>
                <w:ilvl w:val="0"/>
                <w:numId w:val="110"/>
              </w:numPr>
              <w:spacing w:after="0" w:line="240" w:lineRule="auto"/>
              <w:rPr>
                <w:rFonts w:ascii="Times New Roman" w:hAnsi="Times New Roman"/>
              </w:rPr>
            </w:pPr>
            <w:r w:rsidRPr="00F6583F">
              <w:rPr>
                <w:rFonts w:ascii="Times New Roman" w:hAnsi="Times New Roman"/>
              </w:rPr>
              <w:t>Përshkruan ecurinë e numrit të popullsisë në të ardhmen.</w:t>
            </w:r>
          </w:p>
          <w:p w14:paraId="49E864A7" w14:textId="77777777" w:rsidR="00FD59D0" w:rsidRPr="00F6583F" w:rsidRDefault="00FD59D0" w:rsidP="00F6583F">
            <w:pPr>
              <w:pStyle w:val="ListParagraph"/>
              <w:widowControl w:val="0"/>
              <w:autoSpaceDE w:val="0"/>
              <w:autoSpaceDN w:val="0"/>
              <w:adjustRightInd w:val="0"/>
              <w:spacing w:after="0" w:line="240" w:lineRule="auto"/>
              <w:ind w:left="360"/>
              <w:rPr>
                <w:rFonts w:ascii="Times New Roman" w:hAnsi="Times New Roman"/>
                <w:i/>
                <w:iCs/>
              </w:rPr>
            </w:pPr>
          </w:p>
          <w:p w14:paraId="736A413E"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i/>
                <w:iCs/>
              </w:rPr>
            </w:pPr>
            <w:r w:rsidRPr="00F6583F">
              <w:rPr>
                <w:rFonts w:ascii="Times New Roman" w:hAnsi="Times New Roman"/>
                <w:b/>
                <w:i/>
                <w:iCs/>
              </w:rPr>
              <w:t>Niveli 4:</w:t>
            </w:r>
          </w:p>
          <w:p w14:paraId="4E55DAEA" w14:textId="77777777" w:rsidR="00FD59D0" w:rsidRPr="00F6583F" w:rsidRDefault="00FD59D0" w:rsidP="00F6583F">
            <w:pPr>
              <w:tabs>
                <w:tab w:val="left" w:pos="0"/>
                <w:tab w:val="left" w:pos="284"/>
              </w:tabs>
              <w:spacing w:after="0" w:line="240" w:lineRule="auto"/>
              <w:contextualSpacing/>
              <w:rPr>
                <w:rFonts w:ascii="Times New Roman" w:hAnsi="Times New Roman"/>
                <w:b/>
              </w:rPr>
            </w:pPr>
            <w:r w:rsidRPr="00F6583F">
              <w:rPr>
                <w:rFonts w:ascii="Times New Roman" w:hAnsi="Times New Roman"/>
                <w:b/>
              </w:rPr>
              <w:t>Nxënësi:</w:t>
            </w:r>
          </w:p>
          <w:p w14:paraId="4EBC125B" w14:textId="77777777" w:rsidR="00FD59D0" w:rsidRPr="00F6583F" w:rsidRDefault="00FD59D0" w:rsidP="00860713">
            <w:pPr>
              <w:numPr>
                <w:ilvl w:val="0"/>
                <w:numId w:val="111"/>
              </w:numPr>
              <w:autoSpaceDE w:val="0"/>
              <w:autoSpaceDN w:val="0"/>
              <w:adjustRightInd w:val="0"/>
              <w:spacing w:after="0" w:line="240" w:lineRule="auto"/>
              <w:contextualSpacing/>
              <w:rPr>
                <w:rFonts w:ascii="Times New Roman" w:eastAsia="Cambria" w:hAnsi="Times New Roman"/>
              </w:rPr>
            </w:pPr>
            <w:r w:rsidRPr="00F6583F">
              <w:rPr>
                <w:rFonts w:ascii="Times New Roman" w:eastAsia="Cambria" w:hAnsi="Times New Roman"/>
              </w:rPr>
              <w:t>Analizon ecurinë e numrit të popullsisë përgjatë periudhave të ndryshme dhe faktorët që kanë ndikuar.</w:t>
            </w:r>
          </w:p>
          <w:p w14:paraId="2019149D" w14:textId="77777777" w:rsidR="00FD59D0" w:rsidRPr="00F6583F" w:rsidRDefault="00FD59D0" w:rsidP="00860713">
            <w:pPr>
              <w:pStyle w:val="ListParagraph"/>
              <w:numPr>
                <w:ilvl w:val="0"/>
                <w:numId w:val="111"/>
              </w:numPr>
              <w:spacing w:after="0" w:line="240" w:lineRule="auto"/>
              <w:rPr>
                <w:rFonts w:ascii="Times New Roman" w:hAnsi="Times New Roman"/>
              </w:rPr>
            </w:pPr>
            <w:r w:rsidRPr="00F6583F">
              <w:rPr>
                <w:rFonts w:ascii="Times New Roman" w:eastAsia="Cambria" w:hAnsi="Times New Roman"/>
              </w:rPr>
              <w:t>Parashikon ecurinë e numrit të popullsisë mbi bazën e interpretimit të të dhënave të ndryshme statistikore.</w:t>
            </w:r>
          </w:p>
          <w:p w14:paraId="7D387F8E" w14:textId="77777777" w:rsidR="00FD59D0" w:rsidRPr="00F6583F" w:rsidRDefault="00FD59D0" w:rsidP="00F6583F">
            <w:pPr>
              <w:pStyle w:val="ListParagraph"/>
              <w:spacing w:after="0" w:line="240" w:lineRule="auto"/>
              <w:ind w:left="360"/>
              <w:rPr>
                <w:rFonts w:ascii="Times New Roman" w:hAnsi="Times New Roman"/>
              </w:rPr>
            </w:pPr>
          </w:p>
        </w:tc>
      </w:tr>
      <w:tr w:rsidR="00FD59D0" w:rsidRPr="00F6583F" w14:paraId="03436F14" w14:textId="77777777" w:rsidTr="00F6583F">
        <w:trPr>
          <w:trHeight w:val="265"/>
        </w:trPr>
        <w:tc>
          <w:tcPr>
            <w:tcW w:w="9360" w:type="dxa"/>
            <w:gridSpan w:val="5"/>
            <w:tcBorders>
              <w:top w:val="single" w:sz="4" w:space="0" w:color="auto"/>
              <w:left w:val="single" w:sz="4" w:space="0" w:color="000000"/>
              <w:bottom w:val="single" w:sz="4" w:space="0" w:color="auto"/>
              <w:right w:val="single" w:sz="4" w:space="0" w:color="000000"/>
            </w:tcBorders>
            <w:hideMark/>
          </w:tcPr>
          <w:p w14:paraId="572D6333" w14:textId="77777777" w:rsidR="00FD59D0" w:rsidRPr="00F6583F" w:rsidRDefault="00FD59D0" w:rsidP="00F6583F">
            <w:pPr>
              <w:shd w:val="clear" w:color="auto" w:fill="FFFFFF"/>
              <w:spacing w:after="0" w:line="240" w:lineRule="auto"/>
              <w:contextualSpacing/>
              <w:jc w:val="both"/>
              <w:textAlignment w:val="baseline"/>
              <w:rPr>
                <w:rFonts w:ascii="Times New Roman" w:hAnsi="Times New Roman"/>
                <w:spacing w:val="-2"/>
              </w:rPr>
            </w:pPr>
            <w:r w:rsidRPr="00F6583F">
              <w:rPr>
                <w:rFonts w:ascii="Times New Roman" w:hAnsi="Times New Roman"/>
                <w:b/>
                <w:lang w:eastAsia="sq-AL"/>
              </w:rPr>
              <w:t>Detyrë/Punë e pavarur:</w:t>
            </w:r>
            <w:r w:rsidRPr="00F6583F">
              <w:rPr>
                <w:rFonts w:ascii="Times New Roman" w:hAnsi="Times New Roman"/>
                <w:b/>
              </w:rPr>
              <w:t xml:space="preserve"> </w:t>
            </w:r>
            <w:r w:rsidRPr="00F6583F">
              <w:rPr>
                <w:rFonts w:ascii="Times New Roman" w:hAnsi="Times New Roman"/>
                <w:spacing w:val="-2"/>
              </w:rPr>
              <w:t>Reflektoni për disa nga zhvillimet demografike të viteve të fundit.</w:t>
            </w:r>
          </w:p>
        </w:tc>
      </w:tr>
    </w:tbl>
    <w:p w14:paraId="4D08F3AF" w14:textId="77777777" w:rsidR="00FD59D0" w:rsidRPr="00F6583F" w:rsidRDefault="00FD59D0" w:rsidP="00F6583F">
      <w:pPr>
        <w:widowControl w:val="0"/>
        <w:suppressAutoHyphens/>
        <w:autoSpaceDE w:val="0"/>
        <w:autoSpaceDN w:val="0"/>
        <w:adjustRightInd w:val="0"/>
        <w:spacing w:after="0" w:line="240" w:lineRule="auto"/>
        <w:contextualSpacing/>
        <w:textAlignment w:val="center"/>
        <w:rPr>
          <w:rFonts w:ascii="Times New Roman" w:hAnsi="Times New Roman"/>
        </w:rPr>
      </w:pPr>
    </w:p>
    <w:p w14:paraId="6B795ADD" w14:textId="77777777" w:rsidR="00FD59D0" w:rsidRDefault="00FD59D0" w:rsidP="00FD59D0">
      <w:r>
        <w:br w:type="page"/>
      </w:r>
    </w:p>
    <w:p w14:paraId="0DCA8D32" w14:textId="17C7985D" w:rsidR="00FD59D0" w:rsidRPr="00F6583F" w:rsidRDefault="00FD59D0" w:rsidP="00F6583F">
      <w:pPr>
        <w:spacing w:after="0" w:line="240" w:lineRule="auto"/>
        <w:contextualSpacing/>
        <w:rPr>
          <w:rFonts w:ascii="Times New Roman" w:hAnsi="Times New Roman"/>
          <w:b/>
        </w:rPr>
      </w:pPr>
      <w:r w:rsidRPr="00F6583F">
        <w:rPr>
          <w:rFonts w:ascii="Times New Roman" w:hAnsi="Times New Roman"/>
          <w:b/>
          <w:lang w:eastAsia="sq-AL"/>
        </w:rPr>
        <w:t xml:space="preserve">Tema mësimore: </w:t>
      </w:r>
      <w:r w:rsidRPr="00F6583F">
        <w:rPr>
          <w:rFonts w:ascii="Times New Roman" w:hAnsi="Times New Roman"/>
          <w:b/>
        </w:rPr>
        <w:t>Tiparet e shpërndarjes gjeografike të popullsisë</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99"/>
        <w:gridCol w:w="601"/>
        <w:gridCol w:w="1739"/>
        <w:gridCol w:w="764"/>
        <w:gridCol w:w="1037"/>
        <w:gridCol w:w="363"/>
        <w:gridCol w:w="2157"/>
      </w:tblGrid>
      <w:tr w:rsidR="00F6583F" w:rsidRPr="00F6583F" w14:paraId="48996FF6" w14:textId="77777777" w:rsidTr="00F6583F">
        <w:trPr>
          <w:trHeight w:hRule="exact" w:val="288"/>
        </w:trPr>
        <w:tc>
          <w:tcPr>
            <w:tcW w:w="1763" w:type="pct"/>
            <w:gridSpan w:val="2"/>
            <w:tcBorders>
              <w:top w:val="single" w:sz="4" w:space="0" w:color="000000"/>
              <w:left w:val="single" w:sz="4" w:space="0" w:color="000000"/>
              <w:bottom w:val="single" w:sz="4" w:space="0" w:color="auto"/>
              <w:right w:val="single" w:sz="4" w:space="0" w:color="auto"/>
            </w:tcBorders>
          </w:tcPr>
          <w:p w14:paraId="2E9769BE"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Fusha: Shoqëria dhe Mjedisi</w:t>
            </w:r>
          </w:p>
          <w:p w14:paraId="01C068CE" w14:textId="77777777" w:rsidR="00FD59D0" w:rsidRPr="00F6583F" w:rsidRDefault="00FD59D0" w:rsidP="00F6583F">
            <w:pPr>
              <w:spacing w:after="0" w:line="240" w:lineRule="auto"/>
              <w:contextualSpacing/>
              <w:rPr>
                <w:rFonts w:ascii="Times New Roman" w:hAnsi="Times New Roman"/>
              </w:rPr>
            </w:pPr>
          </w:p>
        </w:tc>
        <w:tc>
          <w:tcPr>
            <w:tcW w:w="1337" w:type="pct"/>
            <w:gridSpan w:val="2"/>
            <w:tcBorders>
              <w:top w:val="single" w:sz="4" w:space="0" w:color="000000"/>
              <w:left w:val="single" w:sz="4" w:space="0" w:color="auto"/>
              <w:bottom w:val="single" w:sz="4" w:space="0" w:color="auto"/>
              <w:right w:val="single" w:sz="4" w:space="0" w:color="auto"/>
            </w:tcBorders>
          </w:tcPr>
          <w:p w14:paraId="4D8164F3"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 xml:space="preserve">Lënda: Gjeografi </w:t>
            </w:r>
          </w:p>
          <w:p w14:paraId="780AAE5F" w14:textId="77777777" w:rsidR="00FD59D0" w:rsidRPr="00F6583F" w:rsidRDefault="00FD59D0" w:rsidP="00F6583F">
            <w:pPr>
              <w:spacing w:after="0" w:line="240" w:lineRule="auto"/>
              <w:contextualSpacing/>
              <w:rPr>
                <w:rFonts w:ascii="Times New Roman" w:hAnsi="Times New Roman"/>
              </w:rPr>
            </w:pPr>
          </w:p>
        </w:tc>
        <w:tc>
          <w:tcPr>
            <w:tcW w:w="748" w:type="pct"/>
            <w:gridSpan w:val="2"/>
            <w:tcBorders>
              <w:top w:val="single" w:sz="4" w:space="0" w:color="000000"/>
              <w:left w:val="single" w:sz="4" w:space="0" w:color="auto"/>
              <w:bottom w:val="single" w:sz="4" w:space="0" w:color="auto"/>
              <w:right w:val="single" w:sz="4" w:space="0" w:color="auto"/>
            </w:tcBorders>
          </w:tcPr>
          <w:p w14:paraId="4CD0592A"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Shkalla: V</w:t>
            </w:r>
          </w:p>
          <w:p w14:paraId="6FF97466" w14:textId="77777777" w:rsidR="00FD59D0" w:rsidRPr="00F6583F" w:rsidRDefault="00FD59D0" w:rsidP="00F6583F">
            <w:pPr>
              <w:spacing w:after="0" w:line="240" w:lineRule="auto"/>
              <w:contextualSpacing/>
              <w:rPr>
                <w:rFonts w:ascii="Times New Roman" w:hAnsi="Times New Roman"/>
              </w:rPr>
            </w:pPr>
          </w:p>
        </w:tc>
        <w:tc>
          <w:tcPr>
            <w:tcW w:w="1152" w:type="pct"/>
            <w:tcBorders>
              <w:top w:val="single" w:sz="4" w:space="0" w:color="000000"/>
              <w:left w:val="single" w:sz="4" w:space="0" w:color="auto"/>
              <w:bottom w:val="single" w:sz="4" w:space="0" w:color="auto"/>
              <w:right w:val="single" w:sz="4" w:space="0" w:color="000000"/>
            </w:tcBorders>
            <w:hideMark/>
          </w:tcPr>
          <w:p w14:paraId="4FF36C95"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Klasa XI</w:t>
            </w:r>
          </w:p>
        </w:tc>
      </w:tr>
      <w:tr w:rsidR="00F6583F" w:rsidRPr="00F6583F" w14:paraId="5BBA181D" w14:textId="77777777" w:rsidTr="00F6583F">
        <w:trPr>
          <w:trHeight w:val="768"/>
        </w:trPr>
        <w:tc>
          <w:tcPr>
            <w:tcW w:w="1442" w:type="pct"/>
            <w:tcBorders>
              <w:top w:val="single" w:sz="4" w:space="0" w:color="auto"/>
              <w:left w:val="single" w:sz="4" w:space="0" w:color="000000"/>
              <w:bottom w:val="single" w:sz="4" w:space="0" w:color="000000"/>
              <w:right w:val="single" w:sz="4" w:space="0" w:color="auto"/>
            </w:tcBorders>
          </w:tcPr>
          <w:p w14:paraId="1B371DAB" w14:textId="5F2CF82E" w:rsidR="00FD59D0" w:rsidRPr="00F6583F" w:rsidRDefault="00FD59D0" w:rsidP="00F6583F">
            <w:pPr>
              <w:spacing w:after="0" w:line="240" w:lineRule="auto"/>
              <w:contextualSpacing/>
              <w:rPr>
                <w:rFonts w:ascii="Times New Roman" w:hAnsi="Times New Roman"/>
                <w:b/>
              </w:rPr>
            </w:pPr>
            <w:r w:rsidRPr="00F6583F">
              <w:rPr>
                <w:rFonts w:ascii="Times New Roman" w:hAnsi="Times New Roman"/>
                <w:b/>
                <w:lang w:eastAsia="sq-AL"/>
              </w:rPr>
              <w:t xml:space="preserve">Tema mësimore: </w:t>
            </w:r>
            <w:r w:rsidRPr="00F6583F">
              <w:rPr>
                <w:rFonts w:ascii="Times New Roman" w:hAnsi="Times New Roman"/>
                <w:b/>
              </w:rPr>
              <w:t>Tiparet e shpërndarjes gjeografike të popullsisë</w:t>
            </w:r>
          </w:p>
        </w:tc>
        <w:tc>
          <w:tcPr>
            <w:tcW w:w="3558" w:type="pct"/>
            <w:gridSpan w:val="6"/>
            <w:tcBorders>
              <w:top w:val="single" w:sz="4" w:space="0" w:color="auto"/>
              <w:left w:val="single" w:sz="4" w:space="0" w:color="auto"/>
              <w:bottom w:val="single" w:sz="4" w:space="0" w:color="000000"/>
              <w:right w:val="single" w:sz="4" w:space="0" w:color="000000"/>
            </w:tcBorders>
            <w:hideMark/>
          </w:tcPr>
          <w:p w14:paraId="2C79E7B0"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Situata e të nxënit:</w:t>
            </w:r>
            <w:r w:rsidRPr="00F6583F">
              <w:rPr>
                <w:rFonts w:ascii="Times New Roman" w:hAnsi="Times New Roman"/>
              </w:rPr>
              <w:t xml:space="preserve"> Është e dukshme që rajone të caktuara të Shqipërisë kanë dendësi shumë më të madhe se të tjerat. Cilat janë ato? A mund të jepni arsye për këtë realitet të shpërndarjes së popullsisë?</w:t>
            </w:r>
          </w:p>
        </w:tc>
      </w:tr>
      <w:tr w:rsidR="00F6583F" w:rsidRPr="00F6583F" w14:paraId="4A8B7580" w14:textId="77777777" w:rsidTr="00F6583F">
        <w:trPr>
          <w:trHeight w:val="1475"/>
        </w:trPr>
        <w:tc>
          <w:tcPr>
            <w:tcW w:w="3654" w:type="pct"/>
            <w:gridSpan w:val="5"/>
            <w:tcBorders>
              <w:top w:val="single" w:sz="4" w:space="0" w:color="auto"/>
              <w:left w:val="single" w:sz="4" w:space="0" w:color="000000"/>
              <w:bottom w:val="single" w:sz="4" w:space="0" w:color="auto"/>
              <w:right w:val="single" w:sz="4" w:space="0" w:color="auto"/>
            </w:tcBorders>
            <w:hideMark/>
          </w:tcPr>
          <w:p w14:paraId="4F1F7099" w14:textId="12A3CA2E" w:rsidR="00FD59D0" w:rsidRPr="00F6583F" w:rsidRDefault="00F6583F" w:rsidP="00F6583F">
            <w:pPr>
              <w:autoSpaceDE w:val="0"/>
              <w:autoSpaceDN w:val="0"/>
              <w:adjustRightInd w:val="0"/>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F6583F">
              <w:rPr>
                <w:rFonts w:ascii="Times New Roman" w:hAnsi="Times New Roman"/>
                <w:b/>
                <w:lang w:eastAsia="sq-AL"/>
              </w:rPr>
              <w:t>Nxënësi:</w:t>
            </w:r>
          </w:p>
          <w:p w14:paraId="042F7939" w14:textId="359EAF86" w:rsidR="00FD59D0" w:rsidRPr="00F6583F" w:rsidRDefault="00FD59D0" w:rsidP="00860713">
            <w:pPr>
              <w:numPr>
                <w:ilvl w:val="0"/>
                <w:numId w:val="112"/>
              </w:numPr>
              <w:autoSpaceDE w:val="0"/>
              <w:autoSpaceDN w:val="0"/>
              <w:adjustRightInd w:val="0"/>
              <w:spacing w:after="0" w:line="240" w:lineRule="auto"/>
              <w:contextualSpacing/>
              <w:rPr>
                <w:rFonts w:ascii="Times New Roman" w:eastAsia="Arial Unicode MS" w:hAnsi="Times New Roman"/>
              </w:rPr>
            </w:pPr>
            <w:r w:rsidRPr="00F6583F">
              <w:rPr>
                <w:rFonts w:ascii="Times New Roman" w:eastAsia="Wingdings-Regular" w:hAnsi="Times New Roman"/>
              </w:rPr>
              <w:t>Analizon</w:t>
            </w:r>
            <w:r w:rsidRPr="00F6583F">
              <w:rPr>
                <w:rFonts w:ascii="Times New Roman" w:eastAsia="Cambria" w:hAnsi="Times New Roman"/>
              </w:rPr>
              <w:t xml:space="preserve"> tiparet e shpërndarjes gjeografike dhe faktorët përcaktues </w:t>
            </w:r>
            <w:r w:rsidR="00F6583F">
              <w:rPr>
                <w:rFonts w:ascii="Times New Roman" w:eastAsia="Cambria" w:hAnsi="Times New Roman"/>
              </w:rPr>
              <w:br/>
            </w:r>
            <w:r w:rsidRPr="00F6583F">
              <w:rPr>
                <w:rFonts w:ascii="Times New Roman" w:eastAsia="Cambria" w:hAnsi="Times New Roman"/>
              </w:rPr>
              <w:t>që kanë ndikuar</w:t>
            </w:r>
            <w:r w:rsidRPr="00F6583F">
              <w:rPr>
                <w:rFonts w:ascii="Times New Roman" w:eastAsia="Arial Unicode MS" w:hAnsi="Times New Roman"/>
              </w:rPr>
              <w:t>, për periudha të ndryshme historike.</w:t>
            </w:r>
          </w:p>
          <w:p w14:paraId="2C4A38CE" w14:textId="23C07BE7" w:rsidR="00FD59D0" w:rsidRPr="00F6583F" w:rsidRDefault="00FD59D0" w:rsidP="00860713">
            <w:pPr>
              <w:numPr>
                <w:ilvl w:val="0"/>
                <w:numId w:val="112"/>
              </w:numPr>
              <w:autoSpaceDE w:val="0"/>
              <w:autoSpaceDN w:val="0"/>
              <w:adjustRightInd w:val="0"/>
              <w:spacing w:after="0" w:line="240" w:lineRule="auto"/>
              <w:contextualSpacing/>
              <w:rPr>
                <w:rFonts w:ascii="Times New Roman" w:eastAsia="Cambria" w:hAnsi="Times New Roman"/>
              </w:rPr>
            </w:pPr>
            <w:r w:rsidRPr="00F6583F">
              <w:rPr>
                <w:rFonts w:ascii="Times New Roman" w:eastAsia="Cambria" w:hAnsi="Times New Roman"/>
              </w:rPr>
              <w:t xml:space="preserve">Interpreton me ndihmën e hartës tiparet e shpërndarjes gjeografike </w:t>
            </w:r>
            <w:r w:rsidR="00F6583F">
              <w:rPr>
                <w:rFonts w:ascii="Times New Roman" w:eastAsia="Cambria" w:hAnsi="Times New Roman"/>
              </w:rPr>
              <w:br/>
            </w:r>
            <w:r w:rsidRPr="00F6583F">
              <w:rPr>
                <w:rFonts w:ascii="Times New Roman" w:eastAsia="Cambria" w:hAnsi="Times New Roman"/>
              </w:rPr>
              <w:t>të popullsisë.</w:t>
            </w:r>
          </w:p>
          <w:p w14:paraId="3671FA0C" w14:textId="77777777" w:rsidR="00FD59D0" w:rsidRPr="00F6583F" w:rsidRDefault="00FD59D0" w:rsidP="00860713">
            <w:pPr>
              <w:numPr>
                <w:ilvl w:val="0"/>
                <w:numId w:val="112"/>
              </w:numPr>
              <w:autoSpaceDE w:val="0"/>
              <w:autoSpaceDN w:val="0"/>
              <w:adjustRightInd w:val="0"/>
              <w:spacing w:after="0" w:line="240" w:lineRule="auto"/>
              <w:contextualSpacing/>
              <w:rPr>
                <w:rFonts w:ascii="Times New Roman" w:eastAsia="Cambria" w:hAnsi="Times New Roman"/>
              </w:rPr>
            </w:pPr>
            <w:r w:rsidRPr="00F6583F">
              <w:rPr>
                <w:rFonts w:ascii="Times New Roman" w:hAnsi="Times New Roman"/>
              </w:rPr>
              <w:t>Interpreton grafikun e ecurisë së dendësisë së popullsisë që pas Shpalljes së Pavarësisë deri aktualisht.</w:t>
            </w:r>
          </w:p>
        </w:tc>
        <w:tc>
          <w:tcPr>
            <w:tcW w:w="1346" w:type="pct"/>
            <w:gridSpan w:val="2"/>
            <w:tcBorders>
              <w:top w:val="single" w:sz="4" w:space="0" w:color="auto"/>
              <w:left w:val="single" w:sz="4" w:space="0" w:color="auto"/>
              <w:bottom w:val="single" w:sz="4" w:space="0" w:color="auto"/>
              <w:right w:val="single" w:sz="4" w:space="0" w:color="000000"/>
            </w:tcBorders>
            <w:hideMark/>
          </w:tcPr>
          <w:p w14:paraId="4D927593" w14:textId="77777777" w:rsidR="00FD59D0" w:rsidRPr="00F6583F" w:rsidRDefault="00FD59D0" w:rsidP="00F6583F">
            <w:pPr>
              <w:autoSpaceDE w:val="0"/>
              <w:autoSpaceDN w:val="0"/>
              <w:adjustRightInd w:val="0"/>
              <w:spacing w:after="0" w:line="240" w:lineRule="auto"/>
              <w:contextualSpacing/>
              <w:rPr>
                <w:rFonts w:ascii="Times New Roman" w:hAnsi="Times New Roman"/>
              </w:rPr>
            </w:pPr>
            <w:r w:rsidRPr="00F6583F">
              <w:rPr>
                <w:rFonts w:ascii="Times New Roman" w:hAnsi="Times New Roman"/>
                <w:b/>
                <w:lang w:eastAsia="sq-AL"/>
              </w:rPr>
              <w:t>Fjalët kyçe:</w:t>
            </w:r>
            <w:r w:rsidRPr="00F6583F">
              <w:rPr>
                <w:rFonts w:ascii="Times New Roman" w:hAnsi="Times New Roman"/>
              </w:rPr>
              <w:t xml:space="preserve"> </w:t>
            </w:r>
          </w:p>
          <w:p w14:paraId="06B572BB" w14:textId="2A5E06B0" w:rsidR="00FD59D0" w:rsidRPr="00F6583F" w:rsidRDefault="00FD59D0" w:rsidP="00F6583F">
            <w:pPr>
              <w:autoSpaceDE w:val="0"/>
              <w:autoSpaceDN w:val="0"/>
              <w:adjustRightInd w:val="0"/>
              <w:spacing w:after="0" w:line="240" w:lineRule="auto"/>
              <w:contextualSpacing/>
              <w:rPr>
                <w:rFonts w:ascii="Times New Roman" w:eastAsia="Cambria" w:hAnsi="Times New Roman"/>
              </w:rPr>
            </w:pPr>
            <w:r w:rsidRPr="00F6583F">
              <w:rPr>
                <w:rFonts w:ascii="Times New Roman" w:eastAsia="Cambria" w:hAnsi="Times New Roman"/>
              </w:rPr>
              <w:t xml:space="preserve">Shpërndarje e popullsisë, dendësi e popullsisë, faktorë demografikë, migrime, struktura </w:t>
            </w:r>
            <w:r w:rsidR="00F6583F">
              <w:rPr>
                <w:rFonts w:ascii="Times New Roman" w:eastAsia="Cambria" w:hAnsi="Times New Roman"/>
              </w:rPr>
              <w:br/>
            </w:r>
            <w:r w:rsidRPr="00F6583F">
              <w:rPr>
                <w:rFonts w:ascii="Times New Roman" w:eastAsia="Cambria" w:hAnsi="Times New Roman"/>
              </w:rPr>
              <w:t>të popullsisë.</w:t>
            </w:r>
          </w:p>
          <w:p w14:paraId="79FF19BE" w14:textId="77777777" w:rsidR="00FD59D0" w:rsidRPr="00F6583F" w:rsidRDefault="00FD59D0" w:rsidP="00F6583F">
            <w:pPr>
              <w:spacing w:after="0" w:line="240" w:lineRule="auto"/>
              <w:contextualSpacing/>
              <w:rPr>
                <w:rFonts w:ascii="Times New Roman" w:hAnsi="Times New Roman"/>
              </w:rPr>
            </w:pPr>
          </w:p>
        </w:tc>
      </w:tr>
      <w:tr w:rsidR="00F6583F" w:rsidRPr="00F6583F" w14:paraId="6EB3728E" w14:textId="77777777" w:rsidTr="00F6583F">
        <w:trPr>
          <w:trHeight w:val="197"/>
        </w:trPr>
        <w:tc>
          <w:tcPr>
            <w:tcW w:w="2692" w:type="pct"/>
            <w:gridSpan w:val="3"/>
            <w:tcBorders>
              <w:top w:val="single" w:sz="4" w:space="0" w:color="auto"/>
              <w:left w:val="single" w:sz="4" w:space="0" w:color="000000"/>
              <w:bottom w:val="single" w:sz="4" w:space="0" w:color="auto"/>
              <w:right w:val="single" w:sz="4" w:space="0" w:color="auto"/>
            </w:tcBorders>
          </w:tcPr>
          <w:p w14:paraId="6327837E"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Burimet dhe mjetet mësimore:</w:t>
            </w:r>
            <w:r w:rsidRPr="00F6583F">
              <w:rPr>
                <w:rFonts w:ascii="Times New Roman" w:hAnsi="Times New Roman"/>
              </w:rPr>
              <w:t xml:space="preserve"> Teksti i nxënësit</w:t>
            </w:r>
          </w:p>
          <w:p w14:paraId="7433697F" w14:textId="77777777" w:rsidR="00F6583F" w:rsidRDefault="00FD59D0" w:rsidP="00F6583F">
            <w:pPr>
              <w:spacing w:after="0" w:line="240" w:lineRule="auto"/>
              <w:contextualSpacing/>
              <w:rPr>
                <w:rFonts w:ascii="Times New Roman" w:hAnsi="Times New Roman"/>
              </w:rPr>
            </w:pPr>
            <w:r w:rsidRPr="00F6583F">
              <w:rPr>
                <w:rFonts w:ascii="Times New Roman" w:hAnsi="Times New Roman"/>
              </w:rPr>
              <w:t xml:space="preserve">Gjeografia 11, harta politiko- administrative </w:t>
            </w:r>
          </w:p>
          <w:p w14:paraId="7DEC6A5C" w14:textId="73632BFD"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e Shqipërisë, të dhëna nga CENSUS- i 2011 etj.</w:t>
            </w:r>
          </w:p>
        </w:tc>
        <w:tc>
          <w:tcPr>
            <w:tcW w:w="2308" w:type="pct"/>
            <w:gridSpan w:val="4"/>
            <w:tcBorders>
              <w:top w:val="single" w:sz="4" w:space="0" w:color="auto"/>
              <w:left w:val="single" w:sz="4" w:space="0" w:color="auto"/>
              <w:bottom w:val="single" w:sz="4" w:space="0" w:color="auto"/>
              <w:right w:val="single" w:sz="4" w:space="0" w:color="000000"/>
            </w:tcBorders>
            <w:hideMark/>
          </w:tcPr>
          <w:p w14:paraId="3E9B76AE" w14:textId="77777777" w:rsidR="00F6583F" w:rsidRDefault="00FD59D0" w:rsidP="00F6583F">
            <w:pPr>
              <w:spacing w:after="0" w:line="240" w:lineRule="auto"/>
              <w:contextualSpacing/>
              <w:rPr>
                <w:rFonts w:ascii="Times New Roman" w:hAnsi="Times New Roman"/>
                <w:lang w:eastAsia="sq-AL"/>
              </w:rPr>
            </w:pPr>
            <w:r w:rsidRPr="00F6583F">
              <w:rPr>
                <w:rFonts w:ascii="Times New Roman" w:hAnsi="Times New Roman"/>
                <w:b/>
                <w:lang w:eastAsia="sq-AL"/>
              </w:rPr>
              <w:t xml:space="preserve">Lidhja me fushat e tjera dhe/ose me temat ndërkurrikulare: </w:t>
            </w:r>
            <w:r w:rsidRPr="00F6583F">
              <w:rPr>
                <w:rFonts w:ascii="Times New Roman" w:hAnsi="Times New Roman"/>
                <w:lang w:eastAsia="sq-AL"/>
              </w:rPr>
              <w:t xml:space="preserve">Ndërvarësia, Zhvillimi </w:t>
            </w:r>
          </w:p>
          <w:p w14:paraId="71B959B5" w14:textId="6D24CF18" w:rsidR="00FD59D0" w:rsidRPr="00F6583F" w:rsidRDefault="00FD59D0" w:rsidP="00F6583F">
            <w:pPr>
              <w:spacing w:after="0" w:line="240" w:lineRule="auto"/>
              <w:contextualSpacing/>
              <w:rPr>
                <w:rFonts w:ascii="Times New Roman" w:hAnsi="Times New Roman"/>
                <w:b/>
                <w:lang w:eastAsia="sq-AL"/>
              </w:rPr>
            </w:pPr>
            <w:r w:rsidRPr="00F6583F">
              <w:rPr>
                <w:rFonts w:ascii="Times New Roman" w:hAnsi="Times New Roman"/>
                <w:lang w:eastAsia="sq-AL"/>
              </w:rPr>
              <w:t>i qëndrueshëm, Historia, TIK-u, Matematika.</w:t>
            </w:r>
          </w:p>
        </w:tc>
      </w:tr>
      <w:tr w:rsidR="00FD59D0" w:rsidRPr="00F6583F" w14:paraId="0114E5B0" w14:textId="77777777" w:rsidTr="00F6583F">
        <w:trPr>
          <w:trHeight w:val="269"/>
        </w:trPr>
        <w:tc>
          <w:tcPr>
            <w:tcW w:w="5000" w:type="pct"/>
            <w:gridSpan w:val="7"/>
            <w:tcBorders>
              <w:top w:val="single" w:sz="4" w:space="0" w:color="auto"/>
              <w:left w:val="single" w:sz="4" w:space="0" w:color="000000"/>
              <w:bottom w:val="single" w:sz="4" w:space="0" w:color="auto"/>
              <w:right w:val="single" w:sz="4" w:space="0" w:color="000000"/>
            </w:tcBorders>
            <w:hideMark/>
          </w:tcPr>
          <w:p w14:paraId="753EB0E3" w14:textId="77777777" w:rsidR="00FD59D0" w:rsidRPr="00F6583F" w:rsidRDefault="00FD59D0" w:rsidP="00F6583F">
            <w:pPr>
              <w:spacing w:after="0" w:line="240" w:lineRule="auto"/>
              <w:contextualSpacing/>
              <w:jc w:val="center"/>
              <w:rPr>
                <w:rFonts w:ascii="Times New Roman" w:hAnsi="Times New Roman"/>
                <w:b/>
                <w:lang w:eastAsia="sq-AL"/>
              </w:rPr>
            </w:pPr>
            <w:r w:rsidRPr="00F6583F">
              <w:rPr>
                <w:rFonts w:ascii="Times New Roman" w:hAnsi="Times New Roman"/>
                <w:b/>
                <w:lang w:eastAsia="sq-AL"/>
              </w:rPr>
              <w:t>Metodologjia dhe veprimtaritë e nxënësve</w:t>
            </w:r>
          </w:p>
        </w:tc>
      </w:tr>
      <w:tr w:rsidR="00FD59D0" w:rsidRPr="00F6583F" w14:paraId="28460DAB" w14:textId="77777777" w:rsidTr="0029342D">
        <w:trPr>
          <w:trHeight w:val="89"/>
        </w:trPr>
        <w:tc>
          <w:tcPr>
            <w:tcW w:w="5000" w:type="pct"/>
            <w:gridSpan w:val="7"/>
            <w:tcBorders>
              <w:top w:val="single" w:sz="4" w:space="0" w:color="auto"/>
              <w:left w:val="single" w:sz="4" w:space="0" w:color="000000"/>
              <w:bottom w:val="single" w:sz="4" w:space="0" w:color="auto"/>
              <w:right w:val="single" w:sz="4" w:space="0" w:color="000000"/>
            </w:tcBorders>
            <w:shd w:val="clear" w:color="auto" w:fill="auto"/>
          </w:tcPr>
          <w:p w14:paraId="63800BDF"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bCs/>
              </w:rPr>
            </w:pPr>
            <w:r w:rsidRPr="00F6583F">
              <w:rPr>
                <w:rFonts w:ascii="Times New Roman" w:hAnsi="Times New Roman"/>
                <w:b/>
                <w:bCs/>
              </w:rPr>
              <w:t xml:space="preserve">Organizimi i orës së mësimit: </w:t>
            </w:r>
          </w:p>
          <w:p w14:paraId="425467C7"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bCs/>
              </w:rPr>
            </w:pPr>
            <w:r w:rsidRPr="00F6583F">
              <w:rPr>
                <w:rFonts w:ascii="Times New Roman" w:hAnsi="Times New Roman"/>
                <w:b/>
                <w:bCs/>
              </w:rPr>
              <w:t xml:space="preserve">Lidhja e temës me njohuritë e mëparshme të nxënësve </w:t>
            </w:r>
          </w:p>
          <w:p w14:paraId="3B1E25E5"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Bazuar në njohuritë që nxënësit kanë si dhe nga vëzhgimet në jetën e përditshme, nxitet me ta diskutimi rreth situatës së të nxënit.</w:t>
            </w:r>
          </w:p>
          <w:p w14:paraId="0EA08B8D"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 xml:space="preserve">“Është e dukshme që rajone të caktuara të Shqipërisë kanë dendësi shumë më të madhe se të tjerat. </w:t>
            </w:r>
          </w:p>
          <w:p w14:paraId="40164D08" w14:textId="77777777" w:rsidR="00FD59D0" w:rsidRPr="00F6583F" w:rsidRDefault="00FD59D0" w:rsidP="008200ED">
            <w:pPr>
              <w:numPr>
                <w:ilvl w:val="0"/>
                <w:numId w:val="17"/>
              </w:numPr>
              <w:spacing w:after="0" w:line="240" w:lineRule="auto"/>
              <w:contextualSpacing/>
              <w:rPr>
                <w:rFonts w:ascii="Times New Roman" w:hAnsi="Times New Roman"/>
              </w:rPr>
            </w:pPr>
            <w:r w:rsidRPr="00F6583F">
              <w:rPr>
                <w:rFonts w:ascii="Times New Roman" w:hAnsi="Times New Roman"/>
              </w:rPr>
              <w:t xml:space="preserve">Cilat janë ato? </w:t>
            </w:r>
          </w:p>
          <w:p w14:paraId="3295F736" w14:textId="77777777" w:rsidR="00FD59D0" w:rsidRPr="00F6583F" w:rsidRDefault="00FD59D0" w:rsidP="008200ED">
            <w:pPr>
              <w:numPr>
                <w:ilvl w:val="0"/>
                <w:numId w:val="17"/>
              </w:numPr>
              <w:spacing w:after="0" w:line="240" w:lineRule="auto"/>
              <w:contextualSpacing/>
              <w:rPr>
                <w:rFonts w:ascii="Times New Roman" w:hAnsi="Times New Roman"/>
              </w:rPr>
            </w:pPr>
            <w:r w:rsidRPr="00F6583F">
              <w:rPr>
                <w:rFonts w:ascii="Times New Roman" w:hAnsi="Times New Roman"/>
              </w:rPr>
              <w:t>A mund të jepni arsye për këtë realitet të shpërndarjes së popullsisë?</w:t>
            </w:r>
          </w:p>
          <w:p w14:paraId="3E399B26" w14:textId="77777777" w:rsidR="00FD59D0" w:rsidRPr="00F6583F" w:rsidRDefault="00FD59D0" w:rsidP="00F6583F">
            <w:pPr>
              <w:spacing w:after="0" w:line="240" w:lineRule="auto"/>
              <w:contextualSpacing/>
              <w:rPr>
                <w:rFonts w:ascii="Times New Roman" w:hAnsi="Times New Roman"/>
              </w:rPr>
            </w:pPr>
          </w:p>
          <w:p w14:paraId="4301D40D"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rPr>
              <w:t>Ndërtimi i njohurive</w:t>
            </w:r>
            <w:r w:rsidRPr="00F6583F">
              <w:rPr>
                <w:rFonts w:ascii="Times New Roman" w:hAnsi="Times New Roman"/>
              </w:rPr>
              <w:t xml:space="preserve"> </w:t>
            </w:r>
            <w:r w:rsidRPr="00F6583F">
              <w:rPr>
                <w:rFonts w:ascii="Times New Roman" w:hAnsi="Times New Roman"/>
                <w:b/>
                <w:bCs/>
              </w:rPr>
              <w:t>të reja</w:t>
            </w:r>
            <w:r w:rsidRPr="00F6583F">
              <w:rPr>
                <w:rFonts w:ascii="Times New Roman" w:hAnsi="Times New Roman"/>
              </w:rPr>
              <w:t xml:space="preserve"> </w:t>
            </w:r>
          </w:p>
          <w:p w14:paraId="3830C8FF"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Nxënësit ndahen në grupe.</w:t>
            </w:r>
          </w:p>
          <w:p w14:paraId="429BA30C"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Nxënësve të një grupi u sugjerohet një paragraf për të lexuar, gjatë leximit të të cilit verifikojnë se sa qëndrojnë mendimet e shprehura. Nxënësit u japin përgjigje pyetjeve të organizuesit të mëposhtëm grafik, duke punuar në grupe të vogla.</w:t>
            </w:r>
          </w:p>
          <w:p w14:paraId="67CAD6FA" w14:textId="77777777" w:rsidR="00FD59D0" w:rsidRPr="00F6583F" w:rsidRDefault="00FD59D0" w:rsidP="00F6583F">
            <w:pPr>
              <w:pStyle w:val="ListParagraph"/>
              <w:spacing w:after="0" w:line="240" w:lineRule="auto"/>
              <w:ind w:left="0"/>
              <w:rPr>
                <w:rFonts w:ascii="Times New Roman" w:hAnsi="Times New Roman"/>
              </w:rPr>
            </w:pPr>
            <w:r w:rsidRPr="00F6583F">
              <w:rPr>
                <w:rFonts w:ascii="Times New Roman" w:hAnsi="Times New Roman"/>
              </w:rPr>
              <w:t>Pas leximit dhe plotësimit të organizuesit, një përfaqësues prezanton rezultatet e punës në grup para gjithë klasës.</w:t>
            </w:r>
          </w:p>
          <w:p w14:paraId="6BA629EE" w14:textId="77777777" w:rsidR="00FD59D0" w:rsidRPr="00F6583F" w:rsidRDefault="00FD59D0" w:rsidP="00F6583F">
            <w:pPr>
              <w:spacing w:after="0" w:line="240" w:lineRule="auto"/>
              <w:contextualSpacing/>
              <w:rPr>
                <w:rFonts w:ascii="Times New Roman" w:hAnsi="Times New Roman"/>
              </w:rPr>
            </w:pPr>
          </w:p>
          <w:p w14:paraId="60A38BFD" w14:textId="77777777" w:rsidR="00FD59D0" w:rsidRPr="00F6583F" w:rsidRDefault="00FD59D0" w:rsidP="00F6583F">
            <w:pPr>
              <w:spacing w:after="0" w:line="240" w:lineRule="auto"/>
              <w:contextualSpacing/>
              <w:rPr>
                <w:rFonts w:ascii="Times New Roman" w:hAnsi="Times New Roman"/>
              </w:rPr>
            </w:pPr>
          </w:p>
          <w:p w14:paraId="7D3E64EA" w14:textId="1259D1F4" w:rsidR="00FD59D0" w:rsidRPr="00F6583F" w:rsidRDefault="00FD59D0" w:rsidP="00F6583F">
            <w:pPr>
              <w:spacing w:after="0" w:line="240" w:lineRule="auto"/>
              <w:contextualSpacing/>
              <w:rPr>
                <w:rFonts w:ascii="Times New Roman" w:hAnsi="Times New Roman"/>
              </w:rPr>
            </w:pPr>
            <w:r w:rsidRPr="00F6583F">
              <w:rPr>
                <w:rFonts w:ascii="Times New Roman" w:hAnsi="Times New Roman"/>
                <w:noProof/>
              </w:rPr>
              <mc:AlternateContent>
                <mc:Choice Requires="wpg">
                  <w:drawing>
                    <wp:inline distT="0" distB="0" distL="0" distR="0" wp14:anchorId="24C641BF" wp14:editId="4A2541CA">
                      <wp:extent cx="5500370" cy="2743200"/>
                      <wp:effectExtent l="6985" t="17145" r="17145" b="8255"/>
                      <wp:docPr id="1321" name="Group 4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500370" cy="2743200"/>
                                <a:chOff x="1537" y="9490"/>
                                <a:chExt cx="3600" cy="3960"/>
                              </a:xfrm>
                            </wpg:grpSpPr>
                            <wps:wsp>
                              <wps:cNvPr id="1322" name="AutoShape 43"/>
                              <wps:cNvSpPr>
                                <a:spLocks noChangeAspect="1" noChangeArrowheads="1" noTextEdit="1"/>
                              </wps:cNvSpPr>
                              <wps:spPr bwMode="auto">
                                <a:xfrm>
                                  <a:off x="1537" y="9490"/>
                                  <a:ext cx="3600" cy="3960"/>
                                </a:xfrm>
                                <a:prstGeom prst="rect">
                                  <a:avLst/>
                                </a:prstGeom>
                                <a:noFill/>
                                <a:ln w="9525">
                                  <a:solidFill>
                                    <a:srgbClr val="2F549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3" name="_s1928"/>
                              <wps:cNvCnPr>
                                <a:cxnSpLocks noChangeShapeType="1"/>
                                <a:stCxn id="1329" idx="1"/>
                                <a:endCxn id="1326" idx="2"/>
                              </wps:cNvCnPr>
                              <wps:spPr bwMode="auto">
                                <a:xfrm rot="10800000">
                                  <a:off x="2617" y="10230"/>
                                  <a:ext cx="351" cy="2861"/>
                                </a:xfrm>
                                <a:prstGeom prst="bentConnector2">
                                  <a:avLst/>
                                </a:prstGeom>
                                <a:noFill/>
                                <a:ln w="9525">
                                  <a:solidFill>
                                    <a:srgbClr val="666699"/>
                                  </a:solidFill>
                                  <a:miter lim="800000"/>
                                  <a:headEnd/>
                                  <a:tailEnd/>
                                </a:ln>
                                <a:extLst>
                                  <a:ext uri="{909E8E84-426E-40dd-AFC4-6F175D3DCCD1}">
                                    <a14:hiddenFill xmlns:a14="http://schemas.microsoft.com/office/drawing/2010/main">
                                      <a:noFill/>
                                    </a14:hiddenFill>
                                  </a:ext>
                                </a:extLst>
                              </wps:spPr>
                              <wps:bodyPr/>
                            </wps:wsp>
                            <wps:wsp>
                              <wps:cNvPr id="1324" name="_s1927"/>
                              <wps:cNvCnPr>
                                <a:cxnSpLocks noChangeShapeType="1"/>
                                <a:stCxn id="1328" idx="1"/>
                                <a:endCxn id="1326" idx="2"/>
                              </wps:cNvCnPr>
                              <wps:spPr bwMode="auto">
                                <a:xfrm rot="10800000">
                                  <a:off x="2617" y="10230"/>
                                  <a:ext cx="351" cy="1780"/>
                                </a:xfrm>
                                <a:prstGeom prst="bentConnector2">
                                  <a:avLst/>
                                </a:prstGeom>
                                <a:noFill/>
                                <a:ln w="9525">
                                  <a:solidFill>
                                    <a:srgbClr val="666699"/>
                                  </a:solidFill>
                                  <a:miter lim="800000"/>
                                  <a:headEnd/>
                                  <a:tailEnd/>
                                </a:ln>
                                <a:extLst>
                                  <a:ext uri="{909E8E84-426E-40dd-AFC4-6F175D3DCCD1}">
                                    <a14:hiddenFill xmlns:a14="http://schemas.microsoft.com/office/drawing/2010/main">
                                      <a:noFill/>
                                    </a14:hiddenFill>
                                  </a:ext>
                                </a:extLst>
                              </wps:spPr>
                              <wps:bodyPr/>
                            </wps:wsp>
                            <wps:wsp>
                              <wps:cNvPr id="1325" name="_s1926"/>
                              <wps:cNvCnPr>
                                <a:cxnSpLocks noChangeShapeType="1"/>
                                <a:stCxn id="1327" idx="1"/>
                                <a:endCxn id="1326" idx="2"/>
                              </wps:cNvCnPr>
                              <wps:spPr bwMode="auto">
                                <a:xfrm rot="10800000">
                                  <a:off x="2617" y="10230"/>
                                  <a:ext cx="351" cy="700"/>
                                </a:xfrm>
                                <a:prstGeom prst="bentConnector2">
                                  <a:avLst/>
                                </a:prstGeom>
                                <a:noFill/>
                                <a:ln w="9525">
                                  <a:solidFill>
                                    <a:srgbClr val="666699"/>
                                  </a:solidFill>
                                  <a:miter lim="800000"/>
                                  <a:headEnd/>
                                  <a:tailEnd/>
                                </a:ln>
                                <a:extLst>
                                  <a:ext uri="{909E8E84-426E-40dd-AFC4-6F175D3DCCD1}">
                                    <a14:hiddenFill xmlns:a14="http://schemas.microsoft.com/office/drawing/2010/main">
                                      <a:noFill/>
                                    </a14:hiddenFill>
                                  </a:ext>
                                </a:extLst>
                              </wps:spPr>
                              <wps:bodyPr/>
                            </wps:wsp>
                            <wps:wsp>
                              <wps:cNvPr id="1326" name="_s1922"/>
                              <wps:cNvSpPr>
                                <a:spLocks noChangeArrowheads="1"/>
                              </wps:cNvSpPr>
                              <wps:spPr bwMode="auto">
                                <a:xfrm>
                                  <a:off x="1537" y="9490"/>
                                  <a:ext cx="2160" cy="720"/>
                                </a:xfrm>
                                <a:prstGeom prst="roundRect">
                                  <a:avLst>
                                    <a:gd name="adj" fmla="val 50000"/>
                                  </a:avLst>
                                </a:prstGeom>
                                <a:noFill/>
                                <a:ln w="28575">
                                  <a:solidFill>
                                    <a:srgbClr val="A50021"/>
                                  </a:solidFill>
                                  <a:round/>
                                  <a:headEnd/>
                                  <a:tailEnd/>
                                </a:ln>
                                <a:extLst>
                                  <a:ext uri="{909E8E84-426E-40dd-AFC4-6F175D3DCCD1}">
                                    <a14:hiddenFill xmlns:a14="http://schemas.microsoft.com/office/drawing/2010/main">
                                      <a:solidFill>
                                        <a:srgbClr val="FFFFFF"/>
                                      </a:solidFill>
                                    </a14:hiddenFill>
                                  </a:ext>
                                </a:extLst>
                              </wps:spPr>
                              <wps:txbx>
                                <w:txbxContent>
                                  <w:p w14:paraId="38ADDEDA" w14:textId="77777777" w:rsidR="00037ACD" w:rsidRPr="0088425E" w:rsidRDefault="00037ACD" w:rsidP="00FD59D0">
                                    <w:pPr>
                                      <w:shd w:val="clear" w:color="auto" w:fill="FBE4D5"/>
                                      <w:jc w:val="center"/>
                                      <w:rPr>
                                        <w:b/>
                                        <w:sz w:val="26"/>
                                      </w:rPr>
                                    </w:pPr>
                                    <w:r w:rsidRPr="0088425E">
                                      <w:rPr>
                                        <w:b/>
                                        <w:sz w:val="26"/>
                                      </w:rPr>
                                      <w:t>Shp</w:t>
                                    </w:r>
                                    <w:r>
                                      <w:rPr>
                                        <w:b/>
                                        <w:sz w:val="26"/>
                                      </w:rPr>
                                      <w:t>ë</w:t>
                                    </w:r>
                                    <w:r w:rsidRPr="0088425E">
                                      <w:rPr>
                                        <w:b/>
                                        <w:sz w:val="26"/>
                                      </w:rPr>
                                      <w:t>rndarja gjeografike e popullsis</w:t>
                                    </w:r>
                                    <w:r>
                                      <w:rPr>
                                        <w:b/>
                                        <w:sz w:val="26"/>
                                      </w:rPr>
                                      <w:t>ë</w:t>
                                    </w:r>
                                  </w:p>
                                </w:txbxContent>
                              </wps:txbx>
                              <wps:bodyPr rot="0" vert="horz" wrap="square" lIns="0" tIns="0" rIns="0" bIns="0" anchor="ctr" anchorCtr="0" upright="1">
                                <a:noAutofit/>
                              </wps:bodyPr>
                            </wps:wsp>
                            <wps:wsp>
                              <wps:cNvPr id="1327" name="_s1923"/>
                              <wps:cNvSpPr>
                                <a:spLocks noChangeArrowheads="1"/>
                              </wps:cNvSpPr>
                              <wps:spPr bwMode="auto">
                                <a:xfrm>
                                  <a:off x="2977" y="10570"/>
                                  <a:ext cx="2160" cy="720"/>
                                </a:xfrm>
                                <a:prstGeom prst="roundRect">
                                  <a:avLst>
                                    <a:gd name="adj" fmla="val 50000"/>
                                  </a:avLst>
                                </a:prstGeom>
                                <a:noFill/>
                                <a:ln w="28575">
                                  <a:solidFill>
                                    <a:srgbClr val="4C6D80"/>
                                  </a:solidFill>
                                  <a:round/>
                                  <a:headEnd/>
                                  <a:tailEnd/>
                                </a:ln>
                                <a:extLst>
                                  <a:ext uri="{909E8E84-426E-40dd-AFC4-6F175D3DCCD1}">
                                    <a14:hiddenFill xmlns:a14="http://schemas.microsoft.com/office/drawing/2010/main">
                                      <a:solidFill>
                                        <a:srgbClr val="FFFFFF"/>
                                      </a:solidFill>
                                    </a14:hiddenFill>
                                  </a:ext>
                                </a:extLst>
                              </wps:spPr>
                              <wps:txbx>
                                <w:txbxContent>
                                  <w:p w14:paraId="3BBBEA12" w14:textId="77777777" w:rsidR="00037ACD" w:rsidRPr="0088425E" w:rsidRDefault="00037ACD" w:rsidP="00FD59D0">
                                    <w:pPr>
                                      <w:shd w:val="clear" w:color="auto" w:fill="D9E2F3"/>
                                      <w:jc w:val="center"/>
                                      <w:rPr>
                                        <w:sz w:val="26"/>
                                      </w:rPr>
                                    </w:pPr>
                                    <w:r>
                                      <w:rPr>
                                        <w:rFonts w:ascii="Times New Roman" w:hAnsi="Times New Roman"/>
                                        <w:b/>
                                        <w:color w:val="0D0D0D"/>
                                      </w:rPr>
                                      <w:t>Ç’</w:t>
                                    </w:r>
                                    <w:r w:rsidRPr="004525CA">
                                      <w:rPr>
                                        <w:rFonts w:ascii="Times New Roman" w:hAnsi="Times New Roman"/>
                                        <w:b/>
                                        <w:color w:val="0D0D0D"/>
                                      </w:rPr>
                                      <w:t>tipare mendoni se ka shpër</w:t>
                                    </w:r>
                                    <w:r>
                                      <w:rPr>
                                        <w:rFonts w:ascii="Times New Roman" w:hAnsi="Times New Roman"/>
                                        <w:b/>
                                        <w:color w:val="0D0D0D"/>
                                      </w:rPr>
                                      <w:t>ndarja e popullsisë në Shqipëri</w:t>
                                    </w:r>
                                    <w:r w:rsidRPr="004525CA">
                                      <w:rPr>
                                        <w:rFonts w:ascii="Times New Roman" w:hAnsi="Times New Roman"/>
                                        <w:b/>
                                        <w:color w:val="0D0D0D"/>
                                      </w:rPr>
                                      <w:t>?</w:t>
                                    </w:r>
                                  </w:p>
                                </w:txbxContent>
                              </wps:txbx>
                              <wps:bodyPr rot="0" vert="horz" wrap="square" lIns="0" tIns="0" rIns="0" bIns="0" anchor="ctr" anchorCtr="0" upright="1">
                                <a:noAutofit/>
                              </wps:bodyPr>
                            </wps:wsp>
                            <wps:wsp>
                              <wps:cNvPr id="1328" name="_s1924"/>
                              <wps:cNvSpPr>
                                <a:spLocks noChangeArrowheads="1"/>
                              </wps:cNvSpPr>
                              <wps:spPr bwMode="auto">
                                <a:xfrm>
                                  <a:off x="2977" y="11650"/>
                                  <a:ext cx="2160" cy="720"/>
                                </a:xfrm>
                                <a:prstGeom prst="roundRect">
                                  <a:avLst>
                                    <a:gd name="adj" fmla="val 50000"/>
                                  </a:avLst>
                                </a:prstGeom>
                                <a:noFill/>
                                <a:ln w="28575">
                                  <a:solidFill>
                                    <a:srgbClr val="4C6D80"/>
                                  </a:solidFill>
                                  <a:round/>
                                  <a:headEnd/>
                                  <a:tailEnd/>
                                </a:ln>
                                <a:extLst>
                                  <a:ext uri="{909E8E84-426E-40dd-AFC4-6F175D3DCCD1}">
                                    <a14:hiddenFill xmlns:a14="http://schemas.microsoft.com/office/drawing/2010/main">
                                      <a:solidFill>
                                        <a:srgbClr val="FFFFFF"/>
                                      </a:solidFill>
                                    </a14:hiddenFill>
                                  </a:ext>
                                </a:extLst>
                              </wps:spPr>
                              <wps:txbx>
                                <w:txbxContent>
                                  <w:p w14:paraId="7762D609" w14:textId="77777777" w:rsidR="00037ACD" w:rsidRPr="0088425E" w:rsidRDefault="00037ACD" w:rsidP="00FD59D0">
                                    <w:pPr>
                                      <w:shd w:val="clear" w:color="auto" w:fill="D9E2F3"/>
                                      <w:jc w:val="center"/>
                                      <w:rPr>
                                        <w:sz w:val="26"/>
                                      </w:rPr>
                                    </w:pPr>
                                    <w:r>
                                      <w:rPr>
                                        <w:rFonts w:ascii="Times New Roman" w:hAnsi="Times New Roman"/>
                                        <w:b/>
                                        <w:color w:val="0D0D0D"/>
                                      </w:rPr>
                                      <w:t>Ç’</w:t>
                                    </w:r>
                                    <w:r w:rsidRPr="004525CA">
                                      <w:rPr>
                                        <w:rFonts w:ascii="Times New Roman" w:hAnsi="Times New Roman"/>
                                        <w:b/>
                                        <w:color w:val="0D0D0D"/>
                                      </w:rPr>
                                      <w:t>fakte keni për këtë?</w:t>
                                    </w:r>
                                  </w:p>
                                </w:txbxContent>
                              </wps:txbx>
                              <wps:bodyPr rot="0" vert="horz" wrap="square" lIns="0" tIns="0" rIns="0" bIns="0" anchor="ctr" anchorCtr="0" upright="1">
                                <a:noAutofit/>
                              </wps:bodyPr>
                            </wps:wsp>
                            <wps:wsp>
                              <wps:cNvPr id="1329" name="_s1925"/>
                              <wps:cNvSpPr>
                                <a:spLocks noChangeArrowheads="1"/>
                              </wps:cNvSpPr>
                              <wps:spPr bwMode="auto">
                                <a:xfrm>
                                  <a:off x="2977" y="12730"/>
                                  <a:ext cx="2160" cy="720"/>
                                </a:xfrm>
                                <a:prstGeom prst="roundRect">
                                  <a:avLst>
                                    <a:gd name="adj" fmla="val 50000"/>
                                  </a:avLst>
                                </a:prstGeom>
                                <a:noFill/>
                                <a:ln w="28575">
                                  <a:solidFill>
                                    <a:srgbClr val="4C6D80"/>
                                  </a:solidFill>
                                  <a:round/>
                                  <a:headEnd/>
                                  <a:tailEnd/>
                                </a:ln>
                                <a:extLst>
                                  <a:ext uri="{909E8E84-426E-40dd-AFC4-6F175D3DCCD1}">
                                    <a14:hiddenFill xmlns:a14="http://schemas.microsoft.com/office/drawing/2010/main">
                                      <a:solidFill>
                                        <a:srgbClr val="FFFFFF"/>
                                      </a:solidFill>
                                    </a14:hiddenFill>
                                  </a:ext>
                                </a:extLst>
                              </wps:spPr>
                              <wps:txbx>
                                <w:txbxContent>
                                  <w:p w14:paraId="6C5A6EC6" w14:textId="77777777" w:rsidR="00037ACD" w:rsidRPr="0088425E" w:rsidRDefault="00037ACD" w:rsidP="00FD59D0">
                                    <w:pPr>
                                      <w:shd w:val="clear" w:color="auto" w:fill="D9E2F3"/>
                                      <w:jc w:val="center"/>
                                      <w:rPr>
                                        <w:sz w:val="26"/>
                                      </w:rPr>
                                    </w:pPr>
                                    <w:r>
                                      <w:rPr>
                                        <w:rFonts w:ascii="Times New Roman" w:hAnsi="Times New Roman"/>
                                        <w:b/>
                                        <w:color w:val="0D0D0D"/>
                                      </w:rPr>
                                      <w:t>P</w:t>
                                    </w:r>
                                    <w:r w:rsidRPr="004525CA">
                                      <w:rPr>
                                        <w:rFonts w:ascii="Times New Roman" w:hAnsi="Times New Roman"/>
                                        <w:b/>
                                        <w:color w:val="0D0D0D"/>
                                      </w:rPr>
                                      <w:t>ë</w:t>
                                    </w:r>
                                    <w:r>
                                      <w:rPr>
                                        <w:rFonts w:ascii="Times New Roman" w:hAnsi="Times New Roman"/>
                                        <w:b/>
                                        <w:color w:val="0D0D0D"/>
                                      </w:rPr>
                                      <w:t>rfundime</w:t>
                                    </w:r>
                                  </w:p>
                                </w:txbxContent>
                              </wps:txbx>
                              <wps:bodyPr rot="0" vert="horz" wrap="square" lIns="0" tIns="0" rIns="0" bIns="0" anchor="ctr" anchorCtr="0" upright="1">
                                <a:noAutofit/>
                              </wps:bodyPr>
                            </wps:wsp>
                          </wpg:wgp>
                        </a:graphicData>
                      </a:graphic>
                    </wp:inline>
                  </w:drawing>
                </mc:Choice>
                <mc:Fallback>
                  <w:pict>
                    <v:group id="Group 42" o:spid="_x0000_s1134" style="width:433.1pt;height:3in;mso-position-horizontal-relative:char;mso-position-vertical-relative:line" coordorigin="1537,9490" coordsize="3600,39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">
                      <o:lock v:ext="edit" aspectratio="t"/>
                      <v:rect id="AutoShape 43" o:spid="_x0000_s1135" style="position:absolute;left:1537;top:9490;width:3600;height:3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P7lSxAAA&#10;AN0AAAAPAAAAZHJzL2Rvd25yZXYueG1sRE/bagIxEH0v9B/CFPpWs93SUlajSMVSKFjWC/g4bMZk&#10;cTNZkqjbv28EoW9zONeZzAbXiTOF2HpW8DwqQBA3XrdsFGw3y6d3EDEha+w8k4JfijCb3t9NsNL+&#10;wjWd18mIHMKxQgU2pb6SMjaWHMaR74kzd/DBYcowGKkDXnK462RZFG/SYcu5wWJPH5aa4/rkFHxv&#10;68Xq59V+bozpw351qt2uHJR6fBjmYxCJhvQvvrm/dJ7/UpZw/SafIK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j+5UsQAAADdAAAADwAAAAAAAAAAAAAAAACXAgAAZHJzL2Rv&#10;d25yZXYueG1sUEsFBgAAAAAEAAQA9QAAAIgDAAAAAA==&#10;" filled="f" strokecolor="#2f5496">
                        <o:lock v:ext="edit" aspectratio="t" text="t"/>
                      </v:rect>
                      <v:shapetype id="_x0000_t33" coordsize="21600,21600" o:spt="33" o:oned="t" path="m0,0l21600,,21600,21600e" filled="f">
                        <v:stroke joinstyle="miter"/>
                        <v:path arrowok="t" fillok="f" o:connecttype="none"/>
                        <o:lock v:ext="edit" shapetype="t"/>
                      </v:shapetype>
                      <v:shape id="_s1928" o:spid="_x0000_s1136" type="#_x0000_t33" style="position:absolute;left:2617;top:10230;width:351;height:2861;rotation:18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Ka8WcMAAADdAAAADwAAAGRycy9kb3ducmV2LnhtbERPTWsCMRC9F/wPYYTeNOtKq12NIlKh&#10;tFCotj0Pm3ET3EyWJOr23zcFobd5vM9ZrnvXiguFaD0rmIwLEMS115YbBZ+H3WgOIiZkja1nUvBD&#10;Edarwd0SK+2v/EGXfWpEDuFYoQKTUldJGWtDDuPYd8SZO/rgMGUYGqkDXnO4a2VZFI/SoeXcYLCj&#10;raH6tD87Be7r/fvhmYpjCracNGb29vpkZ0rdD/vNAkSiPv2Lb+4XnedPyyn8fZNPkKt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CmvFnDAAAA3QAAAA8AAAAAAAAAAAAA&#10;AAAAoQIAAGRycy9kb3ducmV2LnhtbFBLBQYAAAAABAAEAPkAAACRAwAAAAA=&#10;" strokecolor="#669"/>
                      <v:shape id="_s1927" o:spid="_x0000_s1137" type="#_x0000_t33" style="position:absolute;left:2617;top:10230;width:351;height:1780;rotation:18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08kLcMAAADdAAAADwAAAGRycy9kb3ducmV2LnhtbERPTWsCMRC9F/wPYQq91axbW+vWKKUo&#10;iIVCbet52Iyb4GayJFHXf28Khd7m8T5ntuhdK04UovWsYDQsQBDXXltuFHx/re6fQcSErLH1TAou&#10;FGExH9zMsNL+zJ902qZG5BCOFSowKXWVlLE25DAOfUecub0PDlOGoZE64DmHu1aWRfEkHVrODQY7&#10;ejNUH7ZHp8D9fOwel1TsU7DlqDGT983UTpS6u+1fX0Ak6tO/+M+91nn+QzmG32/yCXJ+B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9PJC3DAAAA3QAAAA8AAAAAAAAAAAAA&#10;AAAAoQIAAGRycy9kb3ducmV2LnhtbFBLBQYAAAAABAAEAPkAAACRAwAAAAA=&#10;" strokecolor="#669"/>
                      <v:shape id="_s1926" o:spid="_x0000_s1138" type="#_x0000_t33" style="position:absolute;left:2617;top:10230;width:351;height:700;rotation:18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AOBtsMAAADdAAAADwAAAGRycy9kb3ducmV2LnhtbERPTWsCMRC9F/wPYYTeatYVq12NImKh&#10;WChU256HzbgJbiZLkur23zdCobd5vM9ZrnvXiguFaD0rGI8KEMS115YbBR/H54c5iJiQNbaeScEP&#10;RVivBndLrLS/8jtdDqkROYRjhQpMSl0lZawNOYwj3xFn7uSDw5RhaKQOeM3hrpVlUTxKh5Zzg8GO&#10;tobq8+HbKXCfb1/THRWnFGw5bszsdf9kZ0rdD/vNAkSiPv2L/9wvOs+flFO4fZNPkKt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ADgbbDAAAA3QAAAA8AAAAAAAAAAAAA&#10;AAAAoQIAAGRycy9kb3ducmV2LnhtbFBLBQYAAAAABAAEAPkAAACRAwAAAAA=&#10;" strokecolor="#669"/>
                      <v:roundrect id="_s1922" o:spid="_x0000_s1139" style="position:absolute;left:1537;top:9490;width:2160;height:720;visibility:visible;mso-wrap-style:square;v-text-anchor:middle" arcsize=".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6o1XxQAA&#10;AN0AAAAPAAAAZHJzL2Rvd25yZXYueG1sRE9bS8MwFH4X/A/hDPYiW2qFIt2yMQRnUYS52/OhOabV&#10;5qQk2Vb99UYQfDsf3/XMl4PtxJl8aB0ruJ1mIIhrp1s2Cva7x8k9iBCRNXaOScEXBVgurq/mWGp3&#10;4Tc6b6MRKYRDiQqaGPtSylA3ZDFMXU+cuHfnLcYEvZHa4yWF207mWVZIiy2nhgZ7emio/tyerIKn&#10;Y/66dh/msH7Jb769qZ4rsymUGo+G1QxEpCH+i//clU7z7/ICfr9JJ8jF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vqjVfFAAAA3QAAAA8AAAAAAAAAAAAAAAAAlwIAAGRycy9k&#10;b3ducmV2LnhtbFBLBQYAAAAABAAEAPUAAACJAwAAAAA=&#10;" filled="f" strokecolor="#a50021" strokeweight="2.25pt">
                        <v:textbox inset="0,0,0,0">
                          <w:txbxContent>
                            <w:p w14:paraId="38ADDEDA" w14:textId="77777777" w:rsidR="00037ACD" w:rsidRPr="0088425E" w:rsidRDefault="00037ACD" w:rsidP="00FD59D0">
                              <w:pPr>
                                <w:shd w:val="clear" w:color="auto" w:fill="FBE4D5"/>
                                <w:jc w:val="center"/>
                                <w:rPr>
                                  <w:b/>
                                  <w:sz w:val="26"/>
                                </w:rPr>
                              </w:pPr>
                              <w:r w:rsidRPr="0088425E">
                                <w:rPr>
                                  <w:b/>
                                  <w:sz w:val="26"/>
                                </w:rPr>
                                <w:t>Shp</w:t>
                              </w:r>
                              <w:r>
                                <w:rPr>
                                  <w:b/>
                                  <w:sz w:val="26"/>
                                </w:rPr>
                                <w:t>ë</w:t>
                              </w:r>
                              <w:r w:rsidRPr="0088425E">
                                <w:rPr>
                                  <w:b/>
                                  <w:sz w:val="26"/>
                                </w:rPr>
                                <w:t>rndarja gjeografike e popullsis</w:t>
                              </w:r>
                              <w:r>
                                <w:rPr>
                                  <w:b/>
                                  <w:sz w:val="26"/>
                                </w:rPr>
                                <w:t>ë</w:t>
                              </w:r>
                            </w:p>
                          </w:txbxContent>
                        </v:textbox>
                      </v:roundrect>
                      <v:roundrect id="_s1923" o:spid="_x0000_s1140" style="position:absolute;left:2977;top:10570;width:2160;height:720;visibility:visible;mso-wrap-style:square;v-text-anchor:middle" arcsize=".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VI5wgAA&#10;AN0AAAAPAAAAZHJzL2Rvd25yZXYueG1sRE9Na8JAEL0L/Q/LCL3prpYYia5SBKFXUws9jtkxiWZn&#10;Q3Zrkn/vFgq9zeN9znY/2EY8qPO1Yw2LuQJBXDhTc6nh/HmcrUH4gGywcUwaRvKw371MtpgZ1/OJ&#10;HnkoRQxhn6GGKoQ2k9IXFVn0c9cSR+7qOoshwq6UpsM+httGLpVaSYs1x4YKWzpUVNzzH6vhkFzk&#10;t0oXqbqPX4NLbupYr85av06H9w2IQEP4F/+5P0yc/7ZM4febeILcP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T9UjnCAAAA3QAAAA8AAAAAAAAAAAAAAAAAlwIAAGRycy9kb3du&#10;cmV2LnhtbFBLBQYAAAAABAAEAPUAAACGAwAAAAA=&#10;" filled="f" strokecolor="#4c6d80" strokeweight="2.25pt">
                        <v:textbox inset="0,0,0,0">
                          <w:txbxContent>
                            <w:p w14:paraId="3BBBEA12" w14:textId="77777777" w:rsidR="00037ACD" w:rsidRPr="0088425E" w:rsidRDefault="00037ACD" w:rsidP="00FD59D0">
                              <w:pPr>
                                <w:shd w:val="clear" w:color="auto" w:fill="D9E2F3"/>
                                <w:jc w:val="center"/>
                                <w:rPr>
                                  <w:sz w:val="26"/>
                                </w:rPr>
                              </w:pPr>
                              <w:r>
                                <w:rPr>
                                  <w:rFonts w:ascii="Times New Roman" w:hAnsi="Times New Roman"/>
                                  <w:b/>
                                  <w:color w:val="0D0D0D"/>
                                </w:rPr>
                                <w:t>Ç’</w:t>
                              </w:r>
                              <w:r w:rsidRPr="004525CA">
                                <w:rPr>
                                  <w:rFonts w:ascii="Times New Roman" w:hAnsi="Times New Roman"/>
                                  <w:b/>
                                  <w:color w:val="0D0D0D"/>
                                </w:rPr>
                                <w:t>tipare mendoni se ka shpër</w:t>
                              </w:r>
                              <w:r>
                                <w:rPr>
                                  <w:rFonts w:ascii="Times New Roman" w:hAnsi="Times New Roman"/>
                                  <w:b/>
                                  <w:color w:val="0D0D0D"/>
                                </w:rPr>
                                <w:t>ndarja e popullsisë në Shqipëri</w:t>
                              </w:r>
                              <w:r w:rsidRPr="004525CA">
                                <w:rPr>
                                  <w:rFonts w:ascii="Times New Roman" w:hAnsi="Times New Roman"/>
                                  <w:b/>
                                  <w:color w:val="0D0D0D"/>
                                </w:rPr>
                                <w:t>?</w:t>
                              </w:r>
                            </w:p>
                          </w:txbxContent>
                        </v:textbox>
                      </v:roundrect>
                      <v:roundrect id="_s1924" o:spid="_x0000_s1141" style="position:absolute;left:2977;top:11650;width:2160;height:720;visibility:visible;mso-wrap-style:square;v-text-anchor:middle" arcsize=".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YsZLxAAA&#10;AN0AAAAPAAAAZHJzL2Rvd25yZXYueG1sRI9Pi8IwEMXvgt8hjLA3TVTUpRpFBMHr+gf2ONvMttVm&#10;Upqo9dvvHBa8zfDevPeb1abztXpQG6vAFsYjA4o4D67iwsL5tB9+gooJ2WEdmCy8KMJm3e+tMHPh&#10;yV/0OKZCSQjHDC2UKTWZ1jEvyWMchYZYtN/QekyytoV2LT4l3Nd6Ysxce6xYGkpsaFdSfjvevYXd&#10;7Ed/m8V4YW6vSxdmV7Ov5mdrPwbddgkqUZfe5v/rgxP86URw5RsZQa//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WLGS8QAAADdAAAADwAAAAAAAAAAAAAAAACXAgAAZHJzL2Rv&#10;d25yZXYueG1sUEsFBgAAAAAEAAQA9QAAAIgDAAAAAA==&#10;" filled="f" strokecolor="#4c6d80" strokeweight="2.25pt">
                        <v:textbox inset="0,0,0,0">
                          <w:txbxContent>
                            <w:p w14:paraId="7762D609" w14:textId="77777777" w:rsidR="00037ACD" w:rsidRPr="0088425E" w:rsidRDefault="00037ACD" w:rsidP="00FD59D0">
                              <w:pPr>
                                <w:shd w:val="clear" w:color="auto" w:fill="D9E2F3"/>
                                <w:jc w:val="center"/>
                                <w:rPr>
                                  <w:sz w:val="26"/>
                                </w:rPr>
                              </w:pPr>
                              <w:r>
                                <w:rPr>
                                  <w:rFonts w:ascii="Times New Roman" w:hAnsi="Times New Roman"/>
                                  <w:b/>
                                  <w:color w:val="0D0D0D"/>
                                </w:rPr>
                                <w:t>Ç’</w:t>
                              </w:r>
                              <w:r w:rsidRPr="004525CA">
                                <w:rPr>
                                  <w:rFonts w:ascii="Times New Roman" w:hAnsi="Times New Roman"/>
                                  <w:b/>
                                  <w:color w:val="0D0D0D"/>
                                </w:rPr>
                                <w:t>fakte keni për këtë?</w:t>
                              </w:r>
                            </w:p>
                          </w:txbxContent>
                        </v:textbox>
                      </v:roundrect>
                      <v:roundrect id="_s1925" o:spid="_x0000_s1142" style="position:absolute;left:2977;top:12730;width:2160;height:720;visibility:visible;mso-wrap-style:square;v-text-anchor:middle" arcsize=".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LmPQwwAA&#10;AN0AAAAPAAAAZHJzL2Rvd25yZXYueG1sRE/JasMwEL0X+g9iCr3VkhOStK6VUAKGXpsFepxaU9u1&#10;NTKW4jh/XwUCuc3jrZNvJtuJkQbfONaQJgoEcelMw5WGw754eQXhA7LBzjFpuJCHzfrxIcfMuDN/&#10;0bgLlYgh7DPUUIfQZ1L6siaLPnE9ceR+3WAxRDhU0gx4juG2kzOlltJiw7Ghxp62NZXt7mQ1bBc/&#10;8lut0pVqL8fJLf5U0SwPWj8/TR/vIAJN4S6+uT9NnD+fvcH1m3iCXP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qLmPQwwAAAN0AAAAPAAAAAAAAAAAAAAAAAJcCAABkcnMvZG93&#10;bnJldi54bWxQSwUGAAAAAAQABAD1AAAAhwMAAAAA&#10;" filled="f" strokecolor="#4c6d80" strokeweight="2.25pt">
                        <v:textbox inset="0,0,0,0">
                          <w:txbxContent>
                            <w:p w14:paraId="6C5A6EC6" w14:textId="77777777" w:rsidR="00037ACD" w:rsidRPr="0088425E" w:rsidRDefault="00037ACD" w:rsidP="00FD59D0">
                              <w:pPr>
                                <w:shd w:val="clear" w:color="auto" w:fill="D9E2F3"/>
                                <w:jc w:val="center"/>
                                <w:rPr>
                                  <w:sz w:val="26"/>
                                </w:rPr>
                              </w:pPr>
                              <w:r>
                                <w:rPr>
                                  <w:rFonts w:ascii="Times New Roman" w:hAnsi="Times New Roman"/>
                                  <w:b/>
                                  <w:color w:val="0D0D0D"/>
                                </w:rPr>
                                <w:t>P</w:t>
                              </w:r>
                              <w:r w:rsidRPr="004525CA">
                                <w:rPr>
                                  <w:rFonts w:ascii="Times New Roman" w:hAnsi="Times New Roman"/>
                                  <w:b/>
                                  <w:color w:val="0D0D0D"/>
                                </w:rPr>
                                <w:t>ë</w:t>
                              </w:r>
                              <w:r>
                                <w:rPr>
                                  <w:rFonts w:ascii="Times New Roman" w:hAnsi="Times New Roman"/>
                                  <w:b/>
                                  <w:color w:val="0D0D0D"/>
                                </w:rPr>
                                <w:t>rfundime</w:t>
                              </w:r>
                            </w:p>
                          </w:txbxContent>
                        </v:textbox>
                      </v:roundrect>
                      <w10:anchorlock/>
                    </v:group>
                  </w:pict>
                </mc:Fallback>
              </mc:AlternateContent>
            </w:r>
          </w:p>
          <w:p w14:paraId="50BF258D"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Njëri nga grupet ndërton grafikun e ecurisë së dendësisë së popullsisë për periudhën 1923- 2011, sipas të dhënave të tabelës fq 79.</w:t>
            </w:r>
          </w:p>
          <w:p w14:paraId="5010817E" w14:textId="77777777" w:rsidR="00FD59D0" w:rsidRPr="00F6583F" w:rsidRDefault="00FD59D0" w:rsidP="00F6583F">
            <w:pPr>
              <w:spacing w:after="0" w:line="240" w:lineRule="auto"/>
              <w:contextualSpacing/>
              <w:rPr>
                <w:rFonts w:ascii="Times New Roman" w:hAnsi="Times New Roman"/>
              </w:rPr>
            </w:pPr>
          </w:p>
          <w:p w14:paraId="24448E80"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b/>
                <w:bCs/>
              </w:rPr>
            </w:pPr>
            <w:r w:rsidRPr="00F6583F">
              <w:rPr>
                <w:rFonts w:ascii="Times New Roman" w:hAnsi="Times New Roman"/>
                <w:b/>
                <w:bCs/>
              </w:rPr>
              <w:t>Prezantimi dhe demonstrimi i rezultateve të arritura</w:t>
            </w:r>
          </w:p>
          <w:p w14:paraId="751B822A"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rPr>
              <w:t>Në një organizues grafik të paraqitur në dërrasë të gjithë nxënësit kontribuojnë për të plotësuar faktorët që kanë ndikuar në shpërndarjen e popullsisë, sipas periudhave, bazuar edhe nga grafiku i ndërtuar i cili paraqitet edhe në dërrasë.</w:t>
            </w:r>
          </w:p>
          <w:p w14:paraId="3B5D71E8" w14:textId="77777777" w:rsidR="00FD59D0" w:rsidRPr="00F6583F" w:rsidRDefault="00FD59D0" w:rsidP="00F6583F">
            <w:pPr>
              <w:spacing w:after="0" w:line="240" w:lineRule="auto"/>
              <w:contextualSpacing/>
              <w:rPr>
                <w:rFonts w:ascii="Times New Roman" w:hAnsi="Times New Roman"/>
                <w:b/>
              </w:rPr>
            </w:pPr>
          </w:p>
          <w:p w14:paraId="0AE79372" w14:textId="77777777" w:rsidR="00FD59D0" w:rsidRPr="00F6583F" w:rsidRDefault="00FD59D0" w:rsidP="00F6583F">
            <w:pPr>
              <w:shd w:val="clear" w:color="auto" w:fill="BF8F00"/>
              <w:spacing w:after="0" w:line="240" w:lineRule="auto"/>
              <w:contextualSpacing/>
              <w:rPr>
                <w:rFonts w:ascii="Times New Roman" w:hAnsi="Times New Roman"/>
                <w:b/>
              </w:rPr>
            </w:pPr>
          </w:p>
          <w:p w14:paraId="71103ECC" w14:textId="10487641" w:rsidR="00FD59D0" w:rsidRPr="00F6583F" w:rsidRDefault="0029342D" w:rsidP="00F6583F">
            <w:pPr>
              <w:shd w:val="clear" w:color="auto" w:fill="BF8F00"/>
              <w:spacing w:after="0" w:line="240" w:lineRule="auto"/>
              <w:contextualSpacing/>
              <w:rPr>
                <w:rFonts w:ascii="Times New Roman" w:hAnsi="Times New Roman"/>
                <w:b/>
              </w:rPr>
            </w:pPr>
            <w:r w:rsidRPr="00F6583F">
              <w:rPr>
                <w:rFonts w:ascii="Times New Roman" w:hAnsi="Times New Roman"/>
                <w:b/>
                <w:noProof/>
              </w:rPr>
              <mc:AlternateContent>
                <mc:Choice Requires="wps">
                  <w:drawing>
                    <wp:anchor distT="0" distB="0" distL="114300" distR="114300" simplePos="0" relativeHeight="251725824" behindDoc="0" locked="0" layoutInCell="1" allowOverlap="1" wp14:anchorId="5D1EA81D" wp14:editId="4D97F3C2">
                      <wp:simplePos x="0" y="0"/>
                      <wp:positionH relativeFrom="column">
                        <wp:posOffset>4305300</wp:posOffset>
                      </wp:positionH>
                      <wp:positionV relativeFrom="paragraph">
                        <wp:posOffset>1417</wp:posOffset>
                      </wp:positionV>
                      <wp:extent cx="1457325" cy="499598"/>
                      <wp:effectExtent l="0" t="0" r="15875" b="34290"/>
                      <wp:wrapNone/>
                      <wp:docPr id="1319"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499598"/>
                              </a:xfrm>
                              <a:prstGeom prst="rect">
                                <a:avLst/>
                              </a:prstGeom>
                              <a:solidFill>
                                <a:srgbClr val="FFFFFF"/>
                              </a:solidFill>
                              <a:ln w="9525">
                                <a:solidFill>
                                  <a:srgbClr val="000000"/>
                                </a:solidFill>
                                <a:miter lim="800000"/>
                                <a:headEnd/>
                                <a:tailEnd/>
                              </a:ln>
                            </wps:spPr>
                            <wps:txbx>
                              <w:txbxContent>
                                <w:p w14:paraId="613B6660" w14:textId="77777777" w:rsidR="00037ACD" w:rsidRPr="00875632" w:rsidRDefault="00037ACD" w:rsidP="00FD59D0">
                                  <w:pPr>
                                    <w:jc w:val="center"/>
                                    <w:rPr>
                                      <w:rFonts w:ascii="Times New Roman" w:hAnsi="Times New Roman"/>
                                      <w:b/>
                                    </w:rPr>
                                  </w:pPr>
                                  <w:r w:rsidRPr="00875632">
                                    <w:rPr>
                                      <w:rFonts w:ascii="Times New Roman" w:hAnsi="Times New Roman"/>
                                      <w:b/>
                                    </w:rPr>
                                    <w:t>Faktorët</w:t>
                                  </w:r>
                                </w:p>
                                <w:p w14:paraId="3ED36012" w14:textId="77777777" w:rsidR="00037ACD" w:rsidRPr="006F189E" w:rsidRDefault="00037ACD" w:rsidP="00FD59D0">
                                  <w:pPr>
                                    <w:rPr>
                                      <w:rFonts w:ascii="Times New Roman" w:hAnsi="Times New Roman"/>
                                    </w:rPr>
                                  </w:pPr>
                                </w:p>
                                <w:p w14:paraId="4E195B4B" w14:textId="77777777" w:rsidR="00037ACD" w:rsidRPr="006F189E" w:rsidRDefault="00037ACD" w:rsidP="00FD59D0">
                                  <w:pPr>
                                    <w:rPr>
                                      <w:rFonts w:ascii="Times New Roman" w:hAnsi="Times New Roma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0" o:spid="_x0000_s1143" type="#_x0000_t202" style="position:absolute;margin-left:339pt;margin-top:.1pt;width:114.75pt;height:39.3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">
                      <v:textbox>
                        <w:txbxContent>
                          <w:p w14:paraId="613B6660" w14:textId="77777777" w:rsidR="00037ACD" w:rsidRPr="00875632" w:rsidRDefault="00037ACD" w:rsidP="00FD59D0">
                            <w:pPr>
                              <w:jc w:val="center"/>
                              <w:rPr>
                                <w:rFonts w:ascii="Times New Roman" w:hAnsi="Times New Roman"/>
                                <w:b/>
                              </w:rPr>
                            </w:pPr>
                            <w:r w:rsidRPr="00875632">
                              <w:rPr>
                                <w:rFonts w:ascii="Times New Roman" w:hAnsi="Times New Roman"/>
                                <w:b/>
                              </w:rPr>
                              <w:t>Faktorët</w:t>
                            </w:r>
                          </w:p>
                          <w:p w14:paraId="3ED36012" w14:textId="77777777" w:rsidR="00037ACD" w:rsidRPr="006F189E" w:rsidRDefault="00037ACD" w:rsidP="00FD59D0">
                            <w:pPr>
                              <w:rPr>
                                <w:rFonts w:ascii="Times New Roman" w:hAnsi="Times New Roman"/>
                              </w:rPr>
                            </w:pPr>
                          </w:p>
                          <w:p w14:paraId="4E195B4B" w14:textId="77777777" w:rsidR="00037ACD" w:rsidRPr="006F189E" w:rsidRDefault="00037ACD" w:rsidP="00FD59D0">
                            <w:pPr>
                              <w:rPr>
                                <w:rFonts w:ascii="Times New Roman" w:hAnsi="Times New Roman"/>
                              </w:rPr>
                            </w:pPr>
                          </w:p>
                        </w:txbxContent>
                      </v:textbox>
                    </v:shape>
                  </w:pict>
                </mc:Fallback>
              </mc:AlternateContent>
            </w:r>
            <w:r w:rsidR="00FD59D0" w:rsidRPr="00F6583F">
              <w:rPr>
                <w:rFonts w:ascii="Times New Roman" w:hAnsi="Times New Roman"/>
                <w:b/>
                <w:noProof/>
              </w:rPr>
              <mc:AlternateContent>
                <mc:Choice Requires="wps">
                  <w:drawing>
                    <wp:anchor distT="0" distB="0" distL="114300" distR="114300" simplePos="0" relativeHeight="251723776" behindDoc="0" locked="0" layoutInCell="1" allowOverlap="1" wp14:anchorId="64D511F4" wp14:editId="46ED4666">
                      <wp:simplePos x="0" y="0"/>
                      <wp:positionH relativeFrom="column">
                        <wp:posOffset>2785696</wp:posOffset>
                      </wp:positionH>
                      <wp:positionV relativeFrom="paragraph">
                        <wp:posOffset>10599</wp:posOffset>
                      </wp:positionV>
                      <wp:extent cx="1133475" cy="466725"/>
                      <wp:effectExtent l="0" t="0" r="34925" b="15875"/>
                      <wp:wrapNone/>
                      <wp:docPr id="1320"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3475" cy="466725"/>
                              </a:xfrm>
                              <a:prstGeom prst="rect">
                                <a:avLst/>
                              </a:prstGeom>
                              <a:solidFill>
                                <a:srgbClr val="FFFFFF"/>
                              </a:solidFill>
                              <a:ln w="9525">
                                <a:solidFill>
                                  <a:srgbClr val="000000"/>
                                </a:solidFill>
                                <a:miter lim="800000"/>
                                <a:headEnd/>
                                <a:tailEnd/>
                              </a:ln>
                            </wps:spPr>
                            <wps:txbx>
                              <w:txbxContent>
                                <w:p w14:paraId="3639F0B8" w14:textId="77777777" w:rsidR="00037ACD" w:rsidRPr="00875632" w:rsidRDefault="00037ACD" w:rsidP="00FD59D0">
                                  <w:pPr>
                                    <w:jc w:val="center"/>
                                    <w:rPr>
                                      <w:rFonts w:ascii="Times New Roman" w:hAnsi="Times New Roman"/>
                                      <w:b/>
                                    </w:rPr>
                                  </w:pPr>
                                  <w:r w:rsidRPr="00875632">
                                    <w:rPr>
                                      <w:rFonts w:ascii="Times New Roman" w:hAnsi="Times New Roman"/>
                                      <w:b/>
                                    </w:rPr>
                                    <w:t>Shpërndarja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8" o:spid="_x0000_s1144" type="#_x0000_t202" style="position:absolute;margin-left:219.35pt;margin-top:.85pt;width:89.25pt;height:36.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">
                      <v:textbox>
                        <w:txbxContent>
                          <w:p w14:paraId="3639F0B8" w14:textId="77777777" w:rsidR="00037ACD" w:rsidRPr="00875632" w:rsidRDefault="00037ACD" w:rsidP="00FD59D0">
                            <w:pPr>
                              <w:jc w:val="center"/>
                              <w:rPr>
                                <w:rFonts w:ascii="Times New Roman" w:hAnsi="Times New Roman"/>
                                <w:b/>
                              </w:rPr>
                            </w:pPr>
                            <w:r w:rsidRPr="00875632">
                              <w:rPr>
                                <w:rFonts w:ascii="Times New Roman" w:hAnsi="Times New Roman"/>
                                <w:b/>
                              </w:rPr>
                              <w:t>Shpërndarja</w:t>
                            </w:r>
                          </w:p>
                        </w:txbxContent>
                      </v:textbox>
                    </v:shape>
                  </w:pict>
                </mc:Fallback>
              </mc:AlternateContent>
            </w:r>
            <w:r w:rsidR="00FD59D0" w:rsidRPr="00F6583F">
              <w:rPr>
                <w:rFonts w:ascii="Times New Roman" w:hAnsi="Times New Roman"/>
                <w:b/>
                <w:noProof/>
              </w:rPr>
              <mc:AlternateContent>
                <mc:Choice Requires="wps">
                  <w:drawing>
                    <wp:anchor distT="0" distB="0" distL="114300" distR="114300" simplePos="0" relativeHeight="251721728" behindDoc="0" locked="0" layoutInCell="1" allowOverlap="1" wp14:anchorId="7C243EA4" wp14:editId="0A06AB8E">
                      <wp:simplePos x="0" y="0"/>
                      <wp:positionH relativeFrom="column">
                        <wp:posOffset>809625</wp:posOffset>
                      </wp:positionH>
                      <wp:positionV relativeFrom="paragraph">
                        <wp:posOffset>35560</wp:posOffset>
                      </wp:positionV>
                      <wp:extent cx="1304925" cy="439420"/>
                      <wp:effectExtent l="3810" t="0" r="12065" b="18415"/>
                      <wp:wrapNone/>
                      <wp:docPr id="1318" name="Text Box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439420"/>
                              </a:xfrm>
                              <a:prstGeom prst="rect">
                                <a:avLst/>
                              </a:prstGeom>
                              <a:solidFill>
                                <a:srgbClr val="FFFFFF"/>
                              </a:solidFill>
                              <a:ln w="9525">
                                <a:solidFill>
                                  <a:srgbClr val="000000"/>
                                </a:solidFill>
                                <a:miter lim="800000"/>
                                <a:headEnd/>
                                <a:tailEnd/>
                              </a:ln>
                            </wps:spPr>
                            <wps:txbx>
                              <w:txbxContent>
                                <w:p w14:paraId="7776F2F6" w14:textId="77777777" w:rsidR="00037ACD" w:rsidRPr="00875632" w:rsidRDefault="00037ACD" w:rsidP="00FD59D0">
                                  <w:pPr>
                                    <w:jc w:val="center"/>
                                    <w:rPr>
                                      <w:rFonts w:ascii="Times New Roman" w:hAnsi="Times New Roman"/>
                                      <w:b/>
                                    </w:rPr>
                                  </w:pPr>
                                  <w:r w:rsidRPr="00875632">
                                    <w:rPr>
                                      <w:rFonts w:ascii="Times New Roman" w:hAnsi="Times New Roman"/>
                                      <w:b/>
                                    </w:rPr>
                                    <w:t>Periudha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6" o:spid="_x0000_s1145" type="#_x0000_t202" style="position:absolute;margin-left:63.75pt;margin-top:2.8pt;width:102.75pt;height:34.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">
                      <v:textbox>
                        <w:txbxContent>
                          <w:p w14:paraId="7776F2F6" w14:textId="77777777" w:rsidR="00037ACD" w:rsidRPr="00875632" w:rsidRDefault="00037ACD" w:rsidP="00FD59D0">
                            <w:pPr>
                              <w:jc w:val="center"/>
                              <w:rPr>
                                <w:rFonts w:ascii="Times New Roman" w:hAnsi="Times New Roman"/>
                                <w:b/>
                              </w:rPr>
                            </w:pPr>
                            <w:r w:rsidRPr="00875632">
                              <w:rPr>
                                <w:rFonts w:ascii="Times New Roman" w:hAnsi="Times New Roman"/>
                                <w:b/>
                              </w:rPr>
                              <w:t>Periudha</w:t>
                            </w:r>
                          </w:p>
                        </w:txbxContent>
                      </v:textbox>
                    </v:shape>
                  </w:pict>
                </mc:Fallback>
              </mc:AlternateContent>
            </w:r>
          </w:p>
          <w:p w14:paraId="174615C4" w14:textId="737D1E09" w:rsidR="00FD59D0" w:rsidRPr="00F6583F" w:rsidRDefault="0029342D" w:rsidP="00F6583F">
            <w:pPr>
              <w:shd w:val="clear" w:color="auto" w:fill="BF8F00"/>
              <w:spacing w:after="0" w:line="240" w:lineRule="auto"/>
              <w:contextualSpacing/>
              <w:rPr>
                <w:rFonts w:ascii="Times New Roman" w:hAnsi="Times New Roman"/>
                <w:b/>
              </w:rPr>
            </w:pPr>
            <w:r w:rsidRPr="00F6583F">
              <w:rPr>
                <w:rFonts w:ascii="Times New Roman" w:hAnsi="Times New Roman"/>
                <w:b/>
                <w:noProof/>
              </w:rPr>
              <mc:AlternateContent>
                <mc:Choice Requires="wps">
                  <w:drawing>
                    <wp:anchor distT="0" distB="0" distL="114300" distR="114300" simplePos="0" relativeHeight="251722752" behindDoc="0" locked="0" layoutInCell="1" allowOverlap="1" wp14:anchorId="15841F2E" wp14:editId="7C3915F1">
                      <wp:simplePos x="0" y="0"/>
                      <wp:positionH relativeFrom="column">
                        <wp:posOffset>2114550</wp:posOffset>
                      </wp:positionH>
                      <wp:positionV relativeFrom="paragraph">
                        <wp:posOffset>105410</wp:posOffset>
                      </wp:positionV>
                      <wp:extent cx="666750" cy="0"/>
                      <wp:effectExtent l="0" t="76200" r="44450" b="101600"/>
                      <wp:wrapNone/>
                      <wp:docPr id="1317" name="AutoShape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7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7" o:spid="_x0000_s1026" type="#_x0000_t32" style="position:absolute;margin-left:166.5pt;margin-top:8.3pt;width:52.5pt;height:0;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">
                      <v:stroke endarrow="block"/>
                    </v:shape>
                  </w:pict>
                </mc:Fallback>
              </mc:AlternateContent>
            </w:r>
            <w:r w:rsidRPr="00F6583F">
              <w:rPr>
                <w:rFonts w:ascii="Times New Roman" w:hAnsi="Times New Roman"/>
                <w:b/>
                <w:noProof/>
              </w:rPr>
              <mc:AlternateContent>
                <mc:Choice Requires="wps">
                  <w:drawing>
                    <wp:anchor distT="0" distB="0" distL="114300" distR="114300" simplePos="0" relativeHeight="251724800" behindDoc="0" locked="0" layoutInCell="1" allowOverlap="1" wp14:anchorId="08ACD618" wp14:editId="0A324D3F">
                      <wp:simplePos x="0" y="0"/>
                      <wp:positionH relativeFrom="column">
                        <wp:posOffset>3923030</wp:posOffset>
                      </wp:positionH>
                      <wp:positionV relativeFrom="paragraph">
                        <wp:posOffset>97155</wp:posOffset>
                      </wp:positionV>
                      <wp:extent cx="377190" cy="1514"/>
                      <wp:effectExtent l="0" t="76200" r="54610" b="100330"/>
                      <wp:wrapNone/>
                      <wp:docPr id="1316" name="AutoShape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7190" cy="151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9" o:spid="_x0000_s1026" type="#_x0000_t32" style="position:absolute;margin-left:308.9pt;margin-top:7.65pt;width:29.7pt;height:.1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">
                      <v:stroke endarrow="block"/>
                    </v:shape>
                  </w:pict>
                </mc:Fallback>
              </mc:AlternateContent>
            </w:r>
          </w:p>
          <w:p w14:paraId="76BDCB34" w14:textId="66841095" w:rsidR="00FD59D0" w:rsidRPr="00F6583F" w:rsidRDefault="00FD59D0" w:rsidP="00F6583F">
            <w:pPr>
              <w:shd w:val="clear" w:color="auto" w:fill="BF8F00"/>
              <w:spacing w:after="0" w:line="240" w:lineRule="auto"/>
              <w:contextualSpacing/>
              <w:rPr>
                <w:rFonts w:ascii="Times New Roman" w:hAnsi="Times New Roman"/>
                <w:b/>
              </w:rPr>
            </w:pPr>
          </w:p>
          <w:p w14:paraId="6A298346" w14:textId="77777777" w:rsidR="00FD59D0" w:rsidRPr="00F6583F" w:rsidRDefault="00FD59D0" w:rsidP="00F6583F">
            <w:pPr>
              <w:shd w:val="clear" w:color="auto" w:fill="BF8F00"/>
              <w:spacing w:after="0" w:line="240" w:lineRule="auto"/>
              <w:contextualSpacing/>
              <w:rPr>
                <w:rFonts w:ascii="Times New Roman" w:hAnsi="Times New Roman"/>
              </w:rPr>
            </w:pPr>
          </w:p>
          <w:p w14:paraId="559DF829" w14:textId="77777777" w:rsidR="00FD59D0" w:rsidRPr="00F6583F" w:rsidRDefault="00FD59D0" w:rsidP="00F6583F">
            <w:pPr>
              <w:spacing w:after="0" w:line="240" w:lineRule="auto"/>
              <w:contextualSpacing/>
              <w:rPr>
                <w:rFonts w:ascii="Times New Roman" w:hAnsi="Times New Roman"/>
              </w:rPr>
            </w:pPr>
          </w:p>
        </w:tc>
      </w:tr>
      <w:tr w:rsidR="00FD59D0" w:rsidRPr="00F6583F" w14:paraId="5442298A" w14:textId="77777777" w:rsidTr="00F6583F">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22872B9F" w14:textId="77777777" w:rsidR="00FD59D0" w:rsidRPr="00F6583F" w:rsidRDefault="00FD59D0" w:rsidP="00F6583F">
            <w:pPr>
              <w:widowControl w:val="0"/>
              <w:autoSpaceDE w:val="0"/>
              <w:autoSpaceDN w:val="0"/>
              <w:adjustRightInd w:val="0"/>
              <w:spacing w:after="0" w:line="240" w:lineRule="auto"/>
              <w:contextualSpacing/>
              <w:textAlignment w:val="center"/>
              <w:rPr>
                <w:rFonts w:ascii="Times New Roman" w:hAnsi="Times New Roman"/>
                <w:b/>
              </w:rPr>
            </w:pPr>
            <w:r w:rsidRPr="00F6583F">
              <w:rPr>
                <w:rFonts w:ascii="Times New Roman" w:hAnsi="Times New Roman"/>
                <w:b/>
              </w:rPr>
              <w:t>Vlerësimi i nxënësve</w:t>
            </w:r>
          </w:p>
          <w:p w14:paraId="36A125B7"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rPr>
            </w:pPr>
            <w:r w:rsidRPr="00F6583F">
              <w:rPr>
                <w:rFonts w:ascii="Times New Roman" w:hAnsi="Times New Roman"/>
              </w:rPr>
              <w:t>Vlerësohen nxënësit për kontributin dhe arritjet në veprimtaritë e pavarura dhe angazhimin në grup.</w:t>
            </w:r>
          </w:p>
          <w:p w14:paraId="5F30A4BC"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rPr>
            </w:pPr>
          </w:p>
          <w:p w14:paraId="682CB688" w14:textId="77777777" w:rsidR="00FD59D0" w:rsidRPr="0029342D" w:rsidRDefault="00FD59D0" w:rsidP="00F6583F">
            <w:pPr>
              <w:widowControl w:val="0"/>
              <w:autoSpaceDE w:val="0"/>
              <w:autoSpaceDN w:val="0"/>
              <w:adjustRightInd w:val="0"/>
              <w:spacing w:after="0" w:line="240" w:lineRule="auto"/>
              <w:contextualSpacing/>
              <w:rPr>
                <w:rFonts w:ascii="Times New Roman" w:hAnsi="Times New Roman"/>
                <w:b/>
                <w:i/>
                <w:iCs/>
              </w:rPr>
            </w:pPr>
            <w:r w:rsidRPr="0029342D">
              <w:rPr>
                <w:rFonts w:ascii="Times New Roman" w:hAnsi="Times New Roman"/>
                <w:b/>
                <w:i/>
                <w:iCs/>
              </w:rPr>
              <w:t>Niveli 2</w:t>
            </w:r>
          </w:p>
          <w:p w14:paraId="16637160" w14:textId="77777777" w:rsidR="00FD59D0" w:rsidRPr="0029342D" w:rsidRDefault="00FD59D0" w:rsidP="00F6583F">
            <w:pPr>
              <w:widowControl w:val="0"/>
              <w:autoSpaceDE w:val="0"/>
              <w:autoSpaceDN w:val="0"/>
              <w:adjustRightInd w:val="0"/>
              <w:spacing w:after="0" w:line="240" w:lineRule="auto"/>
              <w:contextualSpacing/>
              <w:rPr>
                <w:rFonts w:ascii="Times New Roman" w:hAnsi="Times New Roman"/>
                <w:b/>
              </w:rPr>
            </w:pPr>
            <w:r w:rsidRPr="0029342D">
              <w:rPr>
                <w:rFonts w:ascii="Times New Roman" w:hAnsi="Times New Roman"/>
                <w:b/>
              </w:rPr>
              <w:t>Nxënësi:</w:t>
            </w:r>
          </w:p>
          <w:p w14:paraId="00012DEB" w14:textId="77777777" w:rsidR="00FD59D0" w:rsidRPr="00F6583F" w:rsidRDefault="00FD59D0" w:rsidP="00860713">
            <w:pPr>
              <w:numPr>
                <w:ilvl w:val="0"/>
                <w:numId w:val="113"/>
              </w:numPr>
              <w:autoSpaceDE w:val="0"/>
              <w:autoSpaceDN w:val="0"/>
              <w:adjustRightInd w:val="0"/>
              <w:spacing w:after="0" w:line="240" w:lineRule="auto"/>
              <w:contextualSpacing/>
              <w:rPr>
                <w:rFonts w:ascii="Times New Roman" w:eastAsia="Arial Unicode MS" w:hAnsi="Times New Roman"/>
              </w:rPr>
            </w:pPr>
            <w:r w:rsidRPr="00F6583F">
              <w:rPr>
                <w:rFonts w:ascii="Times New Roman" w:eastAsia="Wingdings-Regular" w:hAnsi="Times New Roman"/>
              </w:rPr>
              <w:t>Identifikon</w:t>
            </w:r>
            <w:r w:rsidRPr="00F6583F">
              <w:rPr>
                <w:rFonts w:ascii="Times New Roman" w:eastAsia="Cambria" w:hAnsi="Times New Roman"/>
              </w:rPr>
              <w:t xml:space="preserve"> tiparet e shpërndarjes gjeografike dhe faktorët përcaktues që kanë ndikuar</w:t>
            </w:r>
            <w:r w:rsidRPr="00F6583F">
              <w:rPr>
                <w:rFonts w:ascii="Times New Roman" w:eastAsia="Arial Unicode MS" w:hAnsi="Times New Roman"/>
              </w:rPr>
              <w:t>, për periudha të ndryshme historike.</w:t>
            </w:r>
          </w:p>
          <w:p w14:paraId="484B5322" w14:textId="77777777" w:rsidR="00FD59D0" w:rsidRPr="00F6583F" w:rsidRDefault="00FD59D0" w:rsidP="00860713">
            <w:pPr>
              <w:numPr>
                <w:ilvl w:val="0"/>
                <w:numId w:val="113"/>
              </w:numPr>
              <w:autoSpaceDE w:val="0"/>
              <w:autoSpaceDN w:val="0"/>
              <w:adjustRightInd w:val="0"/>
              <w:spacing w:after="0" w:line="240" w:lineRule="auto"/>
              <w:contextualSpacing/>
              <w:rPr>
                <w:rFonts w:ascii="Times New Roman" w:eastAsia="Cambria" w:hAnsi="Times New Roman"/>
              </w:rPr>
            </w:pPr>
            <w:r w:rsidRPr="00F6583F">
              <w:rPr>
                <w:rFonts w:ascii="Times New Roman" w:eastAsia="Cambria" w:hAnsi="Times New Roman"/>
              </w:rPr>
              <w:t>Identifikon me ndihmë në hartë tiparet e shpërndarjes gjeografike të popullsisë.</w:t>
            </w:r>
          </w:p>
          <w:p w14:paraId="0CC11320" w14:textId="77777777" w:rsidR="00FD59D0" w:rsidRPr="00F6583F" w:rsidRDefault="00FD59D0" w:rsidP="00860713">
            <w:pPr>
              <w:numPr>
                <w:ilvl w:val="0"/>
                <w:numId w:val="113"/>
              </w:numPr>
              <w:spacing w:after="0" w:line="240" w:lineRule="auto"/>
              <w:contextualSpacing/>
              <w:rPr>
                <w:rFonts w:ascii="Times New Roman" w:eastAsia="Wingdings-Regular" w:hAnsi="Times New Roman"/>
              </w:rPr>
            </w:pPr>
            <w:r w:rsidRPr="00F6583F">
              <w:rPr>
                <w:rFonts w:ascii="Times New Roman" w:hAnsi="Times New Roman"/>
              </w:rPr>
              <w:t>Lexon me ndihmë grafikun e ecurisë së dendësisë së popullsisë që pas Shpalljes së Pavarësisë deri aktualisht.</w:t>
            </w:r>
          </w:p>
          <w:p w14:paraId="660776CF" w14:textId="77777777" w:rsidR="00FD59D0" w:rsidRPr="00F6583F" w:rsidRDefault="00FD59D0" w:rsidP="00F6583F">
            <w:pPr>
              <w:widowControl w:val="0"/>
              <w:autoSpaceDE w:val="0"/>
              <w:autoSpaceDN w:val="0"/>
              <w:adjustRightInd w:val="0"/>
              <w:spacing w:after="0" w:line="240" w:lineRule="auto"/>
              <w:contextualSpacing/>
              <w:rPr>
                <w:rFonts w:ascii="Times New Roman" w:hAnsi="Times New Roman"/>
              </w:rPr>
            </w:pPr>
          </w:p>
          <w:p w14:paraId="4765C847" w14:textId="77777777" w:rsidR="00FD59D0" w:rsidRPr="0029342D" w:rsidRDefault="00FD59D0" w:rsidP="00F6583F">
            <w:pPr>
              <w:widowControl w:val="0"/>
              <w:autoSpaceDE w:val="0"/>
              <w:autoSpaceDN w:val="0"/>
              <w:adjustRightInd w:val="0"/>
              <w:spacing w:after="0" w:line="240" w:lineRule="auto"/>
              <w:contextualSpacing/>
              <w:rPr>
                <w:rFonts w:ascii="Times New Roman" w:hAnsi="Times New Roman"/>
                <w:b/>
                <w:i/>
                <w:iCs/>
              </w:rPr>
            </w:pPr>
            <w:r w:rsidRPr="0029342D">
              <w:rPr>
                <w:rFonts w:ascii="Times New Roman" w:hAnsi="Times New Roman"/>
                <w:b/>
                <w:i/>
                <w:iCs/>
              </w:rPr>
              <w:t>Niveli 3</w:t>
            </w:r>
          </w:p>
          <w:p w14:paraId="26C126E8" w14:textId="77777777" w:rsidR="00FD59D0" w:rsidRPr="0029342D" w:rsidRDefault="00FD59D0" w:rsidP="00F6583F">
            <w:pPr>
              <w:widowControl w:val="0"/>
              <w:autoSpaceDE w:val="0"/>
              <w:autoSpaceDN w:val="0"/>
              <w:adjustRightInd w:val="0"/>
              <w:spacing w:after="0" w:line="240" w:lineRule="auto"/>
              <w:contextualSpacing/>
              <w:rPr>
                <w:rFonts w:ascii="Times New Roman" w:hAnsi="Times New Roman"/>
                <w:b/>
              </w:rPr>
            </w:pPr>
            <w:r w:rsidRPr="0029342D">
              <w:rPr>
                <w:rFonts w:ascii="Times New Roman" w:hAnsi="Times New Roman"/>
                <w:b/>
              </w:rPr>
              <w:t>Nxënësi:</w:t>
            </w:r>
          </w:p>
          <w:p w14:paraId="5AFE6753" w14:textId="77777777" w:rsidR="00FD59D0" w:rsidRPr="00F6583F" w:rsidRDefault="00FD59D0" w:rsidP="00860713">
            <w:pPr>
              <w:numPr>
                <w:ilvl w:val="0"/>
                <w:numId w:val="114"/>
              </w:numPr>
              <w:autoSpaceDE w:val="0"/>
              <w:autoSpaceDN w:val="0"/>
              <w:adjustRightInd w:val="0"/>
              <w:spacing w:after="0" w:line="240" w:lineRule="auto"/>
              <w:contextualSpacing/>
              <w:rPr>
                <w:rFonts w:ascii="Times New Roman" w:eastAsia="Arial Unicode MS" w:hAnsi="Times New Roman"/>
              </w:rPr>
            </w:pPr>
            <w:r w:rsidRPr="00F6583F">
              <w:rPr>
                <w:rFonts w:ascii="Times New Roman" w:eastAsia="Wingdings-Regular" w:hAnsi="Times New Roman"/>
              </w:rPr>
              <w:t>Përshkruan</w:t>
            </w:r>
            <w:r w:rsidRPr="00F6583F">
              <w:rPr>
                <w:rFonts w:ascii="Times New Roman" w:eastAsia="Cambria" w:hAnsi="Times New Roman"/>
              </w:rPr>
              <w:t xml:space="preserve"> tiparet e shpërndarjes gjeografike dhe faktorët përcaktues që kanë ndikuar</w:t>
            </w:r>
            <w:r w:rsidRPr="00F6583F">
              <w:rPr>
                <w:rFonts w:ascii="Times New Roman" w:eastAsia="Arial Unicode MS" w:hAnsi="Times New Roman"/>
              </w:rPr>
              <w:t>, për periudha të ndryshme historike.</w:t>
            </w:r>
          </w:p>
          <w:p w14:paraId="6CCEBB35" w14:textId="77777777" w:rsidR="00FD59D0" w:rsidRPr="00F6583F" w:rsidRDefault="00FD59D0" w:rsidP="00860713">
            <w:pPr>
              <w:numPr>
                <w:ilvl w:val="0"/>
                <w:numId w:val="114"/>
              </w:numPr>
              <w:autoSpaceDE w:val="0"/>
              <w:autoSpaceDN w:val="0"/>
              <w:adjustRightInd w:val="0"/>
              <w:spacing w:after="0" w:line="240" w:lineRule="auto"/>
              <w:contextualSpacing/>
              <w:rPr>
                <w:rFonts w:ascii="Times New Roman" w:eastAsia="Cambria" w:hAnsi="Times New Roman"/>
              </w:rPr>
            </w:pPr>
            <w:r w:rsidRPr="00F6583F">
              <w:rPr>
                <w:rFonts w:ascii="Times New Roman" w:eastAsia="Cambria" w:hAnsi="Times New Roman"/>
              </w:rPr>
              <w:t>Interpreton me ndihmë në hartë tiparet e shpërndarjes gjeografike të popullsisë.</w:t>
            </w:r>
          </w:p>
          <w:p w14:paraId="51F0DB36" w14:textId="77777777" w:rsidR="00FD59D0" w:rsidRPr="00F6583F" w:rsidRDefault="00FD59D0" w:rsidP="00860713">
            <w:pPr>
              <w:numPr>
                <w:ilvl w:val="0"/>
                <w:numId w:val="114"/>
              </w:numPr>
              <w:spacing w:after="0" w:line="240" w:lineRule="auto"/>
              <w:contextualSpacing/>
              <w:rPr>
                <w:rFonts w:ascii="Times New Roman" w:hAnsi="Times New Roman"/>
                <w:i/>
                <w:iCs/>
              </w:rPr>
            </w:pPr>
            <w:r w:rsidRPr="00F6583F">
              <w:rPr>
                <w:rFonts w:ascii="Times New Roman" w:hAnsi="Times New Roman"/>
              </w:rPr>
              <w:t>Lexon grafikun e ecurisë së dendësisë së popullsisë që pas Shpalljes së Pavarësisë deri aktualisht.</w:t>
            </w:r>
          </w:p>
          <w:p w14:paraId="2016834E" w14:textId="77777777" w:rsidR="00FD59D0" w:rsidRPr="00F6583F" w:rsidRDefault="00FD59D0" w:rsidP="00F6583F">
            <w:pPr>
              <w:spacing w:after="0" w:line="240" w:lineRule="auto"/>
              <w:ind w:left="360"/>
              <w:contextualSpacing/>
              <w:rPr>
                <w:rFonts w:ascii="Times New Roman" w:hAnsi="Times New Roman"/>
                <w:i/>
                <w:iCs/>
              </w:rPr>
            </w:pPr>
            <w:r w:rsidRPr="00F6583F">
              <w:rPr>
                <w:rFonts w:ascii="Times New Roman" w:hAnsi="Times New Roman"/>
                <w:i/>
                <w:iCs/>
              </w:rPr>
              <w:t xml:space="preserve"> </w:t>
            </w:r>
          </w:p>
          <w:p w14:paraId="1AB81544" w14:textId="77777777" w:rsidR="00FD59D0" w:rsidRPr="0029342D" w:rsidRDefault="00FD59D0" w:rsidP="00F6583F">
            <w:pPr>
              <w:widowControl w:val="0"/>
              <w:autoSpaceDE w:val="0"/>
              <w:autoSpaceDN w:val="0"/>
              <w:adjustRightInd w:val="0"/>
              <w:spacing w:after="0" w:line="240" w:lineRule="auto"/>
              <w:contextualSpacing/>
              <w:rPr>
                <w:rFonts w:ascii="Times New Roman" w:hAnsi="Times New Roman"/>
                <w:b/>
                <w:i/>
                <w:iCs/>
              </w:rPr>
            </w:pPr>
            <w:r w:rsidRPr="0029342D">
              <w:rPr>
                <w:rFonts w:ascii="Times New Roman" w:hAnsi="Times New Roman"/>
                <w:b/>
                <w:i/>
                <w:iCs/>
              </w:rPr>
              <w:t>Niveli 4</w:t>
            </w:r>
          </w:p>
          <w:p w14:paraId="23148196" w14:textId="77777777" w:rsidR="00FD59D0" w:rsidRPr="0029342D" w:rsidRDefault="00FD59D0" w:rsidP="00F6583F">
            <w:pPr>
              <w:widowControl w:val="0"/>
              <w:autoSpaceDE w:val="0"/>
              <w:autoSpaceDN w:val="0"/>
              <w:adjustRightInd w:val="0"/>
              <w:spacing w:after="0" w:line="240" w:lineRule="auto"/>
              <w:contextualSpacing/>
              <w:rPr>
                <w:rFonts w:ascii="Times New Roman" w:hAnsi="Times New Roman"/>
                <w:b/>
              </w:rPr>
            </w:pPr>
            <w:r w:rsidRPr="0029342D">
              <w:rPr>
                <w:rFonts w:ascii="Times New Roman" w:hAnsi="Times New Roman"/>
                <w:b/>
              </w:rPr>
              <w:t>Nxënësi:</w:t>
            </w:r>
          </w:p>
          <w:p w14:paraId="64BC0D97" w14:textId="77777777" w:rsidR="00FD59D0" w:rsidRPr="00F6583F" w:rsidRDefault="00FD59D0" w:rsidP="00860713">
            <w:pPr>
              <w:numPr>
                <w:ilvl w:val="0"/>
                <w:numId w:val="115"/>
              </w:numPr>
              <w:autoSpaceDE w:val="0"/>
              <w:autoSpaceDN w:val="0"/>
              <w:adjustRightInd w:val="0"/>
              <w:spacing w:after="0" w:line="240" w:lineRule="auto"/>
              <w:contextualSpacing/>
              <w:rPr>
                <w:rFonts w:ascii="Times New Roman" w:eastAsia="Arial Unicode MS" w:hAnsi="Times New Roman"/>
              </w:rPr>
            </w:pPr>
            <w:r w:rsidRPr="00F6583F">
              <w:rPr>
                <w:rFonts w:ascii="Times New Roman" w:eastAsia="Wingdings-Regular" w:hAnsi="Times New Roman"/>
              </w:rPr>
              <w:t>Analizon</w:t>
            </w:r>
            <w:r w:rsidRPr="00F6583F">
              <w:rPr>
                <w:rFonts w:ascii="Times New Roman" w:eastAsia="Cambria" w:hAnsi="Times New Roman"/>
              </w:rPr>
              <w:t xml:space="preserve"> tiparet e shpërndarjes gjeografike dhe faktorët përcaktues që kanë ndikuar</w:t>
            </w:r>
            <w:r w:rsidRPr="00F6583F">
              <w:rPr>
                <w:rFonts w:ascii="Times New Roman" w:eastAsia="Arial Unicode MS" w:hAnsi="Times New Roman"/>
              </w:rPr>
              <w:t>, për periudha të ndryshme historike.</w:t>
            </w:r>
          </w:p>
          <w:p w14:paraId="1D62393E" w14:textId="77777777" w:rsidR="00FD59D0" w:rsidRPr="00F6583F" w:rsidRDefault="00FD59D0" w:rsidP="00860713">
            <w:pPr>
              <w:numPr>
                <w:ilvl w:val="0"/>
                <w:numId w:val="115"/>
              </w:numPr>
              <w:autoSpaceDE w:val="0"/>
              <w:autoSpaceDN w:val="0"/>
              <w:adjustRightInd w:val="0"/>
              <w:spacing w:after="0" w:line="240" w:lineRule="auto"/>
              <w:contextualSpacing/>
              <w:rPr>
                <w:rFonts w:ascii="Times New Roman" w:eastAsia="Cambria" w:hAnsi="Times New Roman"/>
              </w:rPr>
            </w:pPr>
            <w:r w:rsidRPr="00F6583F">
              <w:rPr>
                <w:rFonts w:ascii="Times New Roman" w:eastAsia="Cambria" w:hAnsi="Times New Roman"/>
              </w:rPr>
              <w:t>Interpreton me ndihmën e hartës tiparet e shpërndarjes gjeografike të popullsisë.</w:t>
            </w:r>
          </w:p>
          <w:p w14:paraId="5C3ABBC4" w14:textId="77777777" w:rsidR="00FD59D0" w:rsidRPr="00F6583F" w:rsidRDefault="00FD59D0" w:rsidP="00860713">
            <w:pPr>
              <w:numPr>
                <w:ilvl w:val="0"/>
                <w:numId w:val="115"/>
              </w:numPr>
              <w:spacing w:after="0" w:line="240" w:lineRule="auto"/>
              <w:contextualSpacing/>
              <w:rPr>
                <w:rFonts w:ascii="Times New Roman" w:hAnsi="Times New Roman"/>
              </w:rPr>
            </w:pPr>
            <w:r w:rsidRPr="00F6583F">
              <w:rPr>
                <w:rFonts w:ascii="Times New Roman" w:hAnsi="Times New Roman"/>
              </w:rPr>
              <w:t>Interpreton grafikun e ecurisë së dendësisë së popullsisë që pas Shpalljes së Pavarësisë deri aktualisht.</w:t>
            </w:r>
          </w:p>
        </w:tc>
      </w:tr>
      <w:tr w:rsidR="00FD59D0" w:rsidRPr="00F6583F" w14:paraId="0A0B6254" w14:textId="77777777" w:rsidTr="00F6583F">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09407D16" w14:textId="77777777" w:rsidR="00FD59D0" w:rsidRPr="00F6583F" w:rsidRDefault="00FD59D0" w:rsidP="00F6583F">
            <w:pPr>
              <w:spacing w:after="0" w:line="240" w:lineRule="auto"/>
              <w:contextualSpacing/>
              <w:rPr>
                <w:rFonts w:ascii="Times New Roman" w:hAnsi="Times New Roman"/>
              </w:rPr>
            </w:pPr>
            <w:r w:rsidRPr="00F6583F">
              <w:rPr>
                <w:rFonts w:ascii="Times New Roman" w:hAnsi="Times New Roman"/>
                <w:b/>
                <w:lang w:eastAsia="sq-AL"/>
              </w:rPr>
              <w:t>Detyrë/Punë e pavarur:</w:t>
            </w:r>
            <w:r w:rsidRPr="00F6583F">
              <w:rPr>
                <w:rFonts w:ascii="Times New Roman" w:hAnsi="Times New Roman"/>
                <w:b/>
              </w:rPr>
              <w:t xml:space="preserve"> </w:t>
            </w:r>
            <w:r w:rsidRPr="00F6583F">
              <w:rPr>
                <w:rFonts w:ascii="Times New Roman" w:hAnsi="Times New Roman"/>
              </w:rPr>
              <w:t xml:space="preserve">Argumentoni nëse ka ndonjë rëndësi praktike shpërndarja e popullsisë? </w:t>
            </w:r>
          </w:p>
        </w:tc>
      </w:tr>
    </w:tbl>
    <w:p w14:paraId="71C7DFDE" w14:textId="77777777" w:rsidR="00FD59D0" w:rsidRPr="00F6583F" w:rsidRDefault="00FD59D0" w:rsidP="00F6583F">
      <w:pPr>
        <w:spacing w:after="0" w:line="240" w:lineRule="auto"/>
        <w:contextualSpacing/>
        <w:rPr>
          <w:rFonts w:ascii="Times New Roman" w:hAnsi="Times New Roman"/>
        </w:rPr>
      </w:pPr>
    </w:p>
    <w:p w14:paraId="1BE44010" w14:textId="77777777" w:rsidR="00FD59D0" w:rsidRDefault="00FD59D0" w:rsidP="00FD59D0">
      <w:r>
        <w:br w:type="page"/>
      </w:r>
    </w:p>
    <w:p w14:paraId="41B8C7A9" w14:textId="652BEEDC" w:rsidR="00FD59D0" w:rsidRPr="0029342D" w:rsidRDefault="00FD59D0" w:rsidP="0029342D">
      <w:pPr>
        <w:spacing w:after="0" w:line="240" w:lineRule="auto"/>
        <w:contextualSpacing/>
        <w:rPr>
          <w:rFonts w:ascii="Times New Roman" w:hAnsi="Times New Roman"/>
          <w:b/>
        </w:rPr>
      </w:pPr>
      <w:r w:rsidRPr="0029342D">
        <w:rPr>
          <w:rFonts w:ascii="Times New Roman" w:hAnsi="Times New Roman"/>
          <w:b/>
          <w:lang w:eastAsia="sq-AL"/>
        </w:rPr>
        <w:t xml:space="preserve">Tema mësimore: </w:t>
      </w:r>
      <w:r w:rsidRPr="0029342D">
        <w:rPr>
          <w:rFonts w:ascii="Times New Roman" w:hAnsi="Times New Roman"/>
          <w:b/>
        </w:rPr>
        <w:t>Ndryshimet në lëvizjen natyrore të popullsisë</w:t>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9"/>
        <w:gridCol w:w="790"/>
        <w:gridCol w:w="1552"/>
        <w:gridCol w:w="959"/>
        <w:gridCol w:w="1400"/>
        <w:gridCol w:w="610"/>
        <w:gridCol w:w="1531"/>
      </w:tblGrid>
      <w:tr w:rsidR="0029342D" w:rsidRPr="0029342D" w14:paraId="731513DE" w14:textId="77777777" w:rsidTr="0029342D">
        <w:trPr>
          <w:trHeight w:hRule="exact" w:val="288"/>
        </w:trPr>
        <w:tc>
          <w:tcPr>
            <w:tcW w:w="1767" w:type="pct"/>
            <w:gridSpan w:val="2"/>
            <w:tcBorders>
              <w:top w:val="single" w:sz="4" w:space="0" w:color="000000"/>
              <w:left w:val="single" w:sz="4" w:space="0" w:color="000000"/>
              <w:bottom w:val="single" w:sz="4" w:space="0" w:color="auto"/>
              <w:right w:val="single" w:sz="4" w:space="0" w:color="auto"/>
            </w:tcBorders>
          </w:tcPr>
          <w:p w14:paraId="68D07F80"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Fusha: Shoqëria dhe Mjedisi</w:t>
            </w:r>
          </w:p>
          <w:p w14:paraId="21B83AED" w14:textId="77777777" w:rsidR="00FD59D0" w:rsidRPr="0029342D" w:rsidRDefault="00FD59D0" w:rsidP="0029342D">
            <w:pPr>
              <w:spacing w:after="0" w:line="240" w:lineRule="auto"/>
              <w:contextualSpacing/>
              <w:rPr>
                <w:rFonts w:ascii="Times New Roman" w:hAnsi="Times New Roman"/>
              </w:rPr>
            </w:pPr>
          </w:p>
        </w:tc>
        <w:tc>
          <w:tcPr>
            <w:tcW w:w="1341" w:type="pct"/>
            <w:gridSpan w:val="2"/>
            <w:tcBorders>
              <w:top w:val="single" w:sz="4" w:space="0" w:color="000000"/>
              <w:left w:val="single" w:sz="4" w:space="0" w:color="auto"/>
              <w:bottom w:val="single" w:sz="4" w:space="0" w:color="auto"/>
              <w:right w:val="single" w:sz="4" w:space="0" w:color="auto"/>
            </w:tcBorders>
          </w:tcPr>
          <w:p w14:paraId="33B95F61"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 xml:space="preserve">Lënda: Gjeografi </w:t>
            </w:r>
          </w:p>
          <w:p w14:paraId="698CD870" w14:textId="77777777" w:rsidR="00FD59D0" w:rsidRPr="0029342D" w:rsidRDefault="00FD59D0" w:rsidP="0029342D">
            <w:pPr>
              <w:spacing w:after="0" w:line="240" w:lineRule="auto"/>
              <w:contextualSpacing/>
              <w:rPr>
                <w:rFonts w:ascii="Times New Roman" w:hAnsi="Times New Roman"/>
              </w:rPr>
            </w:pPr>
          </w:p>
        </w:tc>
        <w:tc>
          <w:tcPr>
            <w:tcW w:w="748" w:type="pct"/>
            <w:tcBorders>
              <w:top w:val="single" w:sz="4" w:space="0" w:color="000000"/>
              <w:left w:val="single" w:sz="4" w:space="0" w:color="auto"/>
              <w:bottom w:val="single" w:sz="4" w:space="0" w:color="auto"/>
              <w:right w:val="single" w:sz="4" w:space="0" w:color="auto"/>
            </w:tcBorders>
          </w:tcPr>
          <w:p w14:paraId="5B583679"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Shkalla: V</w:t>
            </w:r>
          </w:p>
          <w:p w14:paraId="622EAE79" w14:textId="77777777" w:rsidR="00FD59D0" w:rsidRPr="0029342D" w:rsidRDefault="00FD59D0" w:rsidP="0029342D">
            <w:pPr>
              <w:spacing w:after="0" w:line="240" w:lineRule="auto"/>
              <w:contextualSpacing/>
              <w:rPr>
                <w:rFonts w:ascii="Times New Roman" w:hAnsi="Times New Roman"/>
              </w:rPr>
            </w:pPr>
          </w:p>
        </w:tc>
        <w:tc>
          <w:tcPr>
            <w:tcW w:w="1144" w:type="pct"/>
            <w:gridSpan w:val="2"/>
            <w:tcBorders>
              <w:top w:val="single" w:sz="4" w:space="0" w:color="000000"/>
              <w:left w:val="single" w:sz="4" w:space="0" w:color="auto"/>
              <w:bottom w:val="single" w:sz="4" w:space="0" w:color="auto"/>
              <w:right w:val="single" w:sz="4" w:space="0" w:color="000000"/>
            </w:tcBorders>
            <w:hideMark/>
          </w:tcPr>
          <w:p w14:paraId="33E85517"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Klasa XI</w:t>
            </w:r>
          </w:p>
        </w:tc>
      </w:tr>
      <w:tr w:rsidR="0029342D" w:rsidRPr="0029342D" w14:paraId="48B0F7F2" w14:textId="77777777" w:rsidTr="0029342D">
        <w:trPr>
          <w:trHeight w:val="768"/>
        </w:trPr>
        <w:tc>
          <w:tcPr>
            <w:tcW w:w="1345" w:type="pct"/>
            <w:tcBorders>
              <w:top w:val="single" w:sz="4" w:space="0" w:color="auto"/>
              <w:left w:val="single" w:sz="4" w:space="0" w:color="000000"/>
              <w:bottom w:val="single" w:sz="4" w:space="0" w:color="000000"/>
              <w:right w:val="single" w:sz="4" w:space="0" w:color="auto"/>
            </w:tcBorders>
          </w:tcPr>
          <w:p w14:paraId="6D292416" w14:textId="61774CDB" w:rsidR="00FD59D0" w:rsidRPr="0029342D" w:rsidRDefault="00FD59D0" w:rsidP="0029342D">
            <w:pPr>
              <w:spacing w:after="0" w:line="240" w:lineRule="auto"/>
              <w:contextualSpacing/>
              <w:rPr>
                <w:rFonts w:ascii="Times New Roman" w:hAnsi="Times New Roman"/>
                <w:b/>
              </w:rPr>
            </w:pPr>
            <w:r w:rsidRPr="0029342D">
              <w:rPr>
                <w:rFonts w:ascii="Times New Roman" w:hAnsi="Times New Roman"/>
                <w:b/>
                <w:lang w:eastAsia="sq-AL"/>
              </w:rPr>
              <w:t xml:space="preserve">Tema mësimore: </w:t>
            </w:r>
            <w:r w:rsidRPr="0029342D">
              <w:rPr>
                <w:rFonts w:ascii="Times New Roman" w:hAnsi="Times New Roman"/>
                <w:b/>
              </w:rPr>
              <w:t>Ndryshimet në lëvizjen natyrore të popullsisë</w:t>
            </w:r>
          </w:p>
        </w:tc>
        <w:tc>
          <w:tcPr>
            <w:tcW w:w="3655" w:type="pct"/>
            <w:gridSpan w:val="6"/>
            <w:tcBorders>
              <w:top w:val="single" w:sz="4" w:space="0" w:color="auto"/>
              <w:left w:val="single" w:sz="4" w:space="0" w:color="auto"/>
              <w:bottom w:val="single" w:sz="4" w:space="0" w:color="000000"/>
              <w:right w:val="single" w:sz="4" w:space="0" w:color="000000"/>
            </w:tcBorders>
            <w:hideMark/>
          </w:tcPr>
          <w:p w14:paraId="5E5A490A"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Situata e të nxënit:</w:t>
            </w:r>
            <w:r w:rsidRPr="0029342D">
              <w:rPr>
                <w:rFonts w:ascii="Times New Roman" w:hAnsi="Times New Roman"/>
              </w:rPr>
              <w:t xml:space="preserve"> Familjet me prindër pak a shumë në moshën e prindërve tuaj, zakonisht kanë një ose dy fëmijë, ndryshe nga familjet e gjyshërve tuaj, ku numri i fëmijëve është më i lartë. Pse po ndodh kjo?</w:t>
            </w:r>
          </w:p>
        </w:tc>
      </w:tr>
      <w:tr w:rsidR="0029342D" w:rsidRPr="0029342D" w14:paraId="2B715F66" w14:textId="77777777" w:rsidTr="0029342D">
        <w:trPr>
          <w:trHeight w:val="1475"/>
        </w:trPr>
        <w:tc>
          <w:tcPr>
            <w:tcW w:w="4182" w:type="pct"/>
            <w:gridSpan w:val="6"/>
            <w:tcBorders>
              <w:top w:val="single" w:sz="4" w:space="0" w:color="auto"/>
              <w:left w:val="single" w:sz="4" w:space="0" w:color="000000"/>
              <w:bottom w:val="single" w:sz="4" w:space="0" w:color="auto"/>
              <w:right w:val="single" w:sz="4" w:space="0" w:color="auto"/>
            </w:tcBorders>
            <w:hideMark/>
          </w:tcPr>
          <w:p w14:paraId="4BBE31B4" w14:textId="17904833" w:rsidR="00FD59D0" w:rsidRPr="0029342D" w:rsidRDefault="0029342D" w:rsidP="0029342D">
            <w:pPr>
              <w:autoSpaceDE w:val="0"/>
              <w:autoSpaceDN w:val="0"/>
              <w:adjustRightInd w:val="0"/>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29342D">
              <w:rPr>
                <w:rFonts w:ascii="Times New Roman" w:hAnsi="Times New Roman"/>
                <w:b/>
                <w:lang w:eastAsia="sq-AL"/>
              </w:rPr>
              <w:t>Nxënësi:</w:t>
            </w:r>
          </w:p>
          <w:p w14:paraId="5A85A0E7" w14:textId="77777777" w:rsidR="00FD59D0" w:rsidRPr="0029342D" w:rsidRDefault="00FD59D0" w:rsidP="00860713">
            <w:pPr>
              <w:numPr>
                <w:ilvl w:val="0"/>
                <w:numId w:val="116"/>
              </w:numPr>
              <w:autoSpaceDE w:val="0"/>
              <w:autoSpaceDN w:val="0"/>
              <w:adjustRightInd w:val="0"/>
              <w:spacing w:after="0" w:line="240" w:lineRule="auto"/>
              <w:contextualSpacing/>
              <w:rPr>
                <w:rFonts w:ascii="Times New Roman" w:eastAsia="Arial Unicode MS" w:hAnsi="Times New Roman"/>
              </w:rPr>
            </w:pPr>
            <w:r w:rsidRPr="0029342D">
              <w:rPr>
                <w:rFonts w:ascii="Times New Roman" w:eastAsia="Arial Unicode MS" w:hAnsi="Times New Roman"/>
              </w:rPr>
              <w:t xml:space="preserve">Analizon </w:t>
            </w:r>
            <w:r w:rsidRPr="0029342D">
              <w:rPr>
                <w:rFonts w:ascii="Times New Roman" w:eastAsia="Arial Unicode MS" w:hAnsi="Times New Roman"/>
                <w:spacing w:val="-10"/>
              </w:rPr>
              <w:t>lëvizjen natyrore të popullsisë në periudha të ndryshme</w:t>
            </w:r>
            <w:r w:rsidRPr="0029342D">
              <w:rPr>
                <w:rFonts w:ascii="Times New Roman" w:eastAsia="Arial Unicode MS" w:hAnsi="Times New Roman"/>
              </w:rPr>
              <w:t>, treguesit e kësaj lëvizje dhe faktorët që kanë ndikuar.</w:t>
            </w:r>
          </w:p>
          <w:p w14:paraId="537AA7F1" w14:textId="77777777" w:rsidR="00FD59D0" w:rsidRPr="0029342D" w:rsidRDefault="00FD59D0" w:rsidP="00860713">
            <w:pPr>
              <w:numPr>
                <w:ilvl w:val="0"/>
                <w:numId w:val="116"/>
              </w:numPr>
              <w:autoSpaceDE w:val="0"/>
              <w:autoSpaceDN w:val="0"/>
              <w:adjustRightInd w:val="0"/>
              <w:spacing w:after="0" w:line="240" w:lineRule="auto"/>
              <w:contextualSpacing/>
              <w:rPr>
                <w:rFonts w:ascii="Times New Roman" w:eastAsia="Arial Unicode MS" w:hAnsi="Times New Roman"/>
              </w:rPr>
            </w:pPr>
            <w:r w:rsidRPr="0029342D">
              <w:rPr>
                <w:rFonts w:ascii="Times New Roman" w:eastAsia="Arial Unicode MS" w:hAnsi="Times New Roman"/>
              </w:rPr>
              <w:t>Ndërton dhe interpreton grafikun e ecurisë së shtimit natyror pas Luftës II Botërore deri më sot.</w:t>
            </w:r>
          </w:p>
          <w:p w14:paraId="2389A337" w14:textId="7CD5D20F" w:rsidR="00FD59D0" w:rsidRPr="0029342D" w:rsidRDefault="00FD59D0" w:rsidP="00860713">
            <w:pPr>
              <w:numPr>
                <w:ilvl w:val="0"/>
                <w:numId w:val="116"/>
              </w:numPr>
              <w:autoSpaceDE w:val="0"/>
              <w:autoSpaceDN w:val="0"/>
              <w:adjustRightInd w:val="0"/>
              <w:spacing w:after="0" w:line="240" w:lineRule="auto"/>
              <w:contextualSpacing/>
              <w:rPr>
                <w:rFonts w:ascii="Times New Roman" w:eastAsia="Arial Unicode MS" w:hAnsi="Times New Roman"/>
              </w:rPr>
            </w:pPr>
            <w:r w:rsidRPr="0029342D">
              <w:rPr>
                <w:rFonts w:ascii="Times New Roman" w:eastAsia="Cambria" w:hAnsi="Times New Roman"/>
              </w:rPr>
              <w:t xml:space="preserve">Vlerëson ndikimin e lëvizjes natyrore të popullsisë në numrin e përgjithshëm </w:t>
            </w:r>
            <w:r w:rsidR="0029342D">
              <w:rPr>
                <w:rFonts w:ascii="Times New Roman" w:eastAsia="Cambria" w:hAnsi="Times New Roman"/>
              </w:rPr>
              <w:br/>
            </w:r>
            <w:r w:rsidRPr="0029342D">
              <w:rPr>
                <w:rFonts w:ascii="Times New Roman" w:eastAsia="Cambria" w:hAnsi="Times New Roman"/>
              </w:rPr>
              <w:t>të popullsisë.</w:t>
            </w:r>
          </w:p>
        </w:tc>
        <w:tc>
          <w:tcPr>
            <w:tcW w:w="818" w:type="pct"/>
            <w:tcBorders>
              <w:top w:val="single" w:sz="4" w:space="0" w:color="auto"/>
              <w:left w:val="single" w:sz="4" w:space="0" w:color="auto"/>
              <w:bottom w:val="single" w:sz="4" w:space="0" w:color="auto"/>
              <w:right w:val="single" w:sz="4" w:space="0" w:color="000000"/>
            </w:tcBorders>
            <w:hideMark/>
          </w:tcPr>
          <w:p w14:paraId="3B6EF9C9" w14:textId="031CA440" w:rsidR="00FD59D0" w:rsidRPr="0029342D" w:rsidRDefault="00FD59D0" w:rsidP="0029342D">
            <w:pPr>
              <w:autoSpaceDE w:val="0"/>
              <w:autoSpaceDN w:val="0"/>
              <w:adjustRightInd w:val="0"/>
              <w:spacing w:after="0" w:line="240" w:lineRule="auto"/>
              <w:contextualSpacing/>
              <w:rPr>
                <w:rFonts w:ascii="Times New Roman" w:hAnsi="Times New Roman"/>
              </w:rPr>
            </w:pPr>
            <w:r w:rsidRPr="0029342D">
              <w:rPr>
                <w:rFonts w:ascii="Times New Roman" w:hAnsi="Times New Roman"/>
                <w:b/>
                <w:lang w:eastAsia="sq-AL"/>
              </w:rPr>
              <w:t>Fjalët kyçe:</w:t>
            </w:r>
            <w:r w:rsidRPr="0029342D">
              <w:rPr>
                <w:rFonts w:ascii="Times New Roman" w:hAnsi="Times New Roman"/>
              </w:rPr>
              <w:t xml:space="preserve"> </w:t>
            </w:r>
            <w:r w:rsidRPr="0029342D">
              <w:rPr>
                <w:rFonts w:ascii="Times New Roman" w:eastAsia="Cambria" w:hAnsi="Times New Roman"/>
              </w:rPr>
              <w:t>lëvizje natyrore, shtim natyror, lindshmëri, vdekshmëri</w:t>
            </w:r>
          </w:p>
        </w:tc>
      </w:tr>
      <w:tr w:rsidR="0029342D" w:rsidRPr="0029342D" w14:paraId="05602518" w14:textId="77777777" w:rsidTr="0029342D">
        <w:trPr>
          <w:trHeight w:val="197"/>
        </w:trPr>
        <w:tc>
          <w:tcPr>
            <w:tcW w:w="2596" w:type="pct"/>
            <w:gridSpan w:val="3"/>
            <w:tcBorders>
              <w:top w:val="single" w:sz="4" w:space="0" w:color="auto"/>
              <w:left w:val="single" w:sz="4" w:space="0" w:color="000000"/>
              <w:bottom w:val="single" w:sz="4" w:space="0" w:color="auto"/>
              <w:right w:val="single" w:sz="4" w:space="0" w:color="auto"/>
            </w:tcBorders>
          </w:tcPr>
          <w:p w14:paraId="37659B8E"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Burimet dhe mjetet mësimore:</w:t>
            </w:r>
            <w:r w:rsidRPr="0029342D">
              <w:rPr>
                <w:rFonts w:ascii="Times New Roman" w:hAnsi="Times New Roman"/>
              </w:rPr>
              <w:t xml:space="preserve"> Teksti i nxënësit</w:t>
            </w:r>
          </w:p>
          <w:p w14:paraId="7DBB6B42" w14:textId="77777777" w:rsidR="0029342D" w:rsidRDefault="00FD59D0" w:rsidP="0029342D">
            <w:pPr>
              <w:spacing w:after="0" w:line="240" w:lineRule="auto"/>
              <w:contextualSpacing/>
              <w:rPr>
                <w:rFonts w:ascii="Times New Roman" w:hAnsi="Times New Roman"/>
              </w:rPr>
            </w:pPr>
            <w:r w:rsidRPr="0029342D">
              <w:rPr>
                <w:rFonts w:ascii="Times New Roman" w:hAnsi="Times New Roman"/>
              </w:rPr>
              <w:t xml:space="preserve">Gjeografia 11, harta politiko- administrative </w:t>
            </w:r>
          </w:p>
          <w:p w14:paraId="500D65B6" w14:textId="1A0EC9A0"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e Shqipërisë, të dhëna nga CENSUS- i 2011 etj.</w:t>
            </w:r>
          </w:p>
        </w:tc>
        <w:tc>
          <w:tcPr>
            <w:tcW w:w="2404" w:type="pct"/>
            <w:gridSpan w:val="4"/>
            <w:tcBorders>
              <w:top w:val="single" w:sz="4" w:space="0" w:color="auto"/>
              <w:left w:val="single" w:sz="4" w:space="0" w:color="auto"/>
              <w:bottom w:val="single" w:sz="4" w:space="0" w:color="auto"/>
              <w:right w:val="single" w:sz="4" w:space="0" w:color="000000"/>
            </w:tcBorders>
            <w:hideMark/>
          </w:tcPr>
          <w:p w14:paraId="31E88D1A" w14:textId="77777777" w:rsidR="0029342D" w:rsidRDefault="00FD59D0" w:rsidP="0029342D">
            <w:pPr>
              <w:spacing w:after="0" w:line="240" w:lineRule="auto"/>
              <w:contextualSpacing/>
              <w:rPr>
                <w:rFonts w:ascii="Times New Roman" w:hAnsi="Times New Roman"/>
                <w:lang w:eastAsia="sq-AL"/>
              </w:rPr>
            </w:pPr>
            <w:r w:rsidRPr="0029342D">
              <w:rPr>
                <w:rFonts w:ascii="Times New Roman" w:hAnsi="Times New Roman"/>
                <w:b/>
                <w:lang w:eastAsia="sq-AL"/>
              </w:rPr>
              <w:t xml:space="preserve">Lidhja me fushat e tjera dhe/ose me temat ndërkurrikulare: </w:t>
            </w:r>
            <w:r w:rsidRPr="0029342D">
              <w:rPr>
                <w:rFonts w:ascii="Times New Roman" w:hAnsi="Times New Roman"/>
                <w:lang w:eastAsia="sq-AL"/>
              </w:rPr>
              <w:t xml:space="preserve">Ndërvarësia, Zhvillimi </w:t>
            </w:r>
          </w:p>
          <w:p w14:paraId="2D03C9C4" w14:textId="4179EE65" w:rsidR="00FD59D0" w:rsidRPr="0029342D" w:rsidRDefault="00FD59D0" w:rsidP="0029342D">
            <w:pPr>
              <w:spacing w:after="0" w:line="240" w:lineRule="auto"/>
              <w:contextualSpacing/>
              <w:rPr>
                <w:rFonts w:ascii="Times New Roman" w:hAnsi="Times New Roman"/>
                <w:b/>
                <w:lang w:eastAsia="sq-AL"/>
              </w:rPr>
            </w:pPr>
            <w:r w:rsidRPr="0029342D">
              <w:rPr>
                <w:rFonts w:ascii="Times New Roman" w:hAnsi="Times New Roman"/>
                <w:lang w:eastAsia="sq-AL"/>
              </w:rPr>
              <w:t>i qëndrueshëm, Historia, TIK-u, Matematika.</w:t>
            </w:r>
          </w:p>
        </w:tc>
      </w:tr>
      <w:tr w:rsidR="00FD59D0" w:rsidRPr="0029342D" w14:paraId="2BD0A4EC" w14:textId="77777777" w:rsidTr="0029342D">
        <w:trPr>
          <w:trHeight w:val="179"/>
        </w:trPr>
        <w:tc>
          <w:tcPr>
            <w:tcW w:w="5000" w:type="pct"/>
            <w:gridSpan w:val="7"/>
            <w:tcBorders>
              <w:top w:val="single" w:sz="4" w:space="0" w:color="auto"/>
              <w:left w:val="single" w:sz="4" w:space="0" w:color="000000"/>
              <w:bottom w:val="single" w:sz="4" w:space="0" w:color="auto"/>
              <w:right w:val="single" w:sz="4" w:space="0" w:color="000000"/>
            </w:tcBorders>
            <w:hideMark/>
          </w:tcPr>
          <w:p w14:paraId="547BC8BC" w14:textId="77777777" w:rsidR="00FD59D0" w:rsidRPr="0029342D" w:rsidRDefault="00FD59D0" w:rsidP="0029342D">
            <w:pPr>
              <w:spacing w:after="0" w:line="240" w:lineRule="auto"/>
              <w:contextualSpacing/>
              <w:jc w:val="center"/>
              <w:rPr>
                <w:rFonts w:ascii="Times New Roman" w:hAnsi="Times New Roman"/>
                <w:b/>
                <w:lang w:eastAsia="sq-AL"/>
              </w:rPr>
            </w:pPr>
            <w:r w:rsidRPr="0029342D">
              <w:rPr>
                <w:rFonts w:ascii="Times New Roman" w:hAnsi="Times New Roman"/>
                <w:b/>
                <w:lang w:eastAsia="sq-AL"/>
              </w:rPr>
              <w:t>Metodologjia dhe veprimtaritë e nxënësve</w:t>
            </w:r>
          </w:p>
        </w:tc>
      </w:tr>
      <w:tr w:rsidR="00FD59D0" w:rsidRPr="0029342D" w14:paraId="09B9BC24" w14:textId="77777777" w:rsidTr="0029342D">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7E53B64A"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bCs/>
              </w:rPr>
            </w:pPr>
            <w:r w:rsidRPr="0029342D">
              <w:rPr>
                <w:rFonts w:ascii="Times New Roman" w:hAnsi="Times New Roman"/>
                <w:b/>
                <w:bCs/>
              </w:rPr>
              <w:t xml:space="preserve">Organizimi i orës së mësimit: </w:t>
            </w:r>
          </w:p>
          <w:p w14:paraId="6C853CCD" w14:textId="77777777" w:rsidR="00FD59D0" w:rsidRPr="0029342D" w:rsidRDefault="00FD59D0" w:rsidP="0029342D">
            <w:pPr>
              <w:spacing w:after="0" w:line="240" w:lineRule="auto"/>
              <w:contextualSpacing/>
              <w:rPr>
                <w:rFonts w:ascii="Times New Roman" w:hAnsi="Times New Roman"/>
                <w:b/>
                <w:bCs/>
              </w:rPr>
            </w:pPr>
            <w:r w:rsidRPr="0029342D">
              <w:rPr>
                <w:rFonts w:ascii="Times New Roman" w:hAnsi="Times New Roman"/>
                <w:b/>
                <w:bCs/>
              </w:rPr>
              <w:t xml:space="preserve">Lidhja e temës me njohuritë e mëparshme të nxënësve </w:t>
            </w:r>
          </w:p>
          <w:p w14:paraId="4E7A717E"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Përmes situatës së të nxënit nxitet diskutimi për dukuri të ndryshme demografike në Shqipëri.</w:t>
            </w:r>
          </w:p>
          <w:p w14:paraId="4A60D3B4"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“Familjet me prindër pak a shumë në moshën e prindërve tuaj, zakonisht kanë një ose dy fëmijë, ndryshe nga familjet e gjyshërve tuaj, ku numri i fëmijëve është më i lartë. Pse po ndodh kjo?”</w:t>
            </w:r>
          </w:p>
          <w:p w14:paraId="7FA66D90" w14:textId="77777777" w:rsidR="00FD59D0" w:rsidRPr="0029342D" w:rsidRDefault="00FD59D0" w:rsidP="0029342D">
            <w:pPr>
              <w:spacing w:after="0" w:line="240" w:lineRule="auto"/>
              <w:contextualSpacing/>
              <w:rPr>
                <w:rFonts w:ascii="Times New Roman" w:hAnsi="Times New Roman"/>
              </w:rPr>
            </w:pPr>
          </w:p>
          <w:p w14:paraId="2EC630F6"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rPr>
              <w:t>Ndërtimi i njohurive</w:t>
            </w:r>
            <w:r w:rsidRPr="0029342D">
              <w:rPr>
                <w:rFonts w:ascii="Times New Roman" w:hAnsi="Times New Roman"/>
              </w:rPr>
              <w:t xml:space="preserve"> </w:t>
            </w:r>
            <w:r w:rsidRPr="0029342D">
              <w:rPr>
                <w:rFonts w:ascii="Times New Roman" w:hAnsi="Times New Roman"/>
                <w:b/>
                <w:bCs/>
              </w:rPr>
              <w:t>të reja</w:t>
            </w:r>
            <w:r w:rsidRPr="0029342D">
              <w:rPr>
                <w:rFonts w:ascii="Times New Roman" w:hAnsi="Times New Roman"/>
              </w:rPr>
              <w:t xml:space="preserve"> </w:t>
            </w:r>
          </w:p>
          <w:p w14:paraId="04512CC1" w14:textId="77777777" w:rsidR="00FD59D0" w:rsidRPr="0029342D" w:rsidRDefault="00FD59D0" w:rsidP="0029342D">
            <w:pPr>
              <w:spacing w:after="0" w:line="240" w:lineRule="auto"/>
              <w:contextualSpacing/>
              <w:rPr>
                <w:rFonts w:ascii="Times New Roman" w:hAnsi="Times New Roman"/>
                <w:spacing w:val="-4"/>
              </w:rPr>
            </w:pPr>
            <w:r w:rsidRPr="0029342D">
              <w:rPr>
                <w:rFonts w:ascii="Times New Roman" w:hAnsi="Times New Roman"/>
                <w:spacing w:val="-4"/>
              </w:rPr>
              <w:t>Mësuesi i fton nxënësit të reflektojnë rreth termave të tillë si: lëvizje natyrore, shtim natyror, lindshmëri etj.</w:t>
            </w:r>
          </w:p>
          <w:p w14:paraId="392EA45B"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Nxënësit ndahen në grupe lexojnë paragrafin e sugjeruar nga mësuesi dhe arrijnë në përfundime lidhur me saktësinë e asaj që parashikuan më parë, duke i saktësuar mendimet dhe konceptet nga leximi dhe diskutimi me njëri tjetrin.</w:t>
            </w:r>
          </w:p>
          <w:p w14:paraId="4D641265"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Nxënësit të ndarë në grupe ndërtojnë grafikun e ecurisë së shtimit natyror ndër vite sipas të dhënave të tabelës së faqes 80, duke u ndalur tek analiza e grafikut për periudhën pas vitit 1990.</w:t>
            </w:r>
          </w:p>
          <w:p w14:paraId="132296A5" w14:textId="77777777" w:rsidR="00FD59D0" w:rsidRPr="0029342D" w:rsidRDefault="00FD59D0" w:rsidP="0029342D">
            <w:pPr>
              <w:spacing w:after="0" w:line="240" w:lineRule="auto"/>
              <w:contextualSpacing/>
              <w:rPr>
                <w:rFonts w:ascii="Times New Roman" w:hAnsi="Times New Roman"/>
              </w:rPr>
            </w:pPr>
          </w:p>
          <w:p w14:paraId="30F9E546"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bCs/>
              </w:rPr>
            </w:pPr>
            <w:r w:rsidRPr="0029342D">
              <w:rPr>
                <w:rFonts w:ascii="Times New Roman" w:hAnsi="Times New Roman"/>
                <w:b/>
                <w:bCs/>
              </w:rPr>
              <w:t>Prezantimi dhe demonstrimi i rezultateve të arritura</w:t>
            </w:r>
          </w:p>
          <w:p w14:paraId="7DDD8425"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Në këtë fazë të orës së mësimit, nxënësit ndahen në dy grupe dhe ngrihet një rrjet diskutimi rreth pyetjes: “Prirja e uljes së shtimit natyror pritet që të vazhdojë e të thellohet në të ardhmen. A ka gjasa që ky parashikim të përmbyset? Pse?”</w:t>
            </w:r>
          </w:p>
          <w:p w14:paraId="362377DA"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Qëndrimet e tyre organizohen në një organizues grafik. Mësuesi orienton dhe nxit diskutimin duke plotësuar dhe saktësuar kur është e nevojshme.</w:t>
            </w:r>
          </w:p>
        </w:tc>
      </w:tr>
      <w:tr w:rsidR="00FD59D0" w:rsidRPr="0029342D" w14:paraId="67F6FECB" w14:textId="77777777" w:rsidTr="0029342D">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357371AB" w14:textId="77777777" w:rsidR="00FD59D0" w:rsidRPr="0029342D" w:rsidRDefault="00FD59D0" w:rsidP="0029342D">
            <w:pPr>
              <w:widowControl w:val="0"/>
              <w:autoSpaceDE w:val="0"/>
              <w:autoSpaceDN w:val="0"/>
              <w:adjustRightInd w:val="0"/>
              <w:spacing w:after="0" w:line="240" w:lineRule="auto"/>
              <w:contextualSpacing/>
              <w:textAlignment w:val="center"/>
              <w:rPr>
                <w:rFonts w:ascii="Times New Roman" w:hAnsi="Times New Roman"/>
                <w:b/>
              </w:rPr>
            </w:pPr>
            <w:r w:rsidRPr="0029342D">
              <w:rPr>
                <w:rFonts w:ascii="Times New Roman" w:hAnsi="Times New Roman"/>
                <w:b/>
              </w:rPr>
              <w:t>Vlerësimi i nxënësve</w:t>
            </w:r>
          </w:p>
          <w:p w14:paraId="28DC76A1"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rPr>
            </w:pPr>
            <w:r w:rsidRPr="0029342D">
              <w:rPr>
                <w:rFonts w:ascii="Times New Roman" w:hAnsi="Times New Roman"/>
              </w:rPr>
              <w:t>Vlerësohen nxënësit për kontributin dhe arritjet në veprimtaritë e pavarura dhe angazhimin në grup.</w:t>
            </w:r>
          </w:p>
          <w:p w14:paraId="2CBFB93C"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rPr>
            </w:pPr>
          </w:p>
          <w:p w14:paraId="5231F5DB"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i/>
                <w:iCs/>
              </w:rPr>
            </w:pPr>
            <w:r w:rsidRPr="0029342D">
              <w:rPr>
                <w:rFonts w:ascii="Times New Roman" w:hAnsi="Times New Roman"/>
                <w:b/>
                <w:i/>
                <w:iCs/>
              </w:rPr>
              <w:t>Niveli 2</w:t>
            </w:r>
          </w:p>
          <w:p w14:paraId="61B1C233"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rPr>
            </w:pPr>
            <w:r w:rsidRPr="0029342D">
              <w:rPr>
                <w:rFonts w:ascii="Times New Roman" w:hAnsi="Times New Roman"/>
                <w:b/>
              </w:rPr>
              <w:t>Nxënësi:</w:t>
            </w:r>
          </w:p>
          <w:p w14:paraId="7B741117" w14:textId="77777777" w:rsidR="00FD59D0" w:rsidRPr="0029342D" w:rsidRDefault="00FD59D0" w:rsidP="00860713">
            <w:pPr>
              <w:numPr>
                <w:ilvl w:val="0"/>
                <w:numId w:val="117"/>
              </w:numPr>
              <w:autoSpaceDE w:val="0"/>
              <w:autoSpaceDN w:val="0"/>
              <w:adjustRightInd w:val="0"/>
              <w:spacing w:after="0" w:line="240" w:lineRule="auto"/>
              <w:contextualSpacing/>
              <w:rPr>
                <w:rFonts w:ascii="Times New Roman" w:eastAsia="Arial Unicode MS" w:hAnsi="Times New Roman"/>
              </w:rPr>
            </w:pPr>
            <w:r w:rsidRPr="0029342D">
              <w:rPr>
                <w:rFonts w:ascii="Times New Roman" w:eastAsia="Arial Unicode MS" w:hAnsi="Times New Roman"/>
              </w:rPr>
              <w:t xml:space="preserve">Evidenton </w:t>
            </w:r>
            <w:r w:rsidRPr="0029342D">
              <w:rPr>
                <w:rFonts w:ascii="Times New Roman" w:eastAsia="Arial Unicode MS" w:hAnsi="Times New Roman"/>
                <w:spacing w:val="-10"/>
              </w:rPr>
              <w:t>lëvizjen natyrore të popullsisë në periudha të ndryshme</w:t>
            </w:r>
            <w:r w:rsidRPr="0029342D">
              <w:rPr>
                <w:rFonts w:ascii="Times New Roman" w:eastAsia="Arial Unicode MS" w:hAnsi="Times New Roman"/>
              </w:rPr>
              <w:t>, treguesit e kësaj lëvizje dhe faktorët që kanë ndikuar.</w:t>
            </w:r>
          </w:p>
          <w:p w14:paraId="2EC09525" w14:textId="77777777" w:rsidR="00FD59D0" w:rsidRPr="0029342D" w:rsidRDefault="00FD59D0" w:rsidP="00860713">
            <w:pPr>
              <w:numPr>
                <w:ilvl w:val="0"/>
                <w:numId w:val="117"/>
              </w:numPr>
              <w:autoSpaceDE w:val="0"/>
              <w:autoSpaceDN w:val="0"/>
              <w:adjustRightInd w:val="0"/>
              <w:spacing w:after="0" w:line="240" w:lineRule="auto"/>
              <w:contextualSpacing/>
              <w:rPr>
                <w:rFonts w:ascii="Times New Roman" w:eastAsia="Arial Unicode MS" w:hAnsi="Times New Roman"/>
              </w:rPr>
            </w:pPr>
            <w:r w:rsidRPr="0029342D">
              <w:rPr>
                <w:rFonts w:ascii="Times New Roman" w:eastAsia="Arial Unicode MS" w:hAnsi="Times New Roman"/>
              </w:rPr>
              <w:t>Ndërton me ndihmë grafikun e ecurisë së shtimit natyror pas Luftës II Botërore deri më sot.</w:t>
            </w:r>
          </w:p>
          <w:p w14:paraId="2D267499" w14:textId="77777777" w:rsidR="00FD59D0" w:rsidRPr="0029342D" w:rsidRDefault="00FD59D0" w:rsidP="00860713">
            <w:pPr>
              <w:numPr>
                <w:ilvl w:val="0"/>
                <w:numId w:val="117"/>
              </w:numPr>
              <w:spacing w:after="0" w:line="240" w:lineRule="auto"/>
              <w:contextualSpacing/>
              <w:rPr>
                <w:rFonts w:ascii="Times New Roman" w:eastAsia="Wingdings-Regular" w:hAnsi="Times New Roman"/>
              </w:rPr>
            </w:pPr>
            <w:r w:rsidRPr="0029342D">
              <w:rPr>
                <w:rFonts w:ascii="Times New Roman" w:eastAsia="Cambria" w:hAnsi="Times New Roman"/>
              </w:rPr>
              <w:t>Identifikon ndikimin e lëvizjes natyrore të popullsisë në numrin e përgjithshëm të popullsisë.</w:t>
            </w:r>
          </w:p>
          <w:p w14:paraId="3753E85A" w14:textId="77777777" w:rsidR="00FD59D0" w:rsidRPr="0029342D" w:rsidRDefault="00FD59D0" w:rsidP="0029342D">
            <w:pPr>
              <w:widowControl w:val="0"/>
              <w:autoSpaceDE w:val="0"/>
              <w:autoSpaceDN w:val="0"/>
              <w:adjustRightInd w:val="0"/>
              <w:spacing w:after="0" w:line="240" w:lineRule="auto"/>
              <w:ind w:left="360"/>
              <w:contextualSpacing/>
              <w:rPr>
                <w:rFonts w:ascii="Times New Roman" w:hAnsi="Times New Roman"/>
              </w:rPr>
            </w:pPr>
          </w:p>
          <w:p w14:paraId="29058536"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i/>
                <w:iCs/>
              </w:rPr>
            </w:pPr>
            <w:r w:rsidRPr="0029342D">
              <w:rPr>
                <w:rFonts w:ascii="Times New Roman" w:hAnsi="Times New Roman"/>
                <w:b/>
                <w:i/>
                <w:iCs/>
              </w:rPr>
              <w:t>Niveli 3</w:t>
            </w:r>
          </w:p>
          <w:p w14:paraId="53D42B27"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rPr>
            </w:pPr>
            <w:r w:rsidRPr="0029342D">
              <w:rPr>
                <w:rFonts w:ascii="Times New Roman" w:hAnsi="Times New Roman"/>
                <w:b/>
              </w:rPr>
              <w:t>Nxënësi:</w:t>
            </w:r>
          </w:p>
          <w:p w14:paraId="0D885C66" w14:textId="77777777" w:rsidR="00FD59D0" w:rsidRPr="0029342D" w:rsidRDefault="00FD59D0" w:rsidP="00860713">
            <w:pPr>
              <w:numPr>
                <w:ilvl w:val="0"/>
                <w:numId w:val="118"/>
              </w:numPr>
              <w:autoSpaceDE w:val="0"/>
              <w:autoSpaceDN w:val="0"/>
              <w:adjustRightInd w:val="0"/>
              <w:spacing w:after="0" w:line="240" w:lineRule="auto"/>
              <w:contextualSpacing/>
              <w:rPr>
                <w:rFonts w:ascii="Times New Roman" w:eastAsia="Arial Unicode MS" w:hAnsi="Times New Roman"/>
              </w:rPr>
            </w:pPr>
            <w:r w:rsidRPr="0029342D">
              <w:rPr>
                <w:rFonts w:ascii="Times New Roman" w:eastAsia="Arial Unicode MS" w:hAnsi="Times New Roman"/>
              </w:rPr>
              <w:t xml:space="preserve">Përshkruan </w:t>
            </w:r>
            <w:r w:rsidRPr="0029342D">
              <w:rPr>
                <w:rFonts w:ascii="Times New Roman" w:eastAsia="Arial Unicode MS" w:hAnsi="Times New Roman"/>
                <w:spacing w:val="-10"/>
              </w:rPr>
              <w:t>lëvizjen natyrore të popullsisë në periudha të ndryshme</w:t>
            </w:r>
            <w:r w:rsidRPr="0029342D">
              <w:rPr>
                <w:rFonts w:ascii="Times New Roman" w:eastAsia="Arial Unicode MS" w:hAnsi="Times New Roman"/>
              </w:rPr>
              <w:t>, treguesit e kësaj lëvizje dhe faktorët që kanë ndikuar.</w:t>
            </w:r>
          </w:p>
          <w:p w14:paraId="434D77BE" w14:textId="77777777" w:rsidR="00FD59D0" w:rsidRPr="0029342D" w:rsidRDefault="00FD59D0" w:rsidP="00860713">
            <w:pPr>
              <w:numPr>
                <w:ilvl w:val="0"/>
                <w:numId w:val="118"/>
              </w:numPr>
              <w:autoSpaceDE w:val="0"/>
              <w:autoSpaceDN w:val="0"/>
              <w:adjustRightInd w:val="0"/>
              <w:spacing w:after="0" w:line="240" w:lineRule="auto"/>
              <w:contextualSpacing/>
              <w:rPr>
                <w:rFonts w:ascii="Times New Roman" w:eastAsia="Arial Unicode MS" w:hAnsi="Times New Roman"/>
              </w:rPr>
            </w:pPr>
            <w:r w:rsidRPr="0029342D">
              <w:rPr>
                <w:rFonts w:ascii="Times New Roman" w:eastAsia="Arial Unicode MS" w:hAnsi="Times New Roman"/>
              </w:rPr>
              <w:t>Ndërton grafikun e ecurisë së shtimit natyror pas Luftës II Botërore deri më sot.</w:t>
            </w:r>
          </w:p>
          <w:p w14:paraId="0DF780D4" w14:textId="77777777" w:rsidR="00FD59D0" w:rsidRPr="0029342D" w:rsidRDefault="00FD59D0" w:rsidP="00860713">
            <w:pPr>
              <w:numPr>
                <w:ilvl w:val="0"/>
                <w:numId w:val="118"/>
              </w:numPr>
              <w:spacing w:after="0" w:line="240" w:lineRule="auto"/>
              <w:contextualSpacing/>
              <w:rPr>
                <w:rFonts w:ascii="Times New Roman" w:eastAsia="Wingdings-Regular" w:hAnsi="Times New Roman"/>
              </w:rPr>
            </w:pPr>
            <w:r w:rsidRPr="0029342D">
              <w:rPr>
                <w:rFonts w:ascii="Times New Roman" w:eastAsia="Cambria" w:hAnsi="Times New Roman"/>
              </w:rPr>
              <w:t>Analizon ndikimin e lëvizjes natyrore të popullsisë në numrin e përgjithshëm të popullsisë.</w:t>
            </w:r>
          </w:p>
          <w:p w14:paraId="6B15FF75" w14:textId="77777777" w:rsidR="00FD59D0" w:rsidRPr="0029342D" w:rsidRDefault="00FD59D0" w:rsidP="0029342D">
            <w:pPr>
              <w:widowControl w:val="0"/>
              <w:autoSpaceDE w:val="0"/>
              <w:autoSpaceDN w:val="0"/>
              <w:adjustRightInd w:val="0"/>
              <w:spacing w:after="0" w:line="240" w:lineRule="auto"/>
              <w:ind w:left="360"/>
              <w:contextualSpacing/>
              <w:rPr>
                <w:rFonts w:ascii="Times New Roman" w:hAnsi="Times New Roman"/>
                <w:i/>
                <w:iCs/>
              </w:rPr>
            </w:pPr>
          </w:p>
          <w:p w14:paraId="45F61F6B"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i/>
                <w:iCs/>
              </w:rPr>
            </w:pPr>
            <w:r w:rsidRPr="0029342D">
              <w:rPr>
                <w:rFonts w:ascii="Times New Roman" w:hAnsi="Times New Roman"/>
                <w:b/>
                <w:i/>
                <w:iCs/>
              </w:rPr>
              <w:t>Niveli 4</w:t>
            </w:r>
          </w:p>
          <w:p w14:paraId="0E2025B7"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rPr>
            </w:pPr>
            <w:r w:rsidRPr="0029342D">
              <w:rPr>
                <w:rFonts w:ascii="Times New Roman" w:hAnsi="Times New Roman"/>
                <w:b/>
              </w:rPr>
              <w:t>Nxënësi:</w:t>
            </w:r>
          </w:p>
          <w:p w14:paraId="025388CB" w14:textId="77777777" w:rsidR="00FD59D0" w:rsidRPr="0029342D" w:rsidRDefault="00FD59D0" w:rsidP="00860713">
            <w:pPr>
              <w:numPr>
                <w:ilvl w:val="0"/>
                <w:numId w:val="119"/>
              </w:numPr>
              <w:autoSpaceDE w:val="0"/>
              <w:autoSpaceDN w:val="0"/>
              <w:adjustRightInd w:val="0"/>
              <w:spacing w:after="0" w:line="240" w:lineRule="auto"/>
              <w:contextualSpacing/>
              <w:rPr>
                <w:rFonts w:ascii="Times New Roman" w:eastAsia="Arial Unicode MS" w:hAnsi="Times New Roman"/>
              </w:rPr>
            </w:pPr>
            <w:r w:rsidRPr="0029342D">
              <w:rPr>
                <w:rFonts w:ascii="Times New Roman" w:eastAsia="Arial Unicode MS" w:hAnsi="Times New Roman"/>
              </w:rPr>
              <w:t xml:space="preserve">Analizon </w:t>
            </w:r>
            <w:r w:rsidRPr="0029342D">
              <w:rPr>
                <w:rFonts w:ascii="Times New Roman" w:eastAsia="Arial Unicode MS" w:hAnsi="Times New Roman"/>
                <w:spacing w:val="-10"/>
              </w:rPr>
              <w:t>lëvizjen natyrore të popullsisë në periudha të ndryshme</w:t>
            </w:r>
            <w:r w:rsidRPr="0029342D">
              <w:rPr>
                <w:rFonts w:ascii="Times New Roman" w:eastAsia="Arial Unicode MS" w:hAnsi="Times New Roman"/>
              </w:rPr>
              <w:t>, treguesit e kësaj lëvizje dhe faktorët që kanë ndikuar.</w:t>
            </w:r>
          </w:p>
          <w:p w14:paraId="59B386C5" w14:textId="77777777" w:rsidR="00FD59D0" w:rsidRPr="0029342D" w:rsidRDefault="00FD59D0" w:rsidP="00860713">
            <w:pPr>
              <w:numPr>
                <w:ilvl w:val="0"/>
                <w:numId w:val="119"/>
              </w:numPr>
              <w:autoSpaceDE w:val="0"/>
              <w:autoSpaceDN w:val="0"/>
              <w:adjustRightInd w:val="0"/>
              <w:spacing w:after="0" w:line="240" w:lineRule="auto"/>
              <w:contextualSpacing/>
              <w:rPr>
                <w:rFonts w:ascii="Times New Roman" w:eastAsia="Arial Unicode MS" w:hAnsi="Times New Roman"/>
              </w:rPr>
            </w:pPr>
            <w:r w:rsidRPr="0029342D">
              <w:rPr>
                <w:rFonts w:ascii="Times New Roman" w:eastAsia="Arial Unicode MS" w:hAnsi="Times New Roman"/>
              </w:rPr>
              <w:t>Ndërton dhe interpreton grafikun e ecurisë së shtimit natyror pas Luftës II Botërore deri më sot.</w:t>
            </w:r>
          </w:p>
          <w:p w14:paraId="57462828" w14:textId="77777777" w:rsidR="00FD59D0" w:rsidRPr="0029342D" w:rsidRDefault="00FD59D0" w:rsidP="00860713">
            <w:pPr>
              <w:numPr>
                <w:ilvl w:val="0"/>
                <w:numId w:val="119"/>
              </w:numPr>
              <w:spacing w:after="0" w:line="240" w:lineRule="auto"/>
              <w:contextualSpacing/>
              <w:rPr>
                <w:rFonts w:ascii="Times New Roman" w:eastAsia="Wingdings-Regular" w:hAnsi="Times New Roman"/>
              </w:rPr>
            </w:pPr>
            <w:r w:rsidRPr="0029342D">
              <w:rPr>
                <w:rFonts w:ascii="Times New Roman" w:eastAsia="Cambria" w:hAnsi="Times New Roman"/>
              </w:rPr>
              <w:t>Vlerëson ndikimin e lëvizjes natyrore të popullsisë në numrin e përgjithshëm të popullsisë.</w:t>
            </w:r>
          </w:p>
          <w:p w14:paraId="397F694A" w14:textId="77777777" w:rsidR="00FD59D0" w:rsidRPr="0029342D" w:rsidRDefault="00FD59D0" w:rsidP="0029342D">
            <w:pPr>
              <w:autoSpaceDE w:val="0"/>
              <w:autoSpaceDN w:val="0"/>
              <w:adjustRightInd w:val="0"/>
              <w:spacing w:after="0" w:line="240" w:lineRule="auto"/>
              <w:contextualSpacing/>
              <w:rPr>
                <w:rFonts w:ascii="Times New Roman" w:hAnsi="Times New Roman"/>
              </w:rPr>
            </w:pPr>
          </w:p>
        </w:tc>
      </w:tr>
    </w:tbl>
    <w:p w14:paraId="09999375" w14:textId="77777777" w:rsidR="00FD59D0" w:rsidRPr="0029342D" w:rsidRDefault="00FD59D0" w:rsidP="0029342D">
      <w:pPr>
        <w:spacing w:after="0" w:line="240" w:lineRule="auto"/>
        <w:contextualSpacing/>
        <w:rPr>
          <w:rFonts w:ascii="Times New Roman" w:hAnsi="Times New Roman"/>
        </w:rPr>
      </w:pPr>
    </w:p>
    <w:p w14:paraId="63BA9D95" w14:textId="77777777" w:rsidR="00FD59D0" w:rsidRDefault="00FD59D0" w:rsidP="00FD59D0">
      <w:r>
        <w:br w:type="page"/>
      </w:r>
    </w:p>
    <w:p w14:paraId="6A290AD1" w14:textId="4B67786F" w:rsidR="00FD59D0" w:rsidRPr="0029342D" w:rsidRDefault="00FD59D0" w:rsidP="0029342D">
      <w:pPr>
        <w:spacing w:after="0" w:line="240" w:lineRule="auto"/>
        <w:contextualSpacing/>
        <w:rPr>
          <w:rFonts w:ascii="Times New Roman" w:hAnsi="Times New Roman"/>
          <w:b/>
        </w:rPr>
      </w:pPr>
      <w:r w:rsidRPr="0029342D">
        <w:rPr>
          <w:rFonts w:ascii="Times New Roman" w:hAnsi="Times New Roman"/>
          <w:b/>
          <w:lang w:eastAsia="sq-AL"/>
        </w:rPr>
        <w:t xml:space="preserve">Tema mësimore: </w:t>
      </w:r>
      <w:r w:rsidRPr="0029342D">
        <w:rPr>
          <w:rFonts w:ascii="Times New Roman" w:hAnsi="Times New Roman"/>
          <w:b/>
        </w:rPr>
        <w:t>Migrimet e popullsisë dhe roli i veçantë në zhvillimet demografike të vendit</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03"/>
        <w:gridCol w:w="395"/>
        <w:gridCol w:w="983"/>
        <w:gridCol w:w="1125"/>
        <w:gridCol w:w="1400"/>
        <w:gridCol w:w="84"/>
        <w:gridCol w:w="2070"/>
      </w:tblGrid>
      <w:tr w:rsidR="00FD59D0" w:rsidRPr="0029342D" w14:paraId="187B5C59" w14:textId="77777777" w:rsidTr="0029342D">
        <w:trPr>
          <w:trHeight w:hRule="exact" w:val="288"/>
        </w:trPr>
        <w:tc>
          <w:tcPr>
            <w:tcW w:w="1764" w:type="pct"/>
            <w:tcBorders>
              <w:top w:val="single" w:sz="4" w:space="0" w:color="000000"/>
              <w:left w:val="single" w:sz="4" w:space="0" w:color="000000"/>
              <w:bottom w:val="single" w:sz="4" w:space="0" w:color="auto"/>
              <w:right w:val="single" w:sz="4" w:space="0" w:color="auto"/>
            </w:tcBorders>
          </w:tcPr>
          <w:p w14:paraId="4390F3E7"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Fusha: Shoqëria dhe Mjedisi</w:t>
            </w:r>
          </w:p>
          <w:p w14:paraId="2AE9C80D" w14:textId="77777777" w:rsidR="00FD59D0" w:rsidRPr="0029342D" w:rsidRDefault="00FD59D0" w:rsidP="0029342D">
            <w:pPr>
              <w:spacing w:after="0" w:line="240" w:lineRule="auto"/>
              <w:contextualSpacing/>
              <w:rPr>
                <w:rFonts w:ascii="Times New Roman" w:hAnsi="Times New Roman"/>
              </w:rPr>
            </w:pPr>
          </w:p>
        </w:tc>
        <w:tc>
          <w:tcPr>
            <w:tcW w:w="1337" w:type="pct"/>
            <w:gridSpan w:val="3"/>
            <w:tcBorders>
              <w:top w:val="single" w:sz="4" w:space="0" w:color="000000"/>
              <w:left w:val="single" w:sz="4" w:space="0" w:color="auto"/>
              <w:bottom w:val="single" w:sz="4" w:space="0" w:color="auto"/>
              <w:right w:val="single" w:sz="4" w:space="0" w:color="auto"/>
            </w:tcBorders>
          </w:tcPr>
          <w:p w14:paraId="65AC5A1C"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 xml:space="preserve">Lënda: Gjeografi </w:t>
            </w:r>
          </w:p>
          <w:p w14:paraId="2009D7A3" w14:textId="77777777" w:rsidR="00FD59D0" w:rsidRPr="0029342D" w:rsidRDefault="00FD59D0" w:rsidP="0029342D">
            <w:pPr>
              <w:spacing w:after="0" w:line="240" w:lineRule="auto"/>
              <w:contextualSpacing/>
              <w:rPr>
                <w:rFonts w:ascii="Times New Roman" w:hAnsi="Times New Roman"/>
              </w:rPr>
            </w:pPr>
          </w:p>
        </w:tc>
        <w:tc>
          <w:tcPr>
            <w:tcW w:w="748" w:type="pct"/>
            <w:tcBorders>
              <w:top w:val="single" w:sz="4" w:space="0" w:color="000000"/>
              <w:left w:val="single" w:sz="4" w:space="0" w:color="auto"/>
              <w:bottom w:val="single" w:sz="4" w:space="0" w:color="auto"/>
              <w:right w:val="single" w:sz="4" w:space="0" w:color="auto"/>
            </w:tcBorders>
          </w:tcPr>
          <w:p w14:paraId="34A25E89"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Shkalla: V</w:t>
            </w:r>
          </w:p>
          <w:p w14:paraId="54116AD6" w14:textId="77777777" w:rsidR="00FD59D0" w:rsidRPr="0029342D" w:rsidRDefault="00FD59D0" w:rsidP="0029342D">
            <w:pPr>
              <w:spacing w:after="0" w:line="240" w:lineRule="auto"/>
              <w:contextualSpacing/>
              <w:rPr>
                <w:rFonts w:ascii="Times New Roman" w:hAnsi="Times New Roman"/>
              </w:rPr>
            </w:pPr>
          </w:p>
        </w:tc>
        <w:tc>
          <w:tcPr>
            <w:tcW w:w="1151" w:type="pct"/>
            <w:gridSpan w:val="2"/>
            <w:tcBorders>
              <w:top w:val="single" w:sz="4" w:space="0" w:color="000000"/>
              <w:left w:val="single" w:sz="4" w:space="0" w:color="auto"/>
              <w:bottom w:val="single" w:sz="4" w:space="0" w:color="auto"/>
              <w:right w:val="single" w:sz="4" w:space="0" w:color="000000"/>
            </w:tcBorders>
            <w:hideMark/>
          </w:tcPr>
          <w:p w14:paraId="3B3C6F01"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Klasa XI</w:t>
            </w:r>
          </w:p>
        </w:tc>
      </w:tr>
      <w:tr w:rsidR="0029342D" w:rsidRPr="0029342D" w14:paraId="44A3CB2B" w14:textId="77777777" w:rsidTr="0029342D">
        <w:trPr>
          <w:trHeight w:val="768"/>
        </w:trPr>
        <w:tc>
          <w:tcPr>
            <w:tcW w:w="1975" w:type="pct"/>
            <w:gridSpan w:val="2"/>
            <w:tcBorders>
              <w:top w:val="single" w:sz="4" w:space="0" w:color="auto"/>
              <w:left w:val="single" w:sz="4" w:space="0" w:color="000000"/>
              <w:bottom w:val="single" w:sz="4" w:space="0" w:color="000000"/>
              <w:right w:val="single" w:sz="4" w:space="0" w:color="auto"/>
            </w:tcBorders>
          </w:tcPr>
          <w:p w14:paraId="5B842326" w14:textId="77777777" w:rsidR="0029342D" w:rsidRDefault="00FD59D0" w:rsidP="0029342D">
            <w:pPr>
              <w:spacing w:after="0" w:line="240" w:lineRule="auto"/>
              <w:contextualSpacing/>
              <w:rPr>
                <w:rFonts w:ascii="Times New Roman" w:hAnsi="Times New Roman"/>
                <w:b/>
              </w:rPr>
            </w:pPr>
            <w:r w:rsidRPr="0029342D">
              <w:rPr>
                <w:rFonts w:ascii="Times New Roman" w:hAnsi="Times New Roman"/>
                <w:b/>
                <w:lang w:eastAsia="sq-AL"/>
              </w:rPr>
              <w:t xml:space="preserve">Tema mësimore: </w:t>
            </w:r>
            <w:r w:rsidRPr="0029342D">
              <w:rPr>
                <w:rFonts w:ascii="Times New Roman" w:hAnsi="Times New Roman"/>
                <w:b/>
              </w:rPr>
              <w:t xml:space="preserve">Migrimet </w:t>
            </w:r>
          </w:p>
          <w:p w14:paraId="37C41DFC" w14:textId="77777777" w:rsidR="0029342D" w:rsidRDefault="00FD59D0" w:rsidP="0029342D">
            <w:pPr>
              <w:spacing w:after="0" w:line="240" w:lineRule="auto"/>
              <w:contextualSpacing/>
              <w:rPr>
                <w:rFonts w:ascii="Times New Roman" w:hAnsi="Times New Roman"/>
                <w:b/>
              </w:rPr>
            </w:pPr>
            <w:r w:rsidRPr="0029342D">
              <w:rPr>
                <w:rFonts w:ascii="Times New Roman" w:hAnsi="Times New Roman"/>
                <w:b/>
              </w:rPr>
              <w:t xml:space="preserve">e popullsisë dhe roli i veçantë </w:t>
            </w:r>
          </w:p>
          <w:p w14:paraId="4070BB5D" w14:textId="79BF190C" w:rsidR="00FD59D0" w:rsidRPr="0029342D" w:rsidRDefault="00FD59D0" w:rsidP="0029342D">
            <w:pPr>
              <w:spacing w:after="0" w:line="240" w:lineRule="auto"/>
              <w:contextualSpacing/>
              <w:rPr>
                <w:rFonts w:ascii="Times New Roman" w:hAnsi="Times New Roman"/>
                <w:b/>
                <w:lang w:eastAsia="sq-AL"/>
              </w:rPr>
            </w:pPr>
            <w:r w:rsidRPr="0029342D">
              <w:rPr>
                <w:rFonts w:ascii="Times New Roman" w:hAnsi="Times New Roman"/>
                <w:b/>
              </w:rPr>
              <w:t>në zhvillimet demografike të vendit</w:t>
            </w:r>
          </w:p>
        </w:tc>
        <w:tc>
          <w:tcPr>
            <w:tcW w:w="3025" w:type="pct"/>
            <w:gridSpan w:val="5"/>
            <w:tcBorders>
              <w:top w:val="single" w:sz="4" w:space="0" w:color="auto"/>
              <w:left w:val="single" w:sz="4" w:space="0" w:color="auto"/>
              <w:bottom w:val="single" w:sz="4" w:space="0" w:color="000000"/>
              <w:right w:val="single" w:sz="4" w:space="0" w:color="000000"/>
            </w:tcBorders>
            <w:hideMark/>
          </w:tcPr>
          <w:p w14:paraId="3FD0B45B" w14:textId="77777777" w:rsidR="00FD59D0" w:rsidRPr="0029342D" w:rsidRDefault="00FD59D0" w:rsidP="0029342D">
            <w:pPr>
              <w:spacing w:after="0" w:line="240" w:lineRule="auto"/>
              <w:contextualSpacing/>
              <w:rPr>
                <w:rFonts w:ascii="Times New Roman" w:hAnsi="Times New Roman"/>
                <w:b/>
                <w:u w:val="single"/>
              </w:rPr>
            </w:pPr>
            <w:r w:rsidRPr="0029342D">
              <w:rPr>
                <w:rFonts w:ascii="Times New Roman" w:hAnsi="Times New Roman"/>
                <w:b/>
                <w:lang w:eastAsia="sq-AL"/>
              </w:rPr>
              <w:t>Situata e të nxënit:</w:t>
            </w:r>
            <w:r w:rsidRPr="0029342D">
              <w:rPr>
                <w:rFonts w:ascii="Times New Roman" w:hAnsi="Times New Roman"/>
              </w:rPr>
              <w:t xml:space="preserve"> Secili nga ju në rrethin e tij familjar ka të afërm të emigruar në vende të ndryshme të botës. Ndërkohë, një pjesë e madhe juaja është vendosur rishtazi në një qytet/fshat të Shqipërisë. Pse kanë ndodhur këto lëvizje?</w:t>
            </w:r>
          </w:p>
        </w:tc>
      </w:tr>
      <w:tr w:rsidR="0029342D" w:rsidRPr="0029342D" w14:paraId="4F96FF2A" w14:textId="77777777" w:rsidTr="0029342D">
        <w:trPr>
          <w:trHeight w:val="1475"/>
        </w:trPr>
        <w:tc>
          <w:tcPr>
            <w:tcW w:w="3894" w:type="pct"/>
            <w:gridSpan w:val="6"/>
            <w:tcBorders>
              <w:top w:val="single" w:sz="4" w:space="0" w:color="auto"/>
              <w:left w:val="single" w:sz="4" w:space="0" w:color="000000"/>
              <w:bottom w:val="single" w:sz="4" w:space="0" w:color="auto"/>
              <w:right w:val="single" w:sz="4" w:space="0" w:color="auto"/>
            </w:tcBorders>
            <w:hideMark/>
          </w:tcPr>
          <w:p w14:paraId="155FFB2C" w14:textId="096F8F72" w:rsidR="00FD59D0" w:rsidRPr="0029342D" w:rsidRDefault="0029342D" w:rsidP="0029342D">
            <w:pPr>
              <w:autoSpaceDE w:val="0"/>
              <w:autoSpaceDN w:val="0"/>
              <w:adjustRightInd w:val="0"/>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29342D">
              <w:rPr>
                <w:rFonts w:ascii="Times New Roman" w:hAnsi="Times New Roman"/>
                <w:b/>
                <w:lang w:eastAsia="sq-AL"/>
              </w:rPr>
              <w:t>Nxënësi:</w:t>
            </w:r>
          </w:p>
          <w:p w14:paraId="1E33754B" w14:textId="77777777" w:rsidR="00FD59D0" w:rsidRPr="0029342D" w:rsidRDefault="00FD59D0" w:rsidP="00860713">
            <w:pPr>
              <w:numPr>
                <w:ilvl w:val="0"/>
                <w:numId w:val="120"/>
              </w:num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Analizon ecurinë e migrimit të brendshëm dhe të jashtëm në periudha të ndryshme dhe faktorët që kanë ndikuar,</w:t>
            </w:r>
            <w:r w:rsidRPr="0029342D">
              <w:rPr>
                <w:rFonts w:ascii="Times New Roman" w:hAnsi="Times New Roman"/>
              </w:rPr>
              <w:t xml:space="preserve"> duke u ndalur në periudhën pas vitit 1990</w:t>
            </w:r>
            <w:r w:rsidRPr="0029342D">
              <w:rPr>
                <w:rFonts w:ascii="Times New Roman" w:eastAsia="Cambria" w:hAnsi="Times New Roman"/>
              </w:rPr>
              <w:t>.</w:t>
            </w:r>
          </w:p>
          <w:p w14:paraId="37277B77" w14:textId="77777777" w:rsidR="00FD59D0" w:rsidRPr="0029342D" w:rsidRDefault="00FD59D0" w:rsidP="00860713">
            <w:pPr>
              <w:numPr>
                <w:ilvl w:val="0"/>
                <w:numId w:val="120"/>
              </w:num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Analizon ndikimin e procesit të migrimit/emigrimit në zhvillimet demografike.</w:t>
            </w:r>
          </w:p>
          <w:p w14:paraId="00B84712" w14:textId="0981444B" w:rsidR="00FD59D0" w:rsidRPr="0029342D" w:rsidRDefault="00FD59D0" w:rsidP="00860713">
            <w:pPr>
              <w:numPr>
                <w:ilvl w:val="0"/>
                <w:numId w:val="120"/>
              </w:numPr>
              <w:autoSpaceDE w:val="0"/>
              <w:autoSpaceDN w:val="0"/>
              <w:adjustRightInd w:val="0"/>
              <w:spacing w:after="0" w:line="240" w:lineRule="auto"/>
              <w:contextualSpacing/>
              <w:rPr>
                <w:rFonts w:ascii="Times New Roman" w:eastAsia="Cambria" w:hAnsi="Times New Roman"/>
              </w:rPr>
            </w:pPr>
            <w:r w:rsidRPr="0029342D">
              <w:rPr>
                <w:rFonts w:ascii="Times New Roman" w:hAnsi="Times New Roman"/>
              </w:rPr>
              <w:t xml:space="preserve">Evidenton territoret ku kanë migruar shqiptarët me veçoritë dhe problemet </w:t>
            </w:r>
            <w:r w:rsidR="0029342D">
              <w:rPr>
                <w:rFonts w:ascii="Times New Roman" w:hAnsi="Times New Roman"/>
              </w:rPr>
              <w:br/>
            </w:r>
            <w:r w:rsidRPr="0029342D">
              <w:rPr>
                <w:rFonts w:ascii="Times New Roman" w:hAnsi="Times New Roman"/>
              </w:rPr>
              <w:t>e integrimit të tyre.</w:t>
            </w:r>
          </w:p>
        </w:tc>
        <w:tc>
          <w:tcPr>
            <w:tcW w:w="1106" w:type="pct"/>
            <w:tcBorders>
              <w:top w:val="single" w:sz="4" w:space="0" w:color="auto"/>
              <w:left w:val="single" w:sz="4" w:space="0" w:color="auto"/>
              <w:bottom w:val="single" w:sz="4" w:space="0" w:color="auto"/>
              <w:right w:val="single" w:sz="4" w:space="0" w:color="000000"/>
            </w:tcBorders>
            <w:hideMark/>
          </w:tcPr>
          <w:p w14:paraId="4F06B693" w14:textId="605DCCA8" w:rsidR="00FD59D0" w:rsidRPr="0029342D" w:rsidRDefault="00FD59D0" w:rsidP="0029342D">
            <w:pPr>
              <w:autoSpaceDE w:val="0"/>
              <w:autoSpaceDN w:val="0"/>
              <w:adjustRightInd w:val="0"/>
              <w:spacing w:after="0" w:line="240" w:lineRule="auto"/>
              <w:contextualSpacing/>
              <w:rPr>
                <w:rFonts w:ascii="Times New Roman" w:eastAsia="Cambria" w:hAnsi="Times New Roman"/>
              </w:rPr>
            </w:pPr>
            <w:r w:rsidRPr="0029342D">
              <w:rPr>
                <w:rFonts w:ascii="Times New Roman" w:hAnsi="Times New Roman"/>
                <w:b/>
                <w:lang w:eastAsia="sq-AL"/>
              </w:rPr>
              <w:t>Fjalët kyçe:</w:t>
            </w:r>
            <w:r w:rsidRPr="0029342D">
              <w:rPr>
                <w:rFonts w:ascii="Times New Roman" w:hAnsi="Times New Roman"/>
              </w:rPr>
              <w:t xml:space="preserve"> </w:t>
            </w:r>
            <w:r w:rsidRPr="0029342D">
              <w:rPr>
                <w:rFonts w:ascii="Times New Roman" w:eastAsia="Cambria" w:hAnsi="Times New Roman"/>
              </w:rPr>
              <w:t>migrim, emigrim, drejtime të migrimit, migrim i kontrolluar,</w:t>
            </w:r>
            <w:r w:rsidR="0029342D">
              <w:rPr>
                <w:rFonts w:ascii="Times New Roman" w:eastAsia="Cambria" w:hAnsi="Times New Roman"/>
              </w:rPr>
              <w:t xml:space="preserve"> faktorë të migrimit/ emigrimit</w:t>
            </w:r>
          </w:p>
        </w:tc>
      </w:tr>
      <w:tr w:rsidR="0029342D" w:rsidRPr="0029342D" w14:paraId="2B6BCAF3" w14:textId="77777777" w:rsidTr="0029342D">
        <w:trPr>
          <w:trHeight w:val="197"/>
        </w:trPr>
        <w:tc>
          <w:tcPr>
            <w:tcW w:w="2500" w:type="pct"/>
            <w:gridSpan w:val="3"/>
            <w:tcBorders>
              <w:top w:val="single" w:sz="4" w:space="0" w:color="auto"/>
              <w:left w:val="single" w:sz="4" w:space="0" w:color="000000"/>
              <w:bottom w:val="single" w:sz="4" w:space="0" w:color="auto"/>
              <w:right w:val="single" w:sz="4" w:space="0" w:color="auto"/>
            </w:tcBorders>
          </w:tcPr>
          <w:p w14:paraId="6EC7DF52"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Burimet dhe mjetet mësimore:</w:t>
            </w:r>
            <w:r w:rsidRPr="0029342D">
              <w:rPr>
                <w:rFonts w:ascii="Times New Roman" w:hAnsi="Times New Roman"/>
              </w:rPr>
              <w:t xml:space="preserve"> Teksti i nxënësit</w:t>
            </w:r>
          </w:p>
          <w:p w14:paraId="04CF50AB"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Gjeografia 11, harta politiko- administrative</w:t>
            </w:r>
            <w:r w:rsidRPr="0029342D">
              <w:rPr>
                <w:rFonts w:ascii="Times New Roman" w:hAnsi="Times New Roman"/>
              </w:rPr>
              <w:br/>
              <w:t>e Shqipërisë, i</w:t>
            </w:r>
            <w:r w:rsidRPr="0029342D">
              <w:rPr>
                <w:rFonts w:ascii="Times New Roman" w:hAnsi="Times New Roman"/>
                <w:lang w:eastAsia="sq-AL"/>
              </w:rPr>
              <w:t>nterneti, fletore e shënimeve etj.</w:t>
            </w:r>
          </w:p>
        </w:tc>
        <w:tc>
          <w:tcPr>
            <w:tcW w:w="2500" w:type="pct"/>
            <w:gridSpan w:val="4"/>
            <w:tcBorders>
              <w:top w:val="single" w:sz="4" w:space="0" w:color="auto"/>
              <w:left w:val="single" w:sz="4" w:space="0" w:color="auto"/>
              <w:bottom w:val="single" w:sz="4" w:space="0" w:color="auto"/>
              <w:right w:val="single" w:sz="4" w:space="0" w:color="000000"/>
            </w:tcBorders>
            <w:hideMark/>
          </w:tcPr>
          <w:p w14:paraId="3F259D01" w14:textId="77777777" w:rsidR="0029342D" w:rsidRDefault="00FD59D0" w:rsidP="0029342D">
            <w:pPr>
              <w:spacing w:after="0" w:line="240" w:lineRule="auto"/>
              <w:contextualSpacing/>
              <w:rPr>
                <w:rFonts w:ascii="Times New Roman" w:hAnsi="Times New Roman"/>
                <w:lang w:eastAsia="sq-AL"/>
              </w:rPr>
            </w:pPr>
            <w:r w:rsidRPr="0029342D">
              <w:rPr>
                <w:rFonts w:ascii="Times New Roman" w:hAnsi="Times New Roman"/>
                <w:b/>
                <w:lang w:eastAsia="sq-AL"/>
              </w:rPr>
              <w:t>Lidhja me fushat e tjera dhe/ose me temat ndërkurrikulare:</w:t>
            </w:r>
            <w:r w:rsidRPr="0029342D">
              <w:rPr>
                <w:rFonts w:ascii="Times New Roman" w:hAnsi="Times New Roman"/>
                <w:lang w:eastAsia="sq-AL"/>
              </w:rPr>
              <w:t xml:space="preserve"> Ndërvarësia, Zhvillimi </w:t>
            </w:r>
          </w:p>
          <w:p w14:paraId="2056579C" w14:textId="21050C34" w:rsidR="00FD59D0" w:rsidRPr="0029342D" w:rsidRDefault="00FD59D0" w:rsidP="0029342D">
            <w:pPr>
              <w:spacing w:after="0" w:line="240" w:lineRule="auto"/>
              <w:contextualSpacing/>
              <w:rPr>
                <w:rFonts w:ascii="Times New Roman" w:hAnsi="Times New Roman"/>
                <w:b/>
                <w:lang w:eastAsia="sq-AL"/>
              </w:rPr>
            </w:pPr>
            <w:r w:rsidRPr="0029342D">
              <w:rPr>
                <w:rFonts w:ascii="Times New Roman" w:hAnsi="Times New Roman"/>
                <w:lang w:eastAsia="sq-AL"/>
              </w:rPr>
              <w:t>i qëndrueshëm, Historia, TIK-u.</w:t>
            </w:r>
          </w:p>
        </w:tc>
      </w:tr>
      <w:tr w:rsidR="00FD59D0" w:rsidRPr="0029342D" w14:paraId="29159526" w14:textId="77777777" w:rsidTr="0029342D">
        <w:trPr>
          <w:trHeight w:val="215"/>
        </w:trPr>
        <w:tc>
          <w:tcPr>
            <w:tcW w:w="5000" w:type="pct"/>
            <w:gridSpan w:val="7"/>
            <w:tcBorders>
              <w:top w:val="single" w:sz="4" w:space="0" w:color="auto"/>
              <w:left w:val="single" w:sz="4" w:space="0" w:color="000000"/>
              <w:bottom w:val="single" w:sz="4" w:space="0" w:color="auto"/>
              <w:right w:val="single" w:sz="4" w:space="0" w:color="000000"/>
            </w:tcBorders>
            <w:hideMark/>
          </w:tcPr>
          <w:p w14:paraId="6155867F" w14:textId="77777777" w:rsidR="00FD59D0" w:rsidRPr="0029342D" w:rsidRDefault="00FD59D0" w:rsidP="0029342D">
            <w:pPr>
              <w:spacing w:after="0" w:line="240" w:lineRule="auto"/>
              <w:contextualSpacing/>
              <w:jc w:val="center"/>
              <w:rPr>
                <w:rFonts w:ascii="Times New Roman" w:hAnsi="Times New Roman"/>
                <w:b/>
                <w:lang w:eastAsia="sq-AL"/>
              </w:rPr>
            </w:pPr>
            <w:r w:rsidRPr="0029342D">
              <w:rPr>
                <w:rFonts w:ascii="Times New Roman" w:hAnsi="Times New Roman"/>
                <w:b/>
                <w:lang w:eastAsia="sq-AL"/>
              </w:rPr>
              <w:t>Metodologjia dhe veprimtaritë e nxënësve</w:t>
            </w:r>
          </w:p>
        </w:tc>
      </w:tr>
      <w:tr w:rsidR="00FD59D0" w:rsidRPr="0029342D" w14:paraId="43B1172B" w14:textId="77777777" w:rsidTr="0029342D">
        <w:trPr>
          <w:trHeight w:val="215"/>
        </w:trPr>
        <w:tc>
          <w:tcPr>
            <w:tcW w:w="5000" w:type="pct"/>
            <w:gridSpan w:val="7"/>
            <w:tcBorders>
              <w:top w:val="single" w:sz="4" w:space="0" w:color="auto"/>
              <w:left w:val="single" w:sz="4" w:space="0" w:color="000000"/>
              <w:bottom w:val="single" w:sz="4" w:space="0" w:color="auto"/>
              <w:right w:val="single" w:sz="4" w:space="0" w:color="000000"/>
            </w:tcBorders>
          </w:tcPr>
          <w:p w14:paraId="3C079292"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bCs/>
              </w:rPr>
            </w:pPr>
            <w:r w:rsidRPr="0029342D">
              <w:rPr>
                <w:rFonts w:ascii="Times New Roman" w:hAnsi="Times New Roman"/>
                <w:b/>
                <w:bCs/>
              </w:rPr>
              <w:t xml:space="preserve">Organizimi i orës së mësimit: </w:t>
            </w:r>
          </w:p>
          <w:p w14:paraId="098EB49F"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bCs/>
              </w:rPr>
            </w:pPr>
            <w:r w:rsidRPr="0029342D">
              <w:rPr>
                <w:rFonts w:ascii="Times New Roman" w:hAnsi="Times New Roman"/>
                <w:b/>
                <w:bCs/>
              </w:rPr>
              <w:t xml:space="preserve">Lidhja e temës me njohuritë e mëparshme të nxënësve </w:t>
            </w:r>
          </w:p>
          <w:p w14:paraId="42B3F979"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Mësimi fillon me diskutimin e situatës së të nxënit.</w:t>
            </w:r>
          </w:p>
          <w:p w14:paraId="0D767C43"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Situata e të nxënit:</w:t>
            </w:r>
            <w:r w:rsidRPr="0029342D">
              <w:rPr>
                <w:rFonts w:ascii="Times New Roman" w:hAnsi="Times New Roman"/>
              </w:rPr>
              <w:t xml:space="preserve"> Secili nga ju në rrethin e tij familjar ka të afërm të emigruar në vende të ndryshme të botës. Ndërkohë, një pjesë e madhe juaja është vendosur rishtazi në një qytet/fshat të Shqipërisë. </w:t>
            </w:r>
          </w:p>
          <w:p w14:paraId="1589DFFF" w14:textId="77777777" w:rsidR="00FD59D0" w:rsidRPr="0029342D" w:rsidRDefault="00FD59D0" w:rsidP="008200ED">
            <w:pPr>
              <w:numPr>
                <w:ilvl w:val="0"/>
                <w:numId w:val="17"/>
              </w:numPr>
              <w:spacing w:after="0" w:line="240" w:lineRule="auto"/>
              <w:contextualSpacing/>
              <w:rPr>
                <w:rFonts w:ascii="Times New Roman" w:hAnsi="Times New Roman"/>
              </w:rPr>
            </w:pPr>
            <w:r w:rsidRPr="0029342D">
              <w:rPr>
                <w:rFonts w:ascii="Times New Roman" w:hAnsi="Times New Roman"/>
              </w:rPr>
              <w:t>Pse kanë ndodhur këto lëvizje?</w:t>
            </w:r>
          </w:p>
          <w:p w14:paraId="65630251" w14:textId="77777777" w:rsidR="00FD59D0" w:rsidRPr="0029342D" w:rsidRDefault="00FD59D0" w:rsidP="008200ED">
            <w:pPr>
              <w:numPr>
                <w:ilvl w:val="0"/>
                <w:numId w:val="17"/>
              </w:numPr>
              <w:spacing w:after="0" w:line="240" w:lineRule="auto"/>
              <w:contextualSpacing/>
              <w:rPr>
                <w:rFonts w:ascii="Times New Roman" w:hAnsi="Times New Roman"/>
              </w:rPr>
            </w:pPr>
            <w:r w:rsidRPr="0029342D">
              <w:rPr>
                <w:rFonts w:ascii="Times New Roman" w:hAnsi="Times New Roman"/>
              </w:rPr>
              <w:t>Mendoni që këto lëvizje kanë ndikuar zhvillimet demografike të vendit/qytetit/fshatit?</w:t>
            </w:r>
          </w:p>
          <w:p w14:paraId="225CBE9C" w14:textId="77777777" w:rsidR="00FD59D0" w:rsidRPr="0029342D" w:rsidRDefault="00FD59D0" w:rsidP="008200ED">
            <w:pPr>
              <w:numPr>
                <w:ilvl w:val="0"/>
                <w:numId w:val="17"/>
              </w:numPr>
              <w:spacing w:after="0" w:line="240" w:lineRule="auto"/>
              <w:contextualSpacing/>
              <w:rPr>
                <w:rFonts w:ascii="Times New Roman" w:hAnsi="Times New Roman"/>
              </w:rPr>
            </w:pPr>
            <w:r w:rsidRPr="0029342D">
              <w:rPr>
                <w:rFonts w:ascii="Times New Roman" w:hAnsi="Times New Roman"/>
              </w:rPr>
              <w:t>Cilat mund të jenë disa prej pasojave që kanë ardhur si pasojë e këtyre lëvizjeve të popullsisë.</w:t>
            </w:r>
          </w:p>
          <w:p w14:paraId="5B0930B3" w14:textId="77777777" w:rsidR="00FD59D0" w:rsidRPr="0029342D" w:rsidRDefault="00FD59D0" w:rsidP="0029342D">
            <w:pPr>
              <w:spacing w:after="0" w:line="240" w:lineRule="auto"/>
              <w:contextualSpacing/>
              <w:rPr>
                <w:rFonts w:ascii="Times New Roman" w:hAnsi="Times New Roman"/>
                <w:b/>
              </w:rPr>
            </w:pPr>
          </w:p>
          <w:p w14:paraId="0A9E2E8E"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rPr>
              <w:t>Ndërtimi i njohurive</w:t>
            </w:r>
            <w:r w:rsidRPr="0029342D">
              <w:rPr>
                <w:rFonts w:ascii="Times New Roman" w:hAnsi="Times New Roman"/>
              </w:rPr>
              <w:t xml:space="preserve"> </w:t>
            </w:r>
            <w:r w:rsidRPr="0029342D">
              <w:rPr>
                <w:rFonts w:ascii="Times New Roman" w:hAnsi="Times New Roman"/>
                <w:b/>
                <w:bCs/>
              </w:rPr>
              <w:t>të reja</w:t>
            </w:r>
            <w:r w:rsidRPr="0029342D">
              <w:rPr>
                <w:rFonts w:ascii="Times New Roman" w:hAnsi="Times New Roman"/>
              </w:rPr>
              <w:t xml:space="preserve"> </w:t>
            </w:r>
          </w:p>
          <w:p w14:paraId="716CA3CC"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 xml:space="preserve">Diskutimi i mëtejshëm vazhdon me terma paraprakë të parashtruar nga mësuesi në dërrasë, si: </w:t>
            </w:r>
            <w:r w:rsidRPr="0029342D">
              <w:rPr>
                <w:rFonts w:ascii="Times New Roman" w:eastAsia="Cambria" w:hAnsi="Times New Roman"/>
              </w:rPr>
              <w:t>migrim, emigrim, drejtime të migrimit, migrim i kontrolluar, faktorë të migrimit/ emigrimit, të cilat verifikohen e saktësohen nga një lexim i shpejtë që i bëhet materialit. Përfundimet organizohen grafikisht.</w:t>
            </w:r>
          </w:p>
          <w:p w14:paraId="6FD4BB5F" w14:textId="77777777" w:rsidR="00FD59D0" w:rsidRPr="0029342D" w:rsidRDefault="00FD59D0" w:rsidP="0029342D">
            <w:pPr>
              <w:spacing w:after="0" w:line="240" w:lineRule="auto"/>
              <w:contextualSpacing/>
              <w:rPr>
                <w:rFonts w:ascii="Times New Roman" w:hAnsi="Times New Roman"/>
                <w:b/>
              </w:rPr>
            </w:pPr>
            <w:r w:rsidRPr="0029342D">
              <w:rPr>
                <w:rFonts w:ascii="Times New Roman" w:hAnsi="Times New Roman"/>
                <w:b/>
                <w:bCs/>
              </w:rPr>
              <w:t>Prezantimi dhe demonstrimi i rezultateve të arritura</w:t>
            </w:r>
            <w:r w:rsidRPr="0029342D">
              <w:rPr>
                <w:rFonts w:ascii="Times New Roman" w:hAnsi="Times New Roman"/>
                <w:b/>
              </w:rPr>
              <w:t xml:space="preserve"> </w:t>
            </w:r>
          </w:p>
          <w:p w14:paraId="4F252BDD"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Mësuesi ngre një rrjet diskutimi lidhur me pyetjen: “A ka migrimi/emigrimi, më tepër rrjedhoja pozitive apo negative?” duke i ndarë nxënësit në dy grupe.</w:t>
            </w:r>
          </w:p>
          <w:p w14:paraId="72A34A9A" w14:textId="77777777" w:rsidR="00FD59D0" w:rsidRPr="0029342D" w:rsidRDefault="00FD59D0" w:rsidP="0029342D">
            <w:pPr>
              <w:shd w:val="clear" w:color="auto" w:fill="FFE599"/>
              <w:spacing w:after="0" w:line="240" w:lineRule="auto"/>
              <w:contextualSpacing/>
              <w:rPr>
                <w:rFonts w:ascii="Times New Roman" w:hAnsi="Times New Roman"/>
              </w:rPr>
            </w:pPr>
          </w:p>
          <w:p w14:paraId="7D71EE0D" w14:textId="4E738EA5" w:rsidR="00FD59D0" w:rsidRPr="0029342D" w:rsidRDefault="00FD59D0" w:rsidP="0029342D">
            <w:pPr>
              <w:shd w:val="clear" w:color="auto" w:fill="FFE599"/>
              <w:spacing w:after="0" w:line="240" w:lineRule="auto"/>
              <w:contextualSpacing/>
              <w:rPr>
                <w:rFonts w:ascii="Times New Roman" w:hAnsi="Times New Roman"/>
                <w:b/>
              </w:rPr>
            </w:pPr>
            <w:r w:rsidRPr="0029342D">
              <w:rPr>
                <w:rFonts w:ascii="Times New Roman" w:hAnsi="Times New Roman"/>
                <w:b/>
                <w:noProof/>
              </w:rPr>
              <mc:AlternateContent>
                <mc:Choice Requires="wps">
                  <w:drawing>
                    <wp:anchor distT="0" distB="0" distL="114300" distR="114300" simplePos="0" relativeHeight="251731968" behindDoc="0" locked="0" layoutInCell="1" allowOverlap="1" wp14:anchorId="699E1AE7" wp14:editId="6DCC3754">
                      <wp:simplePos x="0" y="0"/>
                      <wp:positionH relativeFrom="column">
                        <wp:posOffset>38100</wp:posOffset>
                      </wp:positionH>
                      <wp:positionV relativeFrom="paragraph">
                        <wp:posOffset>1905</wp:posOffset>
                      </wp:positionV>
                      <wp:extent cx="876300" cy="1238250"/>
                      <wp:effectExtent l="0" t="3810" r="18415" b="15240"/>
                      <wp:wrapNone/>
                      <wp:docPr id="1315" name="Text 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1238250"/>
                              </a:xfrm>
                              <a:prstGeom prst="rect">
                                <a:avLst/>
                              </a:prstGeom>
                              <a:solidFill>
                                <a:srgbClr val="FFFFFF"/>
                              </a:solidFill>
                              <a:ln w="9525">
                                <a:solidFill>
                                  <a:srgbClr val="000000"/>
                                </a:solidFill>
                                <a:miter lim="800000"/>
                                <a:headEnd/>
                                <a:tailEnd/>
                              </a:ln>
                            </wps:spPr>
                            <wps:txbx>
                              <w:txbxContent>
                                <w:p w14:paraId="0B1100C3" w14:textId="77777777" w:rsidR="00037ACD" w:rsidRPr="00E5749B" w:rsidRDefault="00037ACD" w:rsidP="00FD59D0">
                                  <w:pPr>
                                    <w:rPr>
                                      <w:u w:val="single"/>
                                    </w:rPr>
                                  </w:pPr>
                                  <w:r w:rsidRPr="00E5749B">
                                    <w:rPr>
                                      <w:u w:val="single"/>
                                    </w:rPr>
                                    <w:t>Arsyet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6" o:spid="_x0000_s1146" type="#_x0000_t202" style="position:absolute;margin-left:3pt;margin-top:.15pt;width:69pt;height:97.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">
                      <v:textbox>
                        <w:txbxContent>
                          <w:p w14:paraId="0B1100C3" w14:textId="77777777" w:rsidR="00037ACD" w:rsidRPr="00E5749B" w:rsidRDefault="00037ACD" w:rsidP="00FD59D0">
                            <w:pPr>
                              <w:rPr>
                                <w:u w:val="single"/>
                              </w:rPr>
                            </w:pPr>
                            <w:r w:rsidRPr="00E5749B">
                              <w:rPr>
                                <w:u w:val="single"/>
                              </w:rPr>
                              <w:t>Arsyet</w:t>
                            </w:r>
                          </w:p>
                        </w:txbxContent>
                      </v:textbox>
                    </v:shape>
                  </w:pict>
                </mc:Fallback>
              </mc:AlternateContent>
            </w:r>
            <w:r w:rsidRPr="0029342D">
              <w:rPr>
                <w:rFonts w:ascii="Times New Roman" w:hAnsi="Times New Roman"/>
                <w:b/>
                <w:noProof/>
              </w:rPr>
              <mc:AlternateContent>
                <mc:Choice Requires="wps">
                  <w:drawing>
                    <wp:anchor distT="0" distB="0" distL="114300" distR="114300" simplePos="0" relativeHeight="251728896" behindDoc="0" locked="0" layoutInCell="1" allowOverlap="1" wp14:anchorId="717AF4FE" wp14:editId="5972EB67">
                      <wp:simplePos x="0" y="0"/>
                      <wp:positionH relativeFrom="column">
                        <wp:posOffset>4752975</wp:posOffset>
                      </wp:positionH>
                      <wp:positionV relativeFrom="paragraph">
                        <wp:posOffset>1905</wp:posOffset>
                      </wp:positionV>
                      <wp:extent cx="1133475" cy="1419225"/>
                      <wp:effectExtent l="0" t="3810" r="12065" b="12065"/>
                      <wp:wrapNone/>
                      <wp:docPr id="1314"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3475" cy="1419225"/>
                              </a:xfrm>
                              <a:prstGeom prst="rect">
                                <a:avLst/>
                              </a:prstGeom>
                              <a:solidFill>
                                <a:srgbClr val="FFFFFF"/>
                              </a:solidFill>
                              <a:ln w="9525">
                                <a:solidFill>
                                  <a:srgbClr val="000000"/>
                                </a:solidFill>
                                <a:miter lim="800000"/>
                                <a:headEnd/>
                                <a:tailEnd/>
                              </a:ln>
                            </wps:spPr>
                            <wps:txbx>
                              <w:txbxContent>
                                <w:p w14:paraId="70474A80" w14:textId="77777777" w:rsidR="00037ACD" w:rsidRPr="00E5749B" w:rsidRDefault="00037ACD" w:rsidP="00FD59D0">
                                  <w:pPr>
                                    <w:rPr>
                                      <w:u w:val="single"/>
                                    </w:rPr>
                                  </w:pPr>
                                  <w:r w:rsidRPr="00E5749B">
                                    <w:rPr>
                                      <w:u w:val="single"/>
                                    </w:rPr>
                                    <w:t>Arsyet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3" o:spid="_x0000_s1147" type="#_x0000_t202" style="position:absolute;margin-left:374.25pt;margin-top:.15pt;width:89.25pt;height:111.7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">
                      <v:textbox>
                        <w:txbxContent>
                          <w:p w14:paraId="70474A80" w14:textId="77777777" w:rsidR="00037ACD" w:rsidRPr="00E5749B" w:rsidRDefault="00037ACD" w:rsidP="00FD59D0">
                            <w:pPr>
                              <w:rPr>
                                <w:u w:val="single"/>
                              </w:rPr>
                            </w:pPr>
                            <w:r w:rsidRPr="00E5749B">
                              <w:rPr>
                                <w:u w:val="single"/>
                              </w:rPr>
                              <w:t>Arsyet</w:t>
                            </w:r>
                          </w:p>
                        </w:txbxContent>
                      </v:textbox>
                    </v:shape>
                  </w:pict>
                </mc:Fallback>
              </mc:AlternateContent>
            </w:r>
          </w:p>
          <w:p w14:paraId="16C66F86" w14:textId="77777777" w:rsidR="00FD59D0" w:rsidRPr="0029342D" w:rsidRDefault="00FD59D0" w:rsidP="0029342D">
            <w:pPr>
              <w:shd w:val="clear" w:color="auto" w:fill="FFE599"/>
              <w:spacing w:after="0" w:line="240" w:lineRule="auto"/>
              <w:contextualSpacing/>
              <w:rPr>
                <w:rFonts w:ascii="Times New Roman" w:hAnsi="Times New Roman"/>
                <w:b/>
              </w:rPr>
            </w:pPr>
          </w:p>
          <w:p w14:paraId="55B11276" w14:textId="7E467FE0" w:rsidR="00FD59D0" w:rsidRPr="0029342D" w:rsidRDefault="00FD59D0" w:rsidP="0029342D">
            <w:pPr>
              <w:shd w:val="clear" w:color="auto" w:fill="FFE599"/>
              <w:spacing w:after="0" w:line="240" w:lineRule="auto"/>
              <w:contextualSpacing/>
              <w:rPr>
                <w:rFonts w:ascii="Times New Roman" w:hAnsi="Times New Roman"/>
                <w:b/>
              </w:rPr>
            </w:pPr>
            <w:r w:rsidRPr="0029342D">
              <w:rPr>
                <w:rFonts w:ascii="Times New Roman" w:hAnsi="Times New Roman"/>
                <w:b/>
                <w:noProof/>
              </w:rPr>
              <mc:AlternateContent>
                <mc:Choice Requires="wps">
                  <w:drawing>
                    <wp:anchor distT="0" distB="0" distL="114300" distR="114300" simplePos="0" relativeHeight="251735040" behindDoc="0" locked="0" layoutInCell="1" allowOverlap="1" wp14:anchorId="1515B5C1" wp14:editId="7C73B728">
                      <wp:simplePos x="0" y="0"/>
                      <wp:positionH relativeFrom="column">
                        <wp:posOffset>1524000</wp:posOffset>
                      </wp:positionH>
                      <wp:positionV relativeFrom="paragraph">
                        <wp:posOffset>10795</wp:posOffset>
                      </wp:positionV>
                      <wp:extent cx="2257425" cy="659130"/>
                      <wp:effectExtent l="0" t="0" r="8890" b="19050"/>
                      <wp:wrapNone/>
                      <wp:docPr id="1313" name="Text 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659130"/>
                              </a:xfrm>
                              <a:prstGeom prst="rect">
                                <a:avLst/>
                              </a:prstGeom>
                              <a:solidFill>
                                <a:srgbClr val="FFFFFF"/>
                              </a:solidFill>
                              <a:ln w="9525">
                                <a:solidFill>
                                  <a:srgbClr val="000000"/>
                                </a:solidFill>
                                <a:miter lim="800000"/>
                                <a:headEnd/>
                                <a:tailEnd/>
                              </a:ln>
                            </wps:spPr>
                            <wps:txbx>
                              <w:txbxContent>
                                <w:p w14:paraId="39761B86" w14:textId="77777777" w:rsidR="00037ACD" w:rsidRPr="00692062" w:rsidRDefault="00037ACD" w:rsidP="00FD59D0">
                                  <w:pPr>
                                    <w:rPr>
                                      <w:b/>
                                    </w:rPr>
                                  </w:pPr>
                                  <w:r w:rsidRPr="00692062">
                                    <w:rPr>
                                      <w:rFonts w:ascii="Times New Roman" w:hAnsi="Times New Roman"/>
                                      <w:b/>
                                      <w:color w:val="0D0D0D"/>
                                    </w:rPr>
                                    <w:t>A ka migrimi/emigrimi, më tepër rrjedhoja pozitive apo negative?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9" o:spid="_x0000_s1148" type="#_x0000_t202" style="position:absolute;margin-left:120pt;margin-top:.85pt;width:177.75pt;height:51.9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">
                      <v:textbox>
                        <w:txbxContent>
                          <w:p w14:paraId="39761B86" w14:textId="77777777" w:rsidR="00037ACD" w:rsidRPr="00692062" w:rsidRDefault="00037ACD" w:rsidP="00FD59D0">
                            <w:pPr>
                              <w:rPr>
                                <w:b/>
                              </w:rPr>
                            </w:pPr>
                            <w:r w:rsidRPr="00692062">
                              <w:rPr>
                                <w:rFonts w:ascii="Times New Roman" w:hAnsi="Times New Roman"/>
                                <w:b/>
                                <w:color w:val="0D0D0D"/>
                              </w:rPr>
                              <w:t>A ka migrimi/emigrimi, më tepër rrjedhoja pozitive apo negative?</w:t>
                            </w:r>
                          </w:p>
                        </w:txbxContent>
                      </v:textbox>
                    </v:shape>
                  </w:pict>
                </mc:Fallback>
              </mc:AlternateContent>
            </w:r>
          </w:p>
          <w:p w14:paraId="051E2E35" w14:textId="1760B655" w:rsidR="00FD59D0" w:rsidRPr="0029342D" w:rsidRDefault="00FD59D0" w:rsidP="0029342D">
            <w:pPr>
              <w:shd w:val="clear" w:color="auto" w:fill="FFE599"/>
              <w:spacing w:after="0" w:line="240" w:lineRule="auto"/>
              <w:contextualSpacing/>
              <w:rPr>
                <w:rFonts w:ascii="Times New Roman" w:hAnsi="Times New Roman"/>
                <w:b/>
              </w:rPr>
            </w:pPr>
            <w:r w:rsidRPr="0029342D">
              <w:rPr>
                <w:rFonts w:ascii="Times New Roman" w:hAnsi="Times New Roman"/>
                <w:b/>
                <w:noProof/>
              </w:rPr>
              <mc:AlternateContent>
                <mc:Choice Requires="wps">
                  <w:drawing>
                    <wp:anchor distT="0" distB="0" distL="114300" distR="114300" simplePos="0" relativeHeight="251727872" behindDoc="0" locked="0" layoutInCell="1" allowOverlap="1" wp14:anchorId="7CEA5BCA" wp14:editId="45326DFE">
                      <wp:simplePos x="0" y="0"/>
                      <wp:positionH relativeFrom="column">
                        <wp:posOffset>4486275</wp:posOffset>
                      </wp:positionH>
                      <wp:positionV relativeFrom="paragraph">
                        <wp:posOffset>139065</wp:posOffset>
                      </wp:positionV>
                      <wp:extent cx="266700" cy="635"/>
                      <wp:effectExtent l="10160" t="19050" r="27940" b="31115"/>
                      <wp:wrapNone/>
                      <wp:docPr id="349" name="AutoShape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2" o:spid="_x0000_s1026" type="#_x0000_t32" style="position:absolute;margin-left:353.25pt;margin-top:10.95pt;width:21pt;height:.0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"/>
                  </w:pict>
                </mc:Fallback>
              </mc:AlternateContent>
            </w:r>
            <w:r w:rsidRPr="0029342D">
              <w:rPr>
                <w:rFonts w:ascii="Times New Roman" w:hAnsi="Times New Roman"/>
                <w:b/>
                <w:noProof/>
              </w:rPr>
              <mc:AlternateContent>
                <mc:Choice Requires="wps">
                  <w:drawing>
                    <wp:anchor distT="0" distB="0" distL="114300" distR="114300" simplePos="0" relativeHeight="251726848" behindDoc="0" locked="0" layoutInCell="1" allowOverlap="1" wp14:anchorId="45D05ACE" wp14:editId="6C0CDBC8">
                      <wp:simplePos x="0" y="0"/>
                      <wp:positionH relativeFrom="column">
                        <wp:posOffset>3781425</wp:posOffset>
                      </wp:positionH>
                      <wp:positionV relativeFrom="paragraph">
                        <wp:posOffset>139065</wp:posOffset>
                      </wp:positionV>
                      <wp:extent cx="381000" cy="0"/>
                      <wp:effectExtent l="16510" t="19050" r="21590" b="19050"/>
                      <wp:wrapNone/>
                      <wp:docPr id="348" name="AutoShape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1" o:spid="_x0000_s1026" type="#_x0000_t32" style="position:absolute;margin-left:297.75pt;margin-top:10.95pt;width:30pt;height:0;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"/>
                  </w:pict>
                </mc:Fallback>
              </mc:AlternateContent>
            </w:r>
            <w:r w:rsidRPr="0029342D">
              <w:rPr>
                <w:rFonts w:ascii="Times New Roman" w:hAnsi="Times New Roman"/>
                <w:b/>
              </w:rPr>
              <w:t xml:space="preserve">                                                                                                               </w:t>
            </w:r>
            <w:r w:rsidR="0029342D">
              <w:rPr>
                <w:rFonts w:ascii="Times New Roman" w:hAnsi="Times New Roman"/>
                <w:b/>
              </w:rPr>
              <w:t xml:space="preserve">          </w:t>
            </w:r>
            <w:r w:rsidRPr="0029342D">
              <w:rPr>
                <w:rFonts w:ascii="Times New Roman" w:hAnsi="Times New Roman"/>
                <w:b/>
              </w:rPr>
              <w:t>Po</w:t>
            </w:r>
          </w:p>
          <w:p w14:paraId="71DF6BF6" w14:textId="59B1DC63" w:rsidR="00FD59D0" w:rsidRPr="0029342D" w:rsidRDefault="00FD59D0" w:rsidP="0029342D">
            <w:pPr>
              <w:shd w:val="clear" w:color="auto" w:fill="FFE599"/>
              <w:spacing w:after="0" w:line="240" w:lineRule="auto"/>
              <w:contextualSpacing/>
              <w:rPr>
                <w:rFonts w:ascii="Times New Roman" w:hAnsi="Times New Roman"/>
                <w:b/>
              </w:rPr>
            </w:pPr>
            <w:r w:rsidRPr="0029342D">
              <w:rPr>
                <w:rFonts w:ascii="Times New Roman" w:hAnsi="Times New Roman"/>
                <w:b/>
                <w:noProof/>
              </w:rPr>
              <mc:AlternateContent>
                <mc:Choice Requires="wps">
                  <w:drawing>
                    <wp:anchor distT="0" distB="0" distL="114300" distR="114300" simplePos="0" relativeHeight="251730944" behindDoc="0" locked="0" layoutInCell="1" allowOverlap="1" wp14:anchorId="65386594" wp14:editId="22E6AD38">
                      <wp:simplePos x="0" y="0"/>
                      <wp:positionH relativeFrom="column">
                        <wp:posOffset>914400</wp:posOffset>
                      </wp:positionH>
                      <wp:positionV relativeFrom="paragraph">
                        <wp:posOffset>64135</wp:posOffset>
                      </wp:positionV>
                      <wp:extent cx="247650" cy="0"/>
                      <wp:effectExtent l="6985" t="17780" r="24765" b="20320"/>
                      <wp:wrapNone/>
                      <wp:docPr id="338" name="AutoShape 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7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5" o:spid="_x0000_s1026" type="#_x0000_t32" style="position:absolute;margin-left:1in;margin-top:5.05pt;width:19.5pt;height:0;flip:x;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"/>
                  </w:pict>
                </mc:Fallback>
              </mc:AlternateContent>
            </w:r>
            <w:r w:rsidRPr="0029342D">
              <w:rPr>
                <w:rFonts w:ascii="Times New Roman" w:hAnsi="Times New Roman"/>
                <w:b/>
                <w:noProof/>
              </w:rPr>
              <mc:AlternateContent>
                <mc:Choice Requires="wps">
                  <w:drawing>
                    <wp:anchor distT="0" distB="0" distL="114300" distR="114300" simplePos="0" relativeHeight="251729920" behindDoc="0" locked="0" layoutInCell="1" allowOverlap="1" wp14:anchorId="3F9DC950" wp14:editId="353033F9">
                      <wp:simplePos x="0" y="0"/>
                      <wp:positionH relativeFrom="column">
                        <wp:posOffset>1323975</wp:posOffset>
                      </wp:positionH>
                      <wp:positionV relativeFrom="paragraph">
                        <wp:posOffset>64135</wp:posOffset>
                      </wp:positionV>
                      <wp:extent cx="200025" cy="0"/>
                      <wp:effectExtent l="10160" t="17780" r="31115" b="20320"/>
                      <wp:wrapNone/>
                      <wp:docPr id="337" name="AutoShape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0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4" o:spid="_x0000_s1026" type="#_x0000_t32" style="position:absolute;margin-left:104.25pt;margin-top:5.05pt;width:15.75pt;height:0;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"/>
                  </w:pict>
                </mc:Fallback>
              </mc:AlternateContent>
            </w:r>
            <w:r w:rsidRPr="0029342D">
              <w:rPr>
                <w:rFonts w:ascii="Times New Roman" w:hAnsi="Times New Roman"/>
                <w:b/>
              </w:rPr>
              <w:t xml:space="preserve">                               </w:t>
            </w:r>
            <w:r w:rsidR="0029342D">
              <w:rPr>
                <w:rFonts w:ascii="Times New Roman" w:hAnsi="Times New Roman"/>
                <w:b/>
              </w:rPr>
              <w:t xml:space="preserve">  </w:t>
            </w:r>
            <w:r w:rsidRPr="0029342D">
              <w:rPr>
                <w:rFonts w:ascii="Times New Roman" w:hAnsi="Times New Roman"/>
                <w:b/>
              </w:rPr>
              <w:t xml:space="preserve"> Jo</w:t>
            </w:r>
          </w:p>
          <w:p w14:paraId="233DABDD" w14:textId="60750BB7" w:rsidR="00FD59D0" w:rsidRPr="0029342D" w:rsidRDefault="00FD59D0" w:rsidP="0029342D">
            <w:pPr>
              <w:shd w:val="clear" w:color="auto" w:fill="FFE599"/>
              <w:spacing w:after="0" w:line="240" w:lineRule="auto"/>
              <w:contextualSpacing/>
              <w:rPr>
                <w:rFonts w:ascii="Times New Roman" w:hAnsi="Times New Roman"/>
                <w:b/>
              </w:rPr>
            </w:pPr>
            <w:r w:rsidRPr="0029342D">
              <w:rPr>
                <w:rFonts w:ascii="Times New Roman" w:hAnsi="Times New Roman"/>
                <w:b/>
                <w:noProof/>
              </w:rPr>
              <mc:AlternateContent>
                <mc:Choice Requires="wps">
                  <w:drawing>
                    <wp:anchor distT="0" distB="0" distL="114300" distR="114300" simplePos="0" relativeHeight="251732992" behindDoc="0" locked="0" layoutInCell="1" allowOverlap="1" wp14:anchorId="2340E725" wp14:editId="4BB456DC">
                      <wp:simplePos x="0" y="0"/>
                      <wp:positionH relativeFrom="column">
                        <wp:posOffset>2647950</wp:posOffset>
                      </wp:positionH>
                      <wp:positionV relativeFrom="paragraph">
                        <wp:posOffset>59690</wp:posOffset>
                      </wp:positionV>
                      <wp:extent cx="635" cy="442595"/>
                      <wp:effectExtent l="13335" t="10795" r="24130" b="29210"/>
                      <wp:wrapNone/>
                      <wp:docPr id="335" name="AutoShape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425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7" o:spid="_x0000_s1026" type="#_x0000_t32" style="position:absolute;margin-left:208.5pt;margin-top:4.7pt;width:.05pt;height:34.8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"/>
                  </w:pict>
                </mc:Fallback>
              </mc:AlternateContent>
            </w:r>
          </w:p>
          <w:p w14:paraId="0FF6FB8E" w14:textId="77777777" w:rsidR="00FD59D0" w:rsidRPr="0029342D" w:rsidRDefault="00FD59D0" w:rsidP="0029342D">
            <w:pPr>
              <w:shd w:val="clear" w:color="auto" w:fill="FFE599"/>
              <w:spacing w:after="0" w:line="240" w:lineRule="auto"/>
              <w:contextualSpacing/>
              <w:rPr>
                <w:rFonts w:ascii="Times New Roman" w:hAnsi="Times New Roman"/>
                <w:b/>
              </w:rPr>
            </w:pPr>
          </w:p>
          <w:p w14:paraId="111D27E4" w14:textId="5ED054A8" w:rsidR="00FD59D0" w:rsidRPr="0029342D" w:rsidRDefault="00FD59D0" w:rsidP="0029342D">
            <w:pPr>
              <w:shd w:val="clear" w:color="auto" w:fill="FFE599"/>
              <w:spacing w:after="0" w:line="240" w:lineRule="auto"/>
              <w:contextualSpacing/>
              <w:rPr>
                <w:rFonts w:ascii="Times New Roman" w:hAnsi="Times New Roman"/>
              </w:rPr>
            </w:pPr>
            <w:r w:rsidRPr="0029342D">
              <w:rPr>
                <w:rFonts w:ascii="Times New Roman" w:hAnsi="Times New Roman"/>
                <w:b/>
                <w:noProof/>
              </w:rPr>
              <mc:AlternateContent>
                <mc:Choice Requires="wps">
                  <w:drawing>
                    <wp:anchor distT="0" distB="0" distL="114300" distR="114300" simplePos="0" relativeHeight="251734016" behindDoc="0" locked="0" layoutInCell="1" allowOverlap="1" wp14:anchorId="0BF02B32" wp14:editId="20F7D5C3">
                      <wp:simplePos x="0" y="0"/>
                      <wp:positionH relativeFrom="column">
                        <wp:posOffset>1581150</wp:posOffset>
                      </wp:positionH>
                      <wp:positionV relativeFrom="paragraph">
                        <wp:posOffset>126365</wp:posOffset>
                      </wp:positionV>
                      <wp:extent cx="2257425" cy="885825"/>
                      <wp:effectExtent l="635" t="0" r="15240" b="6985"/>
                      <wp:wrapNone/>
                      <wp:docPr id="334" name="Text Box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885825"/>
                              </a:xfrm>
                              <a:prstGeom prst="rect">
                                <a:avLst/>
                              </a:prstGeom>
                              <a:solidFill>
                                <a:srgbClr val="FFFFFF"/>
                              </a:solidFill>
                              <a:ln w="9525">
                                <a:solidFill>
                                  <a:srgbClr val="000000"/>
                                </a:solidFill>
                                <a:miter lim="800000"/>
                                <a:headEnd/>
                                <a:tailEnd/>
                              </a:ln>
                            </wps:spPr>
                            <wps:txbx>
                              <w:txbxContent>
                                <w:p w14:paraId="4DD06C17" w14:textId="77777777" w:rsidR="00037ACD" w:rsidRPr="00422C42" w:rsidRDefault="00037ACD" w:rsidP="00FD59D0">
                                  <w:pPr>
                                    <w:rPr>
                                      <w:rFonts w:ascii="Times New Roman" w:hAnsi="Times New Roman"/>
                                      <w:u w:val="single"/>
                                    </w:rPr>
                                  </w:pPr>
                                  <w:r w:rsidRPr="00422C42">
                                    <w:rPr>
                                      <w:rFonts w:ascii="Times New Roman" w:hAnsi="Times New Roman"/>
                                    </w:rPr>
                                    <w:t xml:space="preserve">              </w:t>
                                  </w:r>
                                  <w:r w:rsidRPr="00422C42">
                                    <w:rPr>
                                      <w:rFonts w:ascii="Times New Roman" w:hAnsi="Times New Roman"/>
                                      <w:u w:val="single"/>
                                    </w:rPr>
                                    <w:t>Përfundime</w:t>
                                  </w:r>
                                </w:p>
                                <w:p w14:paraId="4FCF9DED" w14:textId="77777777" w:rsidR="00037ACD" w:rsidRDefault="00037ACD" w:rsidP="00FD59D0"/>
                                <w:p w14:paraId="6AEA6955" w14:textId="77777777" w:rsidR="00037ACD" w:rsidRDefault="00037ACD" w:rsidP="00FD59D0"/>
                                <w:p w14:paraId="3DD7D2B9" w14:textId="77777777" w:rsidR="00037ACD" w:rsidRDefault="00037ACD" w:rsidP="00FD59D0"/>
                                <w:p w14:paraId="1BBBCBF7" w14:textId="77777777" w:rsidR="00037ACD" w:rsidRDefault="00037ACD" w:rsidP="00FD59D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8" o:spid="_x0000_s1149" type="#_x0000_t202" style="position:absolute;margin-left:124.5pt;margin-top:9.95pt;width:177.75pt;height:69.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">
                      <v:textbox>
                        <w:txbxContent>
                          <w:p w14:paraId="4DD06C17" w14:textId="77777777" w:rsidR="00037ACD" w:rsidRPr="00422C42" w:rsidRDefault="00037ACD" w:rsidP="00FD59D0">
                            <w:pPr>
                              <w:rPr>
                                <w:rFonts w:ascii="Times New Roman" w:hAnsi="Times New Roman"/>
                                <w:u w:val="single"/>
                              </w:rPr>
                            </w:pPr>
                            <w:r w:rsidRPr="00422C42">
                              <w:rPr>
                                <w:rFonts w:ascii="Times New Roman" w:hAnsi="Times New Roman"/>
                              </w:rPr>
                              <w:t xml:space="preserve">              </w:t>
                            </w:r>
                            <w:r w:rsidRPr="00422C42">
                              <w:rPr>
                                <w:rFonts w:ascii="Times New Roman" w:hAnsi="Times New Roman"/>
                                <w:u w:val="single"/>
                              </w:rPr>
                              <w:t>Përfundime</w:t>
                            </w:r>
                          </w:p>
                          <w:p w14:paraId="4FCF9DED" w14:textId="77777777" w:rsidR="00037ACD" w:rsidRDefault="00037ACD" w:rsidP="00FD59D0"/>
                          <w:p w14:paraId="6AEA6955" w14:textId="77777777" w:rsidR="00037ACD" w:rsidRDefault="00037ACD" w:rsidP="00FD59D0"/>
                          <w:p w14:paraId="3DD7D2B9" w14:textId="77777777" w:rsidR="00037ACD" w:rsidRDefault="00037ACD" w:rsidP="00FD59D0"/>
                          <w:p w14:paraId="1BBBCBF7" w14:textId="77777777" w:rsidR="00037ACD" w:rsidRDefault="00037ACD" w:rsidP="00FD59D0"/>
                        </w:txbxContent>
                      </v:textbox>
                    </v:shape>
                  </w:pict>
                </mc:Fallback>
              </mc:AlternateContent>
            </w:r>
          </w:p>
          <w:p w14:paraId="26901D3D" w14:textId="77777777" w:rsidR="00FD59D0" w:rsidRPr="0029342D" w:rsidRDefault="00FD59D0" w:rsidP="0029342D">
            <w:pPr>
              <w:shd w:val="clear" w:color="auto" w:fill="FFE599"/>
              <w:spacing w:after="0" w:line="240" w:lineRule="auto"/>
              <w:contextualSpacing/>
              <w:rPr>
                <w:rFonts w:ascii="Times New Roman" w:hAnsi="Times New Roman"/>
              </w:rPr>
            </w:pPr>
          </w:p>
          <w:p w14:paraId="01BE649C" w14:textId="77777777" w:rsidR="00FD59D0" w:rsidRPr="0029342D" w:rsidRDefault="00FD59D0" w:rsidP="0029342D">
            <w:pPr>
              <w:shd w:val="clear" w:color="auto" w:fill="FFE599"/>
              <w:spacing w:after="0" w:line="240" w:lineRule="auto"/>
              <w:contextualSpacing/>
              <w:rPr>
                <w:rFonts w:ascii="Times New Roman" w:hAnsi="Times New Roman"/>
              </w:rPr>
            </w:pPr>
          </w:p>
          <w:p w14:paraId="00267809" w14:textId="77777777" w:rsidR="00FD59D0" w:rsidRPr="0029342D" w:rsidRDefault="00FD59D0" w:rsidP="0029342D">
            <w:pPr>
              <w:shd w:val="clear" w:color="auto" w:fill="FFE599"/>
              <w:spacing w:after="0" w:line="240" w:lineRule="auto"/>
              <w:contextualSpacing/>
              <w:rPr>
                <w:rFonts w:ascii="Times New Roman" w:hAnsi="Times New Roman"/>
              </w:rPr>
            </w:pPr>
          </w:p>
          <w:p w14:paraId="5ED7B00F" w14:textId="77777777" w:rsidR="00FD59D0" w:rsidRPr="0029342D" w:rsidRDefault="00FD59D0" w:rsidP="0029342D">
            <w:pPr>
              <w:shd w:val="clear" w:color="auto" w:fill="FFE599"/>
              <w:spacing w:after="0" w:line="240" w:lineRule="auto"/>
              <w:contextualSpacing/>
              <w:rPr>
                <w:rFonts w:ascii="Times New Roman" w:hAnsi="Times New Roman"/>
              </w:rPr>
            </w:pPr>
          </w:p>
          <w:p w14:paraId="138A2888" w14:textId="77777777" w:rsidR="00FD59D0" w:rsidRPr="0029342D" w:rsidRDefault="00FD59D0" w:rsidP="0029342D">
            <w:pPr>
              <w:shd w:val="clear" w:color="auto" w:fill="FFE599"/>
              <w:spacing w:after="0" w:line="240" w:lineRule="auto"/>
              <w:contextualSpacing/>
              <w:rPr>
                <w:rFonts w:ascii="Times New Roman" w:hAnsi="Times New Roman"/>
              </w:rPr>
            </w:pPr>
          </w:p>
          <w:p w14:paraId="3641A101" w14:textId="77777777" w:rsidR="00FD59D0" w:rsidRPr="0029342D" w:rsidRDefault="00FD59D0" w:rsidP="0029342D">
            <w:pPr>
              <w:shd w:val="clear" w:color="auto" w:fill="FFE599"/>
              <w:spacing w:after="0" w:line="240" w:lineRule="auto"/>
              <w:contextualSpacing/>
              <w:rPr>
                <w:rFonts w:ascii="Times New Roman" w:hAnsi="Times New Roman"/>
              </w:rPr>
            </w:pPr>
          </w:p>
          <w:p w14:paraId="743F91B9" w14:textId="77777777" w:rsidR="0029342D" w:rsidRDefault="0029342D" w:rsidP="0029342D">
            <w:pPr>
              <w:spacing w:after="0" w:line="240" w:lineRule="auto"/>
              <w:contextualSpacing/>
              <w:rPr>
                <w:rFonts w:ascii="Times New Roman" w:hAnsi="Times New Roman"/>
              </w:rPr>
            </w:pPr>
          </w:p>
          <w:p w14:paraId="0ECA74AA"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Secili nga raportuesit/et e grupeve shpreh argumentet e gjetura prej grupit përkatës.</w:t>
            </w:r>
          </w:p>
          <w:p w14:paraId="07EA544F"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Tek seksioni i përfundimeve në organizuesin e mësipërm, nxënësit plotësojnë përfundimet prej diskutimit, pasi kanë arritur në mirëkuptim me njëri tjetrin, pas përzierjes që u është bërë grupeve me qëndrime kundërshtuese.</w:t>
            </w:r>
          </w:p>
        </w:tc>
      </w:tr>
      <w:tr w:rsidR="00FD59D0" w:rsidRPr="0029342D" w14:paraId="49F50873" w14:textId="77777777" w:rsidTr="0029342D">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7BD2967F" w14:textId="77777777" w:rsidR="00FD59D0" w:rsidRPr="0029342D" w:rsidRDefault="00FD59D0" w:rsidP="0029342D">
            <w:pPr>
              <w:widowControl w:val="0"/>
              <w:autoSpaceDE w:val="0"/>
              <w:autoSpaceDN w:val="0"/>
              <w:adjustRightInd w:val="0"/>
              <w:spacing w:after="0" w:line="240" w:lineRule="auto"/>
              <w:contextualSpacing/>
              <w:textAlignment w:val="center"/>
              <w:rPr>
                <w:rFonts w:ascii="Times New Roman" w:hAnsi="Times New Roman"/>
                <w:b/>
              </w:rPr>
            </w:pPr>
            <w:r w:rsidRPr="0029342D">
              <w:rPr>
                <w:rFonts w:ascii="Times New Roman" w:hAnsi="Times New Roman"/>
                <w:b/>
              </w:rPr>
              <w:t>Vlerësimi i nxënësve</w:t>
            </w:r>
          </w:p>
          <w:p w14:paraId="58E48A16"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rPr>
            </w:pPr>
            <w:r w:rsidRPr="0029342D">
              <w:rPr>
                <w:rFonts w:ascii="Times New Roman" w:hAnsi="Times New Roman"/>
              </w:rPr>
              <w:t>Vlerësohen nxënësit për kontributin dhe arritjet në veprimtaritë e pavarura dhe angazhimin në grup.</w:t>
            </w:r>
          </w:p>
          <w:p w14:paraId="45C664E9" w14:textId="77777777" w:rsidR="0029342D" w:rsidRPr="0029342D" w:rsidRDefault="0029342D" w:rsidP="0029342D">
            <w:pPr>
              <w:widowControl w:val="0"/>
              <w:autoSpaceDE w:val="0"/>
              <w:autoSpaceDN w:val="0"/>
              <w:adjustRightInd w:val="0"/>
              <w:spacing w:after="0" w:line="240" w:lineRule="auto"/>
              <w:contextualSpacing/>
              <w:rPr>
                <w:rFonts w:ascii="Times New Roman" w:hAnsi="Times New Roman"/>
                <w:b/>
                <w:i/>
                <w:iCs/>
              </w:rPr>
            </w:pPr>
          </w:p>
          <w:p w14:paraId="529242E3"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i/>
                <w:iCs/>
              </w:rPr>
            </w:pPr>
            <w:r w:rsidRPr="0029342D">
              <w:rPr>
                <w:rFonts w:ascii="Times New Roman" w:hAnsi="Times New Roman"/>
                <w:b/>
                <w:i/>
                <w:iCs/>
              </w:rPr>
              <w:t>Niveli 2</w:t>
            </w:r>
          </w:p>
          <w:p w14:paraId="501CD096"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rPr>
            </w:pPr>
            <w:r w:rsidRPr="0029342D">
              <w:rPr>
                <w:rFonts w:ascii="Times New Roman" w:hAnsi="Times New Roman"/>
                <w:b/>
              </w:rPr>
              <w:t>Nxënësi:</w:t>
            </w:r>
          </w:p>
          <w:p w14:paraId="7C7AE753" w14:textId="77777777" w:rsidR="00FD59D0" w:rsidRPr="0029342D" w:rsidRDefault="00FD59D0" w:rsidP="00860713">
            <w:pPr>
              <w:numPr>
                <w:ilvl w:val="0"/>
                <w:numId w:val="121"/>
              </w:num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Identifikon ecurinë e migrimit të brendshëm dhe të jashtëm në periudha të ndryshme.</w:t>
            </w:r>
          </w:p>
          <w:p w14:paraId="12095D61" w14:textId="77777777" w:rsidR="00FD59D0" w:rsidRPr="0029342D" w:rsidRDefault="00FD59D0" w:rsidP="00860713">
            <w:pPr>
              <w:numPr>
                <w:ilvl w:val="0"/>
                <w:numId w:val="121"/>
              </w:num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Evidenton ndikimin e procesit të migrimit/emigrimit në zhvillimet demografike.</w:t>
            </w:r>
          </w:p>
          <w:p w14:paraId="0C502064" w14:textId="77777777" w:rsidR="00FD59D0" w:rsidRPr="0029342D" w:rsidRDefault="00FD59D0" w:rsidP="00860713">
            <w:pPr>
              <w:numPr>
                <w:ilvl w:val="0"/>
                <w:numId w:val="121"/>
              </w:numPr>
              <w:spacing w:after="0" w:line="240" w:lineRule="auto"/>
              <w:contextualSpacing/>
              <w:rPr>
                <w:rFonts w:ascii="Times New Roman" w:hAnsi="Times New Roman"/>
              </w:rPr>
            </w:pPr>
            <w:r w:rsidRPr="0029342D">
              <w:rPr>
                <w:rFonts w:ascii="Times New Roman" w:hAnsi="Times New Roman"/>
              </w:rPr>
              <w:t>Identifikon me ndihmë territoret ku kanë migruar shqiptarët.</w:t>
            </w:r>
          </w:p>
          <w:p w14:paraId="78F7611C" w14:textId="77777777" w:rsidR="00FD59D0" w:rsidRPr="0029342D" w:rsidRDefault="00FD59D0" w:rsidP="0029342D">
            <w:pPr>
              <w:widowControl w:val="0"/>
              <w:autoSpaceDE w:val="0"/>
              <w:autoSpaceDN w:val="0"/>
              <w:adjustRightInd w:val="0"/>
              <w:spacing w:after="0" w:line="240" w:lineRule="auto"/>
              <w:ind w:left="360"/>
              <w:contextualSpacing/>
              <w:rPr>
                <w:rFonts w:ascii="Times New Roman" w:hAnsi="Times New Roman"/>
              </w:rPr>
            </w:pPr>
          </w:p>
          <w:p w14:paraId="455565A2"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i/>
                <w:iCs/>
              </w:rPr>
            </w:pPr>
            <w:r w:rsidRPr="0029342D">
              <w:rPr>
                <w:rFonts w:ascii="Times New Roman" w:hAnsi="Times New Roman"/>
                <w:b/>
                <w:i/>
                <w:iCs/>
              </w:rPr>
              <w:t>Niveli 3</w:t>
            </w:r>
          </w:p>
          <w:p w14:paraId="7828D86E"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rPr>
            </w:pPr>
            <w:r w:rsidRPr="0029342D">
              <w:rPr>
                <w:rFonts w:ascii="Times New Roman" w:hAnsi="Times New Roman"/>
                <w:b/>
              </w:rPr>
              <w:t>Nxënësi:</w:t>
            </w:r>
          </w:p>
          <w:p w14:paraId="5203F955" w14:textId="77777777" w:rsidR="00FD59D0" w:rsidRPr="0029342D" w:rsidRDefault="00FD59D0" w:rsidP="00860713">
            <w:pPr>
              <w:numPr>
                <w:ilvl w:val="0"/>
                <w:numId w:val="122"/>
              </w:num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Përshkruan ecurinë e migrimit të brendshëm dhe të jashtëm në periudha të ndryshme.</w:t>
            </w:r>
          </w:p>
          <w:p w14:paraId="7D811801" w14:textId="77777777" w:rsidR="00FD59D0" w:rsidRPr="0029342D" w:rsidRDefault="00FD59D0" w:rsidP="00860713">
            <w:pPr>
              <w:numPr>
                <w:ilvl w:val="0"/>
                <w:numId w:val="122"/>
              </w:num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Përshkruan ndikimin e procesit të migrimit/emigrimit në zhvillimet demografike.</w:t>
            </w:r>
          </w:p>
          <w:p w14:paraId="5C82CE4E" w14:textId="77777777" w:rsidR="00FD59D0" w:rsidRPr="0029342D" w:rsidRDefault="00FD59D0" w:rsidP="00860713">
            <w:pPr>
              <w:numPr>
                <w:ilvl w:val="0"/>
                <w:numId w:val="122"/>
              </w:numPr>
              <w:spacing w:after="0" w:line="240" w:lineRule="auto"/>
              <w:contextualSpacing/>
              <w:rPr>
                <w:rFonts w:ascii="Times New Roman" w:hAnsi="Times New Roman"/>
              </w:rPr>
            </w:pPr>
            <w:r w:rsidRPr="0029342D">
              <w:rPr>
                <w:rFonts w:ascii="Times New Roman" w:hAnsi="Times New Roman"/>
              </w:rPr>
              <w:t>Dallon me ndihmë territoret ku kanë migruar shqiptarët me veçoritë dhe problemet e integrimit të tyre.</w:t>
            </w:r>
          </w:p>
          <w:p w14:paraId="21316E90"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rPr>
            </w:pPr>
          </w:p>
          <w:p w14:paraId="006B5731"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i/>
                <w:iCs/>
              </w:rPr>
            </w:pPr>
            <w:r w:rsidRPr="0029342D">
              <w:rPr>
                <w:rFonts w:ascii="Times New Roman" w:hAnsi="Times New Roman"/>
                <w:b/>
                <w:i/>
                <w:iCs/>
              </w:rPr>
              <w:t>Niveli 4</w:t>
            </w:r>
          </w:p>
          <w:p w14:paraId="30FCB437"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rPr>
            </w:pPr>
            <w:r w:rsidRPr="0029342D">
              <w:rPr>
                <w:rFonts w:ascii="Times New Roman" w:hAnsi="Times New Roman"/>
                <w:b/>
              </w:rPr>
              <w:t>Nxënësi:</w:t>
            </w:r>
          </w:p>
          <w:p w14:paraId="699A6B69" w14:textId="77777777" w:rsidR="00FD59D0" w:rsidRPr="0029342D" w:rsidRDefault="00FD59D0" w:rsidP="00860713">
            <w:pPr>
              <w:numPr>
                <w:ilvl w:val="0"/>
                <w:numId w:val="123"/>
              </w:num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Analizon ecurinë e migrimit të brendshëm dhe të jashtëm në periudha të ndryshme dhe faktorët që kanë ndikuar,</w:t>
            </w:r>
            <w:r w:rsidRPr="0029342D">
              <w:rPr>
                <w:rFonts w:ascii="Times New Roman" w:hAnsi="Times New Roman"/>
              </w:rPr>
              <w:t xml:space="preserve"> duke u ndalur në periudhën pas vitit 1990</w:t>
            </w:r>
            <w:r w:rsidRPr="0029342D">
              <w:rPr>
                <w:rFonts w:ascii="Times New Roman" w:eastAsia="Cambria" w:hAnsi="Times New Roman"/>
              </w:rPr>
              <w:t>.</w:t>
            </w:r>
          </w:p>
          <w:p w14:paraId="641780C8" w14:textId="77777777" w:rsidR="00FD59D0" w:rsidRPr="0029342D" w:rsidRDefault="00FD59D0" w:rsidP="00860713">
            <w:pPr>
              <w:numPr>
                <w:ilvl w:val="0"/>
                <w:numId w:val="123"/>
              </w:num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Analizon ndikimin e procesit të migrimit/emigrimit në zhvillimet demografike.</w:t>
            </w:r>
          </w:p>
          <w:p w14:paraId="74B474E2" w14:textId="77777777" w:rsidR="00FD59D0" w:rsidRPr="0029342D" w:rsidRDefault="00FD59D0" w:rsidP="00860713">
            <w:pPr>
              <w:numPr>
                <w:ilvl w:val="0"/>
                <w:numId w:val="123"/>
              </w:numPr>
              <w:autoSpaceDE w:val="0"/>
              <w:autoSpaceDN w:val="0"/>
              <w:adjustRightInd w:val="0"/>
              <w:spacing w:after="0" w:line="240" w:lineRule="auto"/>
              <w:contextualSpacing/>
              <w:rPr>
                <w:rFonts w:ascii="Times New Roman" w:hAnsi="Times New Roman"/>
              </w:rPr>
            </w:pPr>
            <w:r w:rsidRPr="0029342D">
              <w:rPr>
                <w:rFonts w:ascii="Times New Roman" w:hAnsi="Times New Roman"/>
              </w:rPr>
              <w:t>Evidenton territoret ku kanë migruar shqiptarët me veçoritë dhe problemet e integrimit të tyre.</w:t>
            </w:r>
          </w:p>
        </w:tc>
      </w:tr>
      <w:tr w:rsidR="00FD59D0" w:rsidRPr="0029342D" w14:paraId="5AA9BD05" w14:textId="77777777" w:rsidTr="0029342D">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5851F17A" w14:textId="77777777" w:rsidR="00FD59D0" w:rsidRPr="0029342D" w:rsidRDefault="00FD59D0" w:rsidP="0029342D">
            <w:pPr>
              <w:shd w:val="clear" w:color="auto" w:fill="FFFFFF"/>
              <w:spacing w:after="0" w:line="240" w:lineRule="auto"/>
              <w:contextualSpacing/>
              <w:textAlignment w:val="baseline"/>
              <w:rPr>
                <w:rFonts w:ascii="Times New Roman" w:hAnsi="Times New Roman"/>
                <w:i/>
              </w:rPr>
            </w:pPr>
            <w:r w:rsidRPr="0029342D">
              <w:rPr>
                <w:rFonts w:ascii="Times New Roman" w:hAnsi="Times New Roman"/>
                <w:b/>
                <w:lang w:eastAsia="sq-AL"/>
              </w:rPr>
              <w:t>Detyrë/Punë e pavarur:</w:t>
            </w:r>
            <w:r w:rsidRPr="0029342D">
              <w:rPr>
                <w:rFonts w:ascii="Times New Roman" w:hAnsi="Times New Roman"/>
                <w:b/>
              </w:rPr>
              <w:t xml:space="preserve"> </w:t>
            </w:r>
            <w:r w:rsidRPr="0029342D">
              <w:rPr>
                <w:rFonts w:ascii="Times New Roman" w:hAnsi="Times New Roman"/>
              </w:rPr>
              <w:t>Gjeni informacione shtesë lidhur me numrin e emigrantëve tanë në vende të ndryshme të Botës.</w:t>
            </w:r>
          </w:p>
        </w:tc>
      </w:tr>
    </w:tbl>
    <w:p w14:paraId="3CC551A4" w14:textId="77777777" w:rsidR="00FD59D0" w:rsidRPr="0029342D" w:rsidRDefault="00FD59D0" w:rsidP="0029342D">
      <w:pPr>
        <w:spacing w:after="0" w:line="240" w:lineRule="auto"/>
        <w:contextualSpacing/>
        <w:rPr>
          <w:rFonts w:ascii="Times New Roman" w:hAnsi="Times New Roman"/>
        </w:rPr>
      </w:pPr>
    </w:p>
    <w:p w14:paraId="78D9DED6" w14:textId="77777777" w:rsidR="00FD59D0" w:rsidRDefault="00FD59D0" w:rsidP="00FD59D0">
      <w:r>
        <w:br w:type="page"/>
      </w:r>
    </w:p>
    <w:p w14:paraId="31DC7386" w14:textId="004EF7B8" w:rsidR="00FD59D0" w:rsidRPr="0029342D" w:rsidRDefault="00FD59D0" w:rsidP="0029342D">
      <w:pPr>
        <w:pStyle w:val="NoSpacing1"/>
        <w:ind w:firstLine="0"/>
        <w:contextualSpacing/>
        <w:jc w:val="left"/>
        <w:rPr>
          <w:rFonts w:ascii="Times New Roman" w:hAnsi="Times New Roman"/>
          <w:b/>
        </w:rPr>
      </w:pPr>
      <w:r w:rsidRPr="0029342D">
        <w:rPr>
          <w:rFonts w:ascii="Times New Roman" w:hAnsi="Times New Roman"/>
          <w:b/>
          <w:lang w:eastAsia="sq-AL"/>
        </w:rPr>
        <w:t xml:space="preserve">Tema mësimore: </w:t>
      </w:r>
      <w:r w:rsidRPr="0029342D">
        <w:rPr>
          <w:rFonts w:ascii="Times New Roman" w:hAnsi="Times New Roman"/>
          <w:b/>
        </w:rPr>
        <w:t>Tipare strukturore të popullsisë së Shqipërisë</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10"/>
        <w:gridCol w:w="719"/>
        <w:gridCol w:w="1711"/>
        <w:gridCol w:w="808"/>
        <w:gridCol w:w="992"/>
        <w:gridCol w:w="419"/>
        <w:gridCol w:w="2101"/>
      </w:tblGrid>
      <w:tr w:rsidR="00FD59D0" w:rsidRPr="0029342D" w14:paraId="0EEBDFB7" w14:textId="77777777" w:rsidTr="0029342D">
        <w:trPr>
          <w:trHeight w:hRule="exact" w:val="288"/>
        </w:trPr>
        <w:tc>
          <w:tcPr>
            <w:tcW w:w="3329" w:type="dxa"/>
            <w:gridSpan w:val="2"/>
            <w:tcBorders>
              <w:top w:val="single" w:sz="4" w:space="0" w:color="000000"/>
              <w:left w:val="single" w:sz="4" w:space="0" w:color="000000"/>
              <w:bottom w:val="single" w:sz="4" w:space="0" w:color="auto"/>
              <w:right w:val="single" w:sz="4" w:space="0" w:color="auto"/>
            </w:tcBorders>
          </w:tcPr>
          <w:p w14:paraId="7148B9B6"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Fusha: Shoqëria dhe Mjedisi</w:t>
            </w:r>
          </w:p>
          <w:p w14:paraId="0E0979C0" w14:textId="77777777" w:rsidR="00FD59D0" w:rsidRPr="0029342D" w:rsidRDefault="00FD59D0" w:rsidP="0029342D">
            <w:pPr>
              <w:spacing w:after="0" w:line="240" w:lineRule="auto"/>
              <w:contextualSpacing/>
              <w:rPr>
                <w:rFonts w:ascii="Times New Roman" w:hAnsi="Times New Roman"/>
              </w:rPr>
            </w:pPr>
          </w:p>
        </w:tc>
        <w:tc>
          <w:tcPr>
            <w:tcW w:w="2519" w:type="dxa"/>
            <w:gridSpan w:val="2"/>
            <w:tcBorders>
              <w:top w:val="single" w:sz="4" w:space="0" w:color="000000"/>
              <w:left w:val="single" w:sz="4" w:space="0" w:color="auto"/>
              <w:bottom w:val="single" w:sz="4" w:space="0" w:color="auto"/>
              <w:right w:val="single" w:sz="4" w:space="0" w:color="auto"/>
            </w:tcBorders>
          </w:tcPr>
          <w:p w14:paraId="1C906D54"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 xml:space="preserve">Lënda: Gjeografi </w:t>
            </w:r>
          </w:p>
          <w:p w14:paraId="6BBEFA4B" w14:textId="77777777" w:rsidR="00FD59D0" w:rsidRPr="0029342D" w:rsidRDefault="00FD59D0" w:rsidP="0029342D">
            <w:pPr>
              <w:spacing w:after="0" w:line="240" w:lineRule="auto"/>
              <w:contextualSpacing/>
              <w:rPr>
                <w:rFonts w:ascii="Times New Roman" w:hAnsi="Times New Roman"/>
              </w:rPr>
            </w:pPr>
          </w:p>
        </w:tc>
        <w:tc>
          <w:tcPr>
            <w:tcW w:w="1411" w:type="dxa"/>
            <w:gridSpan w:val="2"/>
            <w:tcBorders>
              <w:top w:val="single" w:sz="4" w:space="0" w:color="000000"/>
              <w:left w:val="single" w:sz="4" w:space="0" w:color="auto"/>
              <w:bottom w:val="single" w:sz="4" w:space="0" w:color="auto"/>
              <w:right w:val="single" w:sz="4" w:space="0" w:color="auto"/>
            </w:tcBorders>
          </w:tcPr>
          <w:p w14:paraId="1894F3BA"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Shkalla: V</w:t>
            </w:r>
          </w:p>
          <w:p w14:paraId="2556F060" w14:textId="77777777" w:rsidR="00FD59D0" w:rsidRPr="0029342D" w:rsidRDefault="00FD59D0" w:rsidP="0029342D">
            <w:pPr>
              <w:spacing w:after="0" w:line="240" w:lineRule="auto"/>
              <w:contextualSpacing/>
              <w:rPr>
                <w:rFonts w:ascii="Times New Roman" w:hAnsi="Times New Roman"/>
              </w:rPr>
            </w:pPr>
          </w:p>
        </w:tc>
        <w:tc>
          <w:tcPr>
            <w:tcW w:w="2101" w:type="dxa"/>
            <w:tcBorders>
              <w:top w:val="single" w:sz="4" w:space="0" w:color="000000"/>
              <w:left w:val="single" w:sz="4" w:space="0" w:color="auto"/>
              <w:bottom w:val="single" w:sz="4" w:space="0" w:color="auto"/>
              <w:right w:val="single" w:sz="4" w:space="0" w:color="000000"/>
            </w:tcBorders>
            <w:hideMark/>
          </w:tcPr>
          <w:p w14:paraId="1350697F"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Klasa XI</w:t>
            </w:r>
          </w:p>
        </w:tc>
      </w:tr>
      <w:tr w:rsidR="0029342D" w:rsidRPr="0029342D" w14:paraId="09990F7B" w14:textId="77777777" w:rsidTr="0029342D">
        <w:trPr>
          <w:trHeight w:val="768"/>
        </w:trPr>
        <w:tc>
          <w:tcPr>
            <w:tcW w:w="2610" w:type="dxa"/>
            <w:tcBorders>
              <w:top w:val="single" w:sz="4" w:space="0" w:color="auto"/>
              <w:left w:val="single" w:sz="4" w:space="0" w:color="000000"/>
              <w:bottom w:val="single" w:sz="4" w:space="0" w:color="000000"/>
              <w:right w:val="single" w:sz="4" w:space="0" w:color="auto"/>
            </w:tcBorders>
          </w:tcPr>
          <w:p w14:paraId="3E16843C" w14:textId="56C1AC54" w:rsidR="00FD59D0" w:rsidRPr="0029342D" w:rsidRDefault="00FD59D0" w:rsidP="0029342D">
            <w:pPr>
              <w:pStyle w:val="NoSpacing1"/>
              <w:ind w:firstLine="0"/>
              <w:contextualSpacing/>
              <w:jc w:val="left"/>
              <w:rPr>
                <w:rFonts w:ascii="Times New Roman" w:hAnsi="Times New Roman"/>
                <w:b/>
              </w:rPr>
            </w:pPr>
            <w:r w:rsidRPr="0029342D">
              <w:rPr>
                <w:rFonts w:ascii="Times New Roman" w:hAnsi="Times New Roman"/>
                <w:b/>
                <w:lang w:eastAsia="sq-AL"/>
              </w:rPr>
              <w:t xml:space="preserve">Tema mësimore: </w:t>
            </w:r>
            <w:r w:rsidRPr="0029342D">
              <w:rPr>
                <w:rFonts w:ascii="Times New Roman" w:hAnsi="Times New Roman"/>
                <w:b/>
              </w:rPr>
              <w:t>Tipare strukturore të popullsisë së Shqipërisë</w:t>
            </w:r>
          </w:p>
        </w:tc>
        <w:tc>
          <w:tcPr>
            <w:tcW w:w="6750" w:type="dxa"/>
            <w:gridSpan w:val="6"/>
            <w:tcBorders>
              <w:top w:val="single" w:sz="4" w:space="0" w:color="auto"/>
              <w:left w:val="single" w:sz="4" w:space="0" w:color="auto"/>
              <w:bottom w:val="single" w:sz="4" w:space="0" w:color="000000"/>
              <w:right w:val="single" w:sz="4" w:space="0" w:color="000000"/>
            </w:tcBorders>
            <w:hideMark/>
          </w:tcPr>
          <w:p w14:paraId="00DBC173"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Situata e të nxënit:</w:t>
            </w:r>
            <w:r w:rsidRPr="0029342D">
              <w:rPr>
                <w:rFonts w:ascii="Times New Roman" w:hAnsi="Times New Roman"/>
              </w:rPr>
              <w:t xml:space="preserve"> Ju tashmë e keni kuptuar se emigrimi ka ndikuar në të gjitha zhvillimet demografike në Shqipëri. Po në tiparet strukturore që ka fituar popullsia shqiptare aktualisht, cili është roli i emigracionit?</w:t>
            </w:r>
          </w:p>
        </w:tc>
      </w:tr>
      <w:tr w:rsidR="00FD59D0" w:rsidRPr="0029342D" w14:paraId="77F21079" w14:textId="77777777" w:rsidTr="0029342D">
        <w:trPr>
          <w:trHeight w:val="1475"/>
        </w:trPr>
        <w:tc>
          <w:tcPr>
            <w:tcW w:w="6840" w:type="dxa"/>
            <w:gridSpan w:val="5"/>
            <w:tcBorders>
              <w:top w:val="single" w:sz="4" w:space="0" w:color="auto"/>
              <w:left w:val="single" w:sz="4" w:space="0" w:color="000000"/>
              <w:bottom w:val="single" w:sz="4" w:space="0" w:color="auto"/>
              <w:right w:val="single" w:sz="4" w:space="0" w:color="auto"/>
            </w:tcBorders>
            <w:hideMark/>
          </w:tcPr>
          <w:p w14:paraId="4C5DFDB5" w14:textId="7AE1F5B6" w:rsidR="00FD59D0" w:rsidRPr="0029342D" w:rsidRDefault="0029342D" w:rsidP="0029342D">
            <w:pPr>
              <w:autoSpaceDE w:val="0"/>
              <w:autoSpaceDN w:val="0"/>
              <w:adjustRightInd w:val="0"/>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29342D">
              <w:rPr>
                <w:rFonts w:ascii="Times New Roman" w:hAnsi="Times New Roman"/>
                <w:b/>
                <w:lang w:eastAsia="sq-AL"/>
              </w:rPr>
              <w:t>Nxënësi:</w:t>
            </w:r>
          </w:p>
          <w:p w14:paraId="4CDAF5B3" w14:textId="77777777" w:rsidR="00FD59D0" w:rsidRPr="0029342D" w:rsidRDefault="00FD59D0" w:rsidP="00860713">
            <w:pPr>
              <w:numPr>
                <w:ilvl w:val="0"/>
                <w:numId w:val="124"/>
              </w:numPr>
              <w:autoSpaceDE w:val="0"/>
              <w:autoSpaceDN w:val="0"/>
              <w:adjustRightInd w:val="0"/>
              <w:spacing w:after="0" w:line="240" w:lineRule="auto"/>
              <w:contextualSpacing/>
              <w:rPr>
                <w:rFonts w:ascii="Times New Roman" w:hAnsi="Times New Roman"/>
              </w:rPr>
            </w:pPr>
            <w:r w:rsidRPr="0029342D">
              <w:rPr>
                <w:rFonts w:ascii="Times New Roman" w:hAnsi="Times New Roman"/>
              </w:rPr>
              <w:t>Evidenton tiparet e përgjithshme të strukturës së popullsisë së Shqipërisë, referuar: moshës, gjinisë, vendbanimit, përkatësisë etnike dhe fetare.</w:t>
            </w:r>
          </w:p>
          <w:p w14:paraId="0710B1EB" w14:textId="77777777" w:rsidR="00FD59D0" w:rsidRPr="0029342D" w:rsidRDefault="00FD59D0" w:rsidP="00860713">
            <w:pPr>
              <w:numPr>
                <w:ilvl w:val="0"/>
                <w:numId w:val="124"/>
              </w:numPr>
              <w:autoSpaceDE w:val="0"/>
              <w:autoSpaceDN w:val="0"/>
              <w:adjustRightInd w:val="0"/>
              <w:spacing w:after="0" w:line="240" w:lineRule="auto"/>
              <w:contextualSpacing/>
              <w:rPr>
                <w:rFonts w:ascii="Times New Roman" w:eastAsia="Cambria" w:hAnsi="Times New Roman"/>
              </w:rPr>
            </w:pPr>
            <w:r w:rsidRPr="0029342D">
              <w:rPr>
                <w:rFonts w:ascii="Times New Roman" w:hAnsi="Times New Roman"/>
              </w:rPr>
              <w:t xml:space="preserve">Ndërton dhe analizon grafikë të strukturës së popullsisë. </w:t>
            </w:r>
          </w:p>
          <w:p w14:paraId="26862857" w14:textId="77777777" w:rsidR="00FD59D0" w:rsidRPr="0029342D" w:rsidRDefault="00FD59D0" w:rsidP="00860713">
            <w:pPr>
              <w:numPr>
                <w:ilvl w:val="0"/>
                <w:numId w:val="124"/>
              </w:num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Analizon mënyrën e ndikimit të migracionit/ emigracionit në secilën prej strukturave të popullsisë.</w:t>
            </w:r>
          </w:p>
          <w:p w14:paraId="03C64C47" w14:textId="77777777" w:rsidR="00FD59D0" w:rsidRPr="0029342D" w:rsidRDefault="00FD59D0" w:rsidP="00860713">
            <w:pPr>
              <w:numPr>
                <w:ilvl w:val="0"/>
                <w:numId w:val="124"/>
              </w:num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Parashikon prirjen e strukturave të popullisë në të ardhmen.</w:t>
            </w:r>
          </w:p>
        </w:tc>
        <w:tc>
          <w:tcPr>
            <w:tcW w:w="2520" w:type="dxa"/>
            <w:gridSpan w:val="2"/>
            <w:tcBorders>
              <w:top w:val="single" w:sz="4" w:space="0" w:color="auto"/>
              <w:left w:val="single" w:sz="4" w:space="0" w:color="auto"/>
              <w:bottom w:val="single" w:sz="4" w:space="0" w:color="auto"/>
              <w:right w:val="single" w:sz="4" w:space="0" w:color="000000"/>
            </w:tcBorders>
            <w:hideMark/>
          </w:tcPr>
          <w:p w14:paraId="6DC5A85A" w14:textId="77777777" w:rsidR="0029342D" w:rsidRDefault="00FD59D0" w:rsidP="0029342D">
            <w:pPr>
              <w:autoSpaceDE w:val="0"/>
              <w:autoSpaceDN w:val="0"/>
              <w:adjustRightInd w:val="0"/>
              <w:spacing w:after="0" w:line="240" w:lineRule="auto"/>
              <w:contextualSpacing/>
              <w:rPr>
                <w:rFonts w:ascii="Times New Roman" w:eastAsia="Cambria" w:hAnsi="Times New Roman"/>
              </w:rPr>
            </w:pPr>
            <w:r w:rsidRPr="0029342D">
              <w:rPr>
                <w:rFonts w:ascii="Times New Roman" w:hAnsi="Times New Roman"/>
                <w:b/>
                <w:lang w:eastAsia="sq-AL"/>
              </w:rPr>
              <w:t>Fjalët kyçe:</w:t>
            </w:r>
            <w:r w:rsidRPr="0029342D">
              <w:rPr>
                <w:rFonts w:ascii="Times New Roman" w:hAnsi="Times New Roman"/>
              </w:rPr>
              <w:t xml:space="preserve"> </w:t>
            </w:r>
            <w:r w:rsidRPr="0029342D">
              <w:rPr>
                <w:rFonts w:ascii="Times New Roman" w:eastAsia="Cambria" w:hAnsi="Times New Roman"/>
              </w:rPr>
              <w:t xml:space="preserve">struktura </w:t>
            </w:r>
          </w:p>
          <w:p w14:paraId="5275D684" w14:textId="77777777" w:rsidR="0029342D" w:rsidRDefault="00FD59D0" w:rsidP="0029342D">
            <w:p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 xml:space="preserve">të popullsisë, struktura moshore, struktura gjinore, struktura e vendbanimeve, struktura etnike, struktura fetare, tipare strukturore </w:t>
            </w:r>
          </w:p>
          <w:p w14:paraId="7B9400DD" w14:textId="0DB375E6" w:rsidR="00FD59D0" w:rsidRPr="0029342D" w:rsidRDefault="00FD59D0" w:rsidP="0029342D">
            <w:p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 xml:space="preserve">të popullsisë </w:t>
            </w:r>
          </w:p>
        </w:tc>
      </w:tr>
      <w:tr w:rsidR="00FD59D0" w:rsidRPr="0029342D" w14:paraId="542C95A3" w14:textId="77777777" w:rsidTr="0029342D">
        <w:trPr>
          <w:trHeight w:val="197"/>
        </w:trPr>
        <w:tc>
          <w:tcPr>
            <w:tcW w:w="5040" w:type="dxa"/>
            <w:gridSpan w:val="3"/>
            <w:tcBorders>
              <w:top w:val="single" w:sz="4" w:space="0" w:color="auto"/>
              <w:left w:val="single" w:sz="4" w:space="0" w:color="000000"/>
              <w:bottom w:val="single" w:sz="4" w:space="0" w:color="auto"/>
              <w:right w:val="single" w:sz="4" w:space="0" w:color="auto"/>
            </w:tcBorders>
          </w:tcPr>
          <w:p w14:paraId="1C6EEB45"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Burimet dhe mjetet mësimore:</w:t>
            </w:r>
            <w:r w:rsidRPr="0029342D">
              <w:rPr>
                <w:rFonts w:ascii="Times New Roman" w:hAnsi="Times New Roman"/>
              </w:rPr>
              <w:t xml:space="preserve"> Teksti i nxënësit</w:t>
            </w:r>
          </w:p>
          <w:p w14:paraId="66446C8A"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Gjeografia 11, harta politiko- administrative</w:t>
            </w:r>
            <w:r w:rsidRPr="0029342D">
              <w:rPr>
                <w:rFonts w:ascii="Times New Roman" w:hAnsi="Times New Roman"/>
              </w:rPr>
              <w:br/>
              <w:t>e Shqipërisë, i</w:t>
            </w:r>
            <w:r w:rsidRPr="0029342D">
              <w:rPr>
                <w:rFonts w:ascii="Times New Roman" w:hAnsi="Times New Roman"/>
                <w:lang w:eastAsia="sq-AL"/>
              </w:rPr>
              <w:t xml:space="preserve">nternet, fletore e shënimeve, </w:t>
            </w:r>
            <w:r w:rsidRPr="0029342D">
              <w:rPr>
                <w:rFonts w:ascii="Times New Roman" w:hAnsi="Times New Roman"/>
              </w:rPr>
              <w:t>të dhëna nga CENSUS- i 20011 etj.</w:t>
            </w:r>
          </w:p>
        </w:tc>
        <w:tc>
          <w:tcPr>
            <w:tcW w:w="4320" w:type="dxa"/>
            <w:gridSpan w:val="4"/>
            <w:tcBorders>
              <w:top w:val="single" w:sz="4" w:space="0" w:color="auto"/>
              <w:left w:val="single" w:sz="4" w:space="0" w:color="auto"/>
              <w:bottom w:val="single" w:sz="4" w:space="0" w:color="auto"/>
              <w:right w:val="single" w:sz="4" w:space="0" w:color="000000"/>
            </w:tcBorders>
            <w:hideMark/>
          </w:tcPr>
          <w:p w14:paraId="6A04C5FE" w14:textId="77777777" w:rsidR="00FD59D0" w:rsidRPr="0029342D" w:rsidRDefault="00FD59D0" w:rsidP="0029342D">
            <w:pPr>
              <w:spacing w:after="0" w:line="240" w:lineRule="auto"/>
              <w:contextualSpacing/>
              <w:rPr>
                <w:rFonts w:ascii="Times New Roman" w:hAnsi="Times New Roman"/>
                <w:b/>
                <w:lang w:eastAsia="sq-AL"/>
              </w:rPr>
            </w:pPr>
            <w:r w:rsidRPr="0029342D">
              <w:rPr>
                <w:rFonts w:ascii="Times New Roman" w:hAnsi="Times New Roman"/>
                <w:b/>
                <w:lang w:eastAsia="sq-AL"/>
              </w:rPr>
              <w:t>Lidhja me fushat e tjera dhe/ose me temat ndërkurrikulare:</w:t>
            </w:r>
            <w:r w:rsidRPr="0029342D">
              <w:rPr>
                <w:rFonts w:ascii="Times New Roman" w:hAnsi="Times New Roman"/>
                <w:lang w:eastAsia="sq-AL"/>
              </w:rPr>
              <w:t xml:space="preserve"> Ndërvarësia, Zhvillimi i qëndrueshëm, Historia, TIK.</w:t>
            </w:r>
          </w:p>
        </w:tc>
      </w:tr>
      <w:tr w:rsidR="00FD59D0" w:rsidRPr="0029342D" w14:paraId="2CA70CF1" w14:textId="77777777" w:rsidTr="0029342D">
        <w:trPr>
          <w:trHeight w:val="215"/>
        </w:trPr>
        <w:tc>
          <w:tcPr>
            <w:tcW w:w="9360" w:type="dxa"/>
            <w:gridSpan w:val="7"/>
            <w:tcBorders>
              <w:top w:val="single" w:sz="4" w:space="0" w:color="auto"/>
              <w:left w:val="single" w:sz="4" w:space="0" w:color="000000"/>
              <w:bottom w:val="single" w:sz="4" w:space="0" w:color="auto"/>
              <w:right w:val="single" w:sz="4" w:space="0" w:color="000000"/>
            </w:tcBorders>
            <w:hideMark/>
          </w:tcPr>
          <w:p w14:paraId="4D756B6D" w14:textId="77777777" w:rsidR="00FD59D0" w:rsidRPr="0029342D" w:rsidRDefault="00FD59D0" w:rsidP="0029342D">
            <w:pPr>
              <w:spacing w:after="0" w:line="240" w:lineRule="auto"/>
              <w:contextualSpacing/>
              <w:jc w:val="center"/>
              <w:rPr>
                <w:rFonts w:ascii="Times New Roman" w:hAnsi="Times New Roman"/>
                <w:b/>
                <w:lang w:eastAsia="sq-AL"/>
              </w:rPr>
            </w:pPr>
            <w:r w:rsidRPr="0029342D">
              <w:rPr>
                <w:rFonts w:ascii="Times New Roman" w:hAnsi="Times New Roman"/>
                <w:b/>
                <w:lang w:eastAsia="sq-AL"/>
              </w:rPr>
              <w:t>Metodologjia dhe veprimtaritë e nxënësve</w:t>
            </w:r>
          </w:p>
        </w:tc>
      </w:tr>
      <w:tr w:rsidR="00FD59D0" w:rsidRPr="0029342D" w14:paraId="7BC063C2" w14:textId="77777777" w:rsidTr="0029342D">
        <w:trPr>
          <w:trHeight w:val="89"/>
        </w:trPr>
        <w:tc>
          <w:tcPr>
            <w:tcW w:w="9360" w:type="dxa"/>
            <w:gridSpan w:val="7"/>
            <w:tcBorders>
              <w:top w:val="single" w:sz="4" w:space="0" w:color="auto"/>
              <w:left w:val="single" w:sz="4" w:space="0" w:color="000000"/>
              <w:bottom w:val="single" w:sz="4" w:space="0" w:color="auto"/>
              <w:right w:val="single" w:sz="4" w:space="0" w:color="000000"/>
            </w:tcBorders>
          </w:tcPr>
          <w:p w14:paraId="1FA832F3"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bCs/>
              </w:rPr>
            </w:pPr>
            <w:r w:rsidRPr="0029342D">
              <w:rPr>
                <w:rFonts w:ascii="Times New Roman" w:hAnsi="Times New Roman"/>
                <w:b/>
                <w:bCs/>
              </w:rPr>
              <w:t xml:space="preserve">Organizimi i orës së mësimit: </w:t>
            </w:r>
          </w:p>
          <w:p w14:paraId="12B74D00"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bCs/>
              </w:rPr>
            </w:pPr>
            <w:r w:rsidRPr="0029342D">
              <w:rPr>
                <w:rFonts w:ascii="Times New Roman" w:hAnsi="Times New Roman"/>
                <w:b/>
                <w:bCs/>
              </w:rPr>
              <w:t xml:space="preserve">Lidhja e temës me njohuritë e mëparshme të nxënësve </w:t>
            </w:r>
          </w:p>
          <w:p w14:paraId="1D11BFBC"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Nxënësit rikujtojnë strukturat bazë të popullsisë, të njohura nga mësimet e mëparshme.</w:t>
            </w:r>
          </w:p>
          <w:p w14:paraId="4CF554C1"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Strukturat evidentohen në dërrasë.</w:t>
            </w:r>
          </w:p>
          <w:p w14:paraId="7AC1588F" w14:textId="77777777" w:rsidR="00FD59D0" w:rsidRPr="0029342D" w:rsidRDefault="00FD59D0" w:rsidP="0029342D">
            <w:pPr>
              <w:spacing w:after="0" w:line="240" w:lineRule="auto"/>
              <w:contextualSpacing/>
              <w:rPr>
                <w:rFonts w:ascii="Times New Roman" w:hAnsi="Times New Roman"/>
              </w:rPr>
            </w:pPr>
          </w:p>
          <w:p w14:paraId="666F6E18"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rPr>
              <w:t>Ndërtimi i njohurive</w:t>
            </w:r>
            <w:r w:rsidRPr="0029342D">
              <w:rPr>
                <w:rFonts w:ascii="Times New Roman" w:hAnsi="Times New Roman"/>
              </w:rPr>
              <w:t xml:space="preserve"> </w:t>
            </w:r>
            <w:r w:rsidRPr="0029342D">
              <w:rPr>
                <w:rFonts w:ascii="Times New Roman" w:hAnsi="Times New Roman"/>
                <w:b/>
                <w:bCs/>
              </w:rPr>
              <w:t>të reja</w:t>
            </w:r>
            <w:r w:rsidRPr="0029342D">
              <w:rPr>
                <w:rFonts w:ascii="Times New Roman" w:hAnsi="Times New Roman"/>
              </w:rPr>
              <w:t xml:space="preserve"> </w:t>
            </w:r>
          </w:p>
          <w:p w14:paraId="5BDF6A34"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Nxënësit lexojnë në mënyrë të shpejtë materialin në tekst dhe e organizojnë grafikisht si më poshtë, duke u fokusuar tek tiparet aktuale të strukturave të popullsisë dhe prirjet e tyre, duke diskutuar njëkohësisht edhe për arsyet që i kanë përcaktuar ato.</w:t>
            </w:r>
          </w:p>
          <w:p w14:paraId="24FA44C7" w14:textId="77777777" w:rsidR="00FD59D0" w:rsidRPr="0029342D" w:rsidRDefault="00FD59D0" w:rsidP="0029342D">
            <w:pPr>
              <w:spacing w:after="0" w:line="240" w:lineRule="auto"/>
              <w:contextualSpacing/>
              <w:rPr>
                <w:rFonts w:ascii="Times New Roman" w:hAnsi="Times New Roman"/>
              </w:rPr>
            </w:pPr>
          </w:p>
          <w:p w14:paraId="57FCB690" w14:textId="427DD353" w:rsidR="00FD59D0" w:rsidRPr="0029342D" w:rsidRDefault="00FD59D0" w:rsidP="0029342D">
            <w:pPr>
              <w:spacing w:after="0" w:line="240" w:lineRule="auto"/>
              <w:contextualSpacing/>
              <w:rPr>
                <w:rFonts w:ascii="Times New Roman" w:hAnsi="Times New Roman"/>
              </w:rPr>
            </w:pPr>
            <w:r w:rsidRPr="0029342D">
              <w:rPr>
                <w:rFonts w:ascii="Times New Roman" w:hAnsi="Times New Roman"/>
                <w:noProof/>
              </w:rPr>
              <mc:AlternateContent>
                <mc:Choice Requires="wpg">
                  <w:drawing>
                    <wp:inline distT="0" distB="0" distL="0" distR="0" wp14:anchorId="17B5CBD9" wp14:editId="52DFB750">
                      <wp:extent cx="5486400" cy="2743200"/>
                      <wp:effectExtent l="6985" t="17145" r="18415" b="8255"/>
                      <wp:docPr id="268" name="Group 5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486400" cy="2743200"/>
                                <a:chOff x="1555" y="11050"/>
                                <a:chExt cx="15116" cy="3960"/>
                              </a:xfrm>
                            </wpg:grpSpPr>
                            <wps:wsp>
                              <wps:cNvPr id="269" name="AutoShape 52"/>
                              <wps:cNvSpPr>
                                <a:spLocks noChangeAspect="1" noChangeArrowheads="1" noTextEdit="1"/>
                              </wps:cNvSpPr>
                              <wps:spPr bwMode="auto">
                                <a:xfrm>
                                  <a:off x="1555" y="11050"/>
                                  <a:ext cx="15116" cy="3960"/>
                                </a:xfrm>
                                <a:prstGeom prst="rect">
                                  <a:avLst/>
                                </a:prstGeom>
                                <a:solidFill>
                                  <a:srgbClr val="CF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 name="_s1961"/>
                              <wps:cNvCnPr>
                                <a:cxnSpLocks noChangeShapeType="1"/>
                                <a:stCxn id="333" idx="1"/>
                                <a:endCxn id="328" idx="2"/>
                              </wps:cNvCnPr>
                              <wps:spPr bwMode="auto">
                                <a:xfrm rot="10800000">
                                  <a:off x="14152" y="13950"/>
                                  <a:ext cx="322" cy="701"/>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71" name="_s1959"/>
                              <wps:cNvCnPr>
                                <a:cxnSpLocks noChangeShapeType="1"/>
                                <a:stCxn id="332" idx="1"/>
                                <a:endCxn id="327" idx="2"/>
                              </wps:cNvCnPr>
                              <wps:spPr bwMode="auto">
                                <a:xfrm rot="10800000">
                                  <a:off x="11272" y="13950"/>
                                  <a:ext cx="322" cy="701"/>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72" name="_s1957"/>
                              <wps:cNvCnPr>
                                <a:cxnSpLocks noChangeShapeType="1"/>
                                <a:stCxn id="331" idx="1"/>
                                <a:endCxn id="324" idx="2"/>
                              </wps:cNvCnPr>
                              <wps:spPr bwMode="auto">
                                <a:xfrm rot="10800000">
                                  <a:off x="8394" y="13950"/>
                                  <a:ext cx="320" cy="701"/>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73" name="_s1955"/>
                              <wps:cNvCnPr>
                                <a:cxnSpLocks noChangeShapeType="1"/>
                                <a:stCxn id="330" idx="1"/>
                                <a:endCxn id="323" idx="2"/>
                              </wps:cNvCnPr>
                              <wps:spPr bwMode="auto">
                                <a:xfrm rot="10800000">
                                  <a:off x="5514" y="13950"/>
                                  <a:ext cx="322" cy="701"/>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74" name="_s1953"/>
                              <wps:cNvCnPr>
                                <a:cxnSpLocks noChangeShapeType="1"/>
                                <a:stCxn id="329" idx="1"/>
                                <a:endCxn id="322" idx="2"/>
                              </wps:cNvCnPr>
                              <wps:spPr bwMode="auto">
                                <a:xfrm rot="10800000">
                                  <a:off x="2636" y="13950"/>
                                  <a:ext cx="320" cy="701"/>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75" name="_s1951"/>
                              <wps:cNvCnPr>
                                <a:cxnSpLocks noChangeShapeType="1"/>
                                <a:stCxn id="328" idx="0"/>
                                <a:endCxn id="326" idx="2"/>
                              </wps:cNvCnPr>
                              <wps:spPr bwMode="auto">
                                <a:xfrm rot="16200000">
                                  <a:off x="13993" y="13030"/>
                                  <a:ext cx="319"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6" name="_s1949"/>
                              <wps:cNvCnPr>
                                <a:cxnSpLocks noChangeShapeType="1"/>
                                <a:stCxn id="327" idx="0"/>
                                <a:endCxn id="325" idx="2"/>
                              </wps:cNvCnPr>
                              <wps:spPr bwMode="auto">
                                <a:xfrm rot="16200000">
                                  <a:off x="11113" y="13030"/>
                                  <a:ext cx="319"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_s1947"/>
                              <wps:cNvCnPr>
                                <a:cxnSpLocks noChangeShapeType="1"/>
                                <a:stCxn id="326" idx="0"/>
                                <a:endCxn id="286" idx="2"/>
                              </wps:cNvCnPr>
                              <wps:spPr bwMode="auto">
                                <a:xfrm rot="5400000" flipH="1">
                                  <a:off x="11113" y="9071"/>
                                  <a:ext cx="320" cy="5758"/>
                                </a:xfrm>
                                <a:prstGeom prst="bentConnector3">
                                  <a:avLst>
                                    <a:gd name="adj1" fmla="val 50144"/>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78" name="_s1945"/>
                              <wps:cNvCnPr>
                                <a:cxnSpLocks noChangeShapeType="1"/>
                                <a:stCxn id="325" idx="0"/>
                                <a:endCxn id="286" idx="2"/>
                              </wps:cNvCnPr>
                              <wps:spPr bwMode="auto">
                                <a:xfrm rot="5400000" flipH="1">
                                  <a:off x="9673" y="10511"/>
                                  <a:ext cx="320" cy="2878"/>
                                </a:xfrm>
                                <a:prstGeom prst="bentConnector3">
                                  <a:avLst>
                                    <a:gd name="adj1" fmla="val 50144"/>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79" name="_s1943"/>
                              <wps:cNvCnPr>
                                <a:cxnSpLocks noChangeShapeType="1"/>
                                <a:stCxn id="324" idx="0"/>
                                <a:endCxn id="321" idx="2"/>
                              </wps:cNvCnPr>
                              <wps:spPr bwMode="auto">
                                <a:xfrm rot="16200000">
                                  <a:off x="8235" y="13030"/>
                                  <a:ext cx="319"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 name="_s1941"/>
                              <wps:cNvCnPr>
                                <a:cxnSpLocks noChangeShapeType="1"/>
                                <a:stCxn id="323" idx="0"/>
                                <a:endCxn id="320" idx="2"/>
                              </wps:cNvCnPr>
                              <wps:spPr bwMode="auto">
                                <a:xfrm rot="16200000">
                                  <a:off x="5355" y="13030"/>
                                  <a:ext cx="319"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 name="_s1939"/>
                              <wps:cNvCnPr>
                                <a:cxnSpLocks noChangeShapeType="1"/>
                                <a:stCxn id="322" idx="0"/>
                                <a:endCxn id="287" idx="2"/>
                              </wps:cNvCnPr>
                              <wps:spPr bwMode="auto">
                                <a:xfrm rot="16200000">
                                  <a:off x="2477" y="13030"/>
                                  <a:ext cx="319"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 name="_s1937"/>
                              <wps:cNvCnPr>
                                <a:cxnSpLocks noChangeShapeType="1"/>
                                <a:stCxn id="321" idx="0"/>
                                <a:endCxn id="286" idx="2"/>
                              </wps:cNvCnPr>
                              <wps:spPr bwMode="auto">
                                <a:xfrm rot="16200000">
                                  <a:off x="8235" y="11949"/>
                                  <a:ext cx="32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 name="_s1936"/>
                              <wps:cNvCnPr>
                                <a:cxnSpLocks noChangeShapeType="1"/>
                                <a:stCxn id="320" idx="0"/>
                                <a:endCxn id="286" idx="2"/>
                              </wps:cNvCnPr>
                              <wps:spPr bwMode="auto">
                                <a:xfrm rot="16200000">
                                  <a:off x="6794" y="10510"/>
                                  <a:ext cx="320" cy="2880"/>
                                </a:xfrm>
                                <a:prstGeom prst="bentConnector3">
                                  <a:avLst>
                                    <a:gd name="adj1" fmla="val 50144"/>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85" name="_s1935"/>
                              <wps:cNvCnPr>
                                <a:cxnSpLocks noChangeShapeType="1"/>
                                <a:stCxn id="287" idx="0"/>
                                <a:endCxn id="286" idx="2"/>
                              </wps:cNvCnPr>
                              <wps:spPr bwMode="auto">
                                <a:xfrm rot="16200000">
                                  <a:off x="5355" y="9071"/>
                                  <a:ext cx="320" cy="5758"/>
                                </a:xfrm>
                                <a:prstGeom prst="bentConnector3">
                                  <a:avLst>
                                    <a:gd name="adj1" fmla="val 50144"/>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86" name="_s1931"/>
                              <wps:cNvSpPr>
                                <a:spLocks noChangeArrowheads="1"/>
                              </wps:cNvSpPr>
                              <wps:spPr bwMode="auto">
                                <a:xfrm>
                                  <a:off x="7313" y="11050"/>
                                  <a:ext cx="2160" cy="720"/>
                                </a:xfrm>
                                <a:prstGeom prst="bracketPair">
                                  <a:avLst>
                                    <a:gd name="adj" fmla="val 0"/>
                                  </a:avLst>
                                </a:prstGeom>
                                <a:solidFill>
                                  <a:srgbClr val="C94503">
                                    <a:alpha val="50000"/>
                                  </a:srgbClr>
                                </a:solidFill>
                                <a:ln w="28575">
                                  <a:solidFill>
                                    <a:srgbClr val="000000"/>
                                  </a:solidFill>
                                  <a:round/>
                                  <a:headEnd/>
                                  <a:tailEnd/>
                                </a:ln>
                              </wps:spPr>
                              <wps:txbx>
                                <w:txbxContent>
                                  <w:p w14:paraId="3FC4A83A" w14:textId="77777777" w:rsidR="00037ACD" w:rsidRPr="004864BD" w:rsidRDefault="00037ACD" w:rsidP="00FD59D0">
                                    <w:pPr>
                                      <w:jc w:val="center"/>
                                      <w:rPr>
                                        <w:b/>
                                        <w:sz w:val="20"/>
                                        <w:szCs w:val="20"/>
                                      </w:rPr>
                                    </w:pPr>
                                    <w:r w:rsidRPr="004864BD">
                                      <w:rPr>
                                        <w:b/>
                                        <w:sz w:val="20"/>
                                        <w:szCs w:val="20"/>
                                      </w:rPr>
                                      <w:t>Strukturat e popullsis</w:t>
                                    </w:r>
                                    <w:r>
                                      <w:rPr>
                                        <w:b/>
                                        <w:sz w:val="20"/>
                                        <w:szCs w:val="20"/>
                                      </w:rPr>
                                      <w:t>ë</w:t>
                                    </w:r>
                                  </w:p>
                                  <w:p w14:paraId="76767E9A" w14:textId="77777777" w:rsidR="00037ACD" w:rsidRPr="008E1EB5" w:rsidRDefault="00037ACD" w:rsidP="00FD59D0">
                                    <w:pPr>
                                      <w:jc w:val="center"/>
                                      <w:rPr>
                                        <w:sz w:val="12"/>
                                      </w:rPr>
                                    </w:pPr>
                                  </w:p>
                                </w:txbxContent>
                              </wps:txbx>
                              <wps:bodyPr rot="0" vert="horz" wrap="square" lIns="0" tIns="0" rIns="0" bIns="0" anchor="ctr" anchorCtr="0" upright="1">
                                <a:noAutofit/>
                              </wps:bodyPr>
                            </wps:wsp>
                            <wps:wsp>
                              <wps:cNvPr id="287" name="_s1932"/>
                              <wps:cNvSpPr>
                                <a:spLocks noChangeArrowheads="1"/>
                              </wps:cNvSpPr>
                              <wps:spPr bwMode="auto">
                                <a:xfrm>
                                  <a:off x="1555" y="12130"/>
                                  <a:ext cx="2160" cy="720"/>
                                </a:xfrm>
                                <a:prstGeom prst="bracketPair">
                                  <a:avLst>
                                    <a:gd name="adj" fmla="val 0"/>
                                  </a:avLst>
                                </a:prstGeom>
                                <a:solidFill>
                                  <a:srgbClr val="CC9900">
                                    <a:alpha val="50000"/>
                                  </a:srgbClr>
                                </a:solidFill>
                                <a:ln w="28575">
                                  <a:solidFill>
                                    <a:srgbClr val="000000"/>
                                  </a:solidFill>
                                  <a:round/>
                                  <a:headEnd/>
                                  <a:tailEnd/>
                                </a:ln>
                              </wps:spPr>
                              <wps:txbx>
                                <w:txbxContent>
                                  <w:p w14:paraId="4FB0D285" w14:textId="77777777" w:rsidR="00037ACD" w:rsidRDefault="00037ACD" w:rsidP="00FD59D0">
                                    <w:pPr>
                                      <w:jc w:val="center"/>
                                    </w:pPr>
                                    <w:r>
                                      <w:t>Moshore</w:t>
                                    </w:r>
                                  </w:p>
                                  <w:p w14:paraId="4D891B12" w14:textId="77777777" w:rsidR="00037ACD" w:rsidRPr="008E1EB5" w:rsidRDefault="00037ACD" w:rsidP="00FD59D0">
                                    <w:pPr>
                                      <w:jc w:val="center"/>
                                      <w:rPr>
                                        <w:sz w:val="12"/>
                                      </w:rPr>
                                    </w:pPr>
                                  </w:p>
                                </w:txbxContent>
                              </wps:txbx>
                              <wps:bodyPr rot="0" vert="horz" wrap="square" lIns="0" tIns="0" rIns="0" bIns="0" anchor="ctr" anchorCtr="0" upright="1">
                                <a:noAutofit/>
                              </wps:bodyPr>
                            </wps:wsp>
                            <wps:wsp>
                              <wps:cNvPr id="320" name="_s1933"/>
                              <wps:cNvSpPr>
                                <a:spLocks noChangeArrowheads="1"/>
                              </wps:cNvSpPr>
                              <wps:spPr bwMode="auto">
                                <a:xfrm>
                                  <a:off x="4434" y="12130"/>
                                  <a:ext cx="2160" cy="720"/>
                                </a:xfrm>
                                <a:prstGeom prst="bracketPair">
                                  <a:avLst>
                                    <a:gd name="adj" fmla="val 0"/>
                                  </a:avLst>
                                </a:prstGeom>
                                <a:solidFill>
                                  <a:srgbClr val="CC9900">
                                    <a:alpha val="50000"/>
                                  </a:srgbClr>
                                </a:solidFill>
                                <a:ln w="28575">
                                  <a:solidFill>
                                    <a:srgbClr val="000000"/>
                                  </a:solidFill>
                                  <a:round/>
                                  <a:headEnd/>
                                  <a:tailEnd/>
                                </a:ln>
                              </wps:spPr>
                              <wps:txbx>
                                <w:txbxContent>
                                  <w:p w14:paraId="7F6E8F44" w14:textId="77777777" w:rsidR="00037ACD" w:rsidRDefault="00037ACD" w:rsidP="00FD59D0">
                                    <w:pPr>
                                      <w:jc w:val="center"/>
                                    </w:pPr>
                                    <w:r>
                                      <w:t>Gjinore</w:t>
                                    </w:r>
                                  </w:p>
                                  <w:p w14:paraId="4F7B1E83" w14:textId="77777777" w:rsidR="00037ACD" w:rsidRPr="008E1EB5" w:rsidRDefault="00037ACD" w:rsidP="00FD59D0">
                                    <w:pPr>
                                      <w:jc w:val="center"/>
                                      <w:rPr>
                                        <w:sz w:val="12"/>
                                      </w:rPr>
                                    </w:pPr>
                                  </w:p>
                                </w:txbxContent>
                              </wps:txbx>
                              <wps:bodyPr rot="0" vert="horz" wrap="square" lIns="0" tIns="0" rIns="0" bIns="0" anchor="ctr" anchorCtr="0" upright="1">
                                <a:noAutofit/>
                              </wps:bodyPr>
                            </wps:wsp>
                            <wps:wsp>
                              <wps:cNvPr id="321" name="_s1934"/>
                              <wps:cNvSpPr>
                                <a:spLocks noChangeArrowheads="1"/>
                              </wps:cNvSpPr>
                              <wps:spPr bwMode="auto">
                                <a:xfrm>
                                  <a:off x="7313" y="12130"/>
                                  <a:ext cx="2160" cy="720"/>
                                </a:xfrm>
                                <a:prstGeom prst="bracketPair">
                                  <a:avLst>
                                    <a:gd name="adj" fmla="val 0"/>
                                  </a:avLst>
                                </a:prstGeom>
                                <a:solidFill>
                                  <a:srgbClr val="CC9900">
                                    <a:alpha val="50000"/>
                                  </a:srgbClr>
                                </a:solidFill>
                                <a:ln w="28575">
                                  <a:solidFill>
                                    <a:srgbClr val="000000"/>
                                  </a:solidFill>
                                  <a:round/>
                                  <a:headEnd/>
                                  <a:tailEnd/>
                                </a:ln>
                              </wps:spPr>
                              <wps:txbx>
                                <w:txbxContent>
                                  <w:p w14:paraId="75531DC5" w14:textId="77777777" w:rsidR="00037ACD" w:rsidRPr="004864BD" w:rsidRDefault="00037ACD" w:rsidP="00FD59D0">
                                    <w:pPr>
                                      <w:jc w:val="center"/>
                                      <w:rPr>
                                        <w:sz w:val="20"/>
                                        <w:szCs w:val="20"/>
                                      </w:rPr>
                                    </w:pPr>
                                    <w:r w:rsidRPr="004864BD">
                                      <w:rPr>
                                        <w:sz w:val="20"/>
                                        <w:szCs w:val="20"/>
                                      </w:rPr>
                                      <w:t>Sipas vendb</w:t>
                                    </w:r>
                                    <w:r>
                                      <w:rPr>
                                        <w:sz w:val="20"/>
                                        <w:szCs w:val="20"/>
                                      </w:rPr>
                                      <w:t>animit</w:t>
                                    </w:r>
                                  </w:p>
                                  <w:p w14:paraId="10AA0A6D" w14:textId="77777777" w:rsidR="00037ACD" w:rsidRPr="008E1EB5" w:rsidRDefault="00037ACD" w:rsidP="00FD59D0">
                                    <w:pPr>
                                      <w:jc w:val="center"/>
                                      <w:rPr>
                                        <w:sz w:val="12"/>
                                      </w:rPr>
                                    </w:pPr>
                                  </w:p>
                                </w:txbxContent>
                              </wps:txbx>
                              <wps:bodyPr rot="0" vert="horz" wrap="square" lIns="0" tIns="0" rIns="0" bIns="0" anchor="ctr" anchorCtr="0" upright="1">
                                <a:noAutofit/>
                              </wps:bodyPr>
                            </wps:wsp>
                            <wps:wsp>
                              <wps:cNvPr id="322" name="_s1938"/>
                              <wps:cNvSpPr>
                                <a:spLocks noChangeArrowheads="1"/>
                              </wps:cNvSpPr>
                              <wps:spPr bwMode="auto">
                                <a:xfrm>
                                  <a:off x="1556" y="13210"/>
                                  <a:ext cx="2159" cy="720"/>
                                </a:xfrm>
                                <a:prstGeom prst="bracketPair">
                                  <a:avLst>
                                    <a:gd name="adj" fmla="val 0"/>
                                  </a:avLst>
                                </a:prstGeom>
                                <a:solidFill>
                                  <a:srgbClr val="996666">
                                    <a:alpha val="50000"/>
                                  </a:srgbClr>
                                </a:solidFill>
                                <a:ln w="28575">
                                  <a:solidFill>
                                    <a:srgbClr val="000000"/>
                                  </a:solidFill>
                                  <a:round/>
                                  <a:headEnd/>
                                  <a:tailEnd/>
                                </a:ln>
                              </wps:spPr>
                              <wps:txbx>
                                <w:txbxContent>
                                  <w:p w14:paraId="5A4B78C3" w14:textId="77777777" w:rsidR="00037ACD" w:rsidRDefault="00037ACD" w:rsidP="00FD59D0">
                                    <w:pPr>
                                      <w:jc w:val="center"/>
                                    </w:pPr>
                                    <w:r>
                                      <w:t>Tipare</w:t>
                                    </w:r>
                                  </w:p>
                                  <w:p w14:paraId="1C64AB95" w14:textId="77777777" w:rsidR="00037ACD" w:rsidRPr="008E1EB5" w:rsidRDefault="00037ACD" w:rsidP="00FD59D0">
                                    <w:pPr>
                                      <w:jc w:val="center"/>
                                      <w:rPr>
                                        <w:sz w:val="12"/>
                                      </w:rPr>
                                    </w:pPr>
                                  </w:p>
                                </w:txbxContent>
                              </wps:txbx>
                              <wps:bodyPr rot="0" vert="horz" wrap="square" lIns="0" tIns="0" rIns="0" bIns="0" anchor="ctr" anchorCtr="0" upright="1">
                                <a:noAutofit/>
                              </wps:bodyPr>
                            </wps:wsp>
                            <wps:wsp>
                              <wps:cNvPr id="323" name="_s1940"/>
                              <wps:cNvSpPr>
                                <a:spLocks noChangeArrowheads="1"/>
                              </wps:cNvSpPr>
                              <wps:spPr bwMode="auto">
                                <a:xfrm>
                                  <a:off x="4435" y="13210"/>
                                  <a:ext cx="2159" cy="720"/>
                                </a:xfrm>
                                <a:prstGeom prst="bracketPair">
                                  <a:avLst>
                                    <a:gd name="adj" fmla="val 0"/>
                                  </a:avLst>
                                </a:prstGeom>
                                <a:solidFill>
                                  <a:srgbClr val="996666">
                                    <a:alpha val="50000"/>
                                  </a:srgbClr>
                                </a:solidFill>
                                <a:ln w="28575">
                                  <a:solidFill>
                                    <a:srgbClr val="000000"/>
                                  </a:solidFill>
                                  <a:round/>
                                  <a:headEnd/>
                                  <a:tailEnd/>
                                </a:ln>
                              </wps:spPr>
                              <wps:txbx>
                                <w:txbxContent>
                                  <w:p w14:paraId="5BFFFC2D" w14:textId="77777777" w:rsidR="00037ACD" w:rsidRDefault="00037ACD" w:rsidP="00FD59D0">
                                    <w:pPr>
                                      <w:jc w:val="center"/>
                                    </w:pPr>
                                    <w:r>
                                      <w:t>Tipare</w:t>
                                    </w:r>
                                  </w:p>
                                  <w:p w14:paraId="067A4370" w14:textId="77777777" w:rsidR="00037ACD" w:rsidRPr="008E1EB5" w:rsidRDefault="00037ACD" w:rsidP="00FD59D0">
                                    <w:pPr>
                                      <w:jc w:val="center"/>
                                      <w:rPr>
                                        <w:sz w:val="12"/>
                                      </w:rPr>
                                    </w:pPr>
                                  </w:p>
                                </w:txbxContent>
                              </wps:txbx>
                              <wps:bodyPr rot="0" vert="horz" wrap="square" lIns="0" tIns="0" rIns="0" bIns="0" anchor="ctr" anchorCtr="0" upright="1">
                                <a:noAutofit/>
                              </wps:bodyPr>
                            </wps:wsp>
                            <wps:wsp>
                              <wps:cNvPr id="324" name="_s1942"/>
                              <wps:cNvSpPr>
                                <a:spLocks noChangeArrowheads="1"/>
                              </wps:cNvSpPr>
                              <wps:spPr bwMode="auto">
                                <a:xfrm>
                                  <a:off x="7314" y="13210"/>
                                  <a:ext cx="2159" cy="720"/>
                                </a:xfrm>
                                <a:prstGeom prst="bracketPair">
                                  <a:avLst>
                                    <a:gd name="adj" fmla="val 0"/>
                                  </a:avLst>
                                </a:prstGeom>
                                <a:solidFill>
                                  <a:srgbClr val="996666">
                                    <a:alpha val="50000"/>
                                  </a:srgbClr>
                                </a:solidFill>
                                <a:ln w="28575">
                                  <a:solidFill>
                                    <a:srgbClr val="000000"/>
                                  </a:solidFill>
                                  <a:round/>
                                  <a:headEnd/>
                                  <a:tailEnd/>
                                </a:ln>
                              </wps:spPr>
                              <wps:txbx>
                                <w:txbxContent>
                                  <w:p w14:paraId="28F4E2F8" w14:textId="77777777" w:rsidR="00037ACD" w:rsidRDefault="00037ACD" w:rsidP="00FD59D0">
                                    <w:pPr>
                                      <w:jc w:val="center"/>
                                    </w:pPr>
                                    <w:r>
                                      <w:t>Tipare</w:t>
                                    </w:r>
                                  </w:p>
                                  <w:p w14:paraId="55B41517" w14:textId="77777777" w:rsidR="00037ACD" w:rsidRPr="008E1EB5" w:rsidRDefault="00037ACD" w:rsidP="00FD59D0">
                                    <w:pPr>
                                      <w:jc w:val="center"/>
                                      <w:rPr>
                                        <w:sz w:val="12"/>
                                      </w:rPr>
                                    </w:pPr>
                                  </w:p>
                                </w:txbxContent>
                              </wps:txbx>
                              <wps:bodyPr rot="0" vert="horz" wrap="square" lIns="0" tIns="0" rIns="0" bIns="0" anchor="ctr" anchorCtr="0" upright="1">
                                <a:noAutofit/>
                              </wps:bodyPr>
                            </wps:wsp>
                            <wps:wsp>
                              <wps:cNvPr id="325" name="_s1944"/>
                              <wps:cNvSpPr>
                                <a:spLocks noChangeArrowheads="1"/>
                              </wps:cNvSpPr>
                              <wps:spPr bwMode="auto">
                                <a:xfrm>
                                  <a:off x="10193" y="12130"/>
                                  <a:ext cx="2159" cy="720"/>
                                </a:xfrm>
                                <a:prstGeom prst="bracketPair">
                                  <a:avLst>
                                    <a:gd name="adj" fmla="val 0"/>
                                  </a:avLst>
                                </a:prstGeom>
                                <a:solidFill>
                                  <a:srgbClr val="CC9900">
                                    <a:alpha val="50000"/>
                                  </a:srgbClr>
                                </a:solidFill>
                                <a:ln w="28575">
                                  <a:solidFill>
                                    <a:srgbClr val="000000"/>
                                  </a:solidFill>
                                  <a:round/>
                                  <a:headEnd/>
                                  <a:tailEnd/>
                                </a:ln>
                              </wps:spPr>
                              <wps:txbx>
                                <w:txbxContent>
                                  <w:p w14:paraId="4635B16E" w14:textId="77777777" w:rsidR="00037ACD" w:rsidRPr="004864BD" w:rsidRDefault="00037ACD" w:rsidP="00FD59D0">
                                    <w:pPr>
                                      <w:jc w:val="center"/>
                                    </w:pPr>
                                    <w:r w:rsidRPr="004864BD">
                                      <w:t>Etnike</w:t>
                                    </w:r>
                                  </w:p>
                                </w:txbxContent>
                              </wps:txbx>
                              <wps:bodyPr rot="0" vert="horz" wrap="square" lIns="0" tIns="0" rIns="0" bIns="0" anchor="ctr" anchorCtr="0" upright="1">
                                <a:noAutofit/>
                              </wps:bodyPr>
                            </wps:wsp>
                            <wps:wsp>
                              <wps:cNvPr id="326" name="_s1946"/>
                              <wps:cNvSpPr>
                                <a:spLocks noChangeArrowheads="1"/>
                              </wps:cNvSpPr>
                              <wps:spPr bwMode="auto">
                                <a:xfrm>
                                  <a:off x="13072" y="12130"/>
                                  <a:ext cx="2160" cy="720"/>
                                </a:xfrm>
                                <a:prstGeom prst="bracketPair">
                                  <a:avLst>
                                    <a:gd name="adj" fmla="val 0"/>
                                  </a:avLst>
                                </a:prstGeom>
                                <a:solidFill>
                                  <a:srgbClr val="CC9900">
                                    <a:alpha val="50000"/>
                                  </a:srgbClr>
                                </a:solidFill>
                                <a:ln w="28575">
                                  <a:solidFill>
                                    <a:srgbClr val="000000"/>
                                  </a:solidFill>
                                  <a:round/>
                                  <a:headEnd/>
                                  <a:tailEnd/>
                                </a:ln>
                              </wps:spPr>
                              <wps:txbx>
                                <w:txbxContent>
                                  <w:p w14:paraId="1FAB8227" w14:textId="77777777" w:rsidR="00037ACD" w:rsidRPr="004864BD" w:rsidRDefault="00037ACD" w:rsidP="00FD59D0">
                                    <w:pPr>
                                      <w:jc w:val="center"/>
                                    </w:pPr>
                                    <w:r w:rsidRPr="004864BD">
                                      <w:t>Fetare</w:t>
                                    </w:r>
                                  </w:p>
                                </w:txbxContent>
                              </wps:txbx>
                              <wps:bodyPr rot="0" vert="horz" wrap="square" lIns="0" tIns="0" rIns="0" bIns="0" anchor="ctr" anchorCtr="0" upright="1">
                                <a:noAutofit/>
                              </wps:bodyPr>
                            </wps:wsp>
                            <wps:wsp>
                              <wps:cNvPr id="327" name="_s1948"/>
                              <wps:cNvSpPr>
                                <a:spLocks noChangeArrowheads="1"/>
                              </wps:cNvSpPr>
                              <wps:spPr bwMode="auto">
                                <a:xfrm>
                                  <a:off x="10193" y="13210"/>
                                  <a:ext cx="2159" cy="720"/>
                                </a:xfrm>
                                <a:prstGeom prst="bracketPair">
                                  <a:avLst>
                                    <a:gd name="adj" fmla="val 0"/>
                                  </a:avLst>
                                </a:prstGeom>
                                <a:solidFill>
                                  <a:srgbClr val="996666">
                                    <a:alpha val="50000"/>
                                  </a:srgbClr>
                                </a:solidFill>
                                <a:ln w="28575">
                                  <a:solidFill>
                                    <a:srgbClr val="000000"/>
                                  </a:solidFill>
                                  <a:round/>
                                  <a:headEnd/>
                                  <a:tailEnd/>
                                </a:ln>
                              </wps:spPr>
                              <wps:txbx>
                                <w:txbxContent>
                                  <w:p w14:paraId="2BA2E290" w14:textId="77777777" w:rsidR="00037ACD" w:rsidRDefault="00037ACD" w:rsidP="00FD59D0">
                                    <w:pPr>
                                      <w:jc w:val="center"/>
                                    </w:pPr>
                                    <w:r>
                                      <w:t>Tipare</w:t>
                                    </w:r>
                                  </w:p>
                                  <w:p w14:paraId="22DA8575" w14:textId="77777777" w:rsidR="00037ACD" w:rsidRPr="008E1EB5" w:rsidRDefault="00037ACD" w:rsidP="00FD59D0">
                                    <w:pPr>
                                      <w:jc w:val="center"/>
                                      <w:rPr>
                                        <w:sz w:val="12"/>
                                      </w:rPr>
                                    </w:pPr>
                                  </w:p>
                                </w:txbxContent>
                              </wps:txbx>
                              <wps:bodyPr rot="0" vert="horz" wrap="square" lIns="0" tIns="0" rIns="0" bIns="0" anchor="ctr" anchorCtr="0" upright="1">
                                <a:noAutofit/>
                              </wps:bodyPr>
                            </wps:wsp>
                            <wps:wsp>
                              <wps:cNvPr id="328" name="_s1950"/>
                              <wps:cNvSpPr>
                                <a:spLocks noChangeArrowheads="1"/>
                              </wps:cNvSpPr>
                              <wps:spPr bwMode="auto">
                                <a:xfrm>
                                  <a:off x="13073" y="13210"/>
                                  <a:ext cx="2159" cy="720"/>
                                </a:xfrm>
                                <a:prstGeom prst="bracketPair">
                                  <a:avLst>
                                    <a:gd name="adj" fmla="val 0"/>
                                  </a:avLst>
                                </a:prstGeom>
                                <a:solidFill>
                                  <a:srgbClr val="996666">
                                    <a:alpha val="50000"/>
                                  </a:srgbClr>
                                </a:solidFill>
                                <a:ln w="28575">
                                  <a:solidFill>
                                    <a:srgbClr val="000000"/>
                                  </a:solidFill>
                                  <a:round/>
                                  <a:headEnd/>
                                  <a:tailEnd/>
                                </a:ln>
                              </wps:spPr>
                              <wps:txbx>
                                <w:txbxContent>
                                  <w:p w14:paraId="60205A6E" w14:textId="77777777" w:rsidR="00037ACD" w:rsidRDefault="00037ACD" w:rsidP="00FD59D0">
                                    <w:pPr>
                                      <w:jc w:val="center"/>
                                    </w:pPr>
                                    <w:r>
                                      <w:t>Tipare</w:t>
                                    </w:r>
                                  </w:p>
                                  <w:p w14:paraId="543A1510" w14:textId="77777777" w:rsidR="00037ACD" w:rsidRPr="008E1EB5" w:rsidRDefault="00037ACD" w:rsidP="00FD59D0">
                                    <w:pPr>
                                      <w:jc w:val="center"/>
                                      <w:rPr>
                                        <w:sz w:val="12"/>
                                      </w:rPr>
                                    </w:pPr>
                                  </w:p>
                                </w:txbxContent>
                              </wps:txbx>
                              <wps:bodyPr rot="0" vert="horz" wrap="square" lIns="0" tIns="0" rIns="0" bIns="0" anchor="ctr" anchorCtr="0" upright="1">
                                <a:noAutofit/>
                              </wps:bodyPr>
                            </wps:wsp>
                            <wps:wsp>
                              <wps:cNvPr id="329" name="_s1952"/>
                              <wps:cNvSpPr>
                                <a:spLocks noChangeArrowheads="1"/>
                              </wps:cNvSpPr>
                              <wps:spPr bwMode="auto">
                                <a:xfrm>
                                  <a:off x="2995" y="14290"/>
                                  <a:ext cx="2159" cy="720"/>
                                </a:xfrm>
                                <a:prstGeom prst="bracketPair">
                                  <a:avLst>
                                    <a:gd name="adj" fmla="val 0"/>
                                  </a:avLst>
                                </a:prstGeom>
                                <a:solidFill>
                                  <a:srgbClr val="996666">
                                    <a:alpha val="50000"/>
                                  </a:srgbClr>
                                </a:solidFill>
                                <a:ln w="28575">
                                  <a:solidFill>
                                    <a:srgbClr val="000000"/>
                                  </a:solidFill>
                                  <a:round/>
                                  <a:headEnd/>
                                  <a:tailEnd/>
                                </a:ln>
                              </wps:spPr>
                              <wps:txbx>
                                <w:txbxContent>
                                  <w:p w14:paraId="60C93C7A" w14:textId="77777777" w:rsidR="00037ACD" w:rsidRPr="008E1EB5" w:rsidRDefault="00037ACD" w:rsidP="00FD59D0">
                                    <w:pPr>
                                      <w:jc w:val="center"/>
                                      <w:rPr>
                                        <w:sz w:val="12"/>
                                      </w:rPr>
                                    </w:pPr>
                                    <w:r>
                                      <w:rPr>
                                        <w:rFonts w:ascii="Times New Roman" w:hAnsi="Times New Roman"/>
                                      </w:rPr>
                                      <w:t>Prirja</w:t>
                                    </w:r>
                                  </w:p>
                                </w:txbxContent>
                              </wps:txbx>
                              <wps:bodyPr rot="0" vert="horz" wrap="square" lIns="91440" tIns="0" rIns="91440" bIns="0" anchor="ctr" anchorCtr="0" upright="1">
                                <a:noAutofit/>
                              </wps:bodyPr>
                            </wps:wsp>
                            <wps:wsp>
                              <wps:cNvPr id="330" name="_s1954"/>
                              <wps:cNvSpPr>
                                <a:spLocks noChangeArrowheads="1"/>
                              </wps:cNvSpPr>
                              <wps:spPr bwMode="auto">
                                <a:xfrm>
                                  <a:off x="5874" y="14290"/>
                                  <a:ext cx="2159" cy="720"/>
                                </a:xfrm>
                                <a:prstGeom prst="bracketPair">
                                  <a:avLst>
                                    <a:gd name="adj" fmla="val 0"/>
                                  </a:avLst>
                                </a:prstGeom>
                                <a:solidFill>
                                  <a:srgbClr val="996666">
                                    <a:alpha val="50000"/>
                                  </a:srgbClr>
                                </a:solidFill>
                                <a:ln w="28575">
                                  <a:solidFill>
                                    <a:srgbClr val="000000"/>
                                  </a:solidFill>
                                  <a:round/>
                                  <a:headEnd/>
                                  <a:tailEnd/>
                                </a:ln>
                              </wps:spPr>
                              <wps:txbx>
                                <w:txbxContent>
                                  <w:p w14:paraId="6A2D105F" w14:textId="77777777" w:rsidR="00037ACD" w:rsidRPr="008E1EB5" w:rsidRDefault="00037ACD" w:rsidP="00FD59D0">
                                    <w:pPr>
                                      <w:jc w:val="center"/>
                                      <w:rPr>
                                        <w:sz w:val="12"/>
                                      </w:rPr>
                                    </w:pPr>
                                    <w:r>
                                      <w:rPr>
                                        <w:rFonts w:ascii="Times New Roman" w:hAnsi="Times New Roman"/>
                                      </w:rPr>
                                      <w:t>Prirja</w:t>
                                    </w:r>
                                  </w:p>
                                </w:txbxContent>
                              </wps:txbx>
                              <wps:bodyPr rot="0" vert="horz" wrap="square" lIns="91440" tIns="0" rIns="91440" bIns="0" anchor="ctr" anchorCtr="0" upright="1">
                                <a:noAutofit/>
                              </wps:bodyPr>
                            </wps:wsp>
                            <wps:wsp>
                              <wps:cNvPr id="331" name="_s1956"/>
                              <wps:cNvSpPr>
                                <a:spLocks noChangeArrowheads="1"/>
                              </wps:cNvSpPr>
                              <wps:spPr bwMode="auto">
                                <a:xfrm>
                                  <a:off x="8753" y="14290"/>
                                  <a:ext cx="2159" cy="720"/>
                                </a:xfrm>
                                <a:prstGeom prst="bracketPair">
                                  <a:avLst>
                                    <a:gd name="adj" fmla="val 0"/>
                                  </a:avLst>
                                </a:prstGeom>
                                <a:solidFill>
                                  <a:srgbClr val="996666">
                                    <a:alpha val="50000"/>
                                  </a:srgbClr>
                                </a:solidFill>
                                <a:ln w="28575">
                                  <a:solidFill>
                                    <a:srgbClr val="000000"/>
                                  </a:solidFill>
                                  <a:round/>
                                  <a:headEnd/>
                                  <a:tailEnd/>
                                </a:ln>
                              </wps:spPr>
                              <wps:txbx>
                                <w:txbxContent>
                                  <w:p w14:paraId="0EAE369B" w14:textId="77777777" w:rsidR="00037ACD" w:rsidRPr="008E1EB5" w:rsidRDefault="00037ACD" w:rsidP="00FD59D0">
                                    <w:pPr>
                                      <w:jc w:val="center"/>
                                      <w:rPr>
                                        <w:sz w:val="12"/>
                                      </w:rPr>
                                    </w:pPr>
                                    <w:r>
                                      <w:rPr>
                                        <w:rFonts w:ascii="Times New Roman" w:hAnsi="Times New Roman"/>
                                      </w:rPr>
                                      <w:t>Prirja</w:t>
                                    </w:r>
                                  </w:p>
                                </w:txbxContent>
                              </wps:txbx>
                              <wps:bodyPr rot="0" vert="horz" wrap="square" lIns="91440" tIns="0" rIns="91440" bIns="0" anchor="ctr" anchorCtr="0" upright="1">
                                <a:noAutofit/>
                              </wps:bodyPr>
                            </wps:wsp>
                            <wps:wsp>
                              <wps:cNvPr id="332" name="_s1958"/>
                              <wps:cNvSpPr>
                                <a:spLocks noChangeArrowheads="1"/>
                              </wps:cNvSpPr>
                              <wps:spPr bwMode="auto">
                                <a:xfrm>
                                  <a:off x="11632" y="14290"/>
                                  <a:ext cx="2160" cy="720"/>
                                </a:xfrm>
                                <a:prstGeom prst="bracketPair">
                                  <a:avLst>
                                    <a:gd name="adj" fmla="val 0"/>
                                  </a:avLst>
                                </a:prstGeom>
                                <a:solidFill>
                                  <a:srgbClr val="996666">
                                    <a:alpha val="50000"/>
                                  </a:srgbClr>
                                </a:solidFill>
                                <a:ln w="28575">
                                  <a:solidFill>
                                    <a:srgbClr val="000000"/>
                                  </a:solidFill>
                                  <a:round/>
                                  <a:headEnd/>
                                  <a:tailEnd/>
                                </a:ln>
                              </wps:spPr>
                              <wps:txbx>
                                <w:txbxContent>
                                  <w:p w14:paraId="3E9E8691" w14:textId="77777777" w:rsidR="00037ACD" w:rsidRPr="008E1EB5" w:rsidRDefault="00037ACD" w:rsidP="00FD59D0">
                                    <w:pPr>
                                      <w:jc w:val="center"/>
                                      <w:rPr>
                                        <w:sz w:val="12"/>
                                      </w:rPr>
                                    </w:pPr>
                                    <w:r>
                                      <w:rPr>
                                        <w:rFonts w:ascii="Times New Roman" w:hAnsi="Times New Roman"/>
                                      </w:rPr>
                                      <w:t>Prirja</w:t>
                                    </w:r>
                                  </w:p>
                                </w:txbxContent>
                              </wps:txbx>
                              <wps:bodyPr rot="0" vert="horz" wrap="square" lIns="91440" tIns="0" rIns="91440" bIns="0" anchor="ctr" anchorCtr="0" upright="1">
                                <a:noAutofit/>
                              </wps:bodyPr>
                            </wps:wsp>
                            <wps:wsp>
                              <wps:cNvPr id="333" name="_s1960"/>
                              <wps:cNvSpPr>
                                <a:spLocks noChangeArrowheads="1"/>
                              </wps:cNvSpPr>
                              <wps:spPr bwMode="auto">
                                <a:xfrm>
                                  <a:off x="14512" y="14290"/>
                                  <a:ext cx="2159" cy="720"/>
                                </a:xfrm>
                                <a:prstGeom prst="bracketPair">
                                  <a:avLst>
                                    <a:gd name="adj" fmla="val 0"/>
                                  </a:avLst>
                                </a:prstGeom>
                                <a:solidFill>
                                  <a:srgbClr val="996666">
                                    <a:alpha val="50000"/>
                                  </a:srgbClr>
                                </a:solidFill>
                                <a:ln w="28575">
                                  <a:solidFill>
                                    <a:srgbClr val="000000"/>
                                  </a:solidFill>
                                  <a:round/>
                                  <a:headEnd/>
                                  <a:tailEnd/>
                                </a:ln>
                              </wps:spPr>
                              <wps:txbx>
                                <w:txbxContent>
                                  <w:p w14:paraId="45109F01" w14:textId="77777777" w:rsidR="00037ACD" w:rsidRPr="008E1EB5" w:rsidRDefault="00037ACD" w:rsidP="00FD59D0">
                                    <w:pPr>
                                      <w:jc w:val="center"/>
                                      <w:rPr>
                                        <w:sz w:val="12"/>
                                      </w:rPr>
                                    </w:pPr>
                                    <w:r>
                                      <w:rPr>
                                        <w:rFonts w:ascii="Times New Roman" w:hAnsi="Times New Roman"/>
                                      </w:rPr>
                                      <w:t>Prirja</w:t>
                                    </w:r>
                                  </w:p>
                                </w:txbxContent>
                              </wps:txbx>
                              <wps:bodyPr rot="0" vert="horz" wrap="square" lIns="91440" tIns="0" rIns="91440" bIns="0" anchor="ctr" anchorCtr="0" upright="1">
                                <a:noAutofit/>
                              </wps:bodyPr>
                            </wps:wsp>
                          </wpg:wgp>
                        </a:graphicData>
                      </a:graphic>
                    </wp:inline>
                  </w:drawing>
                </mc:Choice>
                <mc:Fallback>
                  <w:pict>
                    <v:group id="Group 51" o:spid="_x0000_s1150" style="width:6in;height:3in;mso-position-horizontal-relative:char;mso-position-vertical-relative:line" coordorigin="1555,11050" coordsize="15116,39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">
                      <o:lock v:ext="edit" aspectratio="t"/>
                      <v:rect id="AutoShape 52" o:spid="_x0000_s1151" style="position:absolute;left:1555;top:11050;width:15116;height:3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CnfwwgAA&#10;ANwAAAAPAAAAZHJzL2Rvd25yZXYueG1sRI/NqsIwFIT3gu8QzgU3oqk/FO01ihQEt1ZxfWjObXtt&#10;TkoTtfr0RhBcDjPzDbPadKYWN2pdZVnBZByBIM6trrhQcDruRgsQziNrrC2Tggc52Kz7vRUm2t75&#10;QLfMFyJA2CWooPS+SaR0eUkG3dg2xMH7s61BH2RbSN3iPcBNLadRFEuDFYeFEhtKS8ov2dUoGM7P&#10;KS0ouzyqmUz1f7ccPo9eqcFPt/0F4anz3/CnvdcKpvES3mfCEZDr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AKd/DCAAAA3AAAAA8AAAAAAAAAAAAAAAAAlwIAAGRycy9kb3du&#10;cmV2LnhtbFBLBQYAAAAABAAEAPUAAACGAwAAAAA=&#10;" fillcolor="#cfcdcd" stroked="f">
                        <o:lock v:ext="edit" aspectratio="t" text="t"/>
                      </v:rect>
                      <v:shape id="_s1961" o:spid="_x0000_s1152" type="#_x0000_t33" style="position:absolute;left:14152;top:13950;width:322;height:701;rotation:18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g/ck8EAAADcAAAADwAAAGRycy9kb3ducmV2LnhtbERPTWsCMRC9F/ofwhS81awirWyNIgui&#10;Fwt1PXgcNtNkcTNZN1HjvzeHQo+P971YJdeJGw2h9axgMi5AEDdet2wUHOvN+xxEiMgaO8+k4EEB&#10;VsvXlwWW2t/5h26HaEQO4VCiAhtjX0oZGksOw9j3xJn79YPDmOFgpB7wnsNdJ6dF8SEdtpwbLPZU&#10;WWrOh6tTYI7fm22oTeUuturTbOvXaX9SavSW1l8gIqX4L/5z77SC6Ween8/kIyCXT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uD9yTwQAAANwAAAAPAAAAAAAAAAAAAAAA&#10;AKECAABkcnMvZG93bnJldi54bWxQSwUGAAAAAAQABAD5AAAAjwMAAAAA&#10;"/>
                      <v:shape id="_s1959" o:spid="_x0000_s1153" type="#_x0000_t33" style="position:absolute;left:11272;top:13950;width:322;height:701;rotation:18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UN5CMQAAADcAAAADwAAAGRycy9kb3ducmV2LnhtbESPT2sCMRTE7wW/Q3gFbzWriJXVKLIg&#10;9tKCfw4eH5tnsnTzsm5STb99Iwg9DjPzG2a5Tq4VN+pD41nBeFSAIK69btgoOB23b3MQISJrbD2T&#10;gl8KsF4NXpZYan/nPd0O0YgM4VCiAhtjV0oZaksOw8h3xNm7+N5hzLI3Uvd4z3DXyklRzKTDhvOC&#10;xY4qS/X34ccpMKev7S4cTeWuturSdOc36fOs1PA1bRYgIqX4H362P7SCyfsYHmfyEZCrP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BQ3kIxAAAANwAAAAPAAAAAAAAAAAA&#10;AAAAAKECAABkcnMvZG93bnJldi54bWxQSwUGAAAAAAQABAD5AAAAkgMAAAAA&#10;"/>
                      <v:shape id="_s1957" o:spid="_x0000_s1154" type="#_x0000_t33" style="position:absolute;left:8394;top:13950;width:320;height:701;rotation:18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ZHnf8QAAADcAAAADwAAAGRycy9kb3ducmV2LnhtbESPQWsCMRSE74X+h/AK3mq2i1hZjSIL&#10;Yi8Wqh48PjbPZHHzst2kGv99IxR6HGbmG2axSq4TVxpC61nB27gAQdx43bJRcDxsXmcgQkTW2Hkm&#10;BXcKsFo+Py2w0v7GX3TdRyMyhEOFCmyMfSVlaCw5DGPfE2fv7AeHMcvBSD3gLcNdJ8uimEqHLecF&#10;iz3VlprL/scpMMfPzTYcTO2+bd2nydav0+6k1OglrecgIqX4H/5rf2gF5XsJjzP5CMjlL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xked/xAAAANwAAAAPAAAAAAAAAAAA&#10;AAAAAKECAABkcnMvZG93bnJldi54bWxQSwUGAAAAAAQABAD5AAAAkgMAAAAA&#10;"/>
                      <v:shape id="_s1955" o:spid="_x0000_s1155" type="#_x0000_t33" style="position:absolute;left:5514;top:13950;width:322;height:701;rotation:18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t1C5MQAAADcAAAADwAAAGRycy9kb3ducmV2LnhtbESPQWsCMRSE74X+h/CE3mpWW6qsRpEF&#10;sZcWqh48PjbPZHHzst2kGv+9KQgeh5n5hpkvk2vFmfrQeFYwGhYgiGuvGzYK9rv16xREiMgaW8+k&#10;4EoBlovnpzmW2l/4h87baESGcChRgY2xK6UMtSWHYeg74uwdfe8wZtkbqXu8ZLhr5bgoPqTDhvOC&#10;xY4qS/Vp++cUmP33ehN2pnK/turS+8av0tdBqZdBWs1ARErxEb63P7WC8eQN/s/kIyAXN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e3ULkxAAAANwAAAAPAAAAAAAAAAAA&#10;AAAAAKECAABkcnMvZG93bnJldi54bWxQSwUGAAAAAAQABAD5AAAAkgMAAAAA&#10;"/>
                      <v:shape id="_s1953" o:spid="_x0000_s1156" type="#_x0000_t33" style="position:absolute;left:2636;top:13950;width:320;height:701;rotation:18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TTakMUAAADcAAAADwAAAGRycy9kb3ducmV2LnhtbESPzWrDMBCE74W8g9hAbo3cENLiRjbB&#10;EJJLC/k59LhYW8nUWrmWmqhvXwUCPQ4z8w2zrpPrxYXG0HlW8DQvQBC3XndsFJxP28cXECEia+w9&#10;k4JfClBXk4c1ltpf+UCXYzQiQziUqMDGOJRShtaSwzD3A3H2Pv3oMGY5GqlHvGa46+WiKFbSYcd5&#10;weJAjaX26/jjFJjz+3YXTqZx37YZ0nLnN+ntQ6nZNG1eQURK8T98b++1gsXzEm5n8hGQ1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0TTakMUAAADcAAAADwAAAAAAAAAA&#10;AAAAAAChAgAAZHJzL2Rvd25yZXYueG1sUEsFBgAAAAAEAAQA+QAAAJMDAAAAAA==&#10;"/>
                      <v:shape id="_s1951" o:spid="_x0000_s1157" type="#_x0000_t32" style="position:absolute;left:13993;top:13030;width:319;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dEMxcUAAADcAAAADwAAAGRycy9kb3ducmV2LnhtbESPQWvCQBSE7wX/w/IEb7pRbCvRVaSi&#10;5NAeGsXzI/vcBLNv0+xq0v76bkHocZiZb5jVpre1uFPrK8cKppMEBHHhdMVGwem4Hy9A+ICssXZM&#10;Cr7Jw2Y9eFphql3Hn3TPgxERwj5FBWUITSqlL0qy6CeuIY7exbUWQ5StkbrFLsJtLWdJ8iItVhwX&#10;SmzoraTimt+sAkN2/3VYXEz+02Xvu+N5/uEPmVKjYb9dggjUh//wo51pBbPXZ/g7E4+AXP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YdEMxcUAAADcAAAADwAAAAAAAAAA&#10;AAAAAAChAgAAZHJzL2Rvd25yZXYueG1sUEsFBgAAAAAEAAQA+QAAAJMDAAAAAA==&#10;"/>
                      <v:shape id="_s1949" o:spid="_x0000_s1158" type="#_x0000_t32" style="position:absolute;left:11113;top:13030;width:319;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QOSssUAAADcAAAADwAAAGRycy9kb3ducmV2LnhtbESPQWvCQBSE74X+h+UJ3upGESupG5EW&#10;JYf20Cg9P7Ivm2D2bZpdTeyv7xYKHoeZ+YbZbEfbiiv1vnGsYD5LQBCXTjdsFJyO+6c1CB+QNbaO&#10;ScGNPGyzx4cNptoN/EnXIhgRIexTVFCH0KVS+rImi37mOuLoVa63GKLsjdQ9DhFuW7lIkpW02HBc&#10;qLGj15rKc3GxCgzZ/fdhXZniZ8jf345fyw9/yJWaTsbdC4hAY7iH/9u5VrB4XsHfmXgEZPY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kQOSssUAAADcAAAADwAAAAAAAAAA&#10;AAAAAAChAgAAZHJzL2Rvd25yZXYueG1sUEsFBgAAAAAEAAQA+QAAAJMDAAAAAA==&#10;"/>
                      <v:shapetype id="_x0000_t34" coordsize="21600,21600" o:spt="34" o:oned="t" adj="10800" path="m0,0l@0,0@0,21600,21600,21600e" filled="f">
                        <v:stroke joinstyle="miter"/>
                        <v:formulas>
                          <v:f eqn="val #0"/>
                        </v:formulas>
                        <v:path arrowok="t" fillok="f" o:connecttype="none"/>
                        <v:handles>
                          <v:h position="#0,center"/>
                        </v:handles>
                        <o:lock v:ext="edit" shapetype="t"/>
                      </v:shapetype>
                      <v:shape id="_s1947" o:spid="_x0000_s1159" type="#_x0000_t34" style="position:absolute;left:11113;top:9071;width:320;height:5758;rotation:-9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qurfMYAAADcAAAADwAAAGRycy9kb3ducmV2LnhtbESPQWvCQBSE7wX/w/KE3ppNPTQas0pJ&#10;KQ14KFXx/My+ZkOzb0N21dRf7xYKHoeZ+YYp1qPtxJkG3zpW8JykIIhrp1tuFOx3709zED4ga+wc&#10;k4Jf8rBeTR4KzLW78Bedt6EREcI+RwUmhD6X0teGLPrE9cTR+3aDxRDl0Eg94CXCbSdnafoiLbYc&#10;Fwz2VBqqf7Ynq2CRynB6+6gOn01dLjbl/Ho0m51Sj9PxdQki0Bju4f92pRXMsgz+zsQjIFc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6rq3zGAAAA3AAAAA8AAAAAAAAA&#10;AAAAAAAAoQIAAGRycy9kb3ducmV2LnhtbFBLBQYAAAAABAAEAPkAAACUAwAAAAA=&#10;" adj="10831"/>
                      <v:shape id="_s1945" o:spid="_x0000_s1160" type="#_x0000_t34" style="position:absolute;left:9673;top:10511;width:320;height:2878;rotation:-9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zQ/DsEAAADcAAAADwAAAGRycy9kb3ducmV2LnhtbERPTYvCMBC9C/sfwgh701QPq1ajSJdl&#10;BQ9ilT3PNmNTbCaliVr99eYgeHy878Wqs7W4UusrxwpGwwQEceF0xaWC4+FnMAXhA7LG2jEpuJOH&#10;1fKjt8BUuxvv6ZqHUsQQ9ikqMCE0qZS+MGTRD11DHLmTay2GCNtS6hZvMdzWcpwkX9JixbHBYEOZ&#10;oeKcX6yCWSLD5ft387cri2y2zaaPf7M9KPXZ79ZzEIG68Ba/3ButYDyJa+OZeATk8gk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fND8OwQAAANwAAAAPAAAAAAAAAAAAAAAA&#10;AKECAABkcnMvZG93bnJldi54bWxQSwUGAAAAAAQABAD5AAAAjwMAAAAA&#10;" adj="10831"/>
                      <v:shape id="_s1943" o:spid="_x0000_s1161" type="#_x0000_t32" style="position:absolute;left:8235;top:13030;width:319;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JwGwMUAAADcAAAADwAAAGRycy9kb3ducmV2LnhtbESPQWvCQBSE70L/w/IKvemmUqyNriKK&#10;koM9GIvnR/a5Cc2+jdmtSf31bqHgcZiZb5j5sre1uFLrK8cKXkcJCOLC6YqNgq/jdjgF4QOyxtox&#10;KfglD8vF02COqXYdH+iaByMihH2KCsoQmlRKX5Rk0Y9cQxy9s2sthihbI3WLXYTbWo6TZCItVhwX&#10;SmxoXVLxnf9YBYbs9rKbnk1+67L95nh6+/S7TKmX5341AxGoD4/wfzvTCsbvH/B3Jh4Bubg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4JwGwMUAAADcAAAADwAAAAAAAAAA&#10;AAAAAAChAgAAZHJzL2Rvd25yZXYueG1sUEsFBgAAAAAEAAQA+QAAAJMDAAAAAA==&#10;"/>
                      <v:shape id="_s1941" o:spid="_x0000_s1162" type="#_x0000_t32" style="position:absolute;left:5355;top:13030;width:319;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HPfesIAAADcAAAADwAAAGRycy9kb3ducmV2LnhtbERPPWvDMBDdA/0P4grZErmhFONGDqEl&#10;wUM61A6dD+ssm1gn11JjJ7++GgodH+97u5ttL640+s6xgqd1AoK4drpjo+BcHVYpCB+QNfaOScGN&#10;POzyh8UWM+0m/qRrGYyIIewzVNCGMGRS+roli37tBuLINW60GCIcjdQjTjHc9nKTJC/SYsexocWB&#10;3lqqL+WPVWDIHr6PaWPK+1Sc3quv5w9/LJRaPs77VxCB5vAv/nMXWsEmjfPjmXgEZP4L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RHPfesIAAADcAAAADwAAAAAAAAAAAAAA&#10;AAChAgAAZHJzL2Rvd25yZXYueG1sUEsFBgAAAAAEAAQA+QAAAJADAAAAAA==&#10;"/>
                      <v:shape id="_s1939" o:spid="_x0000_s1163" type="#_x0000_t32" style="position:absolute;left:2477;top:13030;width:319;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3klsUAAADcAAAADwAAAGRycy9kb3ducmV2LnhtbESPQWvCQBSE7wX/w/KE3urGUEpIXaVU&#10;lBzsoUnp+ZF9bkKzb2N2NdFf7xYKPQ4z8w2z2ky2ExcafOtYwXKRgCCunW7ZKPiqdk8ZCB+QNXaO&#10;ScGVPGzWs4cV5tqN/EmXMhgRIexzVNCE0OdS+rohi37heuLoHd1gMUQ5GKkHHCPcdjJNkhdpseW4&#10;0GBP7w3VP+XZKjBkd6d9djTlbSwO2+r7+cPvC6Ue59PbK4hAU/gP/7ULrSDNUvg9E4+AXN8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2+3klsUAAADcAAAADwAAAAAAAAAA&#10;AAAAAAChAgAAZHJzL2Rvd25yZXYueG1sUEsFBgAAAAAEAAQA+QAAAJMDAAAAAA==&#10;"/>
                      <v:shape id="_s1937" o:spid="_x0000_s1164" type="#_x0000_t32" style="position:absolute;left:8235;top:11949;width:320;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KFBDcUAAADcAAAADwAAAGRycy9kb3ducmV2LnhtbESPQWvCQBSE7wX/w/IEb3VTLSWkrlIU&#10;JYf20CieH9nnJjT7NmZXE/313ULB4zAz3zCL1WAbcaXO144VvEwTEMSl0zUbBYf99jkF4QOyxsYx&#10;KbiRh9Vy9LTATLuev+laBCMihH2GCqoQ2kxKX1Zk0U9dSxy9k+sshig7I3WHfYTbRs6S5E1arDku&#10;VNjSuqLyp7hYBYbs9rxLT6a49/nnZn98/fK7XKnJePh4BxFoCI/wfzvXCmbpHP7OxCMgl7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tKFBDcUAAADcAAAADwAAAAAAAAAA&#10;AAAAAAChAgAAZHJzL2Rvd25yZXYueG1sUEsFBgAAAAAEAAQA+QAAAJMDAAAAAA==&#10;"/>
                      <v:shape id="_s1936" o:spid="_x0000_s1165" type="#_x0000_t34" style="position:absolute;left:6794;top:10510;width:320;height:2880;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WsE8UAAADcAAAADwAAAGRycy9kb3ducmV2LnhtbESPQWvCQBSE7wX/w/KE3pqNGsTErFJK&#10;C156aBTx+Mg+k2D2bZpdk/jvu4VCj8PMfMPk+8m0YqDeNZYVLKIYBHFpdcOVgtPx42UDwnlkja1l&#10;UvAgB/vd7CnHTNuRv2gofCUChF2GCmrvu0xKV9Zk0EW2Iw7e1fYGfZB9JXWPY4CbVi7jeC0NNhwW&#10;auzorabyVtyNgmR9vn1f7pardEhHOa0+37tVqtTzfHrdgvA0+f/wX/ugFSw3CfyeCUdA7n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WsE8UAAADcAAAADwAAAAAAAAAA&#10;AAAAAAChAgAAZHJzL2Rvd25yZXYueG1sUEsFBgAAAAAEAAQA+QAAAJMDAAAAAA==&#10;" adj="10831"/>
                      <v:shape id="_s1935" o:spid="_x0000_s1166" type="#_x0000_t34" style="position:absolute;left:5355;top:9071;width:320;height:5758;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ekJiMYAAADcAAAADwAAAGRycy9kb3ducmV2LnhtbESPT2vCQBTE74V+h+UJ3urGpBUTXUMp&#10;Cr30UJXS4yP7TILZt2l288dv3y0UPA4z8xtmm0+mEQN1rrasYLmIQBAXVtdcKjifDk9rEM4ja2ws&#10;k4IbOch3jw9bzLQd+ZOGoy9FgLDLUEHlfZtJ6YqKDLqFbYmDd7GdQR9kV0rd4RjgppFxFK2kwZrD&#10;QoUtvVVUXI+9UfC8+rr+fPeWy3RIRzklH/s2SZWaz6bXDQhPk7+H/9vvWkG8foG/M+EIyN0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JHpCYjGAAAA3AAAAA8AAAAAAAAA&#10;AAAAAAAAoQIAAGRycy9kb3ducmV2LnhtbFBLBQYAAAAABAAEAPkAAACUAwAAAAA=&#10;" adj="10831"/>
                      <v:shapetype id="_x0000_t185" coordsize="21600,21600" o:spt="185" adj="3600" path="m@0,0nfqx0@0l0@2qy@0,21600em@1,0nfqx21600@0l21600@2qy@1,21600em@0,0nsqx0@0l0@2qy@0,21600l@1,21600qx21600@2l21600@0qy@1,0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s1931" o:spid="_x0000_s1167" type="#_x0000_t185" style="position:absolute;left:7313;top:11050;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yNvrwwAA&#10;ANwAAAAPAAAAZHJzL2Rvd25yZXYueG1sRI/RisIwFETfF/yHcAXf1lRlRapRRBEUZGHVD7g016ba&#10;3NQmrfXvzcLCPg4zc4ZZrDpbipZqXzhWMBomIIgzpwvOFVzOu88ZCB+QNZaOScGLPKyWvY8Fpto9&#10;+YfaU8hFhLBPUYEJoUql9Jkhi37oKuLoXV1tMURZ51LX+IxwW8pxkkylxYLjgsGKNoay+6mxCnL3&#10;2hyOZXPYfn9Nikej5c3sWqUG/W49BxGoC//hv/ZeKxjPpvB7Jh4B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5yNvrwwAAANwAAAAPAAAAAAAAAAAAAAAAAJcCAABkcnMvZG93&#10;bnJldi54bWxQSwUGAAAAAAQABAD1AAAAhwMAAAAA&#10;" adj="0" filled="t" fillcolor="#c94503" strokeweight="2.25pt">
                        <v:fill opacity="32896f"/>
                        <v:textbox inset="0,0,0,0">
                          <w:txbxContent>
                            <w:p w14:paraId="3FC4A83A" w14:textId="77777777" w:rsidR="00037ACD" w:rsidRPr="004864BD" w:rsidRDefault="00037ACD" w:rsidP="00FD59D0">
                              <w:pPr>
                                <w:jc w:val="center"/>
                                <w:rPr>
                                  <w:b/>
                                  <w:sz w:val="20"/>
                                  <w:szCs w:val="20"/>
                                </w:rPr>
                              </w:pPr>
                              <w:r w:rsidRPr="004864BD">
                                <w:rPr>
                                  <w:b/>
                                  <w:sz w:val="20"/>
                                  <w:szCs w:val="20"/>
                                </w:rPr>
                                <w:t>Strukturat e popullsis</w:t>
                              </w:r>
                              <w:r>
                                <w:rPr>
                                  <w:b/>
                                  <w:sz w:val="20"/>
                                  <w:szCs w:val="20"/>
                                </w:rPr>
                                <w:t>ë</w:t>
                              </w:r>
                            </w:p>
                            <w:p w14:paraId="76767E9A" w14:textId="77777777" w:rsidR="00037ACD" w:rsidRPr="008E1EB5" w:rsidRDefault="00037ACD" w:rsidP="00FD59D0">
                              <w:pPr>
                                <w:jc w:val="center"/>
                                <w:rPr>
                                  <w:sz w:val="12"/>
                                </w:rPr>
                              </w:pPr>
                            </w:p>
                          </w:txbxContent>
                        </v:textbox>
                      </v:shape>
                      <v:shape id="_s1932" o:spid="_x0000_s1168" type="#_x0000_t185" style="position:absolute;left:1555;top:12130;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C1TbxQAA&#10;ANwAAAAPAAAAZHJzL2Rvd25yZXYueG1sRI9Pa8JAFMTvBb/D8gRvdaO1KtFNkEJReij4D6+P7Es2&#10;mH0bsluN/fTdQqHHYWZ+w6zz3jbiRp2vHSuYjBMQxIXTNVcKTsf35yUIH5A1No5JwYM85NngaY2p&#10;dnfe0+0QKhEh7FNUYEJoUyl9YciiH7uWOHql6yyGKLtK6g7vEW4bOU2SubRYc1ww2NKboeJ6+LIK&#10;Xr4/2L+a0gS6lOfP7ca542Om1GjYb1YgAvXhP/zX3mkF0+UCfs/EIyCz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YLVNvFAAAA3AAAAA8AAAAAAAAAAAAAAAAAlwIAAGRycy9k&#10;b3ducmV2LnhtbFBLBQYAAAAABAAEAPUAAACJAwAAAAA=&#10;" adj="0" filled="t" fillcolor="#c90" strokeweight="2.25pt">
                        <v:fill opacity="32896f"/>
                        <v:textbox inset="0,0,0,0">
                          <w:txbxContent>
                            <w:p w14:paraId="4FB0D285" w14:textId="77777777" w:rsidR="00037ACD" w:rsidRDefault="00037ACD" w:rsidP="00FD59D0">
                              <w:pPr>
                                <w:jc w:val="center"/>
                              </w:pPr>
                              <w:r>
                                <w:t>Moshore</w:t>
                              </w:r>
                            </w:p>
                            <w:p w14:paraId="4D891B12" w14:textId="77777777" w:rsidR="00037ACD" w:rsidRPr="008E1EB5" w:rsidRDefault="00037ACD" w:rsidP="00FD59D0">
                              <w:pPr>
                                <w:jc w:val="center"/>
                                <w:rPr>
                                  <w:sz w:val="12"/>
                                </w:rPr>
                              </w:pPr>
                            </w:p>
                          </w:txbxContent>
                        </v:textbox>
                      </v:shape>
                      <v:shape id="_s1933" o:spid="_x0000_s1169" type="#_x0000_t185" style="position:absolute;left:4434;top:12130;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ZZwIwQAA&#10;ANwAAAAPAAAAZHJzL2Rvd25yZXYueG1sRE9Na8JAEL0X/A/LCN7qRm2LRFcRQVp6EKoVr0N2kg1m&#10;Z0N2q7G/3jkUeny87+W69426UhfrwAYm4wwUcRFszZWB7+PueQ4qJmSLTWAycKcI69XgaYm5DTf+&#10;oushVUpCOOZowKXU5lrHwpHHOA4tsXBl6DwmgV2lbYc3CfeNnmbZm/ZYszQ4bGnrqLgcfryB2e8n&#10;x1dXukTn8rR/34RwvL8YMxr2mwWoRH36F/+5P6z4pjJfzsgR0K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GWWcCMEAAADcAAAADwAAAAAAAAAAAAAAAACXAgAAZHJzL2Rvd25y&#10;ZXYueG1sUEsFBgAAAAAEAAQA9QAAAIUDAAAAAA==&#10;" adj="0" filled="t" fillcolor="#c90" strokeweight="2.25pt">
                        <v:fill opacity="32896f"/>
                        <v:textbox inset="0,0,0,0">
                          <w:txbxContent>
                            <w:p w14:paraId="7F6E8F44" w14:textId="77777777" w:rsidR="00037ACD" w:rsidRDefault="00037ACD" w:rsidP="00FD59D0">
                              <w:pPr>
                                <w:jc w:val="center"/>
                              </w:pPr>
                              <w:r>
                                <w:t>Gjinore</w:t>
                              </w:r>
                            </w:p>
                            <w:p w14:paraId="4F7B1E83" w14:textId="77777777" w:rsidR="00037ACD" w:rsidRPr="008E1EB5" w:rsidRDefault="00037ACD" w:rsidP="00FD59D0">
                              <w:pPr>
                                <w:jc w:val="center"/>
                                <w:rPr>
                                  <w:sz w:val="12"/>
                                </w:rPr>
                              </w:pPr>
                            </w:p>
                          </w:txbxContent>
                        </v:textbox>
                      </v:shape>
                      <v:shape id="_s1934" o:spid="_x0000_s1170" type="#_x0000_t185" style="position:absolute;left:7313;top:12130;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KTmTxAAA&#10;ANwAAAAPAAAAZHJzL2Rvd25yZXYueG1sRI9Pa8JAFMTvhX6H5RV6qxttFUldRQSp9FAwKl4f2Zds&#10;aPZtyG7zx0/fLRQ8DjO/GWa1GWwtOmp95VjBdJKAIM6drrhUcD7tX5YgfEDWWDsmBSN52KwfH1aY&#10;atfzkboslCKWsE9RgQmhSaX0uSGLfuIa4ugVrrUYomxLqVvsY7mt5SxJFtJixXHBYEM7Q/l39mMV&#10;vN4+2c9NYQJdi8vXx9a50/im1PPTsH0HEWgI9/A/fdCRm03h70w8AnL9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ik5k8QAAADcAAAADwAAAAAAAAAAAAAAAACXAgAAZHJzL2Rv&#10;d25yZXYueG1sUEsFBgAAAAAEAAQA9QAAAIgDAAAAAA==&#10;" adj="0" filled="t" fillcolor="#c90" strokeweight="2.25pt">
                        <v:fill opacity="32896f"/>
                        <v:textbox inset="0,0,0,0">
                          <w:txbxContent>
                            <w:p w14:paraId="75531DC5" w14:textId="77777777" w:rsidR="00037ACD" w:rsidRPr="004864BD" w:rsidRDefault="00037ACD" w:rsidP="00FD59D0">
                              <w:pPr>
                                <w:jc w:val="center"/>
                                <w:rPr>
                                  <w:sz w:val="20"/>
                                  <w:szCs w:val="20"/>
                                </w:rPr>
                              </w:pPr>
                              <w:r w:rsidRPr="004864BD">
                                <w:rPr>
                                  <w:sz w:val="20"/>
                                  <w:szCs w:val="20"/>
                                </w:rPr>
                                <w:t>Sipas vendb</w:t>
                              </w:r>
                              <w:r>
                                <w:rPr>
                                  <w:sz w:val="20"/>
                                  <w:szCs w:val="20"/>
                                </w:rPr>
                                <w:t>animit</w:t>
                              </w:r>
                            </w:p>
                            <w:p w14:paraId="10AA0A6D" w14:textId="77777777" w:rsidR="00037ACD" w:rsidRPr="008E1EB5" w:rsidRDefault="00037ACD" w:rsidP="00FD59D0">
                              <w:pPr>
                                <w:jc w:val="center"/>
                                <w:rPr>
                                  <w:sz w:val="12"/>
                                </w:rPr>
                              </w:pPr>
                            </w:p>
                          </w:txbxContent>
                        </v:textbox>
                      </v:shape>
                      <v:shape id="_s1938" o:spid="_x0000_s1171" type="#_x0000_t185" style="position:absolute;left:1556;top:13210;width:2159;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fB2zxgAA&#10;ANwAAAAPAAAAZHJzL2Rvd25yZXYueG1sRI9Ba8JAFITvgv9heYI33TStpUZXqYIgWASjF2+P7Guy&#10;bfZtyK6a+uu7hYLHYWa+YebLztbiSq03jhU8jRMQxIXThksFp+Nm9AbCB2SNtWNS8EMelot+b46Z&#10;djc+0DUPpYgQ9hkqqEJoMil9UZFFP3YNcfQ+XWsxRNmWUrd4i3BbyzRJXqVFw3GhwobWFRXf+cUq&#10;OBztl+kwv6+S1eTlYz89r81uotRw0L3PQATqwiP8395qBc9pCn9n4hGQi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jfB2zxgAAANwAAAAPAAAAAAAAAAAAAAAAAJcCAABkcnMv&#10;ZG93bnJldi54bWxQSwUGAAAAAAQABAD1AAAAigMAAAAA&#10;" adj="0" filled="t" fillcolor="#966" strokeweight="2.25pt">
                        <v:fill opacity="32896f"/>
                        <v:textbox inset="0,0,0,0">
                          <w:txbxContent>
                            <w:p w14:paraId="5A4B78C3" w14:textId="77777777" w:rsidR="00037ACD" w:rsidRDefault="00037ACD" w:rsidP="00FD59D0">
                              <w:pPr>
                                <w:jc w:val="center"/>
                              </w:pPr>
                              <w:r>
                                <w:t>Tipare</w:t>
                              </w:r>
                            </w:p>
                            <w:p w14:paraId="1C64AB95" w14:textId="77777777" w:rsidR="00037ACD" w:rsidRPr="008E1EB5" w:rsidRDefault="00037ACD" w:rsidP="00FD59D0">
                              <w:pPr>
                                <w:jc w:val="center"/>
                                <w:rPr>
                                  <w:sz w:val="12"/>
                                </w:rPr>
                              </w:pPr>
                            </w:p>
                          </w:txbxContent>
                        </v:textbox>
                      </v:shape>
                      <v:shape id="_s1940" o:spid="_x0000_s1172" type="#_x0000_t185" style="position:absolute;left:4435;top:13210;width:2159;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MLgoxgAA&#10;ANwAAAAPAAAAZHJzL2Rvd25yZXYueG1sRI9Ba8JAFITvhf6H5Qne6kat0sZspAqFgkUw9tLbI/tM&#10;ts2+DdlVU3+9KxQ8DjPzDZMte9uIE3XeOFYwHiUgiEunDVcKvvbvTy8gfEDW2DgmBX/kYZk/PmSY&#10;anfmHZ2KUIkIYZ+igjqENpXSlzVZ9CPXEkfv4DqLIcqukrrDc4TbRk6SZC4tGo4LNba0rqn8LY5W&#10;wW5vf0yPxWWVrGbPn9vX77XZzJQaDvq3BYhAfbiH/9sfWsF0MoXbmXgEZH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MMLgoxgAAANwAAAAPAAAAAAAAAAAAAAAAAJcCAABkcnMv&#10;ZG93bnJldi54bWxQSwUGAAAAAAQABAD1AAAAigMAAAAA&#10;" adj="0" filled="t" fillcolor="#966" strokeweight="2.25pt">
                        <v:fill opacity="32896f"/>
                        <v:textbox inset="0,0,0,0">
                          <w:txbxContent>
                            <w:p w14:paraId="5BFFFC2D" w14:textId="77777777" w:rsidR="00037ACD" w:rsidRDefault="00037ACD" w:rsidP="00FD59D0">
                              <w:pPr>
                                <w:jc w:val="center"/>
                              </w:pPr>
                              <w:r>
                                <w:t>Tipare</w:t>
                              </w:r>
                            </w:p>
                            <w:p w14:paraId="067A4370" w14:textId="77777777" w:rsidR="00037ACD" w:rsidRPr="008E1EB5" w:rsidRDefault="00037ACD" w:rsidP="00FD59D0">
                              <w:pPr>
                                <w:jc w:val="center"/>
                                <w:rPr>
                                  <w:sz w:val="12"/>
                                </w:rPr>
                              </w:pPr>
                            </w:p>
                          </w:txbxContent>
                        </v:textbox>
                      </v:shape>
                      <v:shape id="_s1942" o:spid="_x0000_s1173" type="#_x0000_t185" style="position:absolute;left:7314;top:13210;width:2159;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2SBcxgAA&#10;ANwAAAAPAAAAZHJzL2Rvd25yZXYueG1sRI9Ba8JAFITvhf6H5Qm91Y1WRWM2UoVCwSIYvXh7ZJ/J&#10;ttm3IbvV1F/fLRQ8DjPzDZOtetuIC3XeOFYwGiYgiEunDVcKjoe35zkIH5A1No5JwQ95WOWPDxmm&#10;2l15T5ciVCJC2KeooA6hTaX0ZU0W/dC1xNE7u85iiLKrpO7wGuG2keMkmUmLhuNCjS1taiq/im+r&#10;YH+wn6bH4rZO1tPJx25x2pjtVKmnQf+6BBGoD/fwf/tdK3gZT+DvTDwCMv8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D2SBcxgAAANwAAAAPAAAAAAAAAAAAAAAAAJcCAABkcnMv&#10;ZG93bnJldi54bWxQSwUGAAAAAAQABAD1AAAAigMAAAAA&#10;" adj="0" filled="t" fillcolor="#966" strokeweight="2.25pt">
                        <v:fill opacity="32896f"/>
                        <v:textbox inset="0,0,0,0">
                          <w:txbxContent>
                            <w:p w14:paraId="28F4E2F8" w14:textId="77777777" w:rsidR="00037ACD" w:rsidRDefault="00037ACD" w:rsidP="00FD59D0">
                              <w:pPr>
                                <w:jc w:val="center"/>
                              </w:pPr>
                              <w:r>
                                <w:t>Tipare</w:t>
                              </w:r>
                            </w:p>
                            <w:p w14:paraId="55B41517" w14:textId="77777777" w:rsidR="00037ACD" w:rsidRPr="008E1EB5" w:rsidRDefault="00037ACD" w:rsidP="00FD59D0">
                              <w:pPr>
                                <w:jc w:val="center"/>
                                <w:rPr>
                                  <w:sz w:val="12"/>
                                </w:rPr>
                              </w:pPr>
                            </w:p>
                          </w:txbxContent>
                        </v:textbox>
                      </v:shape>
                      <v:shape id="_s1944" o:spid="_x0000_s1174" type="#_x0000_t185" style="position:absolute;left:10193;top:12130;width:2159;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Ej+QwgAA&#10;ANwAAAAPAAAAZHJzL2Rvd25yZXYueG1sRI9Bi8IwFITvC/6H8ARva6quslSjiCCKB0HdZa+P5rUp&#10;Ni+liVr99RtB8DjMfDPMbNHaSlyp8aVjBYN+AoI4c7rkQsHPaf35DcIHZI2VY1JwJw+Leedjhql2&#10;Nz7Q9RgKEUvYp6jAhFCnUvrMkEXfdzVx9HLXWAxRNoXUDd5iua3kMEkm0mLJccFgTStD2fl4sQpG&#10;jx37sclNoL/8d79ZOne6fynV67bLKYhAbXiHX/RWR244hueZeATk/B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kSP5DCAAAA3AAAAA8AAAAAAAAAAAAAAAAAlwIAAGRycy9kb3du&#10;cmV2LnhtbFBLBQYAAAAABAAEAPUAAACGAwAAAAA=&#10;" adj="0" filled="t" fillcolor="#c90" strokeweight="2.25pt">
                        <v:fill opacity="32896f"/>
                        <v:textbox inset="0,0,0,0">
                          <w:txbxContent>
                            <w:p w14:paraId="4635B16E" w14:textId="77777777" w:rsidR="00037ACD" w:rsidRPr="004864BD" w:rsidRDefault="00037ACD" w:rsidP="00FD59D0">
                              <w:pPr>
                                <w:jc w:val="center"/>
                              </w:pPr>
                              <w:r w:rsidRPr="004864BD">
                                <w:t>Etnike</w:t>
                              </w:r>
                            </w:p>
                          </w:txbxContent>
                        </v:textbox>
                      </v:shape>
                      <v:shape id="_s1946" o:spid="_x0000_s1175" type="#_x0000_t185" style="position:absolute;left:13072;top:12130;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wKHnxAAA&#10;ANwAAAAPAAAAZHJzL2Rvd25yZXYueG1sRI9Ba8JAFITvBf/D8oTe6qa2BomuIoVS6aGgUbw+si/Z&#10;0OzbkN0m0V/fLRQ8DjPfDLPejrYRPXW+dqzgeZaAIC6crrlScMrfn5YgfEDW2DgmBVfysN1MHtaY&#10;aTfwgfpjqEQsYZ+hAhNCm0npC0MW/cy1xNErXWcxRNlVUnc4xHLbyHmSpNJizXHBYEtvhorv449V&#10;8HL7ZL8wpQl0Kc9fHzvn8uurUo/TcbcCEWgM9/A/vdeRm6fwdyYeAbn5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cCh58QAAADcAAAADwAAAAAAAAAAAAAAAACXAgAAZHJzL2Rv&#10;d25yZXYueG1sUEsFBgAAAAAEAAQA9QAAAIgDAAAAAA==&#10;" adj="0" filled="t" fillcolor="#c90" strokeweight="2.25pt">
                        <v:fill opacity="32896f"/>
                        <v:textbox inset="0,0,0,0">
                          <w:txbxContent>
                            <w:p w14:paraId="1FAB8227" w14:textId="77777777" w:rsidR="00037ACD" w:rsidRPr="004864BD" w:rsidRDefault="00037ACD" w:rsidP="00FD59D0">
                              <w:pPr>
                                <w:jc w:val="center"/>
                              </w:pPr>
                              <w:r w:rsidRPr="004864BD">
                                <w:t>Fetare</w:t>
                              </w:r>
                            </w:p>
                          </w:txbxContent>
                        </v:textbox>
                      </v:shape>
                      <v:shape id="_s1948" o:spid="_x0000_s1176" type="#_x0000_t185" style="position:absolute;left:10193;top:13210;width:2159;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C74rxgAA&#10;ANwAAAAPAAAAZHJzL2Rvd25yZXYueG1sRI9PawIxFMTvhX6H8ITeNOu/tq5GUUEQlIJrL709Ns/d&#10;2M3Lskl17advBKHHYWZ+w8wWra3EhRpvHCvo9xIQxLnThgsFn8dN9x2ED8gaK8ek4EYeFvPnpxmm&#10;2l35QJcsFCJC2KeooAyhTqX0eUkWfc/VxNE7ucZiiLIppG7wGuG2koMkeZUWDceFEmtal5R/Zz9W&#10;weFoz6bF7HeVrMaj/cfka212Y6VeOu1yCiJQG/7Dj/ZWKxgO3uB+Jh4BOf8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zC74rxgAAANwAAAAPAAAAAAAAAAAAAAAAAJcCAABkcnMv&#10;ZG93bnJldi54bWxQSwUGAAAAAAQABAD1AAAAigMAAAAA&#10;" adj="0" filled="t" fillcolor="#966" strokeweight="2.25pt">
                        <v:fill opacity="32896f"/>
                        <v:textbox inset="0,0,0,0">
                          <w:txbxContent>
                            <w:p w14:paraId="2BA2E290" w14:textId="77777777" w:rsidR="00037ACD" w:rsidRDefault="00037ACD" w:rsidP="00FD59D0">
                              <w:pPr>
                                <w:jc w:val="center"/>
                              </w:pPr>
                              <w:r>
                                <w:t>Tipare</w:t>
                              </w:r>
                            </w:p>
                            <w:p w14:paraId="22DA8575" w14:textId="77777777" w:rsidR="00037ACD" w:rsidRPr="008E1EB5" w:rsidRDefault="00037ACD" w:rsidP="00FD59D0">
                              <w:pPr>
                                <w:jc w:val="center"/>
                                <w:rPr>
                                  <w:sz w:val="12"/>
                                </w:rPr>
                              </w:pPr>
                            </w:p>
                          </w:txbxContent>
                        </v:textbox>
                      </v:shape>
                      <v:shape id="_s1950" o:spid="_x0000_s1177" type="#_x0000_t185" style="position:absolute;left:13073;top:13210;width:2159;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lCpZwwAA&#10;ANwAAAAPAAAAZHJzL2Rvd25yZXYueG1sRE/LasJAFN0X/IfhCu50Uh+lRkdRQRAsQmI33V0yt8m0&#10;mTshM2r06zsLocvDeS/Xna3FlVpvHCt4HSUgiAunDZcKPs/74TsIH5A11o5JwZ08rFe9lyWm2t04&#10;o2seShFD2KeooAqhSaX0RUUW/cg1xJH7dq3FEGFbSt3iLYbbWo6T5E1aNBwbKmxoV1Hxm1+sguxs&#10;f0yH+WObbGfTj9P8a2eOM6UG/W6zABGoC//ip/ugFUzGcW08E4+AX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lCpZwwAAANwAAAAPAAAAAAAAAAAAAAAAAJcCAABkcnMvZG93&#10;bnJldi54bWxQSwUGAAAAAAQABAD1AAAAhwMAAAAA&#10;" adj="0" filled="t" fillcolor="#966" strokeweight="2.25pt">
                        <v:fill opacity="32896f"/>
                        <v:textbox inset="0,0,0,0">
                          <w:txbxContent>
                            <w:p w14:paraId="60205A6E" w14:textId="77777777" w:rsidR="00037ACD" w:rsidRDefault="00037ACD" w:rsidP="00FD59D0">
                              <w:pPr>
                                <w:jc w:val="center"/>
                              </w:pPr>
                              <w:r>
                                <w:t>Tipare</w:t>
                              </w:r>
                            </w:p>
                            <w:p w14:paraId="543A1510" w14:textId="77777777" w:rsidR="00037ACD" w:rsidRPr="008E1EB5" w:rsidRDefault="00037ACD" w:rsidP="00FD59D0">
                              <w:pPr>
                                <w:jc w:val="center"/>
                                <w:rPr>
                                  <w:sz w:val="12"/>
                                </w:rPr>
                              </w:pPr>
                            </w:p>
                          </w:txbxContent>
                        </v:textbox>
                      </v:shape>
                      <v:shape id="_s1952" o:spid="_x0000_s1178" type="#_x0000_t185" style="position:absolute;left:2995;top:14290;width:2159;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mS0txgAA&#10;ANwAAAAPAAAAZHJzL2Rvd25yZXYueG1sRI9La8MwEITvgf4HsYHeajkOCY0bJZRCoc2DNK/7Ym1t&#10;p9bKWIrt/vsqUMhxmPlmmPmyN5VoqXGlZQWjKAZBnFldcq7gdHx/egbhPLLGyjIp+CUHy8XDYI6p&#10;th3vqT34XIQSdikqKLyvUyldVpBBF9maOHjftjHog2xyqRvsQrmpZBLHU2mw5LBQYE1vBWU/h6tR&#10;MD7utp/ryXq8dXxe1cn18qU3F6Ueh/3rCwhPvb+H/+kPHbhkBrcz4QjIxR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FmS0txgAAANwAAAAPAAAAAAAAAAAAAAAAAJcCAABkcnMv&#10;ZG93bnJldi54bWxQSwUGAAAAAAQABAD1AAAAigMAAAAA&#10;" adj="0" filled="t" fillcolor="#966" strokeweight="2.25pt">
                        <v:fill opacity="32896f"/>
                        <v:textbox inset=",0,,0">
                          <w:txbxContent>
                            <w:p w14:paraId="60C93C7A" w14:textId="77777777" w:rsidR="00037ACD" w:rsidRPr="008E1EB5" w:rsidRDefault="00037ACD" w:rsidP="00FD59D0">
                              <w:pPr>
                                <w:jc w:val="center"/>
                                <w:rPr>
                                  <w:sz w:val="12"/>
                                </w:rPr>
                              </w:pPr>
                              <w:r>
                                <w:rPr>
                                  <w:rFonts w:ascii="Times New Roman" w:hAnsi="Times New Roman"/>
                                </w:rPr>
                                <w:t>Prirja</w:t>
                              </w:r>
                            </w:p>
                          </w:txbxContent>
                        </v:textbox>
                      </v:shape>
                      <v:shape id="_s1954" o:spid="_x0000_s1179" type="#_x0000_t185" style="position:absolute;left:5874;top:14290;width:2159;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ehJtwQAA&#10;ANwAAAAPAAAAZHJzL2Rvd25yZXYueG1sRE9La8JAEL4X/A/LCL3pRkOLRFeRQqGtFd/3ITsmsdnZ&#10;kF01/fedg9Djx/eeLTpXqxu1ofJsYDRMQBHn3lZcGDge3gcTUCEiW6w9k4FfCrCY955mmFl/5x3d&#10;9rFQEsIhQwNljE2mdchLchiGviEW7uxbh1FgW2jb4l3CXa3HSfKqHVYsDSU29FZS/rO/OgPpYbP+&#10;XL2s0nXg01czvl629vtizHO/W05BReriv/jh/rDiS2W+nJEjoOd/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0XoSbcEAAADcAAAADwAAAAAAAAAAAAAAAACXAgAAZHJzL2Rvd25y&#10;ZXYueG1sUEsFBgAAAAAEAAQA9QAAAIUDAAAAAA==&#10;" adj="0" filled="t" fillcolor="#966" strokeweight="2.25pt">
                        <v:fill opacity="32896f"/>
                        <v:textbox inset=",0,,0">
                          <w:txbxContent>
                            <w:p w14:paraId="6A2D105F" w14:textId="77777777" w:rsidR="00037ACD" w:rsidRPr="008E1EB5" w:rsidRDefault="00037ACD" w:rsidP="00FD59D0">
                              <w:pPr>
                                <w:jc w:val="center"/>
                                <w:rPr>
                                  <w:sz w:val="12"/>
                                </w:rPr>
                              </w:pPr>
                              <w:r>
                                <w:rPr>
                                  <w:rFonts w:ascii="Times New Roman" w:hAnsi="Times New Roman"/>
                                </w:rPr>
                                <w:t>Prirja</w:t>
                              </w:r>
                            </w:p>
                          </w:txbxContent>
                        </v:textbox>
                      </v:shape>
                      <v:shape id="_s1956" o:spid="_x0000_s1180" type="#_x0000_t185" style="position:absolute;left:8753;top:14290;width:2159;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rf2xQAA&#10;ANwAAAAPAAAAZHJzL2Rvd25yZXYueG1sRI/dasJAFITvC77Dcgq9042GSomuUgShbRra+nN/yB6T&#10;aPZsyK5J+vZdQejlMPPNMMv1YGrRUesqywqmkwgEcW51xYWCw347fgHhPLLG2jIp+CUH69XoYYmJ&#10;tj3/ULfzhQgl7BJUUHrfJFK6vCSDbmIb4uCdbGvQB9kWUrfYh3JTy1kUzaXBisNCiQ1tSsovu6tR&#10;EO+/svf0OY0zx8ePZnY9f+vPs1JPj8PrAoSnwf+H7/SbDlw8hduZc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42t/bFAAAA3AAAAA8AAAAAAAAAAAAAAAAAlwIAAGRycy9k&#10;b3ducmV2LnhtbFBLBQYAAAAABAAEAPUAAACJAwAAAAA=&#10;" adj="0" filled="t" fillcolor="#966" strokeweight="2.25pt">
                        <v:fill opacity="32896f"/>
                        <v:textbox inset=",0,,0">
                          <w:txbxContent>
                            <w:p w14:paraId="0EAE369B" w14:textId="77777777" w:rsidR="00037ACD" w:rsidRPr="008E1EB5" w:rsidRDefault="00037ACD" w:rsidP="00FD59D0">
                              <w:pPr>
                                <w:jc w:val="center"/>
                                <w:rPr>
                                  <w:sz w:val="12"/>
                                </w:rPr>
                              </w:pPr>
                              <w:r>
                                <w:rPr>
                                  <w:rFonts w:ascii="Times New Roman" w:hAnsi="Times New Roman"/>
                                </w:rPr>
                                <w:t>Prirja</w:t>
                              </w:r>
                            </w:p>
                          </w:txbxContent>
                        </v:textbox>
                      </v:shape>
                      <v:shape id="_s1958" o:spid="_x0000_s1181" type="#_x0000_t185" style="position:absolute;left:11632;top:14290;width:2160;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5CmBxAAA&#10;ANwAAAAPAAAAZHJzL2Rvd25yZXYueG1sRI/dasJAFITvC77Dcgre6aYJFYmuUgoFf9HGen/InibR&#10;7NmQXTV9e1cQejnMfDPMdN6ZWlypdZVlBW/DCARxbnXFhYKfw9dgDMJ5ZI21ZVLwRw7ms97LFFNt&#10;b/xN18wXIpSwS1FB6X2TSunykgy6oW2Ig/drW4M+yLaQusVbKDe1jKNoJA1WHBZKbOizpPycXYyC&#10;5LDbLtfv62Tr+Lhq4stprzcnpfqv3ccEhKfO/4ef9EIHLonhcSYcATm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TuQpgcQAAADcAAAADwAAAAAAAAAAAAAAAACXAgAAZHJzL2Rv&#10;d25yZXYueG1sUEsFBgAAAAAEAAQA9QAAAIgDAAAAAA==&#10;" adj="0" filled="t" fillcolor="#966" strokeweight="2.25pt">
                        <v:fill opacity="32896f"/>
                        <v:textbox inset=",0,,0">
                          <w:txbxContent>
                            <w:p w14:paraId="3E9E8691" w14:textId="77777777" w:rsidR="00037ACD" w:rsidRPr="008E1EB5" w:rsidRDefault="00037ACD" w:rsidP="00FD59D0">
                              <w:pPr>
                                <w:jc w:val="center"/>
                                <w:rPr>
                                  <w:sz w:val="12"/>
                                </w:rPr>
                              </w:pPr>
                              <w:r>
                                <w:rPr>
                                  <w:rFonts w:ascii="Times New Roman" w:hAnsi="Times New Roman"/>
                                </w:rPr>
                                <w:t>Prirja</w:t>
                              </w:r>
                            </w:p>
                          </w:txbxContent>
                        </v:textbox>
                      </v:shape>
                      <v:shape id="_s1960" o:spid="_x0000_s1182" type="#_x0000_t185" style="position:absolute;left:14512;top:14290;width:2159;height:7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qIwaxQAA&#10;ANwAAAAPAAAAZHJzL2Rvd25yZXYueG1sRI9ba8JAFITfC/6H5RT6Vjc1tJToKkUQtFGst/dD9jSJ&#10;Zs+G7ObSf+8WCn0cZr4ZZrYYTCU6alxpWcHLOAJBnFldcq7gfFo9v4NwHlljZZkU/JCDxXz0MMNE&#10;254P1B19LkIJuwQVFN7XiZQuK8igG9uaOHjftjHog2xyqRvsQ7mp5CSK3qTBksNCgTUtC8pux9Yo&#10;iE/73SZ9TeOd48tnPWmvX3p7VerpcfiYgvA0+P/wH73WgYtj+D0TjoCc3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GojBrFAAAA3AAAAA8AAAAAAAAAAAAAAAAAlwIAAGRycy9k&#10;b3ducmV2LnhtbFBLBQYAAAAABAAEAPUAAACJAwAAAAA=&#10;" adj="0" filled="t" fillcolor="#966" strokeweight="2.25pt">
                        <v:fill opacity="32896f"/>
                        <v:textbox inset=",0,,0">
                          <w:txbxContent>
                            <w:p w14:paraId="45109F01" w14:textId="77777777" w:rsidR="00037ACD" w:rsidRPr="008E1EB5" w:rsidRDefault="00037ACD" w:rsidP="00FD59D0">
                              <w:pPr>
                                <w:jc w:val="center"/>
                                <w:rPr>
                                  <w:sz w:val="12"/>
                                </w:rPr>
                              </w:pPr>
                              <w:r>
                                <w:rPr>
                                  <w:rFonts w:ascii="Times New Roman" w:hAnsi="Times New Roman"/>
                                </w:rPr>
                                <w:t>Prirja</w:t>
                              </w:r>
                            </w:p>
                          </w:txbxContent>
                        </v:textbox>
                      </v:shape>
                      <w10:anchorlock/>
                    </v:group>
                  </w:pict>
                </mc:Fallback>
              </mc:AlternateContent>
            </w:r>
          </w:p>
          <w:p w14:paraId="14F48556" w14:textId="77777777" w:rsidR="00FD59D0" w:rsidRPr="0029342D" w:rsidRDefault="00FD59D0" w:rsidP="0029342D">
            <w:pPr>
              <w:spacing w:after="0" w:line="240" w:lineRule="auto"/>
              <w:contextualSpacing/>
              <w:rPr>
                <w:rFonts w:ascii="Times New Roman" w:hAnsi="Times New Roman"/>
              </w:rPr>
            </w:pPr>
          </w:p>
          <w:p w14:paraId="7876EDE8" w14:textId="77777777" w:rsidR="00FD59D0" w:rsidRPr="0029342D" w:rsidRDefault="00FD59D0" w:rsidP="0029342D">
            <w:pPr>
              <w:spacing w:after="0" w:line="240" w:lineRule="auto"/>
              <w:contextualSpacing/>
              <w:rPr>
                <w:rFonts w:ascii="Times New Roman" w:hAnsi="Times New Roman"/>
                <w:b/>
              </w:rPr>
            </w:pPr>
            <w:r w:rsidRPr="0029342D">
              <w:rPr>
                <w:rFonts w:ascii="Times New Roman" w:hAnsi="Times New Roman"/>
                <w:b/>
                <w:bCs/>
              </w:rPr>
              <w:t>Prezantimi dhe demonstrimi i rezultateve të arritura</w:t>
            </w:r>
            <w:r w:rsidRPr="0029342D">
              <w:rPr>
                <w:rFonts w:ascii="Times New Roman" w:hAnsi="Times New Roman"/>
                <w:b/>
              </w:rPr>
              <w:t xml:space="preserve"> </w:t>
            </w:r>
          </w:p>
          <w:p w14:paraId="0591DD0A"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Në këtë fazë, nxënësit reflektojnë lidhur me faktorët më ndikues në tiparet strukturore aktuale dhe të ardhshme, duke i veçuar ata nga moria e faktorëve ndikues dhe duke i evidentuar në dërrasë.</w:t>
            </w:r>
          </w:p>
          <w:p w14:paraId="47D97092" w14:textId="77777777" w:rsidR="00FD59D0" w:rsidRPr="0029342D" w:rsidRDefault="00FD59D0" w:rsidP="0029342D">
            <w:pPr>
              <w:spacing w:after="0" w:line="240" w:lineRule="auto"/>
              <w:contextualSpacing/>
              <w:rPr>
                <w:rFonts w:ascii="Times New Roman" w:hAnsi="Times New Roman"/>
              </w:rPr>
            </w:pPr>
          </w:p>
        </w:tc>
      </w:tr>
      <w:tr w:rsidR="00FD59D0" w:rsidRPr="0029342D" w14:paraId="12412A4C" w14:textId="77777777" w:rsidTr="0029342D">
        <w:trPr>
          <w:trHeight w:val="160"/>
        </w:trPr>
        <w:tc>
          <w:tcPr>
            <w:tcW w:w="9360" w:type="dxa"/>
            <w:gridSpan w:val="7"/>
            <w:tcBorders>
              <w:top w:val="single" w:sz="4" w:space="0" w:color="auto"/>
              <w:left w:val="single" w:sz="4" w:space="0" w:color="000000"/>
              <w:bottom w:val="single" w:sz="4" w:space="0" w:color="auto"/>
              <w:right w:val="single" w:sz="4" w:space="0" w:color="000000"/>
            </w:tcBorders>
            <w:hideMark/>
          </w:tcPr>
          <w:p w14:paraId="1EBFF7B3" w14:textId="77777777" w:rsidR="00FD59D0" w:rsidRPr="0029342D" w:rsidRDefault="00FD59D0" w:rsidP="0029342D">
            <w:pPr>
              <w:widowControl w:val="0"/>
              <w:autoSpaceDE w:val="0"/>
              <w:autoSpaceDN w:val="0"/>
              <w:adjustRightInd w:val="0"/>
              <w:spacing w:after="0" w:line="240" w:lineRule="auto"/>
              <w:contextualSpacing/>
              <w:textAlignment w:val="center"/>
              <w:rPr>
                <w:rFonts w:ascii="Times New Roman" w:hAnsi="Times New Roman"/>
                <w:b/>
              </w:rPr>
            </w:pPr>
            <w:r w:rsidRPr="0029342D">
              <w:rPr>
                <w:rFonts w:ascii="Times New Roman" w:hAnsi="Times New Roman"/>
                <w:b/>
              </w:rPr>
              <w:t>Vlerësimi i nxënësve</w:t>
            </w:r>
          </w:p>
          <w:p w14:paraId="458E48FF"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rPr>
            </w:pPr>
            <w:r w:rsidRPr="0029342D">
              <w:rPr>
                <w:rFonts w:ascii="Times New Roman" w:hAnsi="Times New Roman"/>
              </w:rPr>
              <w:t>Vlerësohen nxënësit për kontributin dhe arritjet në veprimtaritë e pavarura dhe angazhimin në grup.</w:t>
            </w:r>
          </w:p>
          <w:p w14:paraId="6B8855D5" w14:textId="77777777" w:rsidR="0029342D" w:rsidRDefault="0029342D" w:rsidP="0029342D">
            <w:pPr>
              <w:widowControl w:val="0"/>
              <w:autoSpaceDE w:val="0"/>
              <w:autoSpaceDN w:val="0"/>
              <w:adjustRightInd w:val="0"/>
              <w:spacing w:after="0" w:line="240" w:lineRule="auto"/>
              <w:contextualSpacing/>
              <w:rPr>
                <w:rFonts w:ascii="Times New Roman" w:hAnsi="Times New Roman"/>
                <w:i/>
                <w:iCs/>
              </w:rPr>
            </w:pPr>
          </w:p>
          <w:p w14:paraId="7E933699"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i/>
                <w:iCs/>
              </w:rPr>
            </w:pPr>
            <w:r w:rsidRPr="0029342D">
              <w:rPr>
                <w:rFonts w:ascii="Times New Roman" w:hAnsi="Times New Roman"/>
                <w:b/>
                <w:i/>
                <w:iCs/>
              </w:rPr>
              <w:t>Niveli 2</w:t>
            </w:r>
          </w:p>
          <w:p w14:paraId="70A29539"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rPr>
            </w:pPr>
            <w:r w:rsidRPr="0029342D">
              <w:rPr>
                <w:rFonts w:ascii="Times New Roman" w:hAnsi="Times New Roman"/>
                <w:b/>
              </w:rPr>
              <w:t>Nxënësi:</w:t>
            </w:r>
          </w:p>
          <w:p w14:paraId="28439F79" w14:textId="77777777" w:rsidR="00FD59D0" w:rsidRPr="0029342D" w:rsidRDefault="00FD59D0" w:rsidP="00860713">
            <w:pPr>
              <w:numPr>
                <w:ilvl w:val="0"/>
                <w:numId w:val="125"/>
              </w:numPr>
              <w:autoSpaceDE w:val="0"/>
              <w:autoSpaceDN w:val="0"/>
              <w:adjustRightInd w:val="0"/>
              <w:spacing w:after="0" w:line="240" w:lineRule="auto"/>
              <w:contextualSpacing/>
              <w:rPr>
                <w:rFonts w:ascii="Times New Roman" w:hAnsi="Times New Roman"/>
              </w:rPr>
            </w:pPr>
            <w:r w:rsidRPr="0029342D">
              <w:rPr>
                <w:rFonts w:ascii="Times New Roman" w:hAnsi="Times New Roman"/>
              </w:rPr>
              <w:t>Dallon një ndër tiparet e përgjithshme të strukturës së popullsisë së Shqipërisë, referuar: moshës, gjinisë, vendbanimit, përkatësisë etnike dhe fetare.</w:t>
            </w:r>
          </w:p>
          <w:p w14:paraId="4549B0DC" w14:textId="77777777" w:rsidR="00FD59D0" w:rsidRPr="0029342D" w:rsidRDefault="00FD59D0" w:rsidP="00860713">
            <w:pPr>
              <w:numPr>
                <w:ilvl w:val="0"/>
                <w:numId w:val="125"/>
              </w:numPr>
              <w:autoSpaceDE w:val="0"/>
              <w:autoSpaceDN w:val="0"/>
              <w:adjustRightInd w:val="0"/>
              <w:spacing w:after="0" w:line="240" w:lineRule="auto"/>
              <w:contextualSpacing/>
              <w:rPr>
                <w:rFonts w:ascii="Times New Roman" w:eastAsia="Cambria" w:hAnsi="Times New Roman"/>
              </w:rPr>
            </w:pPr>
            <w:r w:rsidRPr="0029342D">
              <w:rPr>
                <w:rFonts w:ascii="Times New Roman" w:hAnsi="Times New Roman"/>
              </w:rPr>
              <w:t xml:space="preserve">Ndërton me ndihmë grafikë të strukturës së popullsisë. </w:t>
            </w:r>
          </w:p>
          <w:p w14:paraId="3712C1D6" w14:textId="77777777" w:rsidR="00FD59D0" w:rsidRPr="0029342D" w:rsidRDefault="00FD59D0" w:rsidP="00860713">
            <w:pPr>
              <w:numPr>
                <w:ilvl w:val="0"/>
                <w:numId w:val="125"/>
              </w:num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Identifikon mënyrën e ndikimit të migracionit/ emigracionit në secilën prej strukturave të popullsisë.</w:t>
            </w:r>
          </w:p>
          <w:p w14:paraId="65A30761" w14:textId="77777777" w:rsidR="00FD59D0" w:rsidRPr="0029342D" w:rsidRDefault="00FD59D0" w:rsidP="00860713">
            <w:pPr>
              <w:widowControl w:val="0"/>
              <w:numPr>
                <w:ilvl w:val="0"/>
                <w:numId w:val="125"/>
              </w:num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Identifikon të dhëna mbi prirjen e strukturave të popullisë në të ardhmen.</w:t>
            </w:r>
          </w:p>
          <w:p w14:paraId="3A5F0FDF" w14:textId="77777777" w:rsidR="00FD59D0" w:rsidRPr="0029342D" w:rsidRDefault="00FD59D0" w:rsidP="0029342D">
            <w:pPr>
              <w:widowControl w:val="0"/>
              <w:autoSpaceDE w:val="0"/>
              <w:autoSpaceDN w:val="0"/>
              <w:adjustRightInd w:val="0"/>
              <w:spacing w:after="0" w:line="240" w:lineRule="auto"/>
              <w:ind w:left="360"/>
              <w:contextualSpacing/>
              <w:rPr>
                <w:rFonts w:ascii="Times New Roman" w:hAnsi="Times New Roman"/>
              </w:rPr>
            </w:pPr>
          </w:p>
          <w:p w14:paraId="6BF0AC9C"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i/>
                <w:iCs/>
              </w:rPr>
            </w:pPr>
            <w:r w:rsidRPr="0029342D">
              <w:rPr>
                <w:rFonts w:ascii="Times New Roman" w:hAnsi="Times New Roman"/>
                <w:b/>
                <w:i/>
                <w:iCs/>
              </w:rPr>
              <w:t>Niveli 3</w:t>
            </w:r>
          </w:p>
          <w:p w14:paraId="0B1ACB45"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rPr>
            </w:pPr>
            <w:r w:rsidRPr="0029342D">
              <w:rPr>
                <w:rFonts w:ascii="Times New Roman" w:hAnsi="Times New Roman"/>
                <w:b/>
              </w:rPr>
              <w:t>Nxënësi:</w:t>
            </w:r>
          </w:p>
          <w:p w14:paraId="1DF4CD71" w14:textId="77777777" w:rsidR="00FD59D0" w:rsidRPr="0029342D" w:rsidRDefault="00FD59D0" w:rsidP="00860713">
            <w:pPr>
              <w:numPr>
                <w:ilvl w:val="0"/>
                <w:numId w:val="126"/>
              </w:numPr>
              <w:autoSpaceDE w:val="0"/>
              <w:autoSpaceDN w:val="0"/>
              <w:adjustRightInd w:val="0"/>
              <w:spacing w:after="0" w:line="240" w:lineRule="auto"/>
              <w:contextualSpacing/>
              <w:rPr>
                <w:rFonts w:ascii="Times New Roman" w:hAnsi="Times New Roman"/>
              </w:rPr>
            </w:pPr>
            <w:r w:rsidRPr="0029342D">
              <w:rPr>
                <w:rFonts w:ascii="Times New Roman" w:hAnsi="Times New Roman"/>
              </w:rPr>
              <w:t>Evidenton tiparet e përgjithshme të strukturës së popullsisë së Shqipërisë, referuar: moshës, gjinisë, vendbanimit, përkatësisë etnike dhe fetare.</w:t>
            </w:r>
          </w:p>
          <w:p w14:paraId="537A2471" w14:textId="77777777" w:rsidR="00FD59D0" w:rsidRPr="0029342D" w:rsidRDefault="00FD59D0" w:rsidP="00860713">
            <w:pPr>
              <w:numPr>
                <w:ilvl w:val="0"/>
                <w:numId w:val="126"/>
              </w:numPr>
              <w:autoSpaceDE w:val="0"/>
              <w:autoSpaceDN w:val="0"/>
              <w:adjustRightInd w:val="0"/>
              <w:spacing w:after="0" w:line="240" w:lineRule="auto"/>
              <w:contextualSpacing/>
              <w:rPr>
                <w:rFonts w:ascii="Times New Roman" w:eastAsia="Cambria" w:hAnsi="Times New Roman"/>
              </w:rPr>
            </w:pPr>
            <w:r w:rsidRPr="0029342D">
              <w:rPr>
                <w:rFonts w:ascii="Times New Roman" w:hAnsi="Times New Roman"/>
              </w:rPr>
              <w:t xml:space="preserve">Ndërton grafikë të strukturës së popullsisë. </w:t>
            </w:r>
          </w:p>
          <w:p w14:paraId="0FD4EC54" w14:textId="77777777" w:rsidR="00FD59D0" w:rsidRPr="0029342D" w:rsidRDefault="00FD59D0" w:rsidP="00860713">
            <w:pPr>
              <w:numPr>
                <w:ilvl w:val="0"/>
                <w:numId w:val="126"/>
              </w:num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Përshkruan mënyrën e ndikimit të migracionit/ emigracionit në secilën prej strukturave të popullsisë.</w:t>
            </w:r>
          </w:p>
          <w:p w14:paraId="767B0DDB" w14:textId="77777777" w:rsidR="00FD59D0" w:rsidRPr="0029342D" w:rsidRDefault="00FD59D0" w:rsidP="00860713">
            <w:pPr>
              <w:widowControl w:val="0"/>
              <w:numPr>
                <w:ilvl w:val="0"/>
                <w:numId w:val="126"/>
              </w:num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Përpunon të dhëna mbi prirjen e strukturave të popullisë në të ardhmen.</w:t>
            </w:r>
          </w:p>
          <w:p w14:paraId="69CF855D"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i/>
                <w:iCs/>
              </w:rPr>
            </w:pPr>
          </w:p>
          <w:p w14:paraId="593C35E6"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i/>
                <w:iCs/>
              </w:rPr>
            </w:pPr>
            <w:r w:rsidRPr="0029342D">
              <w:rPr>
                <w:rFonts w:ascii="Times New Roman" w:hAnsi="Times New Roman"/>
                <w:b/>
                <w:i/>
                <w:iCs/>
              </w:rPr>
              <w:t>Niveli 4</w:t>
            </w:r>
          </w:p>
          <w:p w14:paraId="75EC8EB8"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rPr>
            </w:pPr>
            <w:r w:rsidRPr="0029342D">
              <w:rPr>
                <w:rFonts w:ascii="Times New Roman" w:hAnsi="Times New Roman"/>
                <w:b/>
              </w:rPr>
              <w:t>Nxënësi:</w:t>
            </w:r>
          </w:p>
          <w:p w14:paraId="0F2C24B4" w14:textId="77777777" w:rsidR="00FD59D0" w:rsidRPr="0029342D" w:rsidRDefault="00FD59D0" w:rsidP="00860713">
            <w:pPr>
              <w:numPr>
                <w:ilvl w:val="0"/>
                <w:numId w:val="127"/>
              </w:numPr>
              <w:autoSpaceDE w:val="0"/>
              <w:autoSpaceDN w:val="0"/>
              <w:adjustRightInd w:val="0"/>
              <w:spacing w:after="0" w:line="240" w:lineRule="auto"/>
              <w:contextualSpacing/>
              <w:rPr>
                <w:rFonts w:ascii="Times New Roman" w:hAnsi="Times New Roman"/>
              </w:rPr>
            </w:pPr>
            <w:r w:rsidRPr="0029342D">
              <w:rPr>
                <w:rFonts w:ascii="Times New Roman" w:hAnsi="Times New Roman"/>
              </w:rPr>
              <w:t>Evidenton tiparet e përgjithshme të strukturës së popullsisë së Shqipërisë, referuar: moshës, gjinisë, vendbanimit, përkatësisë etnike dhe fetare, përmes shembujve.</w:t>
            </w:r>
          </w:p>
          <w:p w14:paraId="2B88CA9C" w14:textId="77777777" w:rsidR="00FD59D0" w:rsidRPr="0029342D" w:rsidRDefault="00FD59D0" w:rsidP="00860713">
            <w:pPr>
              <w:numPr>
                <w:ilvl w:val="0"/>
                <w:numId w:val="127"/>
              </w:numPr>
              <w:autoSpaceDE w:val="0"/>
              <w:autoSpaceDN w:val="0"/>
              <w:adjustRightInd w:val="0"/>
              <w:spacing w:after="0" w:line="240" w:lineRule="auto"/>
              <w:contextualSpacing/>
              <w:rPr>
                <w:rFonts w:ascii="Times New Roman" w:eastAsia="Cambria" w:hAnsi="Times New Roman"/>
              </w:rPr>
            </w:pPr>
            <w:r w:rsidRPr="0029342D">
              <w:rPr>
                <w:rFonts w:ascii="Times New Roman" w:hAnsi="Times New Roman"/>
              </w:rPr>
              <w:t xml:space="preserve">Ndërton dhe analizon grafikë të strukturës së popullsisë. </w:t>
            </w:r>
          </w:p>
          <w:p w14:paraId="39D18582" w14:textId="77777777" w:rsidR="00FD59D0" w:rsidRPr="0029342D" w:rsidRDefault="00FD59D0" w:rsidP="00860713">
            <w:pPr>
              <w:numPr>
                <w:ilvl w:val="0"/>
                <w:numId w:val="127"/>
              </w:num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Analizon mënyrën e ndikimit të migracionit/ emigracionit në secilën prej strukturave të popullsisë.</w:t>
            </w:r>
          </w:p>
          <w:p w14:paraId="35FBA6F7" w14:textId="77777777" w:rsidR="00FD59D0" w:rsidRPr="0029342D" w:rsidRDefault="00FD59D0" w:rsidP="00860713">
            <w:pPr>
              <w:numPr>
                <w:ilvl w:val="0"/>
                <w:numId w:val="127"/>
              </w:numPr>
              <w:autoSpaceDE w:val="0"/>
              <w:autoSpaceDN w:val="0"/>
              <w:adjustRightInd w:val="0"/>
              <w:spacing w:after="0" w:line="240" w:lineRule="auto"/>
              <w:contextualSpacing/>
              <w:rPr>
                <w:rFonts w:ascii="Times New Roman" w:hAnsi="Times New Roman"/>
              </w:rPr>
            </w:pPr>
            <w:r w:rsidRPr="0029342D">
              <w:rPr>
                <w:rFonts w:ascii="Times New Roman" w:eastAsia="Cambria" w:hAnsi="Times New Roman"/>
              </w:rPr>
              <w:t>Parashikon prirjen e strukturave të popullisë në të ardhmen.</w:t>
            </w:r>
          </w:p>
        </w:tc>
      </w:tr>
      <w:tr w:rsidR="00FD59D0" w:rsidRPr="0029342D" w14:paraId="516B845D" w14:textId="77777777" w:rsidTr="0029342D">
        <w:trPr>
          <w:trHeight w:val="265"/>
        </w:trPr>
        <w:tc>
          <w:tcPr>
            <w:tcW w:w="9360" w:type="dxa"/>
            <w:gridSpan w:val="7"/>
            <w:tcBorders>
              <w:top w:val="single" w:sz="4" w:space="0" w:color="auto"/>
              <w:left w:val="single" w:sz="4" w:space="0" w:color="000000"/>
              <w:bottom w:val="single" w:sz="4" w:space="0" w:color="auto"/>
              <w:right w:val="single" w:sz="4" w:space="0" w:color="000000"/>
            </w:tcBorders>
            <w:hideMark/>
          </w:tcPr>
          <w:p w14:paraId="690073E8" w14:textId="77777777" w:rsidR="00FD59D0" w:rsidRPr="0029342D" w:rsidRDefault="00FD59D0" w:rsidP="0029342D">
            <w:pPr>
              <w:shd w:val="clear" w:color="auto" w:fill="FFFFFF"/>
              <w:spacing w:after="0" w:line="240" w:lineRule="auto"/>
              <w:contextualSpacing/>
              <w:textAlignment w:val="baseline"/>
              <w:rPr>
                <w:rFonts w:ascii="Times New Roman" w:hAnsi="Times New Roman"/>
                <w:i/>
              </w:rPr>
            </w:pPr>
            <w:r w:rsidRPr="0029342D">
              <w:rPr>
                <w:rFonts w:ascii="Times New Roman" w:hAnsi="Times New Roman"/>
                <w:b/>
                <w:lang w:eastAsia="sq-AL"/>
              </w:rPr>
              <w:t>Detyrë/Punë e pavarur:</w:t>
            </w:r>
            <w:r w:rsidRPr="0029342D">
              <w:rPr>
                <w:rFonts w:ascii="Times New Roman" w:hAnsi="Times New Roman"/>
                <w:b/>
              </w:rPr>
              <w:t xml:space="preserve"> </w:t>
            </w:r>
            <w:r w:rsidRPr="0029342D">
              <w:rPr>
                <w:rFonts w:ascii="Times New Roman" w:hAnsi="Times New Roman"/>
              </w:rPr>
              <w:t>Evidentoni strukturat e popullsisë më pak të ndikueshme nga migrimet/emigrimet, duke shpjeguar arsyet.</w:t>
            </w:r>
          </w:p>
        </w:tc>
      </w:tr>
    </w:tbl>
    <w:p w14:paraId="24C1D202" w14:textId="77777777" w:rsidR="00FD59D0" w:rsidRPr="0029342D" w:rsidRDefault="00FD59D0" w:rsidP="0029342D">
      <w:pPr>
        <w:spacing w:after="0" w:line="240" w:lineRule="auto"/>
        <w:contextualSpacing/>
        <w:rPr>
          <w:rFonts w:ascii="Times New Roman" w:hAnsi="Times New Roman"/>
        </w:rPr>
      </w:pPr>
    </w:p>
    <w:p w14:paraId="3AA2519F" w14:textId="77777777" w:rsidR="00FD59D0" w:rsidRDefault="00FD59D0" w:rsidP="00FD59D0">
      <w:r>
        <w:br w:type="page"/>
      </w:r>
    </w:p>
    <w:p w14:paraId="361026E1" w14:textId="1E4DCD5B" w:rsidR="00FD59D0" w:rsidRPr="0029342D" w:rsidRDefault="00FD59D0" w:rsidP="0029342D">
      <w:pPr>
        <w:spacing w:after="0" w:line="240" w:lineRule="auto"/>
        <w:contextualSpacing/>
        <w:rPr>
          <w:rFonts w:ascii="Times New Roman" w:hAnsi="Times New Roman"/>
          <w:b/>
        </w:rPr>
      </w:pPr>
      <w:r w:rsidRPr="0029342D">
        <w:rPr>
          <w:rFonts w:ascii="Times New Roman" w:hAnsi="Times New Roman"/>
          <w:b/>
          <w:lang w:eastAsia="sq-AL"/>
        </w:rPr>
        <w:t xml:space="preserve">Tema mësimore: </w:t>
      </w:r>
      <w:r w:rsidRPr="0029342D">
        <w:rPr>
          <w:rFonts w:ascii="Times New Roman" w:hAnsi="Times New Roman"/>
          <w:b/>
        </w:rPr>
        <w:t>Ekonomia e Shqipërisë. Tipare të zhvillimit në periudha të ndryshme</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02"/>
        <w:gridCol w:w="298"/>
        <w:gridCol w:w="1260"/>
        <w:gridCol w:w="947"/>
        <w:gridCol w:w="1123"/>
        <w:gridCol w:w="277"/>
        <w:gridCol w:w="2153"/>
      </w:tblGrid>
      <w:tr w:rsidR="00FD59D0" w:rsidRPr="0029342D" w14:paraId="28EE9F6E" w14:textId="77777777" w:rsidTr="0029342D">
        <w:trPr>
          <w:trHeight w:hRule="exact" w:val="288"/>
        </w:trPr>
        <w:tc>
          <w:tcPr>
            <w:tcW w:w="1764" w:type="pct"/>
            <w:tcBorders>
              <w:top w:val="single" w:sz="4" w:space="0" w:color="000000"/>
              <w:left w:val="single" w:sz="4" w:space="0" w:color="000000"/>
              <w:bottom w:val="single" w:sz="4" w:space="0" w:color="auto"/>
              <w:right w:val="single" w:sz="4" w:space="0" w:color="auto"/>
            </w:tcBorders>
          </w:tcPr>
          <w:p w14:paraId="24B052B1"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Fusha: Shoqëria dhe Mjedisi</w:t>
            </w:r>
          </w:p>
          <w:p w14:paraId="1B612712" w14:textId="77777777" w:rsidR="00FD59D0" w:rsidRPr="0029342D" w:rsidRDefault="00FD59D0" w:rsidP="0029342D">
            <w:pPr>
              <w:spacing w:after="0" w:line="240" w:lineRule="auto"/>
              <w:contextualSpacing/>
              <w:rPr>
                <w:rFonts w:ascii="Times New Roman" w:hAnsi="Times New Roman"/>
              </w:rPr>
            </w:pPr>
          </w:p>
        </w:tc>
        <w:tc>
          <w:tcPr>
            <w:tcW w:w="1338" w:type="pct"/>
            <w:gridSpan w:val="3"/>
            <w:tcBorders>
              <w:top w:val="single" w:sz="4" w:space="0" w:color="000000"/>
              <w:left w:val="single" w:sz="4" w:space="0" w:color="auto"/>
              <w:bottom w:val="single" w:sz="4" w:space="0" w:color="auto"/>
              <w:right w:val="single" w:sz="4" w:space="0" w:color="auto"/>
            </w:tcBorders>
          </w:tcPr>
          <w:p w14:paraId="79249E0D"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 xml:space="preserve">Lënda: Gjeografi </w:t>
            </w:r>
          </w:p>
          <w:p w14:paraId="0CD041A0" w14:textId="77777777" w:rsidR="00FD59D0" w:rsidRPr="0029342D" w:rsidRDefault="00FD59D0" w:rsidP="0029342D">
            <w:pPr>
              <w:spacing w:after="0" w:line="240" w:lineRule="auto"/>
              <w:contextualSpacing/>
              <w:rPr>
                <w:rFonts w:ascii="Times New Roman" w:hAnsi="Times New Roman"/>
              </w:rPr>
            </w:pPr>
          </w:p>
        </w:tc>
        <w:tc>
          <w:tcPr>
            <w:tcW w:w="748" w:type="pct"/>
            <w:gridSpan w:val="2"/>
            <w:tcBorders>
              <w:top w:val="single" w:sz="4" w:space="0" w:color="000000"/>
              <w:left w:val="single" w:sz="4" w:space="0" w:color="auto"/>
              <w:bottom w:val="single" w:sz="4" w:space="0" w:color="auto"/>
              <w:right w:val="single" w:sz="4" w:space="0" w:color="auto"/>
            </w:tcBorders>
          </w:tcPr>
          <w:p w14:paraId="2C7255FE"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Shkalla: V</w:t>
            </w:r>
          </w:p>
          <w:p w14:paraId="3959B3F6" w14:textId="77777777" w:rsidR="00FD59D0" w:rsidRPr="0029342D" w:rsidRDefault="00FD59D0" w:rsidP="0029342D">
            <w:pPr>
              <w:spacing w:after="0" w:line="240" w:lineRule="auto"/>
              <w:contextualSpacing/>
              <w:rPr>
                <w:rFonts w:ascii="Times New Roman" w:hAnsi="Times New Roman"/>
              </w:rPr>
            </w:pPr>
          </w:p>
        </w:tc>
        <w:tc>
          <w:tcPr>
            <w:tcW w:w="1150" w:type="pct"/>
            <w:tcBorders>
              <w:top w:val="single" w:sz="4" w:space="0" w:color="000000"/>
              <w:left w:val="single" w:sz="4" w:space="0" w:color="auto"/>
              <w:bottom w:val="single" w:sz="4" w:space="0" w:color="auto"/>
              <w:right w:val="single" w:sz="4" w:space="0" w:color="000000"/>
            </w:tcBorders>
            <w:hideMark/>
          </w:tcPr>
          <w:p w14:paraId="4159B12B"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Klasa XI</w:t>
            </w:r>
          </w:p>
        </w:tc>
      </w:tr>
      <w:tr w:rsidR="0029342D" w:rsidRPr="0029342D" w14:paraId="3C40EAEF" w14:textId="77777777" w:rsidTr="0029342D">
        <w:trPr>
          <w:trHeight w:val="768"/>
        </w:trPr>
        <w:tc>
          <w:tcPr>
            <w:tcW w:w="1923" w:type="pct"/>
            <w:gridSpan w:val="2"/>
            <w:tcBorders>
              <w:top w:val="single" w:sz="4" w:space="0" w:color="auto"/>
              <w:left w:val="single" w:sz="4" w:space="0" w:color="000000"/>
              <w:bottom w:val="single" w:sz="4" w:space="0" w:color="000000"/>
              <w:right w:val="single" w:sz="4" w:space="0" w:color="auto"/>
            </w:tcBorders>
          </w:tcPr>
          <w:p w14:paraId="0D9D2D26" w14:textId="77777777" w:rsidR="0029342D" w:rsidRDefault="00FD59D0" w:rsidP="0029342D">
            <w:pPr>
              <w:spacing w:after="0" w:line="240" w:lineRule="auto"/>
              <w:contextualSpacing/>
              <w:rPr>
                <w:rFonts w:ascii="Times New Roman" w:hAnsi="Times New Roman"/>
                <w:b/>
                <w:lang w:eastAsia="sq-AL"/>
              </w:rPr>
            </w:pPr>
            <w:r w:rsidRPr="0029342D">
              <w:rPr>
                <w:rFonts w:ascii="Times New Roman" w:hAnsi="Times New Roman"/>
                <w:b/>
                <w:lang w:eastAsia="sq-AL"/>
              </w:rPr>
              <w:t xml:space="preserve">Tema mësimore: </w:t>
            </w:r>
          </w:p>
          <w:p w14:paraId="6DED88C2" w14:textId="61D9BDFB" w:rsidR="00FD59D0" w:rsidRPr="0029342D" w:rsidRDefault="00FD59D0" w:rsidP="0029342D">
            <w:pPr>
              <w:spacing w:after="0" w:line="240" w:lineRule="auto"/>
              <w:contextualSpacing/>
              <w:rPr>
                <w:rFonts w:ascii="Times New Roman" w:hAnsi="Times New Roman"/>
                <w:b/>
              </w:rPr>
            </w:pPr>
            <w:r w:rsidRPr="0029342D">
              <w:rPr>
                <w:rFonts w:ascii="Times New Roman" w:hAnsi="Times New Roman"/>
                <w:b/>
              </w:rPr>
              <w:t>Ekonomia e Shqipërisë. Tipare të zhvillimit në periudha të ndryshme</w:t>
            </w:r>
          </w:p>
          <w:p w14:paraId="4CA47E5A" w14:textId="77777777" w:rsidR="00FD59D0" w:rsidRPr="0029342D" w:rsidRDefault="00FD59D0" w:rsidP="0029342D">
            <w:pPr>
              <w:spacing w:after="0" w:line="240" w:lineRule="auto"/>
              <w:contextualSpacing/>
              <w:rPr>
                <w:rFonts w:ascii="Times New Roman" w:hAnsi="Times New Roman"/>
                <w:b/>
                <w:lang w:eastAsia="sq-AL"/>
              </w:rPr>
            </w:pPr>
          </w:p>
        </w:tc>
        <w:tc>
          <w:tcPr>
            <w:tcW w:w="3077" w:type="pct"/>
            <w:gridSpan w:val="5"/>
            <w:tcBorders>
              <w:top w:val="single" w:sz="4" w:space="0" w:color="auto"/>
              <w:left w:val="single" w:sz="4" w:space="0" w:color="auto"/>
              <w:bottom w:val="single" w:sz="4" w:space="0" w:color="000000"/>
              <w:right w:val="single" w:sz="4" w:space="0" w:color="000000"/>
            </w:tcBorders>
            <w:hideMark/>
          </w:tcPr>
          <w:p w14:paraId="5D90108B"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Situata e të nxënit:</w:t>
            </w:r>
            <w:r w:rsidRPr="0029342D">
              <w:rPr>
                <w:rFonts w:ascii="Times New Roman" w:hAnsi="Times New Roman"/>
              </w:rPr>
              <w:t xml:space="preserve"> </w:t>
            </w:r>
          </w:p>
          <w:p w14:paraId="7AD79A21"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Ju si pjesëtarë të këtij realiteti ekonomik që ka Shqipëria, keni një perceptim tuajin për tiparet aktuale të zhvillimit ekonomik të saj. Përpiquni të evidentoni tipare të zhvillimit të sotëm ekonomik të Shqipërisë</w:t>
            </w:r>
          </w:p>
        </w:tc>
      </w:tr>
      <w:tr w:rsidR="0029342D" w:rsidRPr="0029342D" w14:paraId="216B7FDC" w14:textId="77777777" w:rsidTr="0029342D">
        <w:trPr>
          <w:trHeight w:val="1475"/>
        </w:trPr>
        <w:tc>
          <w:tcPr>
            <w:tcW w:w="3702" w:type="pct"/>
            <w:gridSpan w:val="5"/>
            <w:tcBorders>
              <w:top w:val="single" w:sz="4" w:space="0" w:color="auto"/>
              <w:left w:val="single" w:sz="4" w:space="0" w:color="000000"/>
              <w:bottom w:val="single" w:sz="4" w:space="0" w:color="auto"/>
              <w:right w:val="single" w:sz="4" w:space="0" w:color="auto"/>
            </w:tcBorders>
            <w:hideMark/>
          </w:tcPr>
          <w:p w14:paraId="0792FE61" w14:textId="043CF246" w:rsidR="00FD59D0" w:rsidRPr="0029342D" w:rsidRDefault="0029342D" w:rsidP="0029342D">
            <w:pPr>
              <w:spacing w:after="0" w:line="240" w:lineRule="auto"/>
              <w:contextualSpacing/>
              <w:rPr>
                <w:rFonts w:ascii="Times New Roman" w:hAnsi="Times New Roman"/>
              </w:rPr>
            </w:pPr>
            <w:r>
              <w:rPr>
                <w:rFonts w:ascii="Times New Roman" w:hAnsi="Times New Roman"/>
                <w:b/>
                <w:lang w:eastAsia="sq-AL"/>
              </w:rPr>
              <w:t xml:space="preserve">Rezultatet e të nxënit. </w:t>
            </w:r>
            <w:r w:rsidR="00FD59D0" w:rsidRPr="0029342D">
              <w:rPr>
                <w:rFonts w:ascii="Times New Roman" w:hAnsi="Times New Roman"/>
                <w:b/>
                <w:lang w:eastAsia="sq-AL"/>
              </w:rPr>
              <w:t>Nxënësi:</w:t>
            </w:r>
          </w:p>
          <w:p w14:paraId="2D3594B3" w14:textId="77777777" w:rsidR="00FD59D0" w:rsidRPr="0029342D" w:rsidRDefault="00FD59D0" w:rsidP="00860713">
            <w:pPr>
              <w:numPr>
                <w:ilvl w:val="0"/>
                <w:numId w:val="128"/>
              </w:numPr>
              <w:spacing w:after="0" w:line="240" w:lineRule="auto"/>
              <w:contextualSpacing/>
              <w:rPr>
                <w:rFonts w:ascii="Times New Roman" w:hAnsi="Times New Roman"/>
              </w:rPr>
            </w:pPr>
            <w:r w:rsidRPr="0029342D">
              <w:rPr>
                <w:rFonts w:ascii="Times New Roman" w:hAnsi="Times New Roman"/>
              </w:rPr>
              <w:t xml:space="preserve">Përshkruan tiparet e përgjithshme të zhvillimit ekonomik të Shqipërisë, duke analizuar ecurinë e tyre përgjatë periudhave të ndryshme. </w:t>
            </w:r>
          </w:p>
          <w:p w14:paraId="7B96591C" w14:textId="77777777" w:rsidR="00FD59D0" w:rsidRPr="0029342D" w:rsidRDefault="00FD59D0" w:rsidP="00860713">
            <w:pPr>
              <w:numPr>
                <w:ilvl w:val="0"/>
                <w:numId w:val="128"/>
              </w:numPr>
              <w:spacing w:after="0" w:line="240" w:lineRule="auto"/>
              <w:contextualSpacing/>
              <w:rPr>
                <w:rFonts w:ascii="Times New Roman" w:hAnsi="Times New Roman"/>
              </w:rPr>
            </w:pPr>
            <w:r w:rsidRPr="0029342D">
              <w:rPr>
                <w:rFonts w:ascii="Times New Roman" w:hAnsi="Times New Roman"/>
              </w:rPr>
              <w:t>Analizon faktorët kryesorë që kanë diktuar tipare të reja ekonomike, aktualisht.</w:t>
            </w:r>
          </w:p>
          <w:p w14:paraId="51E58F51" w14:textId="77777777" w:rsidR="00FD59D0" w:rsidRPr="0029342D" w:rsidRDefault="00FD59D0" w:rsidP="00860713">
            <w:pPr>
              <w:numPr>
                <w:ilvl w:val="0"/>
                <w:numId w:val="128"/>
              </w:numPr>
              <w:spacing w:after="0" w:line="240" w:lineRule="auto"/>
              <w:contextualSpacing/>
              <w:rPr>
                <w:rFonts w:ascii="Times New Roman" w:hAnsi="Times New Roman"/>
              </w:rPr>
            </w:pPr>
            <w:r w:rsidRPr="0029342D">
              <w:rPr>
                <w:rFonts w:ascii="Times New Roman" w:hAnsi="Times New Roman"/>
              </w:rPr>
              <w:t>Interpreton në hartë ndryshimet e ndodhura në shpërndarjen gjeografike të ekonomisë.</w:t>
            </w:r>
          </w:p>
        </w:tc>
        <w:tc>
          <w:tcPr>
            <w:tcW w:w="1298" w:type="pct"/>
            <w:gridSpan w:val="2"/>
            <w:tcBorders>
              <w:top w:val="single" w:sz="4" w:space="0" w:color="auto"/>
              <w:left w:val="single" w:sz="4" w:space="0" w:color="auto"/>
              <w:bottom w:val="single" w:sz="4" w:space="0" w:color="auto"/>
              <w:right w:val="single" w:sz="4" w:space="0" w:color="000000"/>
            </w:tcBorders>
            <w:hideMark/>
          </w:tcPr>
          <w:p w14:paraId="7682DB7E" w14:textId="77777777" w:rsidR="0029342D" w:rsidRDefault="00FD59D0" w:rsidP="0029342D">
            <w:pPr>
              <w:autoSpaceDE w:val="0"/>
              <w:autoSpaceDN w:val="0"/>
              <w:adjustRightInd w:val="0"/>
              <w:spacing w:after="0" w:line="240" w:lineRule="auto"/>
              <w:contextualSpacing/>
              <w:rPr>
                <w:rFonts w:ascii="Times New Roman" w:eastAsia="Cambria" w:hAnsi="Times New Roman"/>
              </w:rPr>
            </w:pPr>
            <w:r w:rsidRPr="0029342D">
              <w:rPr>
                <w:rFonts w:ascii="Times New Roman" w:hAnsi="Times New Roman"/>
                <w:b/>
                <w:lang w:eastAsia="sq-AL"/>
              </w:rPr>
              <w:t>Fjalët kyçe:</w:t>
            </w:r>
            <w:r w:rsidRPr="0029342D">
              <w:rPr>
                <w:rFonts w:ascii="Times New Roman" w:hAnsi="Times New Roman"/>
              </w:rPr>
              <w:t xml:space="preserve"> </w:t>
            </w:r>
            <w:r w:rsidRPr="0029342D">
              <w:rPr>
                <w:rFonts w:ascii="Times New Roman" w:eastAsia="Cambria" w:hAnsi="Times New Roman"/>
              </w:rPr>
              <w:t xml:space="preserve">strukturë ekonomike, industri </w:t>
            </w:r>
          </w:p>
          <w:p w14:paraId="3DD96128" w14:textId="77777777" w:rsidR="0029342D" w:rsidRDefault="00FD59D0" w:rsidP="0029342D">
            <w:p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 xml:space="preserve">e rëndë, ekonomi </w:t>
            </w:r>
          </w:p>
          <w:p w14:paraId="295EC2E6" w14:textId="77777777" w:rsidR="0029342D" w:rsidRDefault="00FD59D0" w:rsidP="0029342D">
            <w:p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 xml:space="preserve">e centralizuar, ekonomi e tregut, shpërndarje </w:t>
            </w:r>
          </w:p>
          <w:p w14:paraId="6EB7F1E9" w14:textId="3367C314" w:rsidR="00FD59D0" w:rsidRPr="0029342D" w:rsidRDefault="00FD59D0" w:rsidP="0029342D">
            <w:pPr>
              <w:autoSpaceDE w:val="0"/>
              <w:autoSpaceDN w:val="0"/>
              <w:adjustRightInd w:val="0"/>
              <w:spacing w:after="0" w:line="240" w:lineRule="auto"/>
              <w:contextualSpacing/>
              <w:rPr>
                <w:rFonts w:ascii="Times New Roman" w:eastAsia="Cambria" w:hAnsi="Times New Roman"/>
              </w:rPr>
            </w:pPr>
            <w:r w:rsidRPr="0029342D">
              <w:rPr>
                <w:rFonts w:ascii="Times New Roman" w:eastAsia="Cambria" w:hAnsi="Times New Roman"/>
              </w:rPr>
              <w:t>e ekonomisë</w:t>
            </w:r>
          </w:p>
          <w:p w14:paraId="21C86F88" w14:textId="77777777" w:rsidR="00FD59D0" w:rsidRPr="0029342D" w:rsidRDefault="00FD59D0" w:rsidP="0029342D">
            <w:pPr>
              <w:spacing w:after="0" w:line="240" w:lineRule="auto"/>
              <w:contextualSpacing/>
              <w:rPr>
                <w:rFonts w:ascii="Times New Roman" w:hAnsi="Times New Roman"/>
              </w:rPr>
            </w:pPr>
          </w:p>
        </w:tc>
      </w:tr>
      <w:tr w:rsidR="0029342D" w:rsidRPr="0029342D" w14:paraId="2B84BB4B" w14:textId="77777777" w:rsidTr="0029342D">
        <w:trPr>
          <w:trHeight w:val="197"/>
        </w:trPr>
        <w:tc>
          <w:tcPr>
            <w:tcW w:w="2596" w:type="pct"/>
            <w:gridSpan w:val="3"/>
            <w:tcBorders>
              <w:top w:val="single" w:sz="4" w:space="0" w:color="auto"/>
              <w:left w:val="single" w:sz="4" w:space="0" w:color="000000"/>
              <w:bottom w:val="single" w:sz="4" w:space="0" w:color="auto"/>
              <w:right w:val="single" w:sz="4" w:space="0" w:color="auto"/>
            </w:tcBorders>
          </w:tcPr>
          <w:p w14:paraId="3414F164" w14:textId="77777777" w:rsidR="00FD59D0" w:rsidRPr="0029342D" w:rsidRDefault="00FD59D0" w:rsidP="0029342D">
            <w:pPr>
              <w:spacing w:after="0" w:line="240" w:lineRule="auto"/>
              <w:contextualSpacing/>
              <w:rPr>
                <w:rFonts w:ascii="Times New Roman" w:hAnsi="Times New Roman"/>
                <w:b/>
                <w:lang w:eastAsia="sq-AL"/>
              </w:rPr>
            </w:pPr>
            <w:r w:rsidRPr="0029342D">
              <w:rPr>
                <w:rFonts w:ascii="Times New Roman" w:hAnsi="Times New Roman"/>
                <w:b/>
                <w:lang w:eastAsia="sq-AL"/>
              </w:rPr>
              <w:t xml:space="preserve">Burimet dhe mjetet mësimore: </w:t>
            </w:r>
            <w:r w:rsidRPr="0029342D">
              <w:rPr>
                <w:rFonts w:ascii="Times New Roman" w:hAnsi="Times New Roman"/>
                <w:lang w:eastAsia="sq-AL"/>
              </w:rPr>
              <w:t>Teksti i nxënësit</w:t>
            </w:r>
          </w:p>
          <w:p w14:paraId="227D5455"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 xml:space="preserve">Gjeografia 11, harta ekonomike e Shqipërisë, </w:t>
            </w:r>
          </w:p>
          <w:p w14:paraId="3D1913E6"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 xml:space="preserve">internet, </w:t>
            </w:r>
            <w:r w:rsidRPr="0029342D">
              <w:rPr>
                <w:rFonts w:ascii="Times New Roman" w:hAnsi="Times New Roman"/>
                <w:lang w:eastAsia="sq-AL"/>
              </w:rPr>
              <w:t>fletore e shënimeve</w:t>
            </w:r>
            <w:r w:rsidRPr="0029342D">
              <w:rPr>
                <w:rFonts w:ascii="Times New Roman" w:hAnsi="Times New Roman"/>
              </w:rPr>
              <w:t>.</w:t>
            </w:r>
          </w:p>
        </w:tc>
        <w:tc>
          <w:tcPr>
            <w:tcW w:w="2404" w:type="pct"/>
            <w:gridSpan w:val="4"/>
            <w:tcBorders>
              <w:top w:val="single" w:sz="4" w:space="0" w:color="auto"/>
              <w:left w:val="single" w:sz="4" w:space="0" w:color="auto"/>
              <w:bottom w:val="single" w:sz="4" w:space="0" w:color="auto"/>
              <w:right w:val="single" w:sz="4" w:space="0" w:color="000000"/>
            </w:tcBorders>
            <w:hideMark/>
          </w:tcPr>
          <w:p w14:paraId="061D424A" w14:textId="77777777" w:rsidR="00FD59D0" w:rsidRPr="0029342D" w:rsidRDefault="00FD59D0" w:rsidP="0029342D">
            <w:pPr>
              <w:spacing w:after="0" w:line="240" w:lineRule="auto"/>
              <w:contextualSpacing/>
              <w:rPr>
                <w:rFonts w:ascii="Times New Roman" w:hAnsi="Times New Roman"/>
                <w:b/>
                <w:lang w:eastAsia="sq-AL"/>
              </w:rPr>
            </w:pPr>
            <w:r w:rsidRPr="0029342D">
              <w:rPr>
                <w:rFonts w:ascii="Times New Roman" w:hAnsi="Times New Roman"/>
                <w:b/>
                <w:lang w:eastAsia="sq-AL"/>
              </w:rPr>
              <w:t xml:space="preserve">Lidhja me fushat e tjera dhe/ose me temat ndërkurrikulare: </w:t>
            </w:r>
            <w:r w:rsidRPr="0029342D">
              <w:rPr>
                <w:rFonts w:ascii="Times New Roman" w:hAnsi="Times New Roman"/>
                <w:lang w:eastAsia="sq-AL"/>
              </w:rPr>
              <w:t>Zhvillimi i qëndrueshëm, Ndërvarësia, Historia, TIK.</w:t>
            </w:r>
          </w:p>
        </w:tc>
      </w:tr>
      <w:tr w:rsidR="00FD59D0" w:rsidRPr="0029342D" w14:paraId="33669857" w14:textId="77777777" w:rsidTr="0029342D">
        <w:trPr>
          <w:trHeight w:val="59"/>
        </w:trPr>
        <w:tc>
          <w:tcPr>
            <w:tcW w:w="5000" w:type="pct"/>
            <w:gridSpan w:val="7"/>
            <w:tcBorders>
              <w:top w:val="single" w:sz="4" w:space="0" w:color="auto"/>
              <w:left w:val="single" w:sz="4" w:space="0" w:color="000000"/>
              <w:bottom w:val="single" w:sz="4" w:space="0" w:color="auto"/>
              <w:right w:val="single" w:sz="4" w:space="0" w:color="000000"/>
            </w:tcBorders>
            <w:hideMark/>
          </w:tcPr>
          <w:p w14:paraId="1E11FEBF" w14:textId="77777777" w:rsidR="00FD59D0" w:rsidRPr="0029342D" w:rsidRDefault="00FD59D0" w:rsidP="0029342D">
            <w:pPr>
              <w:spacing w:after="0" w:line="240" w:lineRule="auto"/>
              <w:contextualSpacing/>
              <w:jc w:val="center"/>
              <w:rPr>
                <w:rFonts w:ascii="Times New Roman" w:hAnsi="Times New Roman"/>
                <w:b/>
                <w:lang w:eastAsia="sq-AL"/>
              </w:rPr>
            </w:pPr>
            <w:r w:rsidRPr="0029342D">
              <w:rPr>
                <w:rFonts w:ascii="Times New Roman" w:hAnsi="Times New Roman"/>
                <w:b/>
                <w:lang w:eastAsia="sq-AL"/>
              </w:rPr>
              <w:t>Metodologjia dhe veprimtaritë e nxënësve</w:t>
            </w:r>
          </w:p>
        </w:tc>
      </w:tr>
      <w:tr w:rsidR="00FD59D0" w:rsidRPr="0029342D" w14:paraId="43B9EF7B" w14:textId="77777777" w:rsidTr="0029342D">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01EF08DE"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bCs/>
              </w:rPr>
            </w:pPr>
            <w:r w:rsidRPr="0029342D">
              <w:rPr>
                <w:rFonts w:ascii="Times New Roman" w:hAnsi="Times New Roman"/>
                <w:b/>
                <w:bCs/>
              </w:rPr>
              <w:t xml:space="preserve">Organizimi i orës së mësimit: </w:t>
            </w:r>
          </w:p>
          <w:p w14:paraId="4A33D629"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bCs/>
              </w:rPr>
            </w:pPr>
            <w:r w:rsidRPr="0029342D">
              <w:rPr>
                <w:rFonts w:ascii="Times New Roman" w:hAnsi="Times New Roman"/>
                <w:b/>
                <w:bCs/>
              </w:rPr>
              <w:t xml:space="preserve">Lidhja e temës me njohuritë e mëparshme të nxënësve </w:t>
            </w:r>
          </w:p>
          <w:p w14:paraId="41ABAE80"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Nxënësit diskutojnë lidhur me atë që i nxit situata e të nxënit. Idetë më të arrira të tyre evidentohen në dërrasë.</w:t>
            </w:r>
          </w:p>
          <w:p w14:paraId="7252398A" w14:textId="77777777" w:rsidR="00FD59D0" w:rsidRPr="0029342D" w:rsidRDefault="00FD59D0" w:rsidP="0029342D">
            <w:pPr>
              <w:spacing w:after="0" w:line="240" w:lineRule="auto"/>
              <w:contextualSpacing/>
              <w:rPr>
                <w:rFonts w:ascii="Times New Roman" w:hAnsi="Times New Roman"/>
              </w:rPr>
            </w:pPr>
          </w:p>
          <w:p w14:paraId="5776698E"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rPr>
              <w:t>Ndërtimi i njohurive</w:t>
            </w:r>
            <w:r w:rsidRPr="0029342D">
              <w:rPr>
                <w:rFonts w:ascii="Times New Roman" w:hAnsi="Times New Roman"/>
              </w:rPr>
              <w:t xml:space="preserve"> </w:t>
            </w:r>
            <w:r w:rsidRPr="0029342D">
              <w:rPr>
                <w:rFonts w:ascii="Times New Roman" w:hAnsi="Times New Roman"/>
                <w:b/>
              </w:rPr>
              <w:t>të reja</w:t>
            </w:r>
            <w:r w:rsidRPr="0029342D">
              <w:rPr>
                <w:rFonts w:ascii="Times New Roman" w:hAnsi="Times New Roman"/>
              </w:rPr>
              <w:t xml:space="preserve"> </w:t>
            </w:r>
          </w:p>
          <w:p w14:paraId="74BC4154"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Nxënësit lexojnë në tekst paragrafët e sugjeruar nga mësuesi dhe verifikojnë atë që diskutuan e parashikuan, duke mbajtur shënimet përkatëse, sipas skemës tip të leximit të drejtuar.</w:t>
            </w:r>
          </w:p>
          <w:p w14:paraId="75231E10" w14:textId="77777777" w:rsidR="00FD59D0" w:rsidRPr="0029342D" w:rsidRDefault="00FD59D0" w:rsidP="0029342D">
            <w:pPr>
              <w:spacing w:after="0" w:line="240" w:lineRule="auto"/>
              <w:contextualSpacing/>
              <w:rPr>
                <w:rFonts w:ascii="Times New Roman" w:hAnsi="Times New Roman"/>
              </w:rPr>
            </w:pPr>
          </w:p>
          <w:p w14:paraId="5F45310A" w14:textId="77777777" w:rsidR="00FD59D0" w:rsidRPr="0029342D" w:rsidRDefault="00FD59D0" w:rsidP="0029342D">
            <w:pPr>
              <w:spacing w:after="0" w:line="240" w:lineRule="auto"/>
              <w:contextualSpacing/>
              <w:rPr>
                <w:rFonts w:ascii="Times New Roman" w:hAnsi="Times New Roman"/>
                <w:b/>
              </w:rPr>
            </w:pPr>
            <w:r w:rsidRPr="0029342D">
              <w:rPr>
                <w:rFonts w:ascii="Times New Roman" w:hAnsi="Times New Roman"/>
                <w:b/>
                <w:bCs/>
              </w:rPr>
              <w:t>Prezantimi dhe demonstrimi i rezultateve të arritura</w:t>
            </w:r>
          </w:p>
          <w:p w14:paraId="7C7735C1"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rPr>
              <w:t>Përfundimet e nxjera nga lexim/ verifikimi organizohen në një kllaster si më poshtë:</w:t>
            </w:r>
          </w:p>
          <w:p w14:paraId="337A8FE1" w14:textId="77777777" w:rsidR="00FD59D0" w:rsidRPr="0029342D" w:rsidRDefault="00FD59D0" w:rsidP="0029342D">
            <w:pPr>
              <w:spacing w:after="0" w:line="240" w:lineRule="auto"/>
              <w:contextualSpacing/>
              <w:rPr>
                <w:rFonts w:ascii="Times New Roman" w:hAnsi="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00"/>
              <w:gridCol w:w="2419"/>
              <w:gridCol w:w="3439"/>
            </w:tblGrid>
            <w:tr w:rsidR="00FD59D0" w:rsidRPr="0029342D" w14:paraId="71FCEDF6" w14:textId="77777777" w:rsidTr="0029342D">
              <w:trPr>
                <w:trHeight w:val="221"/>
              </w:trPr>
              <w:tc>
                <w:tcPr>
                  <w:tcW w:w="8758" w:type="dxa"/>
                  <w:gridSpan w:val="3"/>
                  <w:shd w:val="clear" w:color="auto" w:fill="FFD966"/>
                </w:tcPr>
                <w:p w14:paraId="7FEE6B66" w14:textId="77777777" w:rsidR="00FD59D0" w:rsidRPr="0029342D" w:rsidRDefault="00FD59D0" w:rsidP="0029342D">
                  <w:pPr>
                    <w:shd w:val="clear" w:color="auto" w:fill="FFD966"/>
                    <w:spacing w:after="0" w:line="240" w:lineRule="auto"/>
                    <w:ind w:left="360"/>
                    <w:contextualSpacing/>
                    <w:rPr>
                      <w:rFonts w:ascii="Times New Roman" w:hAnsi="Times New Roman"/>
                      <w:b/>
                      <w:noProof/>
                    </w:rPr>
                  </w:pPr>
                  <w:r w:rsidRPr="0029342D">
                    <w:rPr>
                      <w:rFonts w:ascii="Times New Roman" w:hAnsi="Times New Roman"/>
                      <w:b/>
                      <w:noProof/>
                    </w:rPr>
                    <w:t xml:space="preserve">                                                  Periudha</w:t>
                  </w:r>
                </w:p>
                <w:p w14:paraId="789B1EE3" w14:textId="77777777" w:rsidR="00FD59D0" w:rsidRPr="0029342D" w:rsidRDefault="00FD59D0" w:rsidP="0029342D">
                  <w:pPr>
                    <w:spacing w:after="0" w:line="240" w:lineRule="auto"/>
                    <w:ind w:left="360"/>
                    <w:contextualSpacing/>
                    <w:rPr>
                      <w:rFonts w:ascii="Times New Roman" w:hAnsi="Times New Roman"/>
                      <w:b/>
                      <w:noProof/>
                    </w:rPr>
                  </w:pPr>
                  <w:r w:rsidRPr="0029342D">
                    <w:rPr>
                      <w:rFonts w:ascii="Times New Roman" w:hAnsi="Times New Roman"/>
                      <w:b/>
                      <w:noProof/>
                    </w:rPr>
                    <w:t xml:space="preserve">   </w:t>
                  </w:r>
                </w:p>
              </w:tc>
            </w:tr>
            <w:tr w:rsidR="00FD59D0" w:rsidRPr="0029342D" w14:paraId="3A526FC8" w14:textId="77777777" w:rsidTr="0029342D">
              <w:trPr>
                <w:trHeight w:val="213"/>
              </w:trPr>
              <w:tc>
                <w:tcPr>
                  <w:tcW w:w="2900" w:type="dxa"/>
                  <w:shd w:val="clear" w:color="auto" w:fill="FFE599"/>
                </w:tcPr>
                <w:p w14:paraId="0F41EE2E" w14:textId="77777777" w:rsidR="00FD59D0" w:rsidRPr="0029342D" w:rsidRDefault="00FD59D0" w:rsidP="0029342D">
                  <w:pPr>
                    <w:spacing w:after="0" w:line="240" w:lineRule="auto"/>
                    <w:ind w:left="360"/>
                    <w:contextualSpacing/>
                    <w:rPr>
                      <w:rFonts w:ascii="Times New Roman" w:hAnsi="Times New Roman"/>
                      <w:b/>
                      <w:noProof/>
                    </w:rPr>
                  </w:pPr>
                  <w:r w:rsidRPr="0029342D">
                    <w:rPr>
                      <w:rFonts w:ascii="Times New Roman" w:hAnsi="Times New Roman"/>
                      <w:b/>
                      <w:noProof/>
                    </w:rPr>
                    <w:t>Para vitit 1945</w:t>
                  </w:r>
                </w:p>
              </w:tc>
              <w:tc>
                <w:tcPr>
                  <w:tcW w:w="2418" w:type="dxa"/>
                  <w:shd w:val="clear" w:color="auto" w:fill="FFE599"/>
                </w:tcPr>
                <w:p w14:paraId="6F5B1F45" w14:textId="77777777" w:rsidR="00FD59D0" w:rsidRPr="0029342D" w:rsidRDefault="00FD59D0" w:rsidP="0029342D">
                  <w:pPr>
                    <w:spacing w:after="0" w:line="240" w:lineRule="auto"/>
                    <w:ind w:left="360"/>
                    <w:contextualSpacing/>
                    <w:rPr>
                      <w:rFonts w:ascii="Times New Roman" w:hAnsi="Times New Roman"/>
                      <w:b/>
                      <w:noProof/>
                    </w:rPr>
                  </w:pPr>
                  <w:r w:rsidRPr="0029342D">
                    <w:rPr>
                      <w:rFonts w:ascii="Times New Roman" w:hAnsi="Times New Roman"/>
                      <w:b/>
                      <w:noProof/>
                    </w:rPr>
                    <w:t>1945-1990</w:t>
                  </w:r>
                </w:p>
              </w:tc>
              <w:tc>
                <w:tcPr>
                  <w:tcW w:w="3439" w:type="dxa"/>
                  <w:shd w:val="clear" w:color="auto" w:fill="FFE599"/>
                </w:tcPr>
                <w:p w14:paraId="15CB7BA0" w14:textId="77777777" w:rsidR="00FD59D0" w:rsidRPr="0029342D" w:rsidRDefault="00FD59D0" w:rsidP="0029342D">
                  <w:pPr>
                    <w:spacing w:after="0" w:line="240" w:lineRule="auto"/>
                    <w:ind w:left="360"/>
                    <w:contextualSpacing/>
                    <w:rPr>
                      <w:rFonts w:ascii="Times New Roman" w:hAnsi="Times New Roman"/>
                      <w:b/>
                      <w:noProof/>
                    </w:rPr>
                  </w:pPr>
                  <w:r w:rsidRPr="0029342D">
                    <w:rPr>
                      <w:rFonts w:ascii="Times New Roman" w:hAnsi="Times New Roman"/>
                      <w:b/>
                      <w:noProof/>
                    </w:rPr>
                    <w:t>1990- sot</w:t>
                  </w:r>
                </w:p>
              </w:tc>
            </w:tr>
            <w:tr w:rsidR="00FD59D0" w:rsidRPr="0029342D" w14:paraId="51EB3CE3" w14:textId="77777777" w:rsidTr="0029342D">
              <w:trPr>
                <w:trHeight w:val="221"/>
              </w:trPr>
              <w:tc>
                <w:tcPr>
                  <w:tcW w:w="2900" w:type="dxa"/>
                  <w:shd w:val="clear" w:color="auto" w:fill="FFF2CC"/>
                </w:tcPr>
                <w:p w14:paraId="07973083" w14:textId="77777777" w:rsidR="00FD59D0" w:rsidRPr="0029342D" w:rsidRDefault="00FD59D0" w:rsidP="0029342D">
                  <w:pPr>
                    <w:spacing w:after="0" w:line="240" w:lineRule="auto"/>
                    <w:ind w:left="360"/>
                    <w:contextualSpacing/>
                    <w:rPr>
                      <w:rFonts w:ascii="Times New Roman" w:hAnsi="Times New Roman"/>
                      <w:b/>
                      <w:noProof/>
                    </w:rPr>
                  </w:pPr>
                  <w:r w:rsidRPr="0029342D">
                    <w:rPr>
                      <w:rFonts w:ascii="Times New Roman" w:hAnsi="Times New Roman"/>
                      <w:b/>
                      <w:noProof/>
                    </w:rPr>
                    <w:t xml:space="preserve">Tipare </w:t>
                  </w:r>
                </w:p>
              </w:tc>
              <w:tc>
                <w:tcPr>
                  <w:tcW w:w="2418" w:type="dxa"/>
                  <w:shd w:val="clear" w:color="auto" w:fill="FFF2CC"/>
                </w:tcPr>
                <w:p w14:paraId="4E2CD7CC" w14:textId="77777777" w:rsidR="00FD59D0" w:rsidRPr="0029342D" w:rsidRDefault="00FD59D0" w:rsidP="0029342D">
                  <w:pPr>
                    <w:spacing w:after="0" w:line="240" w:lineRule="auto"/>
                    <w:ind w:left="360"/>
                    <w:contextualSpacing/>
                    <w:rPr>
                      <w:rFonts w:ascii="Times New Roman" w:hAnsi="Times New Roman"/>
                      <w:b/>
                      <w:noProof/>
                    </w:rPr>
                  </w:pPr>
                  <w:r w:rsidRPr="0029342D">
                    <w:rPr>
                      <w:rFonts w:ascii="Times New Roman" w:hAnsi="Times New Roman"/>
                      <w:b/>
                      <w:noProof/>
                    </w:rPr>
                    <w:t>Tipare</w:t>
                  </w:r>
                </w:p>
              </w:tc>
              <w:tc>
                <w:tcPr>
                  <w:tcW w:w="3439" w:type="dxa"/>
                  <w:shd w:val="clear" w:color="auto" w:fill="FFF2CC"/>
                </w:tcPr>
                <w:p w14:paraId="295F8E85" w14:textId="77777777" w:rsidR="00FD59D0" w:rsidRPr="0029342D" w:rsidRDefault="00FD59D0" w:rsidP="0029342D">
                  <w:pPr>
                    <w:spacing w:after="0" w:line="240" w:lineRule="auto"/>
                    <w:ind w:left="360"/>
                    <w:contextualSpacing/>
                    <w:rPr>
                      <w:rFonts w:ascii="Times New Roman" w:hAnsi="Times New Roman"/>
                      <w:b/>
                      <w:noProof/>
                    </w:rPr>
                  </w:pPr>
                  <w:r w:rsidRPr="0029342D">
                    <w:rPr>
                      <w:rFonts w:ascii="Times New Roman" w:hAnsi="Times New Roman"/>
                      <w:b/>
                      <w:noProof/>
                    </w:rPr>
                    <w:t>Tipare</w:t>
                  </w:r>
                </w:p>
              </w:tc>
            </w:tr>
            <w:tr w:rsidR="00FD59D0" w:rsidRPr="0029342D" w14:paraId="02D393AE" w14:textId="77777777" w:rsidTr="0029342D">
              <w:trPr>
                <w:trHeight w:val="870"/>
              </w:trPr>
              <w:tc>
                <w:tcPr>
                  <w:tcW w:w="2900" w:type="dxa"/>
                  <w:shd w:val="clear" w:color="auto" w:fill="auto"/>
                </w:tcPr>
                <w:p w14:paraId="488BAFA0" w14:textId="77777777" w:rsidR="00FD59D0" w:rsidRPr="0029342D" w:rsidRDefault="00FD59D0" w:rsidP="0029342D">
                  <w:pPr>
                    <w:spacing w:after="0" w:line="240" w:lineRule="auto"/>
                    <w:ind w:left="360"/>
                    <w:contextualSpacing/>
                    <w:rPr>
                      <w:rFonts w:ascii="Times New Roman" w:hAnsi="Times New Roman"/>
                      <w:noProof/>
                    </w:rPr>
                  </w:pPr>
                  <w:r w:rsidRPr="0029342D">
                    <w:rPr>
                      <w:rFonts w:ascii="Times New Roman" w:hAnsi="Times New Roman"/>
                      <w:noProof/>
                    </w:rPr>
                    <w:t>1</w:t>
                  </w:r>
                </w:p>
                <w:p w14:paraId="31DD5AD4" w14:textId="77777777" w:rsidR="00FD59D0" w:rsidRPr="0029342D" w:rsidRDefault="00FD59D0" w:rsidP="0029342D">
                  <w:pPr>
                    <w:spacing w:after="0" w:line="240" w:lineRule="auto"/>
                    <w:ind w:left="360"/>
                    <w:contextualSpacing/>
                    <w:rPr>
                      <w:rFonts w:ascii="Times New Roman" w:hAnsi="Times New Roman"/>
                      <w:noProof/>
                    </w:rPr>
                  </w:pPr>
                  <w:r w:rsidRPr="0029342D">
                    <w:rPr>
                      <w:rFonts w:ascii="Times New Roman" w:hAnsi="Times New Roman"/>
                      <w:noProof/>
                    </w:rPr>
                    <w:t>2</w:t>
                  </w:r>
                </w:p>
                <w:p w14:paraId="13F2385B" w14:textId="77777777" w:rsidR="00FD59D0" w:rsidRPr="0029342D" w:rsidRDefault="00FD59D0" w:rsidP="0029342D">
                  <w:pPr>
                    <w:spacing w:after="0" w:line="240" w:lineRule="auto"/>
                    <w:ind w:left="360"/>
                    <w:contextualSpacing/>
                    <w:rPr>
                      <w:rFonts w:ascii="Times New Roman" w:hAnsi="Times New Roman"/>
                      <w:noProof/>
                    </w:rPr>
                  </w:pPr>
                  <w:r w:rsidRPr="0029342D">
                    <w:rPr>
                      <w:rFonts w:ascii="Times New Roman" w:hAnsi="Times New Roman"/>
                      <w:noProof/>
                    </w:rPr>
                    <w:t>3</w:t>
                  </w:r>
                </w:p>
                <w:p w14:paraId="4E68BD85" w14:textId="77777777" w:rsidR="00FD59D0" w:rsidRPr="0029342D" w:rsidRDefault="00FD59D0" w:rsidP="0029342D">
                  <w:pPr>
                    <w:spacing w:after="0" w:line="240" w:lineRule="auto"/>
                    <w:ind w:left="360"/>
                    <w:contextualSpacing/>
                    <w:rPr>
                      <w:rFonts w:ascii="Times New Roman" w:hAnsi="Times New Roman"/>
                      <w:noProof/>
                    </w:rPr>
                  </w:pPr>
                </w:p>
              </w:tc>
              <w:tc>
                <w:tcPr>
                  <w:tcW w:w="2418" w:type="dxa"/>
                  <w:shd w:val="clear" w:color="auto" w:fill="auto"/>
                </w:tcPr>
                <w:p w14:paraId="233B7594" w14:textId="77777777" w:rsidR="00FD59D0" w:rsidRPr="0029342D" w:rsidRDefault="00FD59D0" w:rsidP="0029342D">
                  <w:pPr>
                    <w:spacing w:after="0" w:line="240" w:lineRule="auto"/>
                    <w:ind w:left="360"/>
                    <w:contextualSpacing/>
                    <w:rPr>
                      <w:rFonts w:ascii="Times New Roman" w:hAnsi="Times New Roman"/>
                      <w:noProof/>
                    </w:rPr>
                  </w:pPr>
                  <w:r w:rsidRPr="0029342D">
                    <w:rPr>
                      <w:rFonts w:ascii="Times New Roman" w:hAnsi="Times New Roman"/>
                      <w:noProof/>
                    </w:rPr>
                    <w:t>1</w:t>
                  </w:r>
                </w:p>
                <w:p w14:paraId="3B1A7593" w14:textId="77777777" w:rsidR="00FD59D0" w:rsidRPr="0029342D" w:rsidRDefault="00FD59D0" w:rsidP="0029342D">
                  <w:pPr>
                    <w:spacing w:after="0" w:line="240" w:lineRule="auto"/>
                    <w:ind w:left="360"/>
                    <w:contextualSpacing/>
                    <w:rPr>
                      <w:rFonts w:ascii="Times New Roman" w:hAnsi="Times New Roman"/>
                      <w:noProof/>
                    </w:rPr>
                  </w:pPr>
                  <w:r w:rsidRPr="0029342D">
                    <w:rPr>
                      <w:rFonts w:ascii="Times New Roman" w:hAnsi="Times New Roman"/>
                      <w:noProof/>
                    </w:rPr>
                    <w:t>2</w:t>
                  </w:r>
                </w:p>
                <w:p w14:paraId="011D54D5" w14:textId="77777777" w:rsidR="00FD59D0" w:rsidRPr="0029342D" w:rsidRDefault="00FD59D0" w:rsidP="0029342D">
                  <w:pPr>
                    <w:spacing w:after="0" w:line="240" w:lineRule="auto"/>
                    <w:ind w:left="360"/>
                    <w:contextualSpacing/>
                    <w:rPr>
                      <w:rFonts w:ascii="Times New Roman" w:hAnsi="Times New Roman"/>
                      <w:noProof/>
                    </w:rPr>
                  </w:pPr>
                  <w:r w:rsidRPr="0029342D">
                    <w:rPr>
                      <w:rFonts w:ascii="Times New Roman" w:hAnsi="Times New Roman"/>
                      <w:noProof/>
                    </w:rPr>
                    <w:t>3</w:t>
                  </w:r>
                </w:p>
                <w:p w14:paraId="5D4C2D58" w14:textId="77777777" w:rsidR="00FD59D0" w:rsidRPr="0029342D" w:rsidRDefault="00FD59D0" w:rsidP="0029342D">
                  <w:pPr>
                    <w:spacing w:after="0" w:line="240" w:lineRule="auto"/>
                    <w:contextualSpacing/>
                    <w:rPr>
                      <w:rFonts w:ascii="Times New Roman" w:hAnsi="Times New Roman"/>
                      <w:noProof/>
                    </w:rPr>
                  </w:pPr>
                </w:p>
              </w:tc>
              <w:tc>
                <w:tcPr>
                  <w:tcW w:w="3439" w:type="dxa"/>
                  <w:shd w:val="clear" w:color="auto" w:fill="auto"/>
                </w:tcPr>
                <w:p w14:paraId="4E746B20" w14:textId="77777777" w:rsidR="00FD59D0" w:rsidRPr="0029342D" w:rsidRDefault="00FD59D0" w:rsidP="0029342D">
                  <w:pPr>
                    <w:spacing w:after="0" w:line="240" w:lineRule="auto"/>
                    <w:ind w:left="360"/>
                    <w:contextualSpacing/>
                    <w:rPr>
                      <w:rFonts w:ascii="Times New Roman" w:hAnsi="Times New Roman"/>
                      <w:noProof/>
                    </w:rPr>
                  </w:pPr>
                  <w:r w:rsidRPr="0029342D">
                    <w:rPr>
                      <w:rFonts w:ascii="Times New Roman" w:hAnsi="Times New Roman"/>
                      <w:noProof/>
                    </w:rPr>
                    <w:t>1</w:t>
                  </w:r>
                </w:p>
                <w:p w14:paraId="633E8DFA" w14:textId="77777777" w:rsidR="00FD59D0" w:rsidRPr="0029342D" w:rsidRDefault="00FD59D0" w:rsidP="0029342D">
                  <w:pPr>
                    <w:spacing w:after="0" w:line="240" w:lineRule="auto"/>
                    <w:ind w:left="360"/>
                    <w:contextualSpacing/>
                    <w:rPr>
                      <w:rFonts w:ascii="Times New Roman" w:hAnsi="Times New Roman"/>
                      <w:noProof/>
                    </w:rPr>
                  </w:pPr>
                  <w:r w:rsidRPr="0029342D">
                    <w:rPr>
                      <w:rFonts w:ascii="Times New Roman" w:hAnsi="Times New Roman"/>
                      <w:noProof/>
                    </w:rPr>
                    <w:t>2</w:t>
                  </w:r>
                </w:p>
                <w:p w14:paraId="71D9AA7A" w14:textId="77777777" w:rsidR="00FD59D0" w:rsidRPr="0029342D" w:rsidRDefault="00FD59D0" w:rsidP="0029342D">
                  <w:pPr>
                    <w:spacing w:after="0" w:line="240" w:lineRule="auto"/>
                    <w:ind w:left="360"/>
                    <w:contextualSpacing/>
                    <w:rPr>
                      <w:rFonts w:ascii="Times New Roman" w:hAnsi="Times New Roman"/>
                      <w:noProof/>
                    </w:rPr>
                  </w:pPr>
                  <w:r w:rsidRPr="0029342D">
                    <w:rPr>
                      <w:rFonts w:ascii="Times New Roman" w:hAnsi="Times New Roman"/>
                      <w:noProof/>
                    </w:rPr>
                    <w:t>3</w:t>
                  </w:r>
                </w:p>
                <w:p w14:paraId="466DF16C" w14:textId="77777777" w:rsidR="00FD59D0" w:rsidRPr="0029342D" w:rsidRDefault="00FD59D0" w:rsidP="0029342D">
                  <w:pPr>
                    <w:spacing w:after="0" w:line="240" w:lineRule="auto"/>
                    <w:contextualSpacing/>
                    <w:rPr>
                      <w:rFonts w:ascii="Times New Roman" w:hAnsi="Times New Roman"/>
                      <w:noProof/>
                    </w:rPr>
                  </w:pPr>
                </w:p>
              </w:tc>
            </w:tr>
            <w:tr w:rsidR="00FD59D0" w:rsidRPr="0029342D" w14:paraId="30D397FF" w14:textId="77777777" w:rsidTr="0029342D">
              <w:trPr>
                <w:trHeight w:val="433"/>
              </w:trPr>
              <w:tc>
                <w:tcPr>
                  <w:tcW w:w="5319" w:type="dxa"/>
                  <w:gridSpan w:val="2"/>
                  <w:shd w:val="clear" w:color="auto" w:fill="auto"/>
                </w:tcPr>
                <w:p w14:paraId="09D52CB7" w14:textId="77777777" w:rsidR="00FD59D0" w:rsidRPr="0029342D" w:rsidRDefault="00FD59D0" w:rsidP="0029342D">
                  <w:pPr>
                    <w:spacing w:after="0" w:line="240" w:lineRule="auto"/>
                    <w:contextualSpacing/>
                    <w:rPr>
                      <w:rFonts w:ascii="Times New Roman" w:hAnsi="Times New Roman"/>
                      <w:noProof/>
                    </w:rPr>
                  </w:pPr>
                </w:p>
                <w:p w14:paraId="52212C4B" w14:textId="77777777" w:rsidR="00FD59D0" w:rsidRPr="0029342D" w:rsidRDefault="00FD59D0" w:rsidP="0029342D">
                  <w:pPr>
                    <w:spacing w:after="0" w:line="240" w:lineRule="auto"/>
                    <w:contextualSpacing/>
                    <w:rPr>
                      <w:rFonts w:ascii="Times New Roman" w:hAnsi="Times New Roman"/>
                      <w:b/>
                      <w:noProof/>
                    </w:rPr>
                  </w:pPr>
                  <w:r w:rsidRPr="0029342D">
                    <w:rPr>
                      <w:rFonts w:ascii="Times New Roman" w:hAnsi="Times New Roman"/>
                      <w:b/>
                      <w:noProof/>
                    </w:rPr>
                    <w:t>Tipare të reja të ekonomisë, të fituara pas 1990</w:t>
                  </w:r>
                </w:p>
              </w:tc>
              <w:tc>
                <w:tcPr>
                  <w:tcW w:w="3439" w:type="dxa"/>
                  <w:shd w:val="clear" w:color="auto" w:fill="auto"/>
                </w:tcPr>
                <w:p w14:paraId="5DAD127A" w14:textId="77777777" w:rsidR="00FD59D0" w:rsidRPr="0029342D" w:rsidRDefault="00FD59D0" w:rsidP="0029342D">
                  <w:pPr>
                    <w:spacing w:after="0" w:line="240" w:lineRule="auto"/>
                    <w:contextualSpacing/>
                    <w:rPr>
                      <w:rFonts w:ascii="Times New Roman" w:hAnsi="Times New Roman"/>
                      <w:noProof/>
                    </w:rPr>
                  </w:pPr>
                  <w:r w:rsidRPr="0029342D">
                    <w:rPr>
                      <w:rFonts w:ascii="Times New Roman" w:hAnsi="Times New Roman"/>
                      <w:noProof/>
                    </w:rPr>
                    <w:t>1</w:t>
                  </w:r>
                </w:p>
                <w:p w14:paraId="53AAA9B0" w14:textId="77777777" w:rsidR="00FD59D0" w:rsidRPr="0029342D" w:rsidRDefault="00FD59D0" w:rsidP="0029342D">
                  <w:pPr>
                    <w:spacing w:after="0" w:line="240" w:lineRule="auto"/>
                    <w:contextualSpacing/>
                    <w:rPr>
                      <w:rFonts w:ascii="Times New Roman" w:hAnsi="Times New Roman"/>
                      <w:noProof/>
                    </w:rPr>
                  </w:pPr>
                  <w:r w:rsidRPr="0029342D">
                    <w:rPr>
                      <w:rFonts w:ascii="Times New Roman" w:hAnsi="Times New Roman"/>
                      <w:noProof/>
                    </w:rPr>
                    <w:t>2</w:t>
                  </w:r>
                </w:p>
                <w:p w14:paraId="553C96D5" w14:textId="77777777" w:rsidR="00FD59D0" w:rsidRPr="0029342D" w:rsidRDefault="00FD59D0" w:rsidP="0029342D">
                  <w:pPr>
                    <w:spacing w:after="0" w:line="240" w:lineRule="auto"/>
                    <w:contextualSpacing/>
                    <w:rPr>
                      <w:rFonts w:ascii="Times New Roman" w:hAnsi="Times New Roman"/>
                      <w:noProof/>
                    </w:rPr>
                  </w:pPr>
                  <w:r w:rsidRPr="0029342D">
                    <w:rPr>
                      <w:rFonts w:ascii="Times New Roman" w:hAnsi="Times New Roman"/>
                      <w:noProof/>
                    </w:rPr>
                    <w:t>3</w:t>
                  </w:r>
                </w:p>
                <w:p w14:paraId="107357AD" w14:textId="77777777" w:rsidR="00FD59D0" w:rsidRPr="0029342D" w:rsidRDefault="00FD59D0" w:rsidP="0029342D">
                  <w:pPr>
                    <w:spacing w:after="0" w:line="240" w:lineRule="auto"/>
                    <w:contextualSpacing/>
                    <w:rPr>
                      <w:rFonts w:ascii="Times New Roman" w:hAnsi="Times New Roman"/>
                      <w:noProof/>
                    </w:rPr>
                  </w:pPr>
                </w:p>
                <w:p w14:paraId="33F749B6" w14:textId="77777777" w:rsidR="00FD59D0" w:rsidRPr="0029342D" w:rsidRDefault="00FD59D0" w:rsidP="0029342D">
                  <w:pPr>
                    <w:spacing w:after="0" w:line="240" w:lineRule="auto"/>
                    <w:contextualSpacing/>
                    <w:rPr>
                      <w:rFonts w:ascii="Times New Roman" w:hAnsi="Times New Roman"/>
                      <w:noProof/>
                    </w:rPr>
                  </w:pPr>
                </w:p>
              </w:tc>
            </w:tr>
          </w:tbl>
          <w:p w14:paraId="407AD30D" w14:textId="31B9A219" w:rsidR="00FD59D0" w:rsidRPr="0029342D" w:rsidRDefault="00FD59D0" w:rsidP="0029342D">
            <w:pPr>
              <w:spacing w:after="0" w:line="240" w:lineRule="auto"/>
              <w:contextualSpacing/>
              <w:rPr>
                <w:rFonts w:ascii="Times New Roman" w:hAnsi="Times New Roman"/>
              </w:rPr>
            </w:pPr>
            <w:r w:rsidRPr="0029342D">
              <w:rPr>
                <w:rFonts w:ascii="Times New Roman" w:hAnsi="Times New Roman"/>
                <w:noProof/>
              </w:rPr>
              <mc:AlternateContent>
                <mc:Choice Requires="wps">
                  <w:drawing>
                    <wp:anchor distT="0" distB="0" distL="114300" distR="114300" simplePos="0" relativeHeight="251738112" behindDoc="0" locked="0" layoutInCell="1" allowOverlap="1" wp14:anchorId="3459FD87" wp14:editId="1D03B168">
                      <wp:simplePos x="0" y="0"/>
                      <wp:positionH relativeFrom="column">
                        <wp:posOffset>1568450</wp:posOffset>
                      </wp:positionH>
                      <wp:positionV relativeFrom="paragraph">
                        <wp:posOffset>15875</wp:posOffset>
                      </wp:positionV>
                      <wp:extent cx="635" cy="457200"/>
                      <wp:effectExtent l="51435" t="10160" r="74930" b="27940"/>
                      <wp:wrapNone/>
                      <wp:docPr id="267" name="AutoShape 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2" o:spid="_x0000_s1026" type="#_x0000_t32" style="position:absolute;margin-left:123.5pt;margin-top:1.25pt;width:.05pt;height:36pt;flip: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">
                      <v:stroke endarrow="block"/>
                    </v:shape>
                  </w:pict>
                </mc:Fallback>
              </mc:AlternateContent>
            </w:r>
            <w:r w:rsidRPr="0029342D">
              <w:rPr>
                <w:rFonts w:ascii="Times New Roman" w:hAnsi="Times New Roman"/>
                <w:noProof/>
              </w:rPr>
              <mc:AlternateContent>
                <mc:Choice Requires="wps">
                  <w:drawing>
                    <wp:anchor distT="0" distB="0" distL="114300" distR="114300" simplePos="0" relativeHeight="251737088" behindDoc="0" locked="0" layoutInCell="1" allowOverlap="1" wp14:anchorId="7B5FF8A2" wp14:editId="1974275B">
                      <wp:simplePos x="0" y="0"/>
                      <wp:positionH relativeFrom="column">
                        <wp:posOffset>2743200</wp:posOffset>
                      </wp:positionH>
                      <wp:positionV relativeFrom="paragraph">
                        <wp:posOffset>92075</wp:posOffset>
                      </wp:positionV>
                      <wp:extent cx="1781175" cy="891540"/>
                      <wp:effectExtent l="0" t="0" r="15240" b="12700"/>
                      <wp:wrapNone/>
                      <wp:docPr id="266" name="Text 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891540"/>
                              </a:xfrm>
                              <a:prstGeom prst="rect">
                                <a:avLst/>
                              </a:prstGeom>
                              <a:solidFill>
                                <a:srgbClr val="FFFFFF"/>
                              </a:solidFill>
                              <a:ln w="9525">
                                <a:solidFill>
                                  <a:srgbClr val="000000"/>
                                </a:solidFill>
                                <a:miter lim="800000"/>
                                <a:headEnd/>
                                <a:tailEnd/>
                              </a:ln>
                            </wps:spPr>
                            <wps:txbx>
                              <w:txbxContent>
                                <w:p w14:paraId="7FC71655" w14:textId="77777777" w:rsidR="00037ACD" w:rsidRPr="00920268" w:rsidRDefault="00037ACD" w:rsidP="00FD59D0">
                                  <w:pPr>
                                    <w:rPr>
                                      <w:rFonts w:ascii="Times New Roman" w:hAnsi="Times New Roman"/>
                                      <w:b/>
                                    </w:rPr>
                                  </w:pPr>
                                  <w:r w:rsidRPr="00920268">
                                    <w:rPr>
                                      <w:rFonts w:ascii="Times New Roman" w:hAnsi="Times New Roman"/>
                                      <w:b/>
                                    </w:rPr>
                                    <w:t>Faktor</w:t>
                                  </w:r>
                                  <w:r>
                                    <w:rPr>
                                      <w:rFonts w:ascii="Times New Roman" w:hAnsi="Times New Roman"/>
                                      <w:b/>
                                    </w:rPr>
                                    <w:t>ë</w:t>
                                  </w:r>
                                  <w:r w:rsidRPr="00920268">
                                    <w:rPr>
                                      <w:rFonts w:ascii="Times New Roman" w:hAnsi="Times New Roman"/>
                                      <w:b/>
                                    </w:rPr>
                                    <w:t>t që kan</w:t>
                                  </w:r>
                                  <w:r>
                                    <w:rPr>
                                      <w:rFonts w:ascii="Times New Roman" w:hAnsi="Times New Roman"/>
                                      <w:b/>
                                    </w:rPr>
                                    <w:t>ë</w:t>
                                  </w:r>
                                  <w:r w:rsidRPr="00920268">
                                    <w:rPr>
                                      <w:rFonts w:ascii="Times New Roman" w:hAnsi="Times New Roman"/>
                                      <w:b/>
                                    </w:rPr>
                                    <w:t xml:space="preserve"> ndikuar n</w:t>
                                  </w:r>
                                  <w:r>
                                    <w:rPr>
                                      <w:rFonts w:ascii="Times New Roman" w:hAnsi="Times New Roman"/>
                                      <w:b/>
                                    </w:rPr>
                                    <w:t>ë</w:t>
                                  </w:r>
                                  <w:r w:rsidRPr="00920268">
                                    <w:rPr>
                                      <w:rFonts w:ascii="Times New Roman" w:hAnsi="Times New Roman"/>
                                      <w:b/>
                                    </w:rPr>
                                    <w:t xml:space="preserve"> ndryshimet e reja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1" o:spid="_x0000_s1183" type="#_x0000_t202" style="position:absolute;margin-left:3in;margin-top:7.25pt;width:140.25pt;height:70.2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">
                      <v:textbox>
                        <w:txbxContent>
                          <w:p w14:paraId="7FC71655" w14:textId="77777777" w:rsidR="00037ACD" w:rsidRPr="00920268" w:rsidRDefault="00037ACD" w:rsidP="00FD59D0">
                            <w:pPr>
                              <w:rPr>
                                <w:rFonts w:ascii="Times New Roman" w:hAnsi="Times New Roman"/>
                                <w:b/>
                              </w:rPr>
                            </w:pPr>
                            <w:r w:rsidRPr="00920268">
                              <w:rPr>
                                <w:rFonts w:ascii="Times New Roman" w:hAnsi="Times New Roman"/>
                                <w:b/>
                              </w:rPr>
                              <w:t>Faktor</w:t>
                            </w:r>
                            <w:r>
                              <w:rPr>
                                <w:rFonts w:ascii="Times New Roman" w:hAnsi="Times New Roman"/>
                                <w:b/>
                              </w:rPr>
                              <w:t>ë</w:t>
                            </w:r>
                            <w:r w:rsidRPr="00920268">
                              <w:rPr>
                                <w:rFonts w:ascii="Times New Roman" w:hAnsi="Times New Roman"/>
                                <w:b/>
                              </w:rPr>
                              <w:t>t që kan</w:t>
                            </w:r>
                            <w:r>
                              <w:rPr>
                                <w:rFonts w:ascii="Times New Roman" w:hAnsi="Times New Roman"/>
                                <w:b/>
                              </w:rPr>
                              <w:t>ë</w:t>
                            </w:r>
                            <w:r w:rsidRPr="00920268">
                              <w:rPr>
                                <w:rFonts w:ascii="Times New Roman" w:hAnsi="Times New Roman"/>
                                <w:b/>
                              </w:rPr>
                              <w:t xml:space="preserve"> ndikuar n</w:t>
                            </w:r>
                            <w:r>
                              <w:rPr>
                                <w:rFonts w:ascii="Times New Roman" w:hAnsi="Times New Roman"/>
                                <w:b/>
                              </w:rPr>
                              <w:t>ë</w:t>
                            </w:r>
                            <w:r w:rsidRPr="00920268">
                              <w:rPr>
                                <w:rFonts w:ascii="Times New Roman" w:hAnsi="Times New Roman"/>
                                <w:b/>
                              </w:rPr>
                              <w:t xml:space="preserve"> ndryshimet e reja</w:t>
                            </w:r>
                          </w:p>
                        </w:txbxContent>
                      </v:textbox>
                    </v:shape>
                  </w:pict>
                </mc:Fallback>
              </mc:AlternateContent>
            </w:r>
          </w:p>
          <w:p w14:paraId="42FF6327" w14:textId="77777777" w:rsidR="00FD59D0" w:rsidRPr="0029342D" w:rsidRDefault="00FD59D0" w:rsidP="0029342D">
            <w:pPr>
              <w:spacing w:after="0" w:line="240" w:lineRule="auto"/>
              <w:contextualSpacing/>
              <w:rPr>
                <w:rFonts w:ascii="Times New Roman" w:hAnsi="Times New Roman"/>
              </w:rPr>
            </w:pPr>
          </w:p>
          <w:p w14:paraId="5A8BA94E" w14:textId="4A62DFC3" w:rsidR="00FD59D0" w:rsidRPr="0029342D" w:rsidRDefault="00FD59D0" w:rsidP="0029342D">
            <w:pPr>
              <w:spacing w:after="0" w:line="240" w:lineRule="auto"/>
              <w:contextualSpacing/>
              <w:rPr>
                <w:rFonts w:ascii="Times New Roman" w:hAnsi="Times New Roman"/>
              </w:rPr>
            </w:pPr>
            <w:r w:rsidRPr="0029342D">
              <w:rPr>
                <w:rFonts w:ascii="Times New Roman" w:hAnsi="Times New Roman"/>
                <w:noProof/>
              </w:rPr>
              <mc:AlternateContent>
                <mc:Choice Requires="wps">
                  <w:drawing>
                    <wp:anchor distT="0" distB="0" distL="114300" distR="114300" simplePos="0" relativeHeight="251736064" behindDoc="0" locked="0" layoutInCell="1" allowOverlap="1" wp14:anchorId="2BD261D4" wp14:editId="24577652">
                      <wp:simplePos x="0" y="0"/>
                      <wp:positionH relativeFrom="column">
                        <wp:posOffset>1524000</wp:posOffset>
                      </wp:positionH>
                      <wp:positionV relativeFrom="paragraph">
                        <wp:posOffset>122555</wp:posOffset>
                      </wp:positionV>
                      <wp:extent cx="1200150" cy="0"/>
                      <wp:effectExtent l="6985" t="48260" r="37465" b="78740"/>
                      <wp:wrapNone/>
                      <wp:docPr id="265" name="AutoShape 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01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0" o:spid="_x0000_s1026" type="#_x0000_t32" style="position:absolute;margin-left:120pt;margin-top:9.65pt;width:94.5pt;height:0;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">
                      <v:stroke endarrow="block"/>
                    </v:shape>
                  </w:pict>
                </mc:Fallback>
              </mc:AlternateContent>
            </w:r>
          </w:p>
          <w:p w14:paraId="3AEB02E2" w14:textId="77777777" w:rsidR="00FD59D0" w:rsidRPr="0029342D" w:rsidRDefault="00FD59D0" w:rsidP="0029342D">
            <w:pPr>
              <w:spacing w:after="0" w:line="240" w:lineRule="auto"/>
              <w:contextualSpacing/>
              <w:rPr>
                <w:rFonts w:ascii="Times New Roman" w:hAnsi="Times New Roman"/>
              </w:rPr>
            </w:pPr>
          </w:p>
          <w:p w14:paraId="64DA6101" w14:textId="77777777" w:rsidR="00FD59D0" w:rsidRPr="0029342D" w:rsidRDefault="00FD59D0" w:rsidP="0029342D">
            <w:pPr>
              <w:spacing w:after="0" w:line="240" w:lineRule="auto"/>
              <w:contextualSpacing/>
              <w:rPr>
                <w:rFonts w:ascii="Times New Roman" w:hAnsi="Times New Roman"/>
              </w:rPr>
            </w:pPr>
          </w:p>
          <w:p w14:paraId="28C85974" w14:textId="77777777" w:rsidR="00FD59D0" w:rsidRPr="0029342D" w:rsidRDefault="00FD59D0" w:rsidP="0029342D">
            <w:pPr>
              <w:spacing w:after="0" w:line="240" w:lineRule="auto"/>
              <w:contextualSpacing/>
              <w:rPr>
                <w:rFonts w:ascii="Times New Roman" w:hAnsi="Times New Roman"/>
              </w:rPr>
            </w:pPr>
          </w:p>
          <w:p w14:paraId="291C74CF" w14:textId="77777777" w:rsidR="00FD59D0" w:rsidRPr="0029342D" w:rsidRDefault="00FD59D0" w:rsidP="0029342D">
            <w:pPr>
              <w:spacing w:after="0" w:line="240" w:lineRule="auto"/>
              <w:contextualSpacing/>
              <w:rPr>
                <w:rFonts w:ascii="Times New Roman" w:hAnsi="Times New Roman"/>
              </w:rPr>
            </w:pPr>
          </w:p>
        </w:tc>
      </w:tr>
      <w:tr w:rsidR="00FD59D0" w:rsidRPr="0029342D" w14:paraId="4C24B1CE" w14:textId="77777777" w:rsidTr="0029342D">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4F252A0F" w14:textId="77777777" w:rsidR="00FD59D0" w:rsidRPr="0029342D" w:rsidRDefault="00FD59D0" w:rsidP="0029342D">
            <w:pPr>
              <w:widowControl w:val="0"/>
              <w:autoSpaceDE w:val="0"/>
              <w:autoSpaceDN w:val="0"/>
              <w:adjustRightInd w:val="0"/>
              <w:spacing w:after="0" w:line="240" w:lineRule="auto"/>
              <w:contextualSpacing/>
              <w:textAlignment w:val="center"/>
              <w:rPr>
                <w:rFonts w:ascii="Times New Roman" w:hAnsi="Times New Roman"/>
                <w:b/>
              </w:rPr>
            </w:pPr>
            <w:r w:rsidRPr="0029342D">
              <w:rPr>
                <w:rFonts w:ascii="Times New Roman" w:hAnsi="Times New Roman"/>
                <w:b/>
              </w:rPr>
              <w:t>Vlerësimi i nxënësve:</w:t>
            </w:r>
          </w:p>
          <w:p w14:paraId="5FCB5C43"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rPr>
            </w:pPr>
            <w:r w:rsidRPr="0029342D">
              <w:rPr>
                <w:rFonts w:ascii="Times New Roman" w:hAnsi="Times New Roman"/>
              </w:rPr>
              <w:t>Nxënësit vlerësohen për pjesëmarrjen në diskutim, për kontributin e dhënë gjatë punës së pavarur.</w:t>
            </w:r>
          </w:p>
          <w:p w14:paraId="179F55E0"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rPr>
            </w:pPr>
          </w:p>
          <w:p w14:paraId="56AE3C8E"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i/>
                <w:iCs/>
              </w:rPr>
            </w:pPr>
            <w:r w:rsidRPr="0029342D">
              <w:rPr>
                <w:rFonts w:ascii="Times New Roman" w:hAnsi="Times New Roman"/>
                <w:b/>
                <w:i/>
                <w:iCs/>
              </w:rPr>
              <w:t>Niveli 2:</w:t>
            </w:r>
          </w:p>
          <w:p w14:paraId="7555E6AE" w14:textId="77777777" w:rsidR="00FD59D0" w:rsidRPr="0029342D" w:rsidRDefault="00FD59D0" w:rsidP="0029342D">
            <w:pPr>
              <w:tabs>
                <w:tab w:val="left" w:pos="0"/>
                <w:tab w:val="left" w:pos="284"/>
              </w:tabs>
              <w:spacing w:after="0" w:line="240" w:lineRule="auto"/>
              <w:contextualSpacing/>
              <w:rPr>
                <w:rFonts w:ascii="Times New Roman" w:hAnsi="Times New Roman"/>
                <w:b/>
              </w:rPr>
            </w:pPr>
            <w:r w:rsidRPr="0029342D">
              <w:rPr>
                <w:rFonts w:ascii="Times New Roman" w:hAnsi="Times New Roman"/>
                <w:b/>
              </w:rPr>
              <w:t>Nxënësi:</w:t>
            </w:r>
          </w:p>
          <w:p w14:paraId="7B7F8BE8" w14:textId="77777777" w:rsidR="00FD59D0" w:rsidRPr="0029342D" w:rsidRDefault="00FD59D0" w:rsidP="00860713">
            <w:pPr>
              <w:numPr>
                <w:ilvl w:val="0"/>
                <w:numId w:val="129"/>
              </w:numPr>
              <w:spacing w:after="0" w:line="240" w:lineRule="auto"/>
              <w:contextualSpacing/>
              <w:rPr>
                <w:rFonts w:ascii="Times New Roman" w:hAnsi="Times New Roman"/>
              </w:rPr>
            </w:pPr>
            <w:r w:rsidRPr="0029342D">
              <w:rPr>
                <w:rFonts w:ascii="Times New Roman" w:hAnsi="Times New Roman"/>
              </w:rPr>
              <w:t xml:space="preserve">Dallon tiparet e përgjithshme të zhvillimit ekonomik të Shqipërisë. </w:t>
            </w:r>
          </w:p>
          <w:p w14:paraId="6727364B" w14:textId="77777777" w:rsidR="00FD59D0" w:rsidRPr="0029342D" w:rsidRDefault="00FD59D0" w:rsidP="00860713">
            <w:pPr>
              <w:numPr>
                <w:ilvl w:val="0"/>
                <w:numId w:val="129"/>
              </w:numPr>
              <w:spacing w:after="0" w:line="240" w:lineRule="auto"/>
              <w:contextualSpacing/>
              <w:rPr>
                <w:rFonts w:ascii="Times New Roman" w:hAnsi="Times New Roman"/>
              </w:rPr>
            </w:pPr>
            <w:r w:rsidRPr="0029342D">
              <w:rPr>
                <w:rFonts w:ascii="Times New Roman" w:hAnsi="Times New Roman"/>
              </w:rPr>
              <w:t>Identifikon faktorët kryesorë që kanë diktuar tipare të reja ekonomike, aktualisht.</w:t>
            </w:r>
          </w:p>
          <w:p w14:paraId="665AD48E" w14:textId="77777777" w:rsidR="00FD59D0" w:rsidRPr="0029342D" w:rsidRDefault="00FD59D0" w:rsidP="00860713">
            <w:pPr>
              <w:numPr>
                <w:ilvl w:val="0"/>
                <w:numId w:val="129"/>
              </w:numPr>
              <w:tabs>
                <w:tab w:val="left" w:pos="0"/>
              </w:tabs>
              <w:spacing w:after="0" w:line="240" w:lineRule="auto"/>
              <w:contextualSpacing/>
              <w:rPr>
                <w:rFonts w:ascii="Times New Roman" w:hAnsi="Times New Roman"/>
              </w:rPr>
            </w:pPr>
            <w:r w:rsidRPr="0029342D">
              <w:rPr>
                <w:rFonts w:ascii="Times New Roman" w:hAnsi="Times New Roman"/>
              </w:rPr>
              <w:t>Evidenton në hartë ndryshimet e ndodhura në shpërndarjen gjeografike të ekonomisë.</w:t>
            </w:r>
          </w:p>
          <w:p w14:paraId="45992859" w14:textId="77777777" w:rsidR="00FD59D0" w:rsidRPr="0029342D" w:rsidRDefault="00FD59D0" w:rsidP="0029342D">
            <w:pPr>
              <w:tabs>
                <w:tab w:val="left" w:pos="0"/>
                <w:tab w:val="left" w:pos="284"/>
              </w:tabs>
              <w:spacing w:after="0" w:line="240" w:lineRule="auto"/>
              <w:ind w:left="360"/>
              <w:contextualSpacing/>
              <w:rPr>
                <w:rFonts w:ascii="Times New Roman" w:hAnsi="Times New Roman"/>
                <w:i/>
                <w:iCs/>
              </w:rPr>
            </w:pPr>
          </w:p>
          <w:p w14:paraId="1FADB33A" w14:textId="77777777" w:rsidR="00FD59D0" w:rsidRPr="0029342D" w:rsidRDefault="00FD59D0" w:rsidP="0029342D">
            <w:pPr>
              <w:tabs>
                <w:tab w:val="left" w:pos="0"/>
                <w:tab w:val="left" w:pos="284"/>
              </w:tabs>
              <w:spacing w:after="0" w:line="240" w:lineRule="auto"/>
              <w:contextualSpacing/>
              <w:rPr>
                <w:rFonts w:ascii="Times New Roman" w:hAnsi="Times New Roman"/>
                <w:b/>
                <w:i/>
                <w:iCs/>
              </w:rPr>
            </w:pPr>
            <w:r w:rsidRPr="0029342D">
              <w:rPr>
                <w:rFonts w:ascii="Times New Roman" w:hAnsi="Times New Roman"/>
                <w:b/>
                <w:i/>
                <w:iCs/>
              </w:rPr>
              <w:t>Niveli 3:</w:t>
            </w:r>
          </w:p>
          <w:p w14:paraId="65C18A31" w14:textId="77777777" w:rsidR="00FD59D0" w:rsidRPr="0029342D" w:rsidRDefault="00FD59D0" w:rsidP="0029342D">
            <w:pPr>
              <w:tabs>
                <w:tab w:val="left" w:pos="0"/>
                <w:tab w:val="left" w:pos="284"/>
              </w:tabs>
              <w:spacing w:after="0" w:line="240" w:lineRule="auto"/>
              <w:contextualSpacing/>
              <w:rPr>
                <w:rFonts w:ascii="Times New Roman" w:hAnsi="Times New Roman"/>
                <w:b/>
              </w:rPr>
            </w:pPr>
            <w:r w:rsidRPr="0029342D">
              <w:rPr>
                <w:rFonts w:ascii="Times New Roman" w:hAnsi="Times New Roman"/>
                <w:b/>
              </w:rPr>
              <w:t>Nxënësi:</w:t>
            </w:r>
          </w:p>
          <w:p w14:paraId="4CDF56A3" w14:textId="77777777" w:rsidR="00FD59D0" w:rsidRPr="0029342D" w:rsidRDefault="00FD59D0" w:rsidP="00860713">
            <w:pPr>
              <w:numPr>
                <w:ilvl w:val="0"/>
                <w:numId w:val="130"/>
              </w:numPr>
              <w:spacing w:after="0" w:line="240" w:lineRule="auto"/>
              <w:contextualSpacing/>
              <w:rPr>
                <w:rFonts w:ascii="Times New Roman" w:hAnsi="Times New Roman"/>
              </w:rPr>
            </w:pPr>
            <w:r w:rsidRPr="0029342D">
              <w:rPr>
                <w:rFonts w:ascii="Times New Roman" w:hAnsi="Times New Roman"/>
              </w:rPr>
              <w:t xml:space="preserve">Përshkruan tiparet e përgjithshme të zhvillimit ekonomik të Shqipërisë, duke analizuar ecurinë e tyre përgjatë periudhave të ndryshme. </w:t>
            </w:r>
          </w:p>
          <w:p w14:paraId="2F0B8714" w14:textId="77777777" w:rsidR="00FD59D0" w:rsidRPr="0029342D" w:rsidRDefault="00FD59D0" w:rsidP="00860713">
            <w:pPr>
              <w:numPr>
                <w:ilvl w:val="0"/>
                <w:numId w:val="130"/>
              </w:numPr>
              <w:spacing w:after="0" w:line="240" w:lineRule="auto"/>
              <w:contextualSpacing/>
              <w:rPr>
                <w:rFonts w:ascii="Times New Roman" w:hAnsi="Times New Roman"/>
              </w:rPr>
            </w:pPr>
            <w:r w:rsidRPr="0029342D">
              <w:rPr>
                <w:rFonts w:ascii="Times New Roman" w:hAnsi="Times New Roman"/>
              </w:rPr>
              <w:t>Përshkruan faktorët kryesorë që kanë diktuar tipare të reja ekonomike, aktualisht.</w:t>
            </w:r>
          </w:p>
          <w:p w14:paraId="6849D844" w14:textId="77777777" w:rsidR="00FD59D0" w:rsidRPr="0029342D" w:rsidRDefault="00FD59D0" w:rsidP="00860713">
            <w:pPr>
              <w:widowControl w:val="0"/>
              <w:numPr>
                <w:ilvl w:val="0"/>
                <w:numId w:val="130"/>
              </w:numPr>
              <w:autoSpaceDE w:val="0"/>
              <w:autoSpaceDN w:val="0"/>
              <w:adjustRightInd w:val="0"/>
              <w:spacing w:after="0" w:line="240" w:lineRule="auto"/>
              <w:contextualSpacing/>
              <w:rPr>
                <w:rFonts w:ascii="Times New Roman" w:hAnsi="Times New Roman"/>
              </w:rPr>
            </w:pPr>
            <w:r w:rsidRPr="0029342D">
              <w:rPr>
                <w:rFonts w:ascii="Times New Roman" w:hAnsi="Times New Roman"/>
              </w:rPr>
              <w:t>Përshkruan në hartë ndryshimet e ndodhura në shpërndarjen gjeografike të ekonomisë.</w:t>
            </w:r>
          </w:p>
          <w:p w14:paraId="73FA85E9" w14:textId="77777777" w:rsidR="00FD59D0" w:rsidRPr="0029342D" w:rsidRDefault="00FD59D0" w:rsidP="0029342D">
            <w:pPr>
              <w:widowControl w:val="0"/>
              <w:autoSpaceDE w:val="0"/>
              <w:autoSpaceDN w:val="0"/>
              <w:adjustRightInd w:val="0"/>
              <w:spacing w:after="0" w:line="240" w:lineRule="auto"/>
              <w:ind w:left="360"/>
              <w:contextualSpacing/>
              <w:rPr>
                <w:rFonts w:ascii="Times New Roman" w:hAnsi="Times New Roman"/>
                <w:i/>
                <w:iCs/>
              </w:rPr>
            </w:pPr>
          </w:p>
          <w:p w14:paraId="6CF03A59" w14:textId="77777777" w:rsidR="00FD59D0" w:rsidRPr="0029342D" w:rsidRDefault="00FD59D0" w:rsidP="0029342D">
            <w:pPr>
              <w:widowControl w:val="0"/>
              <w:autoSpaceDE w:val="0"/>
              <w:autoSpaceDN w:val="0"/>
              <w:adjustRightInd w:val="0"/>
              <w:spacing w:after="0" w:line="240" w:lineRule="auto"/>
              <w:contextualSpacing/>
              <w:rPr>
                <w:rFonts w:ascii="Times New Roman" w:hAnsi="Times New Roman"/>
                <w:b/>
                <w:i/>
                <w:iCs/>
              </w:rPr>
            </w:pPr>
            <w:r w:rsidRPr="0029342D">
              <w:rPr>
                <w:rFonts w:ascii="Times New Roman" w:hAnsi="Times New Roman"/>
                <w:b/>
                <w:i/>
                <w:iCs/>
              </w:rPr>
              <w:t>Niveli 4:</w:t>
            </w:r>
          </w:p>
          <w:p w14:paraId="56FB482A" w14:textId="77777777" w:rsidR="00FD59D0" w:rsidRPr="0029342D" w:rsidRDefault="00FD59D0" w:rsidP="0029342D">
            <w:pPr>
              <w:tabs>
                <w:tab w:val="left" w:pos="0"/>
                <w:tab w:val="left" w:pos="284"/>
              </w:tabs>
              <w:spacing w:after="0" w:line="240" w:lineRule="auto"/>
              <w:contextualSpacing/>
              <w:rPr>
                <w:rFonts w:ascii="Times New Roman" w:hAnsi="Times New Roman"/>
                <w:b/>
              </w:rPr>
            </w:pPr>
            <w:r w:rsidRPr="0029342D">
              <w:rPr>
                <w:rFonts w:ascii="Times New Roman" w:hAnsi="Times New Roman"/>
                <w:b/>
              </w:rPr>
              <w:t>Nxënësi:</w:t>
            </w:r>
          </w:p>
          <w:p w14:paraId="010C5964" w14:textId="77777777" w:rsidR="00FD59D0" w:rsidRPr="0029342D" w:rsidRDefault="00FD59D0" w:rsidP="00860713">
            <w:pPr>
              <w:numPr>
                <w:ilvl w:val="0"/>
                <w:numId w:val="131"/>
              </w:numPr>
              <w:spacing w:after="0" w:line="240" w:lineRule="auto"/>
              <w:contextualSpacing/>
              <w:rPr>
                <w:rFonts w:ascii="Times New Roman" w:hAnsi="Times New Roman"/>
              </w:rPr>
            </w:pPr>
            <w:r w:rsidRPr="0029342D">
              <w:rPr>
                <w:rFonts w:ascii="Times New Roman" w:hAnsi="Times New Roman"/>
              </w:rPr>
              <w:t xml:space="preserve">Përshkruan tiparet e përgjithshme të zhvillimit ekonomik të Shqipërisë, duke analizuar ecurinë e tyre përgjatë periudhave të ndryshme. </w:t>
            </w:r>
          </w:p>
          <w:p w14:paraId="51CDF48B" w14:textId="77777777" w:rsidR="00FD59D0" w:rsidRPr="0029342D" w:rsidRDefault="00FD59D0" w:rsidP="00860713">
            <w:pPr>
              <w:numPr>
                <w:ilvl w:val="0"/>
                <w:numId w:val="131"/>
              </w:numPr>
              <w:spacing w:after="0" w:line="240" w:lineRule="auto"/>
              <w:contextualSpacing/>
              <w:rPr>
                <w:rFonts w:ascii="Times New Roman" w:hAnsi="Times New Roman"/>
              </w:rPr>
            </w:pPr>
            <w:r w:rsidRPr="0029342D">
              <w:rPr>
                <w:rFonts w:ascii="Times New Roman" w:hAnsi="Times New Roman"/>
              </w:rPr>
              <w:t>Analizon faktorët kryesorë që kanë diktuar tipare të reja ekonomike, aktualisht.</w:t>
            </w:r>
          </w:p>
          <w:p w14:paraId="652B6092" w14:textId="77777777" w:rsidR="00FD59D0" w:rsidRPr="0029342D" w:rsidRDefault="00FD59D0" w:rsidP="00860713">
            <w:pPr>
              <w:numPr>
                <w:ilvl w:val="0"/>
                <w:numId w:val="131"/>
              </w:numPr>
              <w:autoSpaceDE w:val="0"/>
              <w:autoSpaceDN w:val="0"/>
              <w:adjustRightInd w:val="0"/>
              <w:spacing w:after="0" w:line="240" w:lineRule="auto"/>
              <w:contextualSpacing/>
              <w:rPr>
                <w:rFonts w:ascii="Times New Roman" w:hAnsi="Times New Roman"/>
              </w:rPr>
            </w:pPr>
            <w:r w:rsidRPr="0029342D">
              <w:rPr>
                <w:rFonts w:ascii="Times New Roman" w:hAnsi="Times New Roman"/>
              </w:rPr>
              <w:t>Interpreton në hartë ndryshimet e ndodhura në shpërndarjen gjeografike të ekonomisë.</w:t>
            </w:r>
          </w:p>
        </w:tc>
      </w:tr>
      <w:tr w:rsidR="00FD59D0" w:rsidRPr="0029342D" w14:paraId="67F3D713" w14:textId="77777777" w:rsidTr="0029342D">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36C613D6" w14:textId="77777777" w:rsidR="00FD59D0" w:rsidRPr="0029342D" w:rsidRDefault="00FD59D0" w:rsidP="0029342D">
            <w:pPr>
              <w:spacing w:after="0" w:line="240" w:lineRule="auto"/>
              <w:contextualSpacing/>
              <w:rPr>
                <w:rFonts w:ascii="Times New Roman" w:hAnsi="Times New Roman"/>
              </w:rPr>
            </w:pPr>
            <w:r w:rsidRPr="0029342D">
              <w:rPr>
                <w:rFonts w:ascii="Times New Roman" w:hAnsi="Times New Roman"/>
                <w:b/>
                <w:lang w:eastAsia="sq-AL"/>
              </w:rPr>
              <w:t xml:space="preserve">Detyrë/Punë e pavarur: </w:t>
            </w:r>
            <w:r w:rsidRPr="0029342D">
              <w:rPr>
                <w:rFonts w:ascii="Times New Roman" w:hAnsi="Times New Roman"/>
              </w:rPr>
              <w:t>Evidentoni ndryshimet strukturore të ekonomisë së Shqipërisë, aktualisht. Argumentoni përgjigjen.</w:t>
            </w:r>
          </w:p>
        </w:tc>
      </w:tr>
    </w:tbl>
    <w:p w14:paraId="108EE80B" w14:textId="77777777" w:rsidR="00FD59D0" w:rsidRPr="0029342D" w:rsidRDefault="00FD59D0" w:rsidP="0029342D">
      <w:pPr>
        <w:spacing w:after="0" w:line="240" w:lineRule="auto"/>
        <w:contextualSpacing/>
        <w:rPr>
          <w:rFonts w:ascii="Times New Roman" w:hAnsi="Times New Roman"/>
        </w:rPr>
      </w:pPr>
    </w:p>
    <w:p w14:paraId="5568B64D" w14:textId="77777777" w:rsidR="00FD59D0" w:rsidRDefault="00FD59D0" w:rsidP="0029342D">
      <w:pPr>
        <w:spacing w:after="0" w:line="240" w:lineRule="auto"/>
        <w:contextualSpacing/>
      </w:pPr>
      <w:r w:rsidRPr="0029342D">
        <w:rPr>
          <w:rFonts w:ascii="Times New Roman" w:hAnsi="Times New Roman"/>
        </w:rPr>
        <w:br w:type="page"/>
      </w:r>
    </w:p>
    <w:p w14:paraId="3AEFA77C" w14:textId="24DF910F" w:rsidR="00FD59D0" w:rsidRPr="008200ED" w:rsidRDefault="00FD59D0" w:rsidP="008200ED">
      <w:pPr>
        <w:pStyle w:val="NoSpacing1"/>
        <w:ind w:firstLine="0"/>
        <w:contextualSpacing/>
        <w:jc w:val="left"/>
        <w:rPr>
          <w:rFonts w:ascii="Times New Roman" w:hAnsi="Times New Roman"/>
          <w:b/>
        </w:rPr>
      </w:pPr>
      <w:r w:rsidRPr="008200ED">
        <w:rPr>
          <w:rFonts w:ascii="Times New Roman" w:hAnsi="Times New Roman"/>
          <w:b/>
          <w:lang w:eastAsia="sq-AL"/>
        </w:rPr>
        <w:t xml:space="preserve">Tema mësimore: </w:t>
      </w:r>
      <w:r w:rsidRPr="008200ED">
        <w:rPr>
          <w:rFonts w:ascii="Times New Roman" w:hAnsi="Times New Roman"/>
          <w:b/>
        </w:rPr>
        <w:t>Struktura e degëve dhe nëndegëve të ekonomisë</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97"/>
        <w:gridCol w:w="605"/>
        <w:gridCol w:w="1827"/>
        <w:gridCol w:w="676"/>
        <w:gridCol w:w="1125"/>
        <w:gridCol w:w="275"/>
        <w:gridCol w:w="2155"/>
      </w:tblGrid>
      <w:tr w:rsidR="00FD59D0" w:rsidRPr="008200ED" w14:paraId="02FADBF5" w14:textId="77777777" w:rsidTr="008200ED">
        <w:trPr>
          <w:trHeight w:hRule="exact" w:val="288"/>
        </w:trPr>
        <w:tc>
          <w:tcPr>
            <w:tcW w:w="1764" w:type="pct"/>
            <w:gridSpan w:val="2"/>
            <w:tcBorders>
              <w:top w:val="single" w:sz="4" w:space="0" w:color="000000"/>
              <w:left w:val="single" w:sz="4" w:space="0" w:color="000000"/>
              <w:bottom w:val="single" w:sz="4" w:space="0" w:color="auto"/>
              <w:right w:val="single" w:sz="4" w:space="0" w:color="auto"/>
            </w:tcBorders>
          </w:tcPr>
          <w:p w14:paraId="16F90356"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Fusha: Shoqëria dhe Mjedisi</w:t>
            </w:r>
          </w:p>
          <w:p w14:paraId="6A01B210" w14:textId="77777777" w:rsidR="00FD59D0" w:rsidRPr="008200ED" w:rsidRDefault="00FD59D0" w:rsidP="008200ED">
            <w:pPr>
              <w:spacing w:after="0" w:line="240" w:lineRule="auto"/>
              <w:contextualSpacing/>
              <w:rPr>
                <w:rFonts w:ascii="Times New Roman" w:hAnsi="Times New Roman"/>
              </w:rPr>
            </w:pPr>
          </w:p>
        </w:tc>
        <w:tc>
          <w:tcPr>
            <w:tcW w:w="1337" w:type="pct"/>
            <w:gridSpan w:val="2"/>
            <w:tcBorders>
              <w:top w:val="single" w:sz="4" w:space="0" w:color="000000"/>
              <w:left w:val="single" w:sz="4" w:space="0" w:color="auto"/>
              <w:bottom w:val="single" w:sz="4" w:space="0" w:color="auto"/>
              <w:right w:val="single" w:sz="4" w:space="0" w:color="auto"/>
            </w:tcBorders>
          </w:tcPr>
          <w:p w14:paraId="5E18F603"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 xml:space="preserve">Lënda: Gjeografi </w:t>
            </w:r>
          </w:p>
          <w:p w14:paraId="7EA2C7FF" w14:textId="77777777" w:rsidR="00FD59D0" w:rsidRPr="008200ED" w:rsidRDefault="00FD59D0" w:rsidP="008200ED">
            <w:pPr>
              <w:spacing w:after="0" w:line="240" w:lineRule="auto"/>
              <w:contextualSpacing/>
              <w:rPr>
                <w:rFonts w:ascii="Times New Roman" w:hAnsi="Times New Roman"/>
              </w:rPr>
            </w:pPr>
          </w:p>
        </w:tc>
        <w:tc>
          <w:tcPr>
            <w:tcW w:w="748" w:type="pct"/>
            <w:gridSpan w:val="2"/>
            <w:tcBorders>
              <w:top w:val="single" w:sz="4" w:space="0" w:color="000000"/>
              <w:left w:val="single" w:sz="4" w:space="0" w:color="auto"/>
              <w:bottom w:val="single" w:sz="4" w:space="0" w:color="auto"/>
              <w:right w:val="single" w:sz="4" w:space="0" w:color="auto"/>
            </w:tcBorders>
          </w:tcPr>
          <w:p w14:paraId="45DF8BF4"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Shkalla: V</w:t>
            </w:r>
          </w:p>
          <w:p w14:paraId="2C08F578" w14:textId="77777777" w:rsidR="00FD59D0" w:rsidRPr="008200ED" w:rsidRDefault="00FD59D0" w:rsidP="008200ED">
            <w:pPr>
              <w:spacing w:after="0" w:line="240" w:lineRule="auto"/>
              <w:contextualSpacing/>
              <w:rPr>
                <w:rFonts w:ascii="Times New Roman" w:hAnsi="Times New Roman"/>
              </w:rPr>
            </w:pPr>
          </w:p>
        </w:tc>
        <w:tc>
          <w:tcPr>
            <w:tcW w:w="1151" w:type="pct"/>
            <w:tcBorders>
              <w:top w:val="single" w:sz="4" w:space="0" w:color="000000"/>
              <w:left w:val="single" w:sz="4" w:space="0" w:color="auto"/>
              <w:bottom w:val="single" w:sz="4" w:space="0" w:color="auto"/>
              <w:right w:val="single" w:sz="4" w:space="0" w:color="000000"/>
            </w:tcBorders>
            <w:hideMark/>
          </w:tcPr>
          <w:p w14:paraId="6EBDD0A9"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Klasa XI</w:t>
            </w:r>
          </w:p>
        </w:tc>
      </w:tr>
      <w:tr w:rsidR="008200ED" w:rsidRPr="008200ED" w14:paraId="5E9CE779" w14:textId="77777777" w:rsidTr="008200ED">
        <w:trPr>
          <w:trHeight w:val="768"/>
        </w:trPr>
        <w:tc>
          <w:tcPr>
            <w:tcW w:w="1441" w:type="pct"/>
            <w:tcBorders>
              <w:top w:val="single" w:sz="4" w:space="0" w:color="auto"/>
              <w:left w:val="single" w:sz="4" w:space="0" w:color="000000"/>
              <w:bottom w:val="single" w:sz="4" w:space="0" w:color="000000"/>
              <w:right w:val="single" w:sz="4" w:space="0" w:color="auto"/>
            </w:tcBorders>
          </w:tcPr>
          <w:p w14:paraId="47DCC1E0" w14:textId="797AE293" w:rsidR="00FD59D0" w:rsidRPr="008200ED" w:rsidRDefault="00FD59D0" w:rsidP="008200ED">
            <w:pPr>
              <w:pStyle w:val="NoSpacing1"/>
              <w:ind w:firstLine="0"/>
              <w:contextualSpacing/>
              <w:jc w:val="left"/>
              <w:rPr>
                <w:rFonts w:ascii="Times New Roman" w:hAnsi="Times New Roman"/>
                <w:b/>
              </w:rPr>
            </w:pPr>
            <w:r w:rsidRPr="008200ED">
              <w:rPr>
                <w:rFonts w:ascii="Times New Roman" w:hAnsi="Times New Roman"/>
                <w:b/>
                <w:lang w:eastAsia="sq-AL"/>
              </w:rPr>
              <w:t xml:space="preserve">Tema mësimore: </w:t>
            </w:r>
            <w:r w:rsidRPr="008200ED">
              <w:rPr>
                <w:rFonts w:ascii="Times New Roman" w:hAnsi="Times New Roman"/>
                <w:b/>
              </w:rPr>
              <w:t>Struktura e degëve dhe nëndegëve të ekonomisë</w:t>
            </w:r>
          </w:p>
        </w:tc>
        <w:tc>
          <w:tcPr>
            <w:tcW w:w="3559" w:type="pct"/>
            <w:gridSpan w:val="6"/>
            <w:tcBorders>
              <w:top w:val="single" w:sz="4" w:space="0" w:color="auto"/>
              <w:left w:val="single" w:sz="4" w:space="0" w:color="auto"/>
              <w:bottom w:val="single" w:sz="4" w:space="0" w:color="000000"/>
              <w:right w:val="single" w:sz="4" w:space="0" w:color="000000"/>
            </w:tcBorders>
            <w:hideMark/>
          </w:tcPr>
          <w:p w14:paraId="2FAEC3DE" w14:textId="710F77FC"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Situata e të nxënit:</w:t>
            </w:r>
            <w:r w:rsidRPr="008200ED">
              <w:rPr>
                <w:rFonts w:ascii="Times New Roman" w:hAnsi="Times New Roman"/>
              </w:rPr>
              <w:t xml:space="preserve"> Në zonën tuaj të banimit, patjetër që dominojnë aktivitete të caktuara ekonomike. Cilat janë ato? Pse gjenden të zhvilluara, pikërisht ato aktivitete</w:t>
            </w:r>
            <w:r w:rsidR="008200ED">
              <w:rPr>
                <w:rFonts w:ascii="Times New Roman" w:hAnsi="Times New Roman"/>
              </w:rPr>
              <w:t xml:space="preserve"> </w:t>
            </w:r>
            <w:r w:rsidRPr="008200ED">
              <w:rPr>
                <w:rFonts w:ascii="Times New Roman" w:hAnsi="Times New Roman"/>
              </w:rPr>
              <w:t>që ju evidentuat?</w:t>
            </w:r>
          </w:p>
        </w:tc>
      </w:tr>
      <w:tr w:rsidR="008200ED" w:rsidRPr="008200ED" w14:paraId="0D818397" w14:textId="77777777" w:rsidTr="008200ED">
        <w:trPr>
          <w:trHeight w:val="1475"/>
        </w:trPr>
        <w:tc>
          <w:tcPr>
            <w:tcW w:w="3702" w:type="pct"/>
            <w:gridSpan w:val="5"/>
            <w:tcBorders>
              <w:top w:val="single" w:sz="4" w:space="0" w:color="auto"/>
              <w:left w:val="single" w:sz="4" w:space="0" w:color="000000"/>
              <w:bottom w:val="single" w:sz="4" w:space="0" w:color="auto"/>
              <w:right w:val="single" w:sz="4" w:space="0" w:color="auto"/>
            </w:tcBorders>
            <w:hideMark/>
          </w:tcPr>
          <w:p w14:paraId="0C223B78" w14:textId="5F51AAAE" w:rsidR="00FD59D0" w:rsidRPr="008200ED" w:rsidRDefault="00FD59D0" w:rsidP="008200ED">
            <w:pPr>
              <w:spacing w:after="0" w:line="240" w:lineRule="auto"/>
              <w:contextualSpacing/>
              <w:rPr>
                <w:rFonts w:ascii="Times New Roman" w:hAnsi="Times New Roman"/>
                <w:b/>
                <w:lang w:eastAsia="sq-AL"/>
              </w:rPr>
            </w:pPr>
            <w:r w:rsidRPr="008200ED">
              <w:rPr>
                <w:rFonts w:ascii="Times New Roman" w:hAnsi="Times New Roman"/>
                <w:b/>
                <w:lang w:eastAsia="sq-AL"/>
              </w:rPr>
              <w:t>Rezultatet e të nxënit</w:t>
            </w:r>
            <w:r w:rsidR="008200ED">
              <w:rPr>
                <w:rFonts w:ascii="Times New Roman" w:hAnsi="Times New Roman"/>
                <w:b/>
                <w:lang w:eastAsia="sq-AL"/>
              </w:rPr>
              <w:t xml:space="preserve">. </w:t>
            </w:r>
            <w:r w:rsidRPr="008200ED">
              <w:rPr>
                <w:rFonts w:ascii="Times New Roman" w:hAnsi="Times New Roman"/>
                <w:b/>
                <w:lang w:eastAsia="sq-AL"/>
              </w:rPr>
              <w:t>Nxënësi:</w:t>
            </w:r>
          </w:p>
          <w:p w14:paraId="18501921" w14:textId="70BA327F" w:rsidR="00FD59D0" w:rsidRPr="008200ED" w:rsidRDefault="00FD59D0" w:rsidP="00860713">
            <w:pPr>
              <w:numPr>
                <w:ilvl w:val="0"/>
                <w:numId w:val="132"/>
              </w:numPr>
              <w:spacing w:after="0" w:line="240" w:lineRule="auto"/>
              <w:contextualSpacing/>
              <w:rPr>
                <w:rFonts w:ascii="Times New Roman" w:hAnsi="Times New Roman"/>
              </w:rPr>
            </w:pPr>
            <w:r w:rsidRPr="008200ED">
              <w:rPr>
                <w:rFonts w:ascii="Times New Roman" w:hAnsi="Times New Roman"/>
              </w:rPr>
              <w:t xml:space="preserve">Analizon rolin e sektorëve të veçantë të ekonomisë në zhvillimin </w:t>
            </w:r>
            <w:r w:rsidR="008200ED">
              <w:rPr>
                <w:rFonts w:ascii="Times New Roman" w:hAnsi="Times New Roman"/>
              </w:rPr>
              <w:br/>
            </w:r>
            <w:r w:rsidRPr="008200ED">
              <w:rPr>
                <w:rFonts w:ascii="Times New Roman" w:hAnsi="Times New Roman"/>
              </w:rPr>
              <w:t xml:space="preserve">e Shqipërisë (bujqësinë, industrinë, tregtinë, transportin, turizmin, shërbimet dhe artizanatin). </w:t>
            </w:r>
          </w:p>
          <w:p w14:paraId="53E0B2BF" w14:textId="77777777" w:rsidR="00FD59D0" w:rsidRPr="008200ED" w:rsidRDefault="00FD59D0" w:rsidP="00860713">
            <w:pPr>
              <w:numPr>
                <w:ilvl w:val="0"/>
                <w:numId w:val="132"/>
              </w:numPr>
              <w:spacing w:after="0" w:line="240" w:lineRule="auto"/>
              <w:contextualSpacing/>
              <w:rPr>
                <w:rFonts w:ascii="Times New Roman" w:hAnsi="Times New Roman"/>
              </w:rPr>
            </w:pPr>
            <w:r w:rsidRPr="008200ED">
              <w:rPr>
                <w:rFonts w:ascii="Times New Roman" w:hAnsi="Times New Roman"/>
              </w:rPr>
              <w:t>Analizon ndryshimet strukturore të ekonomisë shqiptare, pas vitit 1990.</w:t>
            </w:r>
          </w:p>
          <w:p w14:paraId="6E362638" w14:textId="77777777" w:rsidR="00FD59D0" w:rsidRPr="008200ED" w:rsidRDefault="00FD59D0" w:rsidP="00860713">
            <w:pPr>
              <w:numPr>
                <w:ilvl w:val="0"/>
                <w:numId w:val="132"/>
              </w:numPr>
              <w:spacing w:after="0" w:line="240" w:lineRule="auto"/>
              <w:contextualSpacing/>
              <w:rPr>
                <w:rFonts w:ascii="Times New Roman" w:hAnsi="Times New Roman"/>
              </w:rPr>
            </w:pPr>
            <w:r w:rsidRPr="008200ED">
              <w:rPr>
                <w:rFonts w:ascii="Times New Roman" w:hAnsi="Times New Roman"/>
              </w:rPr>
              <w:t>Jep argumente për arsyet e ndryshimeve strukturore të ndodhura në ekonomi për periudhën aktuale.</w:t>
            </w:r>
          </w:p>
        </w:tc>
        <w:tc>
          <w:tcPr>
            <w:tcW w:w="1298" w:type="pct"/>
            <w:gridSpan w:val="2"/>
            <w:tcBorders>
              <w:top w:val="single" w:sz="4" w:space="0" w:color="auto"/>
              <w:left w:val="single" w:sz="4" w:space="0" w:color="auto"/>
              <w:bottom w:val="single" w:sz="4" w:space="0" w:color="auto"/>
              <w:right w:val="single" w:sz="4" w:space="0" w:color="000000"/>
            </w:tcBorders>
            <w:hideMark/>
          </w:tcPr>
          <w:p w14:paraId="2E653492"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Fjalët kyçe:</w:t>
            </w:r>
          </w:p>
          <w:p w14:paraId="7B9E9330" w14:textId="77777777" w:rsidR="00FD59D0" w:rsidRPr="008200ED" w:rsidRDefault="00FD59D0" w:rsidP="008200ED">
            <w:pPr>
              <w:spacing w:after="0" w:line="240" w:lineRule="auto"/>
              <w:contextualSpacing/>
              <w:rPr>
                <w:rFonts w:ascii="Times New Roman" w:hAnsi="Times New Roman"/>
              </w:rPr>
            </w:pPr>
            <w:r w:rsidRPr="008200ED">
              <w:rPr>
                <w:rFonts w:ascii="Times New Roman" w:eastAsia="Cambria" w:hAnsi="Times New Roman"/>
              </w:rPr>
              <w:t>Strukturë ekonomike, sektorë të ekonomisë, sektori primar, sektori sekondar, sektori terciar, degë të sektorëve, të ardhura të përgjithshme, të punësuar.</w:t>
            </w:r>
          </w:p>
        </w:tc>
      </w:tr>
      <w:tr w:rsidR="008200ED" w:rsidRPr="008200ED" w14:paraId="5218224E" w14:textId="77777777" w:rsidTr="008200ED">
        <w:trPr>
          <w:trHeight w:val="197"/>
        </w:trPr>
        <w:tc>
          <w:tcPr>
            <w:tcW w:w="2740" w:type="pct"/>
            <w:gridSpan w:val="3"/>
            <w:tcBorders>
              <w:top w:val="single" w:sz="4" w:space="0" w:color="auto"/>
              <w:left w:val="single" w:sz="4" w:space="0" w:color="000000"/>
              <w:bottom w:val="single" w:sz="4" w:space="0" w:color="auto"/>
              <w:right w:val="single" w:sz="4" w:space="0" w:color="auto"/>
            </w:tcBorders>
          </w:tcPr>
          <w:p w14:paraId="3CA1E1BE"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Burimet dhe mjetet mësimore:</w:t>
            </w:r>
            <w:r w:rsidRPr="008200ED">
              <w:rPr>
                <w:rFonts w:ascii="Times New Roman" w:hAnsi="Times New Roman"/>
              </w:rPr>
              <w:t xml:space="preserve"> Teksti i nxënësit</w:t>
            </w:r>
          </w:p>
          <w:p w14:paraId="295DFE1B" w14:textId="77777777" w:rsidR="00FD59D0" w:rsidRPr="008200ED" w:rsidRDefault="00FD59D0" w:rsidP="008200ED">
            <w:pPr>
              <w:spacing w:after="0" w:line="240" w:lineRule="auto"/>
              <w:contextualSpacing/>
              <w:rPr>
                <w:rFonts w:ascii="Times New Roman" w:hAnsi="Times New Roman"/>
                <w:b/>
                <w:lang w:eastAsia="sq-AL"/>
              </w:rPr>
            </w:pPr>
            <w:r w:rsidRPr="008200ED">
              <w:rPr>
                <w:rFonts w:ascii="Times New Roman" w:hAnsi="Times New Roman"/>
              </w:rPr>
              <w:t xml:space="preserve">Gjeografia 11, harta ekonomike e Shqipërisë, internet, </w:t>
            </w:r>
            <w:r w:rsidRPr="008200ED">
              <w:rPr>
                <w:rFonts w:ascii="Times New Roman" w:hAnsi="Times New Roman"/>
                <w:lang w:eastAsia="sq-AL"/>
              </w:rPr>
              <w:t>fletore e shënimeve</w:t>
            </w:r>
            <w:r w:rsidRPr="008200ED">
              <w:rPr>
                <w:rFonts w:ascii="Times New Roman" w:hAnsi="Times New Roman"/>
              </w:rPr>
              <w:t>.</w:t>
            </w:r>
          </w:p>
        </w:tc>
        <w:tc>
          <w:tcPr>
            <w:tcW w:w="2260" w:type="pct"/>
            <w:gridSpan w:val="4"/>
            <w:tcBorders>
              <w:top w:val="single" w:sz="4" w:space="0" w:color="auto"/>
              <w:left w:val="single" w:sz="4" w:space="0" w:color="auto"/>
              <w:bottom w:val="single" w:sz="4" w:space="0" w:color="auto"/>
              <w:right w:val="single" w:sz="4" w:space="0" w:color="000000"/>
            </w:tcBorders>
            <w:hideMark/>
          </w:tcPr>
          <w:p w14:paraId="15EA219C" w14:textId="77777777" w:rsidR="00FD59D0" w:rsidRPr="008200ED" w:rsidRDefault="00FD59D0" w:rsidP="008200ED">
            <w:pPr>
              <w:spacing w:after="0" w:line="240" w:lineRule="auto"/>
              <w:contextualSpacing/>
              <w:rPr>
                <w:rFonts w:ascii="Times New Roman" w:hAnsi="Times New Roman"/>
                <w:b/>
                <w:lang w:eastAsia="sq-AL"/>
              </w:rPr>
            </w:pPr>
            <w:r w:rsidRPr="008200ED">
              <w:rPr>
                <w:rFonts w:ascii="Times New Roman" w:hAnsi="Times New Roman"/>
                <w:b/>
                <w:lang w:eastAsia="sq-AL"/>
              </w:rPr>
              <w:t>Lidhja me fushat e tjera dhe/ose me temat ndërkurrikulare:</w:t>
            </w:r>
            <w:r w:rsidRPr="008200ED">
              <w:rPr>
                <w:rFonts w:ascii="Times New Roman" w:hAnsi="Times New Roman"/>
                <w:lang w:eastAsia="sq-AL"/>
              </w:rPr>
              <w:t xml:space="preserve"> Zhvillimi i qëndrueshëm, Ndërvarësia, Historia, TIK.</w:t>
            </w:r>
          </w:p>
        </w:tc>
      </w:tr>
      <w:tr w:rsidR="00FD59D0" w:rsidRPr="008200ED" w14:paraId="3DB9CAAC" w14:textId="77777777" w:rsidTr="008200ED">
        <w:trPr>
          <w:trHeight w:val="188"/>
        </w:trPr>
        <w:tc>
          <w:tcPr>
            <w:tcW w:w="5000" w:type="pct"/>
            <w:gridSpan w:val="7"/>
            <w:tcBorders>
              <w:top w:val="single" w:sz="4" w:space="0" w:color="auto"/>
              <w:left w:val="single" w:sz="4" w:space="0" w:color="000000"/>
              <w:bottom w:val="single" w:sz="4" w:space="0" w:color="auto"/>
              <w:right w:val="single" w:sz="4" w:space="0" w:color="000000"/>
            </w:tcBorders>
            <w:hideMark/>
          </w:tcPr>
          <w:p w14:paraId="02E8F2DD" w14:textId="77777777" w:rsidR="00FD59D0" w:rsidRPr="008200ED" w:rsidRDefault="00FD59D0" w:rsidP="008200ED">
            <w:pPr>
              <w:spacing w:after="0" w:line="240" w:lineRule="auto"/>
              <w:contextualSpacing/>
              <w:jc w:val="center"/>
              <w:rPr>
                <w:rFonts w:ascii="Times New Roman" w:hAnsi="Times New Roman"/>
                <w:b/>
                <w:lang w:eastAsia="sq-AL"/>
              </w:rPr>
            </w:pPr>
            <w:r w:rsidRPr="008200ED">
              <w:rPr>
                <w:rFonts w:ascii="Times New Roman" w:hAnsi="Times New Roman"/>
                <w:b/>
                <w:lang w:eastAsia="sq-AL"/>
              </w:rPr>
              <w:t>Metodologjia dhe veprimtaritë e nxënësve</w:t>
            </w:r>
          </w:p>
        </w:tc>
      </w:tr>
      <w:tr w:rsidR="00FD59D0" w:rsidRPr="008200ED" w14:paraId="2627E76E" w14:textId="77777777" w:rsidTr="008200ED">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0A81573A"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bCs/>
              </w:rPr>
            </w:pPr>
            <w:r w:rsidRPr="008200ED">
              <w:rPr>
                <w:rFonts w:ascii="Times New Roman" w:hAnsi="Times New Roman"/>
                <w:b/>
                <w:bCs/>
              </w:rPr>
              <w:t xml:space="preserve">Organizimi i orës së mësimit: </w:t>
            </w:r>
          </w:p>
          <w:p w14:paraId="1EFC0F0F"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bCs/>
              </w:rPr>
            </w:pPr>
            <w:r w:rsidRPr="008200ED">
              <w:rPr>
                <w:rFonts w:ascii="Times New Roman" w:hAnsi="Times New Roman"/>
                <w:b/>
                <w:bCs/>
              </w:rPr>
              <w:t xml:space="preserve">Lidhja e temës me njohuritë e mëparshme të nxënësve </w:t>
            </w:r>
          </w:p>
          <w:p w14:paraId="46DA74C3"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 xml:space="preserve">Nxënësit diskutojnë lidhur me detyrën e shtëpisë dhe situatën e të nxënit. </w:t>
            </w:r>
          </w:p>
          <w:p w14:paraId="45BE2D2A"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Situata e të nxënit:</w:t>
            </w:r>
            <w:r w:rsidRPr="008200ED">
              <w:rPr>
                <w:rFonts w:ascii="Times New Roman" w:hAnsi="Times New Roman"/>
              </w:rPr>
              <w:t xml:space="preserve"> Në zonën tuaj të banimit, patjetër që dominojnë aktivitete të caktuara ekonomike. </w:t>
            </w:r>
          </w:p>
          <w:p w14:paraId="2BD7734F" w14:textId="77777777" w:rsidR="00FD59D0" w:rsidRPr="008200ED" w:rsidRDefault="00FD59D0" w:rsidP="008200ED">
            <w:pPr>
              <w:numPr>
                <w:ilvl w:val="0"/>
                <w:numId w:val="17"/>
              </w:numPr>
              <w:spacing w:after="0" w:line="240" w:lineRule="auto"/>
              <w:contextualSpacing/>
              <w:rPr>
                <w:rFonts w:ascii="Times New Roman" w:hAnsi="Times New Roman"/>
              </w:rPr>
            </w:pPr>
            <w:r w:rsidRPr="008200ED">
              <w:rPr>
                <w:rFonts w:ascii="Times New Roman" w:hAnsi="Times New Roman"/>
              </w:rPr>
              <w:t xml:space="preserve">Cilat janë ato? </w:t>
            </w:r>
          </w:p>
          <w:p w14:paraId="036F6961" w14:textId="77777777" w:rsidR="00FD59D0" w:rsidRPr="008200ED" w:rsidRDefault="00FD59D0" w:rsidP="008200ED">
            <w:pPr>
              <w:numPr>
                <w:ilvl w:val="0"/>
                <w:numId w:val="17"/>
              </w:numPr>
              <w:spacing w:after="0" w:line="240" w:lineRule="auto"/>
              <w:contextualSpacing/>
              <w:rPr>
                <w:rFonts w:ascii="Times New Roman" w:hAnsi="Times New Roman"/>
              </w:rPr>
            </w:pPr>
            <w:r w:rsidRPr="008200ED">
              <w:rPr>
                <w:rFonts w:ascii="Times New Roman" w:hAnsi="Times New Roman"/>
              </w:rPr>
              <w:t>Pse gjenden të zhvilluara, pikërisht ato aktivitete që ju evidentuat?</w:t>
            </w:r>
          </w:p>
          <w:p w14:paraId="642A733F" w14:textId="77777777" w:rsidR="00FD59D0" w:rsidRPr="008200ED" w:rsidRDefault="00FD59D0" w:rsidP="008200ED">
            <w:pPr>
              <w:numPr>
                <w:ilvl w:val="0"/>
                <w:numId w:val="17"/>
              </w:numPr>
              <w:spacing w:after="0" w:line="240" w:lineRule="auto"/>
              <w:contextualSpacing/>
              <w:rPr>
                <w:rFonts w:ascii="Times New Roman" w:hAnsi="Times New Roman"/>
              </w:rPr>
            </w:pPr>
            <w:r w:rsidRPr="008200ED">
              <w:rPr>
                <w:rFonts w:ascii="Times New Roman" w:hAnsi="Times New Roman"/>
              </w:rPr>
              <w:t>Cila është perspektiva që sjellin për zhvillimin e zonës tuaj të banimit dhe më gjerë këto aktivitete.</w:t>
            </w:r>
          </w:p>
          <w:p w14:paraId="4B941CE4" w14:textId="77777777" w:rsidR="00FD59D0" w:rsidRPr="008200ED" w:rsidRDefault="00FD59D0" w:rsidP="008200ED">
            <w:pPr>
              <w:spacing w:after="0" w:line="240" w:lineRule="auto"/>
              <w:contextualSpacing/>
              <w:rPr>
                <w:rFonts w:ascii="Times New Roman" w:hAnsi="Times New Roman"/>
              </w:rPr>
            </w:pPr>
          </w:p>
          <w:p w14:paraId="0C252AFA"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rPr>
              <w:t>Ndërtimi i njohurive të reja</w:t>
            </w:r>
            <w:r w:rsidRPr="008200ED">
              <w:rPr>
                <w:rFonts w:ascii="Times New Roman" w:hAnsi="Times New Roman"/>
              </w:rPr>
              <w:t xml:space="preserve"> </w:t>
            </w:r>
          </w:p>
          <w:p w14:paraId="08EE6BA0"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Në këtë fazë të orës së mësimit, nxënësit lexojnë paragrafët në tekst dhe mbajnë shënime të strukturuara sipas organizuesve të mëposhtëm, duke u konsultuar në dyshe.</w:t>
            </w:r>
          </w:p>
          <w:p w14:paraId="34EE2473" w14:textId="6CBE88F6"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Ky organizues është sugjeruar në dërrasë nga mësuesi dhe nxënësit e plotësojnë në fletoret e tyre të shënimeve.</w:t>
            </w:r>
          </w:p>
          <w:p w14:paraId="50E31EC0" w14:textId="387DCFF0" w:rsidR="00FD59D0" w:rsidRPr="008200ED" w:rsidRDefault="008200ED" w:rsidP="008200ED">
            <w:pPr>
              <w:spacing w:after="0" w:line="240" w:lineRule="auto"/>
              <w:ind w:left="288"/>
              <w:contextualSpacing/>
              <w:rPr>
                <w:rFonts w:ascii="Times New Roman" w:hAnsi="Times New Roman"/>
              </w:rPr>
            </w:pPr>
            <w:r w:rsidRPr="008200ED">
              <w:rPr>
                <w:rFonts w:ascii="Times New Roman" w:hAnsi="Times New Roman"/>
                <w:noProof/>
              </w:rPr>
              <w:drawing>
                <wp:anchor distT="0" distB="0" distL="114300" distR="114300" simplePos="0" relativeHeight="251748352" behindDoc="0" locked="0" layoutInCell="1" allowOverlap="1" wp14:anchorId="22E26ECF" wp14:editId="519C7FB9">
                  <wp:simplePos x="0" y="0"/>
                  <wp:positionH relativeFrom="column">
                    <wp:posOffset>87630</wp:posOffset>
                  </wp:positionH>
                  <wp:positionV relativeFrom="paragraph">
                    <wp:posOffset>1995805</wp:posOffset>
                  </wp:positionV>
                  <wp:extent cx="975995" cy="1325245"/>
                  <wp:effectExtent l="0" t="0" r="0" b="0"/>
                  <wp:wrapNone/>
                  <wp:docPr id="262" name="Picture 262"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Untitled1"/>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975995" cy="1325245"/>
                          </a:xfrm>
                          <a:prstGeom prst="rect">
                            <a:avLst/>
                          </a:prstGeom>
                          <a:noFill/>
                          <a:ln>
                            <a:noFill/>
                          </a:ln>
                        </pic:spPr>
                      </pic:pic>
                    </a:graphicData>
                  </a:graphic>
                  <wp14:sizeRelH relativeFrom="page">
                    <wp14:pctWidth>0</wp14:pctWidth>
                  </wp14:sizeRelH>
                  <wp14:sizeRelV relativeFrom="page">
                    <wp14:pctHeight>0</wp14:pctHeight>
                  </wp14:sizeRelV>
                </wp:anchor>
              </w:drawing>
            </w:r>
            <w:r w:rsidR="00FD59D0" w:rsidRPr="008200ED">
              <w:rPr>
                <w:rFonts w:ascii="Times New Roman" w:hAnsi="Times New Roman"/>
                <w:noProof/>
              </w:rPr>
              <mc:AlternateContent>
                <mc:Choice Requires="wps">
                  <w:drawing>
                    <wp:anchor distT="0" distB="0" distL="114300" distR="114300" simplePos="0" relativeHeight="251746304" behindDoc="0" locked="0" layoutInCell="1" allowOverlap="1" wp14:anchorId="40FFC8F9" wp14:editId="60812F60">
                      <wp:simplePos x="0" y="0"/>
                      <wp:positionH relativeFrom="column">
                        <wp:posOffset>1706685</wp:posOffset>
                      </wp:positionH>
                      <wp:positionV relativeFrom="paragraph">
                        <wp:posOffset>2215612</wp:posOffset>
                      </wp:positionV>
                      <wp:extent cx="2876550" cy="1020250"/>
                      <wp:effectExtent l="76200" t="76200" r="95250" b="123190"/>
                      <wp:wrapNone/>
                      <wp:docPr id="264"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1020250"/>
                              </a:xfrm>
                              <a:prstGeom prst="rect">
                                <a:avLst/>
                              </a:prstGeom>
                              <a:solidFill>
                                <a:srgbClr val="A5A5A5"/>
                              </a:solidFill>
                              <a:ln w="38100">
                                <a:solidFill>
                                  <a:srgbClr val="F2F2F2"/>
                                </a:solidFill>
                                <a:miter lim="800000"/>
                                <a:headEnd/>
                                <a:tailEnd/>
                              </a:ln>
                              <a:effectLst>
                                <a:outerShdw blurRad="63500" dist="29783" dir="3885598" algn="ctr" rotWithShape="0">
                                  <a:srgbClr val="243F60">
                                    <a:alpha val="50000"/>
                                  </a:srgbClr>
                                </a:outerShdw>
                              </a:effectLst>
                            </wps:spPr>
                            <wps:txbx>
                              <w:txbxContent>
                                <w:p w14:paraId="7C5C7983" w14:textId="77777777" w:rsidR="00037ACD" w:rsidRPr="001F1809" w:rsidRDefault="00037ACD" w:rsidP="008200ED">
                                  <w:pPr>
                                    <w:spacing w:after="0" w:line="240" w:lineRule="auto"/>
                                    <w:rPr>
                                      <w:u w:val="single"/>
                                    </w:rPr>
                                  </w:pPr>
                                  <w:r w:rsidRPr="001F1809">
                                    <w:rPr>
                                      <w:u w:val="single"/>
                                    </w:rPr>
                                    <w:t>Tipare strukturore p</w:t>
                                  </w:r>
                                  <w:r>
                                    <w:rPr>
                                      <w:u w:val="single"/>
                                    </w:rPr>
                                    <w:t>ë</w:t>
                                  </w:r>
                                  <w:r w:rsidRPr="001F1809">
                                    <w:rPr>
                                      <w:u w:val="single"/>
                                    </w:rPr>
                                    <w:t>r çdo periudh</w:t>
                                  </w:r>
                                  <w:r>
                                    <w:rPr>
                                      <w:u w:val="single"/>
                                    </w:rPr>
                                    <w:t>ë</w:t>
                                  </w:r>
                                </w:p>
                                <w:p w14:paraId="02AE996B" w14:textId="77777777" w:rsidR="00037ACD" w:rsidRDefault="00037ACD" w:rsidP="008200ED">
                                  <w:pPr>
                                    <w:spacing w:after="0" w:line="240" w:lineRule="auto"/>
                                  </w:pPr>
                                  <w:r>
                                    <w:t>Periudha para1945</w:t>
                                  </w:r>
                                </w:p>
                                <w:p w14:paraId="7F40570A" w14:textId="77777777" w:rsidR="00037ACD" w:rsidRDefault="00037ACD" w:rsidP="008200ED">
                                  <w:pPr>
                                    <w:spacing w:after="0" w:line="240" w:lineRule="auto"/>
                                  </w:pPr>
                                  <w:r>
                                    <w:t>Periudha 1945-1990</w:t>
                                  </w:r>
                                </w:p>
                                <w:p w14:paraId="62580B2D" w14:textId="77777777" w:rsidR="00037ACD" w:rsidRDefault="00037ACD" w:rsidP="008200ED">
                                  <w:pPr>
                                    <w:spacing w:after="0" w:line="240" w:lineRule="auto"/>
                                  </w:pPr>
                                  <w:r>
                                    <w:t>Ndryshimet strukturore pas 1990</w:t>
                                  </w:r>
                                </w:p>
                                <w:p w14:paraId="66B1A785" w14:textId="77777777" w:rsidR="00037ACD" w:rsidRDefault="00037ACD" w:rsidP="008200ED">
                                  <w:pPr>
                                    <w:spacing w:after="0" w:line="240" w:lineRule="auto"/>
                                  </w:pPr>
                                  <w:r>
                                    <w:t xml:space="preserve">                       (Prirjet)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0" o:spid="_x0000_s1184" type="#_x0000_t202" style="position:absolute;left:0;text-align:left;margin-left:134.4pt;margin-top:174.45pt;width:226.5pt;height:80.3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" fillcolor="#a5a5a5" strokecolor="#f2f2f2" strokeweight="3pt">
                      <v:shadow on="t" color="#243f60" opacity=".5" offset="1pt"/>
                      <v:textbox>
                        <w:txbxContent>
                          <w:p w14:paraId="7C5C7983" w14:textId="77777777" w:rsidR="00037ACD" w:rsidRPr="001F1809" w:rsidRDefault="00037ACD" w:rsidP="008200ED">
                            <w:pPr>
                              <w:spacing w:after="0" w:line="240" w:lineRule="auto"/>
                              <w:rPr>
                                <w:u w:val="single"/>
                              </w:rPr>
                            </w:pPr>
                            <w:r w:rsidRPr="001F1809">
                              <w:rPr>
                                <w:u w:val="single"/>
                              </w:rPr>
                              <w:t>Tipare strukturore p</w:t>
                            </w:r>
                            <w:r>
                              <w:rPr>
                                <w:u w:val="single"/>
                              </w:rPr>
                              <w:t>ë</w:t>
                            </w:r>
                            <w:r w:rsidRPr="001F1809">
                              <w:rPr>
                                <w:u w:val="single"/>
                              </w:rPr>
                              <w:t>r çdo periudh</w:t>
                            </w:r>
                            <w:r>
                              <w:rPr>
                                <w:u w:val="single"/>
                              </w:rPr>
                              <w:t>ë</w:t>
                            </w:r>
                          </w:p>
                          <w:p w14:paraId="02AE996B" w14:textId="77777777" w:rsidR="00037ACD" w:rsidRDefault="00037ACD" w:rsidP="008200ED">
                            <w:pPr>
                              <w:spacing w:after="0" w:line="240" w:lineRule="auto"/>
                            </w:pPr>
                            <w:r>
                              <w:t>Periudha para1945</w:t>
                            </w:r>
                          </w:p>
                          <w:p w14:paraId="7F40570A" w14:textId="77777777" w:rsidR="00037ACD" w:rsidRDefault="00037ACD" w:rsidP="008200ED">
                            <w:pPr>
                              <w:spacing w:after="0" w:line="240" w:lineRule="auto"/>
                            </w:pPr>
                            <w:r>
                              <w:t>Periudha 1945-1990</w:t>
                            </w:r>
                          </w:p>
                          <w:p w14:paraId="62580B2D" w14:textId="77777777" w:rsidR="00037ACD" w:rsidRDefault="00037ACD" w:rsidP="008200ED">
                            <w:pPr>
                              <w:spacing w:after="0" w:line="240" w:lineRule="auto"/>
                            </w:pPr>
                            <w:r>
                              <w:t>Ndryshimet strukturore pas 1990</w:t>
                            </w:r>
                          </w:p>
                          <w:p w14:paraId="66B1A785" w14:textId="77777777" w:rsidR="00037ACD" w:rsidRDefault="00037ACD" w:rsidP="008200ED">
                            <w:pPr>
                              <w:spacing w:after="0" w:line="240" w:lineRule="auto"/>
                            </w:pPr>
                            <w:r>
                              <w:t xml:space="preserve">                       (Prirjet)</w:t>
                            </w:r>
                          </w:p>
                        </w:txbxContent>
                      </v:textbox>
                    </v:shape>
                  </w:pict>
                </mc:Fallback>
              </mc:AlternateContent>
            </w:r>
            <w:r w:rsidR="00FD59D0" w:rsidRPr="008200ED">
              <w:rPr>
                <w:rFonts w:ascii="Times New Roman" w:hAnsi="Times New Roman"/>
                <w:noProof/>
              </w:rPr>
              <mc:AlternateContent>
                <mc:Choice Requires="wps">
                  <w:drawing>
                    <wp:anchor distT="0" distB="0" distL="114300" distR="114300" simplePos="0" relativeHeight="251742208" behindDoc="0" locked="0" layoutInCell="1" allowOverlap="1" wp14:anchorId="2FCDD2D2" wp14:editId="4A543F76">
                      <wp:simplePos x="0" y="0"/>
                      <wp:positionH relativeFrom="column">
                        <wp:posOffset>1257300</wp:posOffset>
                      </wp:positionH>
                      <wp:positionV relativeFrom="paragraph">
                        <wp:posOffset>-9525</wp:posOffset>
                      </wp:positionV>
                      <wp:extent cx="1066800" cy="676275"/>
                      <wp:effectExtent l="146685" t="157480" r="183515" b="194945"/>
                      <wp:wrapNone/>
                      <wp:docPr id="263"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676275"/>
                              </a:xfrm>
                              <a:prstGeom prst="rect">
                                <a:avLst/>
                              </a:prstGeom>
                              <a:solidFill>
                                <a:srgbClr val="A5A5A5"/>
                              </a:solidFill>
                              <a:ln w="38100">
                                <a:solidFill>
                                  <a:srgbClr val="F2F2F2"/>
                                </a:solidFill>
                                <a:miter lim="800000"/>
                                <a:headEnd/>
                                <a:tailEnd/>
                              </a:ln>
                              <a:effectLst>
                                <a:outerShdw blurRad="63500" dist="29783" dir="3885598" algn="ctr" rotWithShape="0">
                                  <a:srgbClr val="243F60">
                                    <a:alpha val="50000"/>
                                  </a:srgbClr>
                                </a:outerShdw>
                              </a:effectLst>
                            </wps:spPr>
                            <wps:txbx>
                              <w:txbxContent>
                                <w:p w14:paraId="38A8DDBA" w14:textId="77777777" w:rsidR="00037ACD" w:rsidRDefault="00037ACD" w:rsidP="00FD59D0">
                                  <w:pPr>
                                    <w:rPr>
                                      <w:u w:val="single"/>
                                    </w:rPr>
                                  </w:pPr>
                                  <w:r w:rsidRPr="0090651F">
                                    <w:rPr>
                                      <w:u w:val="single"/>
                                    </w:rPr>
                                    <w:t>Deg</w:t>
                                  </w:r>
                                  <w:r>
                                    <w:rPr>
                                      <w:u w:val="single"/>
                                    </w:rPr>
                                    <w:t>ë</w:t>
                                  </w:r>
                                  <w:r w:rsidRPr="0090651F">
                                    <w:rPr>
                                      <w:u w:val="single"/>
                                    </w:rPr>
                                    <w:t xml:space="preserve">t </w:t>
                                  </w:r>
                                </w:p>
                                <w:p w14:paraId="414EFBBE" w14:textId="77777777" w:rsidR="00037ACD" w:rsidRDefault="00037ACD" w:rsidP="00FD59D0">
                                  <w:pPr>
                                    <w:rPr>
                                      <w:u w:val="single"/>
                                    </w:rPr>
                                  </w:pPr>
                                </w:p>
                                <w:p w14:paraId="0E1C7354" w14:textId="77777777" w:rsidR="00037ACD" w:rsidRPr="0090651F" w:rsidRDefault="00037ACD" w:rsidP="00FD59D0">
                                  <w:pPr>
                                    <w:rPr>
                                      <w:sz w:val="28"/>
                                      <w:szCs w:val="28"/>
                                    </w:rPr>
                                  </w:pPr>
                                  <w:r>
                                    <w:rPr>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6" o:spid="_x0000_s1185" type="#_x0000_t202" style="position:absolute;left:0;text-align:left;margin-left:99pt;margin-top:-.7pt;width:84pt;height:53.2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" fillcolor="#a5a5a5" strokecolor="#f2f2f2" strokeweight="3pt">
                      <v:shadow on="t" color="#243f60" opacity=".5" offset="1pt"/>
                      <v:textbox>
                        <w:txbxContent>
                          <w:p w14:paraId="38A8DDBA" w14:textId="77777777" w:rsidR="00037ACD" w:rsidRDefault="00037ACD" w:rsidP="00FD59D0">
                            <w:pPr>
                              <w:rPr>
                                <w:u w:val="single"/>
                              </w:rPr>
                            </w:pPr>
                            <w:r w:rsidRPr="0090651F">
                              <w:rPr>
                                <w:u w:val="single"/>
                              </w:rPr>
                              <w:t>Deg</w:t>
                            </w:r>
                            <w:r>
                              <w:rPr>
                                <w:u w:val="single"/>
                              </w:rPr>
                              <w:t>ë</w:t>
                            </w:r>
                            <w:r w:rsidRPr="0090651F">
                              <w:rPr>
                                <w:u w:val="single"/>
                              </w:rPr>
                              <w:t xml:space="preserve">t </w:t>
                            </w:r>
                          </w:p>
                          <w:p w14:paraId="414EFBBE" w14:textId="77777777" w:rsidR="00037ACD" w:rsidRDefault="00037ACD" w:rsidP="00FD59D0">
                            <w:pPr>
                              <w:rPr>
                                <w:u w:val="single"/>
                              </w:rPr>
                            </w:pPr>
                          </w:p>
                          <w:p w14:paraId="0E1C7354" w14:textId="77777777" w:rsidR="00037ACD" w:rsidRPr="0090651F" w:rsidRDefault="00037ACD" w:rsidP="00FD59D0">
                            <w:pPr>
                              <w:rPr>
                                <w:sz w:val="28"/>
                                <w:szCs w:val="28"/>
                              </w:rPr>
                            </w:pPr>
                            <w:r>
                              <w:rPr>
                                <w:sz w:val="28"/>
                                <w:szCs w:val="28"/>
                              </w:rPr>
                              <w:t xml:space="preserve">   </w:t>
                            </w:r>
                          </w:p>
                        </w:txbxContent>
                      </v:textbox>
                    </v:shape>
                  </w:pict>
                </mc:Fallback>
              </mc:AlternateContent>
            </w:r>
            <w:r w:rsidR="00FD59D0" w:rsidRPr="008200ED">
              <w:rPr>
                <w:rFonts w:ascii="Times New Roman" w:hAnsi="Times New Roman"/>
                <w:noProof/>
              </w:rPr>
              <mc:AlternateContent>
                <mc:Choice Requires="wps">
                  <w:drawing>
                    <wp:anchor distT="0" distB="0" distL="114300" distR="114300" simplePos="0" relativeHeight="251744256" behindDoc="0" locked="0" layoutInCell="1" allowOverlap="1" wp14:anchorId="061D9E61" wp14:editId="52CA573C">
                      <wp:simplePos x="0" y="0"/>
                      <wp:positionH relativeFrom="column">
                        <wp:posOffset>3771900</wp:posOffset>
                      </wp:positionH>
                      <wp:positionV relativeFrom="paragraph">
                        <wp:posOffset>-234950</wp:posOffset>
                      </wp:positionV>
                      <wp:extent cx="1066800" cy="676275"/>
                      <wp:effectExtent l="146685" t="147955" r="183515" b="191770"/>
                      <wp:wrapNone/>
                      <wp:docPr id="261"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676275"/>
                              </a:xfrm>
                              <a:prstGeom prst="rect">
                                <a:avLst/>
                              </a:prstGeom>
                              <a:solidFill>
                                <a:srgbClr val="A5A5A5"/>
                              </a:solidFill>
                              <a:ln w="38100">
                                <a:solidFill>
                                  <a:srgbClr val="F2F2F2"/>
                                </a:solidFill>
                                <a:miter lim="800000"/>
                                <a:headEnd/>
                                <a:tailEnd/>
                              </a:ln>
                              <a:effectLst>
                                <a:outerShdw blurRad="63500" dist="29783" dir="3885598" algn="ctr" rotWithShape="0">
                                  <a:srgbClr val="243F60">
                                    <a:alpha val="50000"/>
                                  </a:srgbClr>
                                </a:outerShdw>
                              </a:effectLst>
                            </wps:spPr>
                            <wps:txbx>
                              <w:txbxContent>
                                <w:p w14:paraId="199D6D9B" w14:textId="77777777" w:rsidR="00037ACD" w:rsidRDefault="00037ACD" w:rsidP="00FD59D0">
                                  <w:pPr>
                                    <w:rPr>
                                      <w:u w:val="single"/>
                                    </w:rPr>
                                  </w:pPr>
                                  <w:r w:rsidRPr="0090651F">
                                    <w:rPr>
                                      <w:u w:val="single"/>
                                    </w:rPr>
                                    <w:t>Deg</w:t>
                                  </w:r>
                                  <w:r>
                                    <w:rPr>
                                      <w:u w:val="single"/>
                                    </w:rPr>
                                    <w:t>ë</w:t>
                                  </w:r>
                                  <w:r w:rsidRPr="0090651F">
                                    <w:rPr>
                                      <w:u w:val="single"/>
                                    </w:rPr>
                                    <w:t xml:space="preserve">t </w:t>
                                  </w:r>
                                </w:p>
                                <w:p w14:paraId="4782A5A8" w14:textId="77777777" w:rsidR="00037ACD" w:rsidRDefault="00037ACD" w:rsidP="00FD59D0">
                                  <w:pPr>
                                    <w:rPr>
                                      <w:u w:val="single"/>
                                    </w:rPr>
                                  </w:pPr>
                                </w:p>
                                <w:p w14:paraId="7A19E968" w14:textId="77777777" w:rsidR="00037ACD" w:rsidRPr="0090651F" w:rsidRDefault="00037ACD" w:rsidP="00FD59D0">
                                  <w:pPr>
                                    <w:rPr>
                                      <w:sz w:val="28"/>
                                      <w:szCs w:val="28"/>
                                    </w:rPr>
                                  </w:pPr>
                                  <w:r>
                                    <w:rPr>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8" o:spid="_x0000_s1186" type="#_x0000_t202" style="position:absolute;left:0;text-align:left;margin-left:297pt;margin-top:-18.45pt;width:84pt;height:53.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" fillcolor="#a5a5a5" strokecolor="#f2f2f2" strokeweight="3pt">
                      <v:shadow on="t" color="#243f60" opacity=".5" offset="1pt"/>
                      <v:textbox>
                        <w:txbxContent>
                          <w:p w14:paraId="199D6D9B" w14:textId="77777777" w:rsidR="00037ACD" w:rsidRDefault="00037ACD" w:rsidP="00FD59D0">
                            <w:pPr>
                              <w:rPr>
                                <w:u w:val="single"/>
                              </w:rPr>
                            </w:pPr>
                            <w:r w:rsidRPr="0090651F">
                              <w:rPr>
                                <w:u w:val="single"/>
                              </w:rPr>
                              <w:t>Deg</w:t>
                            </w:r>
                            <w:r>
                              <w:rPr>
                                <w:u w:val="single"/>
                              </w:rPr>
                              <w:t>ë</w:t>
                            </w:r>
                            <w:r w:rsidRPr="0090651F">
                              <w:rPr>
                                <w:u w:val="single"/>
                              </w:rPr>
                              <w:t xml:space="preserve">t </w:t>
                            </w:r>
                          </w:p>
                          <w:p w14:paraId="4782A5A8" w14:textId="77777777" w:rsidR="00037ACD" w:rsidRDefault="00037ACD" w:rsidP="00FD59D0">
                            <w:pPr>
                              <w:rPr>
                                <w:u w:val="single"/>
                              </w:rPr>
                            </w:pPr>
                          </w:p>
                          <w:p w14:paraId="7A19E968" w14:textId="77777777" w:rsidR="00037ACD" w:rsidRPr="0090651F" w:rsidRDefault="00037ACD" w:rsidP="00FD59D0">
                            <w:pPr>
                              <w:rPr>
                                <w:sz w:val="28"/>
                                <w:szCs w:val="28"/>
                              </w:rPr>
                            </w:pPr>
                            <w:r>
                              <w:rPr>
                                <w:sz w:val="28"/>
                                <w:szCs w:val="28"/>
                              </w:rPr>
                              <w:t xml:space="preserve">   </w:t>
                            </w:r>
                          </w:p>
                        </w:txbxContent>
                      </v:textbox>
                    </v:shape>
                  </w:pict>
                </mc:Fallback>
              </mc:AlternateContent>
            </w:r>
            <w:r w:rsidR="00FD59D0" w:rsidRPr="008200ED">
              <w:rPr>
                <w:rFonts w:ascii="Times New Roman" w:hAnsi="Times New Roman"/>
                <w:noProof/>
              </w:rPr>
              <mc:AlternateContent>
                <mc:Choice Requires="wps">
                  <w:drawing>
                    <wp:anchor distT="0" distB="0" distL="114300" distR="114300" simplePos="0" relativeHeight="251745280" behindDoc="0" locked="0" layoutInCell="1" allowOverlap="1" wp14:anchorId="3951ABC8" wp14:editId="7D38C83D">
                      <wp:simplePos x="0" y="0"/>
                      <wp:positionH relativeFrom="column">
                        <wp:posOffset>3143250</wp:posOffset>
                      </wp:positionH>
                      <wp:positionV relativeFrom="paragraph">
                        <wp:posOffset>1957070</wp:posOffset>
                      </wp:positionV>
                      <wp:extent cx="635" cy="257175"/>
                      <wp:effectExtent l="51435" t="15875" r="74930" b="19050"/>
                      <wp:wrapNone/>
                      <wp:docPr id="260" name="AutoShape 2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571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9" o:spid="_x0000_s1026" type="#_x0000_t32" style="position:absolute;margin-left:247.5pt;margin-top:154.1pt;width:.05pt;height:20.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">
                      <v:stroke endarrow="block"/>
                    </v:shape>
                  </w:pict>
                </mc:Fallback>
              </mc:AlternateContent>
            </w:r>
            <w:r w:rsidR="00FD59D0" w:rsidRPr="008200ED">
              <w:rPr>
                <w:rFonts w:ascii="Times New Roman" w:hAnsi="Times New Roman"/>
                <w:noProof/>
              </w:rPr>
              <mc:AlternateContent>
                <mc:Choice Requires="wps">
                  <w:drawing>
                    <wp:anchor distT="0" distB="0" distL="114300" distR="114300" simplePos="0" relativeHeight="251743232" behindDoc="0" locked="0" layoutInCell="1" allowOverlap="1" wp14:anchorId="0D37E882" wp14:editId="59B01735">
                      <wp:simplePos x="0" y="0"/>
                      <wp:positionH relativeFrom="column">
                        <wp:posOffset>4048125</wp:posOffset>
                      </wp:positionH>
                      <wp:positionV relativeFrom="paragraph">
                        <wp:posOffset>513715</wp:posOffset>
                      </wp:positionV>
                      <wp:extent cx="9525" cy="276225"/>
                      <wp:effectExtent l="41910" t="7620" r="75565" b="20955"/>
                      <wp:wrapNone/>
                      <wp:docPr id="259" name="AutoShape 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525" cy="276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7" o:spid="_x0000_s1026" type="#_x0000_t32" style="position:absolute;margin-left:318.75pt;margin-top:40.45pt;width:.75pt;height:21.75pt;flip:y;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">
                      <v:stroke endarrow="block"/>
                    </v:shape>
                  </w:pict>
                </mc:Fallback>
              </mc:AlternateContent>
            </w:r>
            <w:r w:rsidR="00FD59D0" w:rsidRPr="008200ED">
              <w:rPr>
                <w:rFonts w:ascii="Times New Roman" w:hAnsi="Times New Roman"/>
                <w:noProof/>
              </w:rPr>
              <mc:AlternateContent>
                <mc:Choice Requires="wps">
                  <w:drawing>
                    <wp:anchor distT="0" distB="0" distL="114300" distR="114300" simplePos="0" relativeHeight="251741184" behindDoc="0" locked="0" layoutInCell="1" allowOverlap="1" wp14:anchorId="34DF7654" wp14:editId="5E5F4F56">
                      <wp:simplePos x="0" y="0"/>
                      <wp:positionH relativeFrom="column">
                        <wp:posOffset>2371725</wp:posOffset>
                      </wp:positionH>
                      <wp:positionV relativeFrom="paragraph">
                        <wp:posOffset>389890</wp:posOffset>
                      </wp:positionV>
                      <wp:extent cx="323850" cy="9525"/>
                      <wp:effectExtent l="16510" t="48895" r="27940" b="68580"/>
                      <wp:wrapNone/>
                      <wp:docPr id="258" name="AutoShape 2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23850"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5" o:spid="_x0000_s1026" type="#_x0000_t32" style="position:absolute;margin-left:186.75pt;margin-top:30.7pt;width:25.5pt;height:.75pt;flip:x y;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">
                      <v:stroke endarrow="block"/>
                    </v:shape>
                  </w:pict>
                </mc:Fallback>
              </mc:AlternateContent>
            </w:r>
            <w:r w:rsidR="00FD59D0" w:rsidRPr="008200ED">
              <w:rPr>
                <w:rFonts w:ascii="Times New Roman" w:hAnsi="Times New Roman"/>
                <w:noProof/>
              </w:rPr>
              <mc:AlternateContent>
                <mc:Choice Requires="wps">
                  <w:drawing>
                    <wp:anchor distT="0" distB="0" distL="114300" distR="114300" simplePos="0" relativeHeight="251740160" behindDoc="0" locked="0" layoutInCell="1" allowOverlap="1" wp14:anchorId="7BCB49B5" wp14:editId="77206A69">
                      <wp:simplePos x="0" y="0"/>
                      <wp:positionH relativeFrom="column">
                        <wp:posOffset>304800</wp:posOffset>
                      </wp:positionH>
                      <wp:positionV relativeFrom="paragraph">
                        <wp:posOffset>950595</wp:posOffset>
                      </wp:positionV>
                      <wp:extent cx="1066800" cy="676275"/>
                      <wp:effectExtent l="146685" t="152400" r="183515" b="187325"/>
                      <wp:wrapNone/>
                      <wp:docPr id="257"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676275"/>
                              </a:xfrm>
                              <a:prstGeom prst="rect">
                                <a:avLst/>
                              </a:prstGeom>
                              <a:solidFill>
                                <a:srgbClr val="A5A5A5"/>
                              </a:solidFill>
                              <a:ln w="38100">
                                <a:solidFill>
                                  <a:srgbClr val="F2F2F2"/>
                                </a:solidFill>
                                <a:miter lim="800000"/>
                                <a:headEnd/>
                                <a:tailEnd/>
                              </a:ln>
                              <a:effectLst>
                                <a:outerShdw blurRad="63500" dist="29783" dir="3885598" algn="ctr" rotWithShape="0">
                                  <a:srgbClr val="243F60">
                                    <a:alpha val="50000"/>
                                  </a:srgbClr>
                                </a:outerShdw>
                              </a:effectLst>
                            </wps:spPr>
                            <wps:txbx>
                              <w:txbxContent>
                                <w:p w14:paraId="0782F925" w14:textId="77777777" w:rsidR="00037ACD" w:rsidRDefault="00037ACD" w:rsidP="00FD59D0">
                                  <w:pPr>
                                    <w:rPr>
                                      <w:u w:val="single"/>
                                    </w:rPr>
                                  </w:pPr>
                                  <w:r w:rsidRPr="0090651F">
                                    <w:rPr>
                                      <w:u w:val="single"/>
                                    </w:rPr>
                                    <w:t>Deg</w:t>
                                  </w:r>
                                  <w:r>
                                    <w:rPr>
                                      <w:u w:val="single"/>
                                    </w:rPr>
                                    <w:t>ë</w:t>
                                  </w:r>
                                  <w:r w:rsidRPr="0090651F">
                                    <w:rPr>
                                      <w:u w:val="single"/>
                                    </w:rPr>
                                    <w:t xml:space="preserve">t </w:t>
                                  </w:r>
                                </w:p>
                                <w:p w14:paraId="469CB3B1" w14:textId="77777777" w:rsidR="00037ACD" w:rsidRDefault="00037ACD" w:rsidP="00FD59D0">
                                  <w:pPr>
                                    <w:rPr>
                                      <w:u w:val="single"/>
                                    </w:rPr>
                                  </w:pPr>
                                </w:p>
                                <w:p w14:paraId="04A6706F" w14:textId="77777777" w:rsidR="00037ACD" w:rsidRPr="0090651F" w:rsidRDefault="00037ACD" w:rsidP="00FD59D0">
                                  <w:pPr>
                                    <w:rPr>
                                      <w:sz w:val="28"/>
                                      <w:szCs w:val="28"/>
                                    </w:rPr>
                                  </w:pPr>
                                  <w:r>
                                    <w:rPr>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4" o:spid="_x0000_s1187" type="#_x0000_t202" style="position:absolute;left:0;text-align:left;margin-left:24pt;margin-top:74.85pt;width:84pt;height:53.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" fillcolor="#a5a5a5" strokecolor="#f2f2f2" strokeweight="3pt">
                      <v:shadow on="t" color="#243f60" opacity=".5" offset="1pt"/>
                      <v:textbox>
                        <w:txbxContent>
                          <w:p w14:paraId="0782F925" w14:textId="77777777" w:rsidR="00037ACD" w:rsidRDefault="00037ACD" w:rsidP="00FD59D0">
                            <w:pPr>
                              <w:rPr>
                                <w:u w:val="single"/>
                              </w:rPr>
                            </w:pPr>
                            <w:r w:rsidRPr="0090651F">
                              <w:rPr>
                                <w:u w:val="single"/>
                              </w:rPr>
                              <w:t>Deg</w:t>
                            </w:r>
                            <w:r>
                              <w:rPr>
                                <w:u w:val="single"/>
                              </w:rPr>
                              <w:t>ë</w:t>
                            </w:r>
                            <w:r w:rsidRPr="0090651F">
                              <w:rPr>
                                <w:u w:val="single"/>
                              </w:rPr>
                              <w:t xml:space="preserve">t </w:t>
                            </w:r>
                          </w:p>
                          <w:p w14:paraId="469CB3B1" w14:textId="77777777" w:rsidR="00037ACD" w:rsidRDefault="00037ACD" w:rsidP="00FD59D0">
                            <w:pPr>
                              <w:rPr>
                                <w:u w:val="single"/>
                              </w:rPr>
                            </w:pPr>
                          </w:p>
                          <w:p w14:paraId="04A6706F" w14:textId="77777777" w:rsidR="00037ACD" w:rsidRPr="0090651F" w:rsidRDefault="00037ACD" w:rsidP="00FD59D0">
                            <w:pPr>
                              <w:rPr>
                                <w:sz w:val="28"/>
                                <w:szCs w:val="28"/>
                              </w:rPr>
                            </w:pPr>
                            <w:r>
                              <w:rPr>
                                <w:sz w:val="28"/>
                                <w:szCs w:val="28"/>
                              </w:rPr>
                              <w:t xml:space="preserve">   </w:t>
                            </w:r>
                          </w:p>
                        </w:txbxContent>
                      </v:textbox>
                    </v:shape>
                  </w:pict>
                </mc:Fallback>
              </mc:AlternateContent>
            </w:r>
            <w:r w:rsidR="00FD59D0" w:rsidRPr="008200ED">
              <w:rPr>
                <w:rFonts w:ascii="Times New Roman" w:hAnsi="Times New Roman"/>
                <w:noProof/>
              </w:rPr>
              <mc:AlternateContent>
                <mc:Choice Requires="wps">
                  <w:drawing>
                    <wp:anchor distT="0" distB="0" distL="114300" distR="114300" simplePos="0" relativeHeight="251739136" behindDoc="0" locked="0" layoutInCell="1" allowOverlap="1" wp14:anchorId="40D792C0" wp14:editId="5A1D473E">
                      <wp:simplePos x="0" y="0"/>
                      <wp:positionH relativeFrom="column">
                        <wp:posOffset>1371600</wp:posOffset>
                      </wp:positionH>
                      <wp:positionV relativeFrom="paragraph">
                        <wp:posOffset>941070</wp:posOffset>
                      </wp:positionV>
                      <wp:extent cx="238125" cy="9525"/>
                      <wp:effectExtent l="6985" t="41275" r="21590" b="76200"/>
                      <wp:wrapNone/>
                      <wp:docPr id="256" name="AutoShape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8125"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3" o:spid="_x0000_s1026" type="#_x0000_t32" style="position:absolute;margin-left:108pt;margin-top:74.1pt;width:18.75pt;height:.75pt;flip:x;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">
                      <v:stroke endarrow="block"/>
                    </v:shape>
                  </w:pict>
                </mc:Fallback>
              </mc:AlternateContent>
            </w:r>
            <w:r w:rsidR="00FD59D0" w:rsidRPr="008200ED">
              <w:rPr>
                <w:rFonts w:ascii="Times New Roman" w:hAnsi="Times New Roman"/>
              </w:rPr>
              <w:t xml:space="preserve">       </w:t>
            </w:r>
            <w:r w:rsidR="00FD59D0" w:rsidRPr="008200ED">
              <w:rPr>
                <w:rFonts w:ascii="Times New Roman" w:hAnsi="Times New Roman"/>
                <w:noProof/>
              </w:rPr>
              <w:drawing>
                <wp:inline distT="0" distB="0" distL="0" distR="0" wp14:anchorId="0D279598" wp14:editId="6CF3F57E">
                  <wp:extent cx="5494020" cy="2219325"/>
                  <wp:effectExtent l="0" t="0" r="0" b="0"/>
                  <wp:docPr id="15" name="Diagram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 2"/>
                          <pic:cNvPicPr>
                            <a:picLocks noChangeArrowheads="1"/>
                          </pic:cNvPicPr>
                        </pic:nvPicPr>
                        <pic:blipFill>
                          <a:blip r:embed="rId14">
                            <a:grayscl/>
                            <a:extLst>
                              <a:ext uri="{28A0092B-C50C-407E-A947-70E740481C1C}">
                                <a14:useLocalDpi xmlns:a14="http://schemas.microsoft.com/office/drawing/2010/main" val="0"/>
                              </a:ext>
                            </a:extLst>
                          </a:blip>
                          <a:srcRect l="-36072" t="-11188" r="-35785" b="-12204"/>
                          <a:stretch>
                            <a:fillRect/>
                          </a:stretch>
                        </pic:blipFill>
                        <pic:spPr bwMode="auto">
                          <a:xfrm>
                            <a:off x="0" y="0"/>
                            <a:ext cx="5494020" cy="2219325"/>
                          </a:xfrm>
                          <a:prstGeom prst="rect">
                            <a:avLst/>
                          </a:prstGeom>
                          <a:noFill/>
                          <a:ln>
                            <a:noFill/>
                          </a:ln>
                        </pic:spPr>
                      </pic:pic>
                    </a:graphicData>
                  </a:graphic>
                </wp:inline>
              </w:drawing>
            </w:r>
          </w:p>
          <w:p w14:paraId="341F909B" w14:textId="77777777" w:rsidR="00FD59D0" w:rsidRPr="008200ED" w:rsidRDefault="00FD59D0" w:rsidP="008200ED">
            <w:pPr>
              <w:spacing w:after="0" w:line="240" w:lineRule="auto"/>
              <w:contextualSpacing/>
              <w:rPr>
                <w:rFonts w:ascii="Times New Roman" w:hAnsi="Times New Roman"/>
                <w:b/>
              </w:rPr>
            </w:pPr>
          </w:p>
          <w:p w14:paraId="39FB5084" w14:textId="77777777" w:rsidR="00FD59D0" w:rsidRPr="008200ED" w:rsidRDefault="00FD59D0" w:rsidP="008200ED">
            <w:pPr>
              <w:spacing w:after="0" w:line="240" w:lineRule="auto"/>
              <w:contextualSpacing/>
              <w:rPr>
                <w:rFonts w:ascii="Times New Roman" w:hAnsi="Times New Roman"/>
                <w:b/>
              </w:rPr>
            </w:pPr>
          </w:p>
          <w:p w14:paraId="794CB95B" w14:textId="77777777" w:rsidR="00FD59D0" w:rsidRPr="008200ED" w:rsidRDefault="00FD59D0" w:rsidP="008200ED">
            <w:pPr>
              <w:spacing w:after="0" w:line="240" w:lineRule="auto"/>
              <w:contextualSpacing/>
              <w:rPr>
                <w:rFonts w:ascii="Times New Roman" w:hAnsi="Times New Roman"/>
                <w:b/>
              </w:rPr>
            </w:pPr>
          </w:p>
          <w:p w14:paraId="0F6FDD5C" w14:textId="7D27570E" w:rsidR="00FD59D0" w:rsidRPr="008200ED" w:rsidRDefault="008200ED" w:rsidP="008200ED">
            <w:pPr>
              <w:spacing w:after="0" w:line="240" w:lineRule="auto"/>
              <w:contextualSpacing/>
              <w:rPr>
                <w:rFonts w:ascii="Times New Roman" w:hAnsi="Times New Roman"/>
                <w:b/>
              </w:rPr>
            </w:pPr>
            <w:r w:rsidRPr="008200ED">
              <w:rPr>
                <w:rFonts w:ascii="Times New Roman" w:hAnsi="Times New Roman"/>
                <w:b/>
                <w:noProof/>
              </w:rPr>
              <mc:AlternateContent>
                <mc:Choice Requires="wps">
                  <w:drawing>
                    <wp:anchor distT="0" distB="0" distL="114300" distR="114300" simplePos="0" relativeHeight="251747328" behindDoc="0" locked="0" layoutInCell="1" allowOverlap="1" wp14:anchorId="29259C1B" wp14:editId="6385625B">
                      <wp:simplePos x="0" y="0"/>
                      <wp:positionH relativeFrom="column">
                        <wp:posOffset>1076325</wp:posOffset>
                      </wp:positionH>
                      <wp:positionV relativeFrom="paragraph">
                        <wp:posOffset>-635</wp:posOffset>
                      </wp:positionV>
                      <wp:extent cx="647700" cy="9525"/>
                      <wp:effectExtent l="25400" t="76200" r="38100" b="92075"/>
                      <wp:wrapNone/>
                      <wp:docPr id="223" name="AutoShape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47700"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1" o:spid="_x0000_s1026" type="#_x0000_t32" style="position:absolute;margin-left:84.75pt;margin-top:0;width:51pt;height:.75pt;flip:x y;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">
                      <v:stroke endarrow="block"/>
                    </v:shape>
                  </w:pict>
                </mc:Fallback>
              </mc:AlternateContent>
            </w:r>
          </w:p>
          <w:p w14:paraId="518BCB4B" w14:textId="5D00A784" w:rsidR="00FD59D0" w:rsidRPr="008200ED" w:rsidRDefault="00FD59D0" w:rsidP="008200ED">
            <w:pPr>
              <w:spacing w:after="0" w:line="240" w:lineRule="auto"/>
              <w:contextualSpacing/>
              <w:rPr>
                <w:rFonts w:ascii="Times New Roman" w:hAnsi="Times New Roman"/>
                <w:b/>
              </w:rPr>
            </w:pPr>
          </w:p>
          <w:p w14:paraId="7B02D0E9" w14:textId="77777777" w:rsidR="00FD59D0" w:rsidRPr="008200ED" w:rsidRDefault="00FD59D0" w:rsidP="008200ED">
            <w:pPr>
              <w:spacing w:after="0" w:line="240" w:lineRule="auto"/>
              <w:contextualSpacing/>
              <w:rPr>
                <w:rFonts w:ascii="Times New Roman" w:hAnsi="Times New Roman"/>
                <w:b/>
              </w:rPr>
            </w:pPr>
          </w:p>
          <w:p w14:paraId="1882DD1C" w14:textId="77777777" w:rsidR="00FD59D0" w:rsidRPr="008200ED" w:rsidRDefault="00FD59D0" w:rsidP="008200ED">
            <w:pPr>
              <w:spacing w:after="0" w:line="240" w:lineRule="auto"/>
              <w:contextualSpacing/>
              <w:rPr>
                <w:rFonts w:ascii="Times New Roman" w:hAnsi="Times New Roman"/>
                <w:b/>
              </w:rPr>
            </w:pPr>
            <w:r w:rsidRPr="008200ED">
              <w:rPr>
                <w:rFonts w:ascii="Times New Roman" w:hAnsi="Times New Roman"/>
                <w:b/>
                <w:bCs/>
              </w:rPr>
              <w:t>Prezantimi dhe demonstrimi i rezultateve të arritura</w:t>
            </w:r>
          </w:p>
          <w:p w14:paraId="6F692E7F"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Organizuesi plotësohet edhe në tabel</w:t>
            </w:r>
            <w:r w:rsidRPr="008200ED">
              <w:rPr>
                <w:rFonts w:ascii="Times New Roman" w:eastAsia="Cambria" w:hAnsi="Times New Roman"/>
              </w:rPr>
              <w:t>ë</w:t>
            </w:r>
            <w:r w:rsidRPr="008200ED">
              <w:rPr>
                <w:rFonts w:ascii="Times New Roman" w:hAnsi="Times New Roman"/>
              </w:rPr>
              <w:t>.</w:t>
            </w:r>
          </w:p>
          <w:p w14:paraId="3129A83D"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Gjatë plotësimit të tij idetë e konceptet saktësohen, duke u shkëmbyer me njëri- tjetrin.</w:t>
            </w:r>
          </w:p>
        </w:tc>
      </w:tr>
      <w:tr w:rsidR="00FD59D0" w:rsidRPr="008200ED" w14:paraId="00322D76" w14:textId="77777777" w:rsidTr="008200ED">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63E6346F" w14:textId="77777777" w:rsidR="00FD59D0" w:rsidRPr="008200ED" w:rsidRDefault="00FD59D0" w:rsidP="008200ED">
            <w:pPr>
              <w:widowControl w:val="0"/>
              <w:autoSpaceDE w:val="0"/>
              <w:autoSpaceDN w:val="0"/>
              <w:adjustRightInd w:val="0"/>
              <w:spacing w:after="0" w:line="240" w:lineRule="auto"/>
              <w:contextualSpacing/>
              <w:textAlignment w:val="center"/>
              <w:rPr>
                <w:rFonts w:ascii="Times New Roman" w:hAnsi="Times New Roman"/>
                <w:b/>
              </w:rPr>
            </w:pPr>
            <w:r w:rsidRPr="008200ED">
              <w:rPr>
                <w:rFonts w:ascii="Times New Roman" w:hAnsi="Times New Roman"/>
                <w:b/>
              </w:rPr>
              <w:t>Vlerësimi i nxënësve:</w:t>
            </w:r>
          </w:p>
          <w:p w14:paraId="11767F7D"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rPr>
            </w:pPr>
            <w:r w:rsidRPr="008200ED">
              <w:rPr>
                <w:rFonts w:ascii="Times New Roman" w:hAnsi="Times New Roman"/>
              </w:rPr>
              <w:t>Nxënësit vlerësohen për pjesëmarrjen në diskutim, për kontributin e dhënë gjatë punës në çift dhe individuale.</w:t>
            </w:r>
          </w:p>
          <w:p w14:paraId="0A0586E0"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rPr>
            </w:pPr>
          </w:p>
          <w:p w14:paraId="1113F627"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i/>
                <w:iCs/>
              </w:rPr>
            </w:pPr>
            <w:r w:rsidRPr="008200ED">
              <w:rPr>
                <w:rFonts w:ascii="Times New Roman" w:hAnsi="Times New Roman"/>
                <w:b/>
                <w:i/>
                <w:iCs/>
              </w:rPr>
              <w:t>Niveli 2:</w:t>
            </w:r>
          </w:p>
          <w:p w14:paraId="45D6E12D" w14:textId="77777777" w:rsidR="00FD59D0" w:rsidRPr="008200ED" w:rsidRDefault="00FD59D0" w:rsidP="008200ED">
            <w:pPr>
              <w:tabs>
                <w:tab w:val="left" w:pos="0"/>
                <w:tab w:val="left" w:pos="284"/>
              </w:tabs>
              <w:spacing w:after="0" w:line="240" w:lineRule="auto"/>
              <w:contextualSpacing/>
              <w:rPr>
                <w:rFonts w:ascii="Times New Roman" w:hAnsi="Times New Roman"/>
                <w:b/>
              </w:rPr>
            </w:pPr>
            <w:r w:rsidRPr="008200ED">
              <w:rPr>
                <w:rFonts w:ascii="Times New Roman" w:hAnsi="Times New Roman"/>
                <w:b/>
              </w:rPr>
              <w:t>Nxënësi:</w:t>
            </w:r>
          </w:p>
          <w:p w14:paraId="5F895F3A" w14:textId="77777777" w:rsidR="00FD59D0" w:rsidRPr="008200ED" w:rsidRDefault="00FD59D0" w:rsidP="00860713">
            <w:pPr>
              <w:numPr>
                <w:ilvl w:val="0"/>
                <w:numId w:val="133"/>
              </w:numPr>
              <w:spacing w:after="0" w:line="240" w:lineRule="auto"/>
              <w:contextualSpacing/>
              <w:rPr>
                <w:rFonts w:ascii="Times New Roman" w:hAnsi="Times New Roman"/>
              </w:rPr>
            </w:pPr>
            <w:r w:rsidRPr="008200ED">
              <w:rPr>
                <w:rFonts w:ascii="Times New Roman" w:hAnsi="Times New Roman"/>
              </w:rPr>
              <w:t xml:space="preserve">Identifikon rolin e sektorëve të veçantë të ekonomisë në zhvillimin e Shqipërisë (bujqësinë, industrinë, tregtinë, transportin, turizmin, shërbimet dhe artizanatin). </w:t>
            </w:r>
          </w:p>
          <w:p w14:paraId="341712C8" w14:textId="77777777" w:rsidR="00FD59D0" w:rsidRPr="008200ED" w:rsidRDefault="00FD59D0" w:rsidP="00860713">
            <w:pPr>
              <w:numPr>
                <w:ilvl w:val="0"/>
                <w:numId w:val="133"/>
              </w:numPr>
              <w:spacing w:after="0" w:line="240" w:lineRule="auto"/>
              <w:contextualSpacing/>
              <w:rPr>
                <w:rFonts w:ascii="Times New Roman" w:hAnsi="Times New Roman"/>
              </w:rPr>
            </w:pPr>
            <w:r w:rsidRPr="008200ED">
              <w:rPr>
                <w:rFonts w:ascii="Times New Roman" w:hAnsi="Times New Roman"/>
              </w:rPr>
              <w:t>Dallon ndryshimet strukturore të ekonomisë shqiptare, pas vitit 1990.</w:t>
            </w:r>
          </w:p>
          <w:p w14:paraId="74384CE8" w14:textId="77777777" w:rsidR="00FD59D0" w:rsidRPr="008200ED" w:rsidRDefault="00FD59D0" w:rsidP="00860713">
            <w:pPr>
              <w:numPr>
                <w:ilvl w:val="0"/>
                <w:numId w:val="133"/>
              </w:numPr>
              <w:tabs>
                <w:tab w:val="left" w:pos="0"/>
              </w:tabs>
              <w:spacing w:after="0" w:line="240" w:lineRule="auto"/>
              <w:contextualSpacing/>
              <w:rPr>
                <w:rFonts w:ascii="Times New Roman" w:hAnsi="Times New Roman"/>
              </w:rPr>
            </w:pPr>
            <w:r w:rsidRPr="008200ED">
              <w:rPr>
                <w:rFonts w:ascii="Times New Roman" w:hAnsi="Times New Roman"/>
              </w:rPr>
              <w:t>Identifikon argumente për arsyet e ndryshimeve strukturore të ndodhura në ekonomi për periudhën aktuale.</w:t>
            </w:r>
          </w:p>
          <w:p w14:paraId="2EEB60B6" w14:textId="77777777" w:rsidR="00FD59D0" w:rsidRPr="008200ED" w:rsidRDefault="00FD59D0" w:rsidP="008200ED">
            <w:pPr>
              <w:tabs>
                <w:tab w:val="left" w:pos="0"/>
                <w:tab w:val="left" w:pos="284"/>
              </w:tabs>
              <w:spacing w:after="0" w:line="240" w:lineRule="auto"/>
              <w:ind w:left="360"/>
              <w:contextualSpacing/>
              <w:rPr>
                <w:rFonts w:ascii="Times New Roman" w:hAnsi="Times New Roman"/>
                <w:b/>
                <w:i/>
                <w:iCs/>
              </w:rPr>
            </w:pPr>
          </w:p>
          <w:p w14:paraId="16E9E67C" w14:textId="77777777" w:rsidR="00FD59D0" w:rsidRPr="008200ED" w:rsidRDefault="00FD59D0" w:rsidP="008200ED">
            <w:pPr>
              <w:tabs>
                <w:tab w:val="left" w:pos="0"/>
                <w:tab w:val="left" w:pos="284"/>
              </w:tabs>
              <w:spacing w:after="0" w:line="240" w:lineRule="auto"/>
              <w:contextualSpacing/>
              <w:rPr>
                <w:rFonts w:ascii="Times New Roman" w:hAnsi="Times New Roman"/>
                <w:b/>
                <w:i/>
                <w:iCs/>
              </w:rPr>
            </w:pPr>
            <w:r w:rsidRPr="008200ED">
              <w:rPr>
                <w:rFonts w:ascii="Times New Roman" w:hAnsi="Times New Roman"/>
                <w:b/>
                <w:i/>
                <w:iCs/>
              </w:rPr>
              <w:t>Niveli 3:</w:t>
            </w:r>
          </w:p>
          <w:p w14:paraId="263BD7A6" w14:textId="77777777" w:rsidR="00FD59D0" w:rsidRPr="008200ED" w:rsidRDefault="00FD59D0" w:rsidP="008200ED">
            <w:pPr>
              <w:tabs>
                <w:tab w:val="left" w:pos="0"/>
                <w:tab w:val="left" w:pos="284"/>
              </w:tabs>
              <w:spacing w:after="0" w:line="240" w:lineRule="auto"/>
              <w:contextualSpacing/>
              <w:rPr>
                <w:rFonts w:ascii="Times New Roman" w:hAnsi="Times New Roman"/>
                <w:b/>
              </w:rPr>
            </w:pPr>
            <w:r w:rsidRPr="008200ED">
              <w:rPr>
                <w:rFonts w:ascii="Times New Roman" w:hAnsi="Times New Roman"/>
                <w:b/>
              </w:rPr>
              <w:t>Nxënësi:</w:t>
            </w:r>
          </w:p>
          <w:p w14:paraId="60CCC269" w14:textId="77777777" w:rsidR="00FD59D0" w:rsidRPr="008200ED" w:rsidRDefault="00FD59D0" w:rsidP="00860713">
            <w:pPr>
              <w:numPr>
                <w:ilvl w:val="0"/>
                <w:numId w:val="134"/>
              </w:numPr>
              <w:spacing w:after="0" w:line="240" w:lineRule="auto"/>
              <w:contextualSpacing/>
              <w:rPr>
                <w:rFonts w:ascii="Times New Roman" w:hAnsi="Times New Roman"/>
              </w:rPr>
            </w:pPr>
            <w:r w:rsidRPr="008200ED">
              <w:rPr>
                <w:rFonts w:ascii="Times New Roman" w:hAnsi="Times New Roman"/>
              </w:rPr>
              <w:t xml:space="preserve">Përshkruan rolin e sektorëve të veçantë të ekonomisë në zhvillimin e Shqipërisë (bujqësinë, industrinë, tregtinë, transportin, turizmin, shërbimet dhe artizanatin). </w:t>
            </w:r>
          </w:p>
          <w:p w14:paraId="2A4B1E72" w14:textId="77777777" w:rsidR="00FD59D0" w:rsidRPr="008200ED" w:rsidRDefault="00FD59D0" w:rsidP="00860713">
            <w:pPr>
              <w:numPr>
                <w:ilvl w:val="0"/>
                <w:numId w:val="134"/>
              </w:numPr>
              <w:spacing w:after="0" w:line="240" w:lineRule="auto"/>
              <w:contextualSpacing/>
              <w:rPr>
                <w:rFonts w:ascii="Times New Roman" w:hAnsi="Times New Roman"/>
              </w:rPr>
            </w:pPr>
            <w:r w:rsidRPr="008200ED">
              <w:rPr>
                <w:rFonts w:ascii="Times New Roman" w:hAnsi="Times New Roman"/>
              </w:rPr>
              <w:t>Përshkruan ndryshimet strukturore të ekonomisë shqiptare, pas vitit 1990.</w:t>
            </w:r>
          </w:p>
          <w:p w14:paraId="1EDBCF43" w14:textId="77777777" w:rsidR="00FD59D0" w:rsidRPr="008200ED" w:rsidRDefault="00FD59D0" w:rsidP="00860713">
            <w:pPr>
              <w:widowControl w:val="0"/>
              <w:numPr>
                <w:ilvl w:val="0"/>
                <w:numId w:val="134"/>
              </w:numPr>
              <w:autoSpaceDE w:val="0"/>
              <w:autoSpaceDN w:val="0"/>
              <w:adjustRightInd w:val="0"/>
              <w:spacing w:after="0" w:line="240" w:lineRule="auto"/>
              <w:contextualSpacing/>
              <w:rPr>
                <w:rFonts w:ascii="Times New Roman" w:hAnsi="Times New Roman"/>
                <w:i/>
                <w:iCs/>
              </w:rPr>
            </w:pPr>
            <w:r w:rsidRPr="008200ED">
              <w:rPr>
                <w:rFonts w:ascii="Times New Roman" w:hAnsi="Times New Roman"/>
              </w:rPr>
              <w:t>Veçon argumente për arsyet e ndryshimeve strukturore të ndodhura në ekonomi për periudhën aktuale.</w:t>
            </w:r>
          </w:p>
          <w:p w14:paraId="71AAFAA1" w14:textId="77777777" w:rsidR="00FD59D0" w:rsidRPr="008200ED" w:rsidRDefault="00FD59D0" w:rsidP="008200ED">
            <w:pPr>
              <w:widowControl w:val="0"/>
              <w:autoSpaceDE w:val="0"/>
              <w:autoSpaceDN w:val="0"/>
              <w:adjustRightInd w:val="0"/>
              <w:spacing w:after="0" w:line="240" w:lineRule="auto"/>
              <w:ind w:left="360"/>
              <w:contextualSpacing/>
              <w:rPr>
                <w:rFonts w:ascii="Times New Roman" w:hAnsi="Times New Roman"/>
                <w:i/>
                <w:iCs/>
              </w:rPr>
            </w:pPr>
          </w:p>
          <w:p w14:paraId="475DE2A8"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i/>
                <w:iCs/>
              </w:rPr>
            </w:pPr>
            <w:r w:rsidRPr="008200ED">
              <w:rPr>
                <w:rFonts w:ascii="Times New Roman" w:hAnsi="Times New Roman"/>
                <w:b/>
                <w:i/>
                <w:iCs/>
              </w:rPr>
              <w:t>Niveli 4:</w:t>
            </w:r>
          </w:p>
          <w:p w14:paraId="77CD1DB8" w14:textId="77777777" w:rsidR="00FD59D0" w:rsidRPr="008200ED" w:rsidRDefault="00FD59D0" w:rsidP="008200ED">
            <w:pPr>
              <w:tabs>
                <w:tab w:val="left" w:pos="0"/>
                <w:tab w:val="left" w:pos="284"/>
              </w:tabs>
              <w:spacing w:after="0" w:line="240" w:lineRule="auto"/>
              <w:contextualSpacing/>
              <w:rPr>
                <w:rFonts w:ascii="Times New Roman" w:hAnsi="Times New Roman"/>
                <w:b/>
              </w:rPr>
            </w:pPr>
            <w:r w:rsidRPr="008200ED">
              <w:rPr>
                <w:rFonts w:ascii="Times New Roman" w:hAnsi="Times New Roman"/>
                <w:b/>
              </w:rPr>
              <w:t>Nxënësi:</w:t>
            </w:r>
          </w:p>
          <w:p w14:paraId="12FA221E" w14:textId="77777777" w:rsidR="00FD59D0" w:rsidRPr="008200ED" w:rsidRDefault="00FD59D0" w:rsidP="00860713">
            <w:pPr>
              <w:numPr>
                <w:ilvl w:val="0"/>
                <w:numId w:val="135"/>
              </w:numPr>
              <w:spacing w:after="0" w:line="240" w:lineRule="auto"/>
              <w:contextualSpacing/>
              <w:rPr>
                <w:rFonts w:ascii="Times New Roman" w:hAnsi="Times New Roman"/>
              </w:rPr>
            </w:pPr>
            <w:r w:rsidRPr="008200ED">
              <w:rPr>
                <w:rFonts w:ascii="Times New Roman" w:hAnsi="Times New Roman"/>
              </w:rPr>
              <w:t xml:space="preserve">Analizon rolin e sektorëve të veçantë të ekonomisë në zhvillimin e Shqipërisë (bujqësinë, industrinë, tregtinë, transportin, turizmin, shërbimet dhe artizanatin). </w:t>
            </w:r>
          </w:p>
          <w:p w14:paraId="20FB9F8F" w14:textId="77777777" w:rsidR="00FD59D0" w:rsidRPr="008200ED" w:rsidRDefault="00FD59D0" w:rsidP="00860713">
            <w:pPr>
              <w:numPr>
                <w:ilvl w:val="0"/>
                <w:numId w:val="135"/>
              </w:numPr>
              <w:spacing w:after="0" w:line="240" w:lineRule="auto"/>
              <w:contextualSpacing/>
              <w:rPr>
                <w:rFonts w:ascii="Times New Roman" w:hAnsi="Times New Roman"/>
              </w:rPr>
            </w:pPr>
            <w:r w:rsidRPr="008200ED">
              <w:rPr>
                <w:rFonts w:ascii="Times New Roman" w:hAnsi="Times New Roman"/>
              </w:rPr>
              <w:t>Analizon ndryshimet strukturore të ekonomisë shqiptare, pas vitit 1990.</w:t>
            </w:r>
          </w:p>
          <w:p w14:paraId="7024EF70" w14:textId="77777777" w:rsidR="00FD59D0" w:rsidRPr="008200ED" w:rsidRDefault="00FD59D0" w:rsidP="00860713">
            <w:pPr>
              <w:pStyle w:val="ListParagraph"/>
              <w:numPr>
                <w:ilvl w:val="0"/>
                <w:numId w:val="135"/>
              </w:numPr>
              <w:autoSpaceDE w:val="0"/>
              <w:autoSpaceDN w:val="0"/>
              <w:adjustRightInd w:val="0"/>
              <w:spacing w:after="0" w:line="240" w:lineRule="auto"/>
              <w:rPr>
                <w:rFonts w:ascii="Times New Roman" w:hAnsi="Times New Roman"/>
              </w:rPr>
            </w:pPr>
            <w:r w:rsidRPr="008200ED">
              <w:rPr>
                <w:rFonts w:ascii="Times New Roman" w:hAnsi="Times New Roman"/>
              </w:rPr>
              <w:t>Jep argumente për arsyet e ndryshimeve strukturore të ndodhura në ekonomi për periudhën aktuale.</w:t>
            </w:r>
          </w:p>
          <w:p w14:paraId="54028842" w14:textId="77777777" w:rsidR="00FD59D0" w:rsidRPr="008200ED" w:rsidRDefault="00FD59D0" w:rsidP="008200ED">
            <w:pPr>
              <w:autoSpaceDE w:val="0"/>
              <w:autoSpaceDN w:val="0"/>
              <w:adjustRightInd w:val="0"/>
              <w:spacing w:after="0" w:line="240" w:lineRule="auto"/>
              <w:contextualSpacing/>
              <w:rPr>
                <w:rFonts w:ascii="Times New Roman" w:hAnsi="Times New Roman"/>
              </w:rPr>
            </w:pPr>
          </w:p>
        </w:tc>
      </w:tr>
      <w:tr w:rsidR="00FD59D0" w:rsidRPr="008200ED" w14:paraId="3F1CBBD2" w14:textId="77777777" w:rsidTr="008200ED">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2006C769"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Detyrë/Punë e pavarur:</w:t>
            </w:r>
            <w:r w:rsidRPr="008200ED">
              <w:rPr>
                <w:rFonts w:ascii="Times New Roman" w:hAnsi="Times New Roman"/>
                <w:b/>
              </w:rPr>
              <w:t xml:space="preserve">  </w:t>
            </w:r>
            <w:r w:rsidRPr="008200ED">
              <w:rPr>
                <w:rFonts w:ascii="Times New Roman" w:hAnsi="Times New Roman"/>
              </w:rPr>
              <w:t>A ka premisa për zhvillimin e sektorit terciar të ekonomisë në çdo rajon të Shqipërisë? Pse? Argumentoni përgjigjen.</w:t>
            </w:r>
          </w:p>
        </w:tc>
      </w:tr>
    </w:tbl>
    <w:p w14:paraId="4C5E43C0" w14:textId="77777777" w:rsidR="00FD59D0" w:rsidRPr="008200ED" w:rsidRDefault="00FD59D0" w:rsidP="008200ED">
      <w:pPr>
        <w:spacing w:after="0" w:line="240" w:lineRule="auto"/>
        <w:contextualSpacing/>
        <w:rPr>
          <w:rFonts w:ascii="Times New Roman" w:hAnsi="Times New Roman"/>
        </w:rPr>
      </w:pPr>
    </w:p>
    <w:p w14:paraId="5759FC22" w14:textId="77777777" w:rsidR="00FD59D0" w:rsidRDefault="00FD59D0" w:rsidP="00FD59D0">
      <w:r>
        <w:br w:type="page"/>
      </w:r>
    </w:p>
    <w:p w14:paraId="24884058" w14:textId="38ADDB38" w:rsidR="00FD59D0" w:rsidRPr="008200ED" w:rsidRDefault="00FD59D0" w:rsidP="008200ED">
      <w:pPr>
        <w:spacing w:after="0" w:line="240" w:lineRule="auto"/>
        <w:contextualSpacing/>
        <w:rPr>
          <w:rFonts w:ascii="Times New Roman" w:hAnsi="Times New Roman"/>
          <w:b/>
        </w:rPr>
      </w:pPr>
      <w:r w:rsidRPr="008200ED">
        <w:rPr>
          <w:rFonts w:ascii="Times New Roman" w:hAnsi="Times New Roman"/>
          <w:b/>
          <w:lang w:eastAsia="sq-AL"/>
        </w:rPr>
        <w:t xml:space="preserve">Tema mësimore: </w:t>
      </w:r>
      <w:r w:rsidRPr="008200ED">
        <w:rPr>
          <w:rFonts w:ascii="Times New Roman" w:hAnsi="Times New Roman"/>
          <w:b/>
        </w:rPr>
        <w:t>Mundësitë dhe problematikat e zhvillimit të ardhshëm ekonomik</w:t>
      </w:r>
    </w:p>
    <w:tbl>
      <w:tblPr>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60"/>
        <w:gridCol w:w="269"/>
        <w:gridCol w:w="1801"/>
        <w:gridCol w:w="399"/>
        <w:gridCol w:w="1311"/>
        <w:gridCol w:w="419"/>
        <w:gridCol w:w="2101"/>
      </w:tblGrid>
      <w:tr w:rsidR="00FD59D0" w:rsidRPr="008200ED" w14:paraId="451D5E18" w14:textId="77777777" w:rsidTr="008200ED">
        <w:trPr>
          <w:trHeight w:hRule="exact" w:val="288"/>
        </w:trPr>
        <w:tc>
          <w:tcPr>
            <w:tcW w:w="3329" w:type="dxa"/>
            <w:gridSpan w:val="2"/>
            <w:tcBorders>
              <w:top w:val="single" w:sz="4" w:space="0" w:color="000000"/>
              <w:left w:val="single" w:sz="4" w:space="0" w:color="000000"/>
              <w:bottom w:val="single" w:sz="4" w:space="0" w:color="auto"/>
              <w:right w:val="single" w:sz="4" w:space="0" w:color="auto"/>
            </w:tcBorders>
          </w:tcPr>
          <w:p w14:paraId="1A19338F"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Fusha: Shoqëria dhe Mjedisi</w:t>
            </w:r>
          </w:p>
          <w:p w14:paraId="53DBA248" w14:textId="77777777" w:rsidR="00FD59D0" w:rsidRPr="008200ED" w:rsidRDefault="00FD59D0" w:rsidP="008200ED">
            <w:pPr>
              <w:spacing w:after="0" w:line="240" w:lineRule="auto"/>
              <w:contextualSpacing/>
              <w:rPr>
                <w:rFonts w:ascii="Times New Roman" w:hAnsi="Times New Roman"/>
              </w:rPr>
            </w:pPr>
          </w:p>
        </w:tc>
        <w:tc>
          <w:tcPr>
            <w:tcW w:w="2200" w:type="dxa"/>
            <w:gridSpan w:val="2"/>
            <w:tcBorders>
              <w:top w:val="single" w:sz="4" w:space="0" w:color="000000"/>
              <w:left w:val="single" w:sz="4" w:space="0" w:color="auto"/>
              <w:bottom w:val="single" w:sz="4" w:space="0" w:color="auto"/>
              <w:right w:val="single" w:sz="4" w:space="0" w:color="auto"/>
            </w:tcBorders>
          </w:tcPr>
          <w:p w14:paraId="2BED79E0"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 xml:space="preserve">Lënda: Gjeografi </w:t>
            </w:r>
          </w:p>
          <w:p w14:paraId="5069586C" w14:textId="77777777" w:rsidR="00FD59D0" w:rsidRPr="008200ED" w:rsidRDefault="00FD59D0" w:rsidP="008200ED">
            <w:pPr>
              <w:spacing w:after="0" w:line="240" w:lineRule="auto"/>
              <w:contextualSpacing/>
              <w:rPr>
                <w:rFonts w:ascii="Times New Roman" w:hAnsi="Times New Roman"/>
              </w:rPr>
            </w:pPr>
          </w:p>
        </w:tc>
        <w:tc>
          <w:tcPr>
            <w:tcW w:w="1730" w:type="dxa"/>
            <w:gridSpan w:val="2"/>
            <w:tcBorders>
              <w:top w:val="single" w:sz="4" w:space="0" w:color="000000"/>
              <w:left w:val="single" w:sz="4" w:space="0" w:color="auto"/>
              <w:bottom w:val="single" w:sz="4" w:space="0" w:color="auto"/>
              <w:right w:val="single" w:sz="4" w:space="0" w:color="auto"/>
            </w:tcBorders>
          </w:tcPr>
          <w:p w14:paraId="7471FD19"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Shkalla: V</w:t>
            </w:r>
          </w:p>
          <w:p w14:paraId="5407AE6D" w14:textId="77777777" w:rsidR="00FD59D0" w:rsidRPr="008200ED" w:rsidRDefault="00FD59D0" w:rsidP="008200ED">
            <w:pPr>
              <w:spacing w:after="0" w:line="240" w:lineRule="auto"/>
              <w:contextualSpacing/>
              <w:rPr>
                <w:rFonts w:ascii="Times New Roman" w:hAnsi="Times New Roman"/>
              </w:rPr>
            </w:pPr>
          </w:p>
        </w:tc>
        <w:tc>
          <w:tcPr>
            <w:tcW w:w="2101" w:type="dxa"/>
            <w:tcBorders>
              <w:top w:val="single" w:sz="4" w:space="0" w:color="000000"/>
              <w:left w:val="single" w:sz="4" w:space="0" w:color="auto"/>
              <w:bottom w:val="single" w:sz="4" w:space="0" w:color="auto"/>
              <w:right w:val="single" w:sz="4" w:space="0" w:color="000000"/>
            </w:tcBorders>
            <w:hideMark/>
          </w:tcPr>
          <w:p w14:paraId="45BB7FA9"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Klasa XI</w:t>
            </w:r>
          </w:p>
        </w:tc>
      </w:tr>
      <w:tr w:rsidR="008200ED" w:rsidRPr="008200ED" w14:paraId="771C861C" w14:textId="77777777" w:rsidTr="008200ED">
        <w:trPr>
          <w:trHeight w:val="768"/>
        </w:trPr>
        <w:tc>
          <w:tcPr>
            <w:tcW w:w="3060" w:type="dxa"/>
            <w:tcBorders>
              <w:top w:val="single" w:sz="4" w:space="0" w:color="auto"/>
              <w:left w:val="single" w:sz="4" w:space="0" w:color="000000"/>
              <w:bottom w:val="single" w:sz="4" w:space="0" w:color="000000"/>
              <w:right w:val="single" w:sz="4" w:space="0" w:color="auto"/>
            </w:tcBorders>
          </w:tcPr>
          <w:p w14:paraId="6A08A248" w14:textId="00BFCFCF" w:rsidR="00FD59D0" w:rsidRPr="008200ED" w:rsidRDefault="00FD59D0" w:rsidP="008200ED">
            <w:pPr>
              <w:spacing w:after="0" w:line="240" w:lineRule="auto"/>
              <w:contextualSpacing/>
              <w:rPr>
                <w:rFonts w:ascii="Times New Roman" w:hAnsi="Times New Roman"/>
                <w:b/>
              </w:rPr>
            </w:pPr>
            <w:r w:rsidRPr="008200ED">
              <w:rPr>
                <w:rFonts w:ascii="Times New Roman" w:hAnsi="Times New Roman"/>
                <w:b/>
                <w:lang w:eastAsia="sq-AL"/>
              </w:rPr>
              <w:t xml:space="preserve">Tema mësimore: </w:t>
            </w:r>
            <w:r w:rsidRPr="008200ED">
              <w:rPr>
                <w:rFonts w:ascii="Times New Roman" w:hAnsi="Times New Roman"/>
                <w:b/>
              </w:rPr>
              <w:t>Mundësitë dhe problematikat e zhvillimit të ardhshëm ekonomik</w:t>
            </w:r>
          </w:p>
        </w:tc>
        <w:tc>
          <w:tcPr>
            <w:tcW w:w="6300" w:type="dxa"/>
            <w:gridSpan w:val="6"/>
            <w:tcBorders>
              <w:top w:val="single" w:sz="4" w:space="0" w:color="auto"/>
              <w:left w:val="single" w:sz="4" w:space="0" w:color="auto"/>
              <w:bottom w:val="single" w:sz="4" w:space="0" w:color="000000"/>
              <w:right w:val="single" w:sz="4" w:space="0" w:color="000000"/>
            </w:tcBorders>
            <w:hideMark/>
          </w:tcPr>
          <w:p w14:paraId="68469705"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Situata e të nxënit:</w:t>
            </w:r>
            <w:r w:rsidRPr="008200ED">
              <w:rPr>
                <w:rFonts w:ascii="Times New Roman" w:hAnsi="Times New Roman"/>
              </w:rPr>
              <w:t xml:space="preserve"> Ju shumë shpesh dëgjoni të flitet për një të ardhme ekonomike më të mirë për Shqipërinë. Në qoftë se ju besoni se kjo do të ndodhë realisht, ku i shihni mundësitë e zhvillimit?</w:t>
            </w:r>
          </w:p>
        </w:tc>
      </w:tr>
      <w:tr w:rsidR="00FD59D0" w:rsidRPr="008200ED" w14:paraId="2B3986F1" w14:textId="77777777" w:rsidTr="008200ED">
        <w:trPr>
          <w:trHeight w:val="1475"/>
        </w:trPr>
        <w:tc>
          <w:tcPr>
            <w:tcW w:w="6840" w:type="dxa"/>
            <w:gridSpan w:val="5"/>
            <w:tcBorders>
              <w:top w:val="single" w:sz="4" w:space="0" w:color="auto"/>
              <w:left w:val="single" w:sz="4" w:space="0" w:color="000000"/>
              <w:bottom w:val="single" w:sz="4" w:space="0" w:color="auto"/>
              <w:right w:val="single" w:sz="4" w:space="0" w:color="auto"/>
            </w:tcBorders>
            <w:hideMark/>
          </w:tcPr>
          <w:p w14:paraId="0CBA8D62" w14:textId="0BF182A0" w:rsidR="00FD59D0" w:rsidRPr="008200ED" w:rsidRDefault="00FD59D0" w:rsidP="008200ED">
            <w:pPr>
              <w:spacing w:after="0" w:line="240" w:lineRule="auto"/>
              <w:contextualSpacing/>
              <w:rPr>
                <w:rFonts w:ascii="Times New Roman" w:hAnsi="Times New Roman"/>
                <w:b/>
                <w:lang w:eastAsia="sq-AL"/>
              </w:rPr>
            </w:pPr>
            <w:r w:rsidRPr="008200ED">
              <w:rPr>
                <w:rFonts w:ascii="Times New Roman" w:hAnsi="Times New Roman"/>
                <w:b/>
                <w:lang w:eastAsia="sq-AL"/>
              </w:rPr>
              <w:t>Rezultatet e të nxënit</w:t>
            </w:r>
            <w:r w:rsidR="008200ED">
              <w:rPr>
                <w:rFonts w:ascii="Times New Roman" w:hAnsi="Times New Roman"/>
                <w:b/>
                <w:lang w:eastAsia="sq-AL"/>
              </w:rPr>
              <w:t xml:space="preserve">. </w:t>
            </w:r>
            <w:r w:rsidRPr="008200ED">
              <w:rPr>
                <w:rFonts w:ascii="Times New Roman" w:hAnsi="Times New Roman"/>
                <w:b/>
                <w:lang w:eastAsia="sq-AL"/>
              </w:rPr>
              <w:t>Nxënësi:</w:t>
            </w:r>
          </w:p>
          <w:p w14:paraId="6BCEA1FF" w14:textId="77777777" w:rsidR="00FD59D0" w:rsidRPr="008200ED" w:rsidRDefault="00FD59D0" w:rsidP="00860713">
            <w:pPr>
              <w:numPr>
                <w:ilvl w:val="0"/>
                <w:numId w:val="136"/>
              </w:numPr>
              <w:spacing w:after="0" w:line="240" w:lineRule="auto"/>
              <w:contextualSpacing/>
              <w:rPr>
                <w:rFonts w:ascii="Times New Roman" w:eastAsia="Cambria" w:hAnsi="Times New Roman"/>
              </w:rPr>
            </w:pPr>
            <w:r w:rsidRPr="008200ED">
              <w:rPr>
                <w:rFonts w:ascii="Times New Roman" w:hAnsi="Times New Roman"/>
              </w:rPr>
              <w:t>Vlerëson potencialet natyrore dhe humane të Shqipërisë dhe ndikimin e tyre në shkallën e zhvillimit ekonomik të vendit.</w:t>
            </w:r>
          </w:p>
          <w:p w14:paraId="712992B8" w14:textId="77777777" w:rsidR="00FD59D0" w:rsidRPr="008200ED" w:rsidRDefault="00FD59D0" w:rsidP="00860713">
            <w:pPr>
              <w:numPr>
                <w:ilvl w:val="0"/>
                <w:numId w:val="136"/>
              </w:numPr>
              <w:spacing w:after="0" w:line="240" w:lineRule="auto"/>
              <w:contextualSpacing/>
              <w:rPr>
                <w:rFonts w:ascii="Times New Roman" w:hAnsi="Times New Roman"/>
              </w:rPr>
            </w:pPr>
            <w:r w:rsidRPr="008200ED">
              <w:rPr>
                <w:rFonts w:ascii="Times New Roman" w:eastAsia="Cambria" w:hAnsi="Times New Roman"/>
              </w:rPr>
              <w:t xml:space="preserve"> Vlerëson problemet aktuale dhe </w:t>
            </w:r>
            <w:r w:rsidRPr="008200ED">
              <w:rPr>
                <w:rFonts w:ascii="Times New Roman" w:hAnsi="Times New Roman"/>
              </w:rPr>
              <w:t>perspektivën e zhvillimit ekonomik të Shqipërisë, në kuadër të integrimit rajonal dhe evropian</w:t>
            </w:r>
            <w:r w:rsidRPr="008200ED">
              <w:rPr>
                <w:rFonts w:ascii="Times New Roman" w:eastAsia="Cambria" w:hAnsi="Times New Roman"/>
              </w:rPr>
              <w:t>.</w:t>
            </w:r>
          </w:p>
          <w:p w14:paraId="62EE8A03" w14:textId="77777777" w:rsidR="00FD59D0" w:rsidRPr="008200ED" w:rsidRDefault="00FD59D0" w:rsidP="00860713">
            <w:pPr>
              <w:numPr>
                <w:ilvl w:val="0"/>
                <w:numId w:val="136"/>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Interpreton rëndësinë e menaxhimit të qëndrueshëm dhe përdorimin efi</w:t>
            </w:r>
            <w:r w:rsidRPr="008200ED">
              <w:rPr>
                <w:rFonts w:ascii="Times New Roman" w:hAnsi="Times New Roman"/>
              </w:rPr>
              <w:t>ç</w:t>
            </w:r>
            <w:r w:rsidRPr="008200ED">
              <w:rPr>
                <w:rFonts w:ascii="Times New Roman" w:eastAsia="Cambria" w:hAnsi="Times New Roman"/>
              </w:rPr>
              <w:t>ient të burimeve natyrore.</w:t>
            </w:r>
          </w:p>
        </w:tc>
        <w:tc>
          <w:tcPr>
            <w:tcW w:w="2520" w:type="dxa"/>
            <w:gridSpan w:val="2"/>
            <w:tcBorders>
              <w:top w:val="single" w:sz="4" w:space="0" w:color="auto"/>
              <w:left w:val="single" w:sz="4" w:space="0" w:color="auto"/>
              <w:bottom w:val="single" w:sz="4" w:space="0" w:color="auto"/>
              <w:right w:val="single" w:sz="4" w:space="0" w:color="000000"/>
            </w:tcBorders>
            <w:hideMark/>
          </w:tcPr>
          <w:p w14:paraId="663FCAD8" w14:textId="77777777" w:rsidR="008200ED" w:rsidRDefault="00FD59D0" w:rsidP="008200ED">
            <w:pPr>
              <w:spacing w:after="0" w:line="240" w:lineRule="auto"/>
              <w:contextualSpacing/>
              <w:rPr>
                <w:rFonts w:ascii="Times New Roman" w:eastAsia="Cambria" w:hAnsi="Times New Roman"/>
              </w:rPr>
            </w:pPr>
            <w:r w:rsidRPr="008200ED">
              <w:rPr>
                <w:rFonts w:ascii="Times New Roman" w:hAnsi="Times New Roman"/>
                <w:b/>
                <w:lang w:eastAsia="sq-AL"/>
              </w:rPr>
              <w:t>Fjalët kyçe:</w:t>
            </w:r>
            <w:r w:rsidRPr="008200ED">
              <w:rPr>
                <w:rFonts w:ascii="Times New Roman" w:hAnsi="Times New Roman"/>
              </w:rPr>
              <w:t xml:space="preserve"> </w:t>
            </w:r>
            <w:r w:rsidRPr="008200ED">
              <w:rPr>
                <w:rFonts w:ascii="Times New Roman" w:eastAsia="Cambria" w:hAnsi="Times New Roman"/>
              </w:rPr>
              <w:t xml:space="preserve">problematika zhvillimi, mundësi zhvillimi, perspektivë ekonomike, strategji zhvillimi, integrim rajonal, </w:t>
            </w:r>
          </w:p>
          <w:p w14:paraId="743187F4" w14:textId="3855AE17" w:rsidR="00FD59D0" w:rsidRPr="008200ED" w:rsidRDefault="00FD59D0" w:rsidP="008200ED">
            <w:pPr>
              <w:spacing w:after="0" w:line="240" w:lineRule="auto"/>
              <w:contextualSpacing/>
              <w:rPr>
                <w:rFonts w:ascii="Times New Roman" w:hAnsi="Times New Roman"/>
              </w:rPr>
            </w:pPr>
            <w:r w:rsidRPr="008200ED">
              <w:rPr>
                <w:rFonts w:ascii="Times New Roman" w:eastAsia="Cambria" w:hAnsi="Times New Roman"/>
              </w:rPr>
              <w:t>integrim europian.</w:t>
            </w:r>
          </w:p>
        </w:tc>
      </w:tr>
      <w:tr w:rsidR="00FD59D0" w:rsidRPr="008200ED" w14:paraId="05C5BA18" w14:textId="77777777" w:rsidTr="008200ED">
        <w:trPr>
          <w:trHeight w:val="197"/>
        </w:trPr>
        <w:tc>
          <w:tcPr>
            <w:tcW w:w="5130" w:type="dxa"/>
            <w:gridSpan w:val="3"/>
            <w:tcBorders>
              <w:top w:val="single" w:sz="4" w:space="0" w:color="auto"/>
              <w:left w:val="single" w:sz="4" w:space="0" w:color="000000"/>
              <w:bottom w:val="single" w:sz="4" w:space="0" w:color="auto"/>
              <w:right w:val="single" w:sz="4" w:space="0" w:color="auto"/>
            </w:tcBorders>
          </w:tcPr>
          <w:p w14:paraId="58FA8339"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Burimet dhe mjetet mësimore:</w:t>
            </w:r>
            <w:r w:rsidRPr="008200ED">
              <w:rPr>
                <w:rFonts w:ascii="Times New Roman" w:hAnsi="Times New Roman"/>
              </w:rPr>
              <w:t xml:space="preserve"> Teksti i nxënësit</w:t>
            </w:r>
          </w:p>
          <w:p w14:paraId="1D88F9FA"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 xml:space="preserve">Gjeografia 11, harta ekonomike e Shqipërisë, internet, </w:t>
            </w:r>
            <w:r w:rsidRPr="008200ED">
              <w:rPr>
                <w:rFonts w:ascii="Times New Roman" w:hAnsi="Times New Roman"/>
                <w:lang w:eastAsia="sq-AL"/>
              </w:rPr>
              <w:t>fletore e shënimeve</w:t>
            </w:r>
            <w:r w:rsidRPr="008200ED">
              <w:rPr>
                <w:rFonts w:ascii="Times New Roman" w:hAnsi="Times New Roman"/>
              </w:rPr>
              <w:t>.</w:t>
            </w:r>
          </w:p>
        </w:tc>
        <w:tc>
          <w:tcPr>
            <w:tcW w:w="4230" w:type="dxa"/>
            <w:gridSpan w:val="4"/>
            <w:tcBorders>
              <w:top w:val="single" w:sz="4" w:space="0" w:color="auto"/>
              <w:left w:val="single" w:sz="4" w:space="0" w:color="auto"/>
              <w:bottom w:val="single" w:sz="4" w:space="0" w:color="auto"/>
              <w:right w:val="single" w:sz="4" w:space="0" w:color="000000"/>
            </w:tcBorders>
            <w:hideMark/>
          </w:tcPr>
          <w:p w14:paraId="2AEA9E40" w14:textId="77777777" w:rsidR="00FD59D0" w:rsidRPr="008200ED" w:rsidRDefault="00FD59D0" w:rsidP="008200ED">
            <w:pPr>
              <w:spacing w:after="0" w:line="240" w:lineRule="auto"/>
              <w:contextualSpacing/>
              <w:rPr>
                <w:rFonts w:ascii="Times New Roman" w:hAnsi="Times New Roman"/>
                <w:b/>
                <w:lang w:eastAsia="sq-AL"/>
              </w:rPr>
            </w:pPr>
            <w:r w:rsidRPr="008200ED">
              <w:rPr>
                <w:rFonts w:ascii="Times New Roman" w:hAnsi="Times New Roman"/>
                <w:b/>
                <w:lang w:eastAsia="sq-AL"/>
              </w:rPr>
              <w:t>Lidhja me fushat e tjera dhe/ose me temat ndërkurrikulare:</w:t>
            </w:r>
            <w:r w:rsidRPr="008200ED">
              <w:rPr>
                <w:rFonts w:ascii="Times New Roman" w:hAnsi="Times New Roman"/>
                <w:lang w:eastAsia="sq-AL"/>
              </w:rPr>
              <w:t xml:space="preserve"> Zhvillimi i qëndrueshëm, Ndërvarësia, Historia, TIK.</w:t>
            </w:r>
          </w:p>
        </w:tc>
      </w:tr>
      <w:tr w:rsidR="00FD59D0" w:rsidRPr="008200ED" w14:paraId="26AD553F" w14:textId="77777777" w:rsidTr="008200ED">
        <w:trPr>
          <w:trHeight w:val="179"/>
        </w:trPr>
        <w:tc>
          <w:tcPr>
            <w:tcW w:w="9360" w:type="dxa"/>
            <w:gridSpan w:val="7"/>
            <w:tcBorders>
              <w:top w:val="single" w:sz="4" w:space="0" w:color="auto"/>
              <w:left w:val="single" w:sz="4" w:space="0" w:color="000000"/>
              <w:bottom w:val="single" w:sz="4" w:space="0" w:color="auto"/>
              <w:right w:val="single" w:sz="4" w:space="0" w:color="000000"/>
            </w:tcBorders>
            <w:hideMark/>
          </w:tcPr>
          <w:p w14:paraId="0D80F114" w14:textId="77777777" w:rsidR="00FD59D0" w:rsidRPr="008200ED" w:rsidRDefault="00FD59D0" w:rsidP="008200ED">
            <w:pPr>
              <w:spacing w:after="0" w:line="240" w:lineRule="auto"/>
              <w:contextualSpacing/>
              <w:jc w:val="center"/>
              <w:rPr>
                <w:rFonts w:ascii="Times New Roman" w:hAnsi="Times New Roman"/>
                <w:b/>
                <w:lang w:eastAsia="sq-AL"/>
              </w:rPr>
            </w:pPr>
            <w:r w:rsidRPr="008200ED">
              <w:rPr>
                <w:rFonts w:ascii="Times New Roman" w:hAnsi="Times New Roman"/>
                <w:b/>
                <w:lang w:eastAsia="sq-AL"/>
              </w:rPr>
              <w:t>Metodologjia dhe veprimtaritë e nxënësve</w:t>
            </w:r>
          </w:p>
        </w:tc>
      </w:tr>
      <w:tr w:rsidR="00FD59D0" w:rsidRPr="008200ED" w14:paraId="09994022" w14:textId="77777777" w:rsidTr="008200ED">
        <w:trPr>
          <w:trHeight w:val="89"/>
        </w:trPr>
        <w:tc>
          <w:tcPr>
            <w:tcW w:w="9360" w:type="dxa"/>
            <w:gridSpan w:val="7"/>
            <w:tcBorders>
              <w:top w:val="single" w:sz="4" w:space="0" w:color="auto"/>
              <w:left w:val="single" w:sz="4" w:space="0" w:color="000000"/>
              <w:bottom w:val="single" w:sz="4" w:space="0" w:color="auto"/>
              <w:right w:val="single" w:sz="4" w:space="0" w:color="000000"/>
            </w:tcBorders>
          </w:tcPr>
          <w:p w14:paraId="62AC2894"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bCs/>
              </w:rPr>
            </w:pPr>
            <w:r w:rsidRPr="008200ED">
              <w:rPr>
                <w:rFonts w:ascii="Times New Roman" w:hAnsi="Times New Roman"/>
                <w:b/>
                <w:bCs/>
              </w:rPr>
              <w:t xml:space="preserve">Organizimi i orës së mësimit: </w:t>
            </w:r>
          </w:p>
          <w:p w14:paraId="019D95AE"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bCs/>
              </w:rPr>
            </w:pPr>
            <w:r w:rsidRPr="008200ED">
              <w:rPr>
                <w:rFonts w:ascii="Times New Roman" w:hAnsi="Times New Roman"/>
                <w:b/>
                <w:bCs/>
              </w:rPr>
              <w:t xml:space="preserve">Lidhja e temës me njohuritë e mëparshme të nxënësve </w:t>
            </w:r>
          </w:p>
          <w:p w14:paraId="1583D482" w14:textId="77777777" w:rsidR="00FD59D0" w:rsidRPr="008200ED" w:rsidRDefault="00FD59D0" w:rsidP="008200ED">
            <w:pPr>
              <w:pStyle w:val="ListParagraph"/>
              <w:spacing w:after="0" w:line="240" w:lineRule="auto"/>
              <w:ind w:left="0"/>
              <w:rPr>
                <w:rFonts w:ascii="Times New Roman" w:hAnsi="Times New Roman"/>
              </w:rPr>
            </w:pPr>
            <w:r w:rsidRPr="008200ED">
              <w:rPr>
                <w:rFonts w:ascii="Times New Roman" w:hAnsi="Times New Roman"/>
              </w:rPr>
              <w:t xml:space="preserve"> Nxënësit diskutojnë lidhur me detyrën e shtëpisë dhe situatën e të nxënit. Mbështetur në njohuritë që ata kanë marrë në temat e mëparshme lidhur me zhvillimin e ekonomisë në RSH dhe sektorët dhe degët kryesore të ekonomisë, mësuesi kërkon që nxënësit të identifikojnë mundësitë e zhvillimit ekonomik të vendit.</w:t>
            </w:r>
          </w:p>
          <w:p w14:paraId="7D7C3DB7" w14:textId="77777777" w:rsidR="00FD59D0" w:rsidRPr="008200ED" w:rsidRDefault="00FD59D0" w:rsidP="008200ED">
            <w:pPr>
              <w:spacing w:after="0" w:line="240" w:lineRule="auto"/>
              <w:contextualSpacing/>
              <w:rPr>
                <w:rFonts w:ascii="Times New Roman" w:hAnsi="Times New Roman"/>
              </w:rPr>
            </w:pPr>
          </w:p>
          <w:p w14:paraId="22588D8E"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rPr>
              <w:t>Ndërtimi i njohurive të reja</w:t>
            </w:r>
            <w:r w:rsidRPr="008200ED">
              <w:rPr>
                <w:rFonts w:ascii="Times New Roman" w:hAnsi="Times New Roman"/>
              </w:rPr>
              <w:t xml:space="preserve"> </w:t>
            </w:r>
          </w:p>
          <w:p w14:paraId="3A3B4A64"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Nxënësit ndahen në dy grupe dhe lexojnë/mbajnë shënime, për të plotësuar sipas detyrës së marë organizuesin e mëposhtëm grafik i cili paraqitet në fletore.</w:t>
            </w:r>
          </w:p>
          <w:p w14:paraId="0FA1B4F3"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Njëri grup punon me anën e majtë, ndërsa tjetri me anën e djathtë të tabelës.</w:t>
            </w:r>
          </w:p>
          <w:p w14:paraId="49A780DB"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I njëjti organizues plotësohet edhe në tabelë.</w:t>
            </w:r>
          </w:p>
          <w:p w14:paraId="3A071C56" w14:textId="77777777" w:rsidR="00FD59D0" w:rsidRPr="008200ED" w:rsidRDefault="00FD59D0" w:rsidP="008200ED">
            <w:pPr>
              <w:spacing w:after="0" w:line="240" w:lineRule="auto"/>
              <w:contextualSpacing/>
              <w:rPr>
                <w:rFonts w:ascii="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5"/>
              <w:gridCol w:w="4339"/>
            </w:tblGrid>
            <w:tr w:rsidR="00FD59D0" w:rsidRPr="008200ED" w14:paraId="085FCBD7" w14:textId="77777777" w:rsidTr="00FD59D0">
              <w:trPr>
                <w:trHeight w:val="434"/>
                <w:jc w:val="center"/>
              </w:trPr>
              <w:tc>
                <w:tcPr>
                  <w:tcW w:w="4345" w:type="dxa"/>
                  <w:shd w:val="clear" w:color="auto" w:fill="C5E0B3"/>
                </w:tcPr>
                <w:p w14:paraId="3DD6F3B9" w14:textId="77777777" w:rsidR="00FD59D0" w:rsidRPr="008200ED" w:rsidRDefault="00FD59D0" w:rsidP="008200ED">
                  <w:pPr>
                    <w:spacing w:after="0" w:line="240" w:lineRule="auto"/>
                    <w:contextualSpacing/>
                    <w:jc w:val="center"/>
                    <w:rPr>
                      <w:rFonts w:ascii="Times New Roman" w:hAnsi="Times New Roman"/>
                      <w:b/>
                      <w:noProof/>
                    </w:rPr>
                  </w:pPr>
                  <w:r w:rsidRPr="008200ED">
                    <w:rPr>
                      <w:rFonts w:ascii="Times New Roman" w:hAnsi="Times New Roman"/>
                      <w:b/>
                      <w:noProof/>
                    </w:rPr>
                    <w:t>Faktorë pengues të zhvillimit</w:t>
                  </w:r>
                </w:p>
              </w:tc>
              <w:tc>
                <w:tcPr>
                  <w:tcW w:w="4339" w:type="dxa"/>
                  <w:shd w:val="clear" w:color="auto" w:fill="C5E0B3"/>
                </w:tcPr>
                <w:p w14:paraId="7A50C9EF" w14:textId="77777777" w:rsidR="00FD59D0" w:rsidRPr="008200ED" w:rsidRDefault="00FD59D0" w:rsidP="008200ED">
                  <w:pPr>
                    <w:spacing w:after="0" w:line="240" w:lineRule="auto"/>
                    <w:contextualSpacing/>
                    <w:jc w:val="center"/>
                    <w:rPr>
                      <w:rFonts w:ascii="Times New Roman" w:hAnsi="Times New Roman"/>
                      <w:b/>
                      <w:noProof/>
                    </w:rPr>
                  </w:pPr>
                  <w:r w:rsidRPr="008200ED">
                    <w:rPr>
                      <w:rFonts w:ascii="Times New Roman" w:hAnsi="Times New Roman"/>
                      <w:b/>
                      <w:noProof/>
                    </w:rPr>
                    <w:t>Faktorë favorizues të zhvillimit</w:t>
                  </w:r>
                </w:p>
              </w:tc>
            </w:tr>
            <w:tr w:rsidR="00FD59D0" w:rsidRPr="008200ED" w14:paraId="6FE8C16E" w14:textId="77777777" w:rsidTr="008200ED">
              <w:trPr>
                <w:trHeight w:val="2114"/>
                <w:jc w:val="center"/>
              </w:trPr>
              <w:tc>
                <w:tcPr>
                  <w:tcW w:w="4345" w:type="dxa"/>
                  <w:shd w:val="clear" w:color="auto" w:fill="auto"/>
                </w:tcPr>
                <w:p w14:paraId="5E1BADE0" w14:textId="77777777" w:rsidR="00FD59D0" w:rsidRPr="008200ED" w:rsidRDefault="00FD59D0" w:rsidP="008200ED">
                  <w:pPr>
                    <w:spacing w:after="0" w:line="240" w:lineRule="auto"/>
                    <w:contextualSpacing/>
                    <w:rPr>
                      <w:rFonts w:ascii="Times New Roman" w:hAnsi="Times New Roman"/>
                      <w:noProof/>
                    </w:rPr>
                  </w:pPr>
                </w:p>
                <w:p w14:paraId="66EA621C" w14:textId="4478236D" w:rsidR="00FD59D0" w:rsidRPr="008200ED" w:rsidRDefault="008200ED" w:rsidP="008200ED">
                  <w:pPr>
                    <w:spacing w:after="0" w:line="240" w:lineRule="auto"/>
                    <w:contextualSpacing/>
                    <w:rPr>
                      <w:rFonts w:ascii="Times New Roman" w:hAnsi="Times New Roman"/>
                      <w:noProof/>
                    </w:rPr>
                  </w:pPr>
                  <w:r w:rsidRPr="008200ED">
                    <w:rPr>
                      <w:rFonts w:ascii="Times New Roman" w:hAnsi="Times New Roman"/>
                      <w:b/>
                      <w:noProof/>
                    </w:rPr>
                    <mc:AlternateContent>
                      <mc:Choice Requires="wps">
                        <w:drawing>
                          <wp:anchor distT="0" distB="0" distL="114300" distR="114300" simplePos="0" relativeHeight="251749376" behindDoc="0" locked="0" layoutInCell="1" allowOverlap="1" wp14:anchorId="63C1BB1C" wp14:editId="58F65E37">
                            <wp:simplePos x="0" y="0"/>
                            <wp:positionH relativeFrom="column">
                              <wp:posOffset>2679065</wp:posOffset>
                            </wp:positionH>
                            <wp:positionV relativeFrom="paragraph">
                              <wp:posOffset>406400</wp:posOffset>
                            </wp:positionV>
                            <wp:extent cx="0" cy="247650"/>
                            <wp:effectExtent l="50800" t="0" r="76200" b="82550"/>
                            <wp:wrapNone/>
                            <wp:docPr id="222" name="AutoShape 2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3" o:spid="_x0000_s1026" type="#_x0000_t32" style="position:absolute;margin-left:210.95pt;margin-top:32pt;width:0;height:19.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">
                            <v:stroke endarrow="block"/>
                          </v:shape>
                        </w:pict>
                      </mc:Fallback>
                    </mc:AlternateContent>
                  </w:r>
                </w:p>
              </w:tc>
              <w:tc>
                <w:tcPr>
                  <w:tcW w:w="4339" w:type="dxa"/>
                  <w:shd w:val="clear" w:color="auto" w:fill="auto"/>
                </w:tcPr>
                <w:p w14:paraId="48C2B00D" w14:textId="77777777" w:rsidR="00FD59D0" w:rsidRPr="008200ED" w:rsidRDefault="00FD59D0" w:rsidP="008200ED">
                  <w:pPr>
                    <w:spacing w:after="0" w:line="240" w:lineRule="auto"/>
                    <w:contextualSpacing/>
                    <w:rPr>
                      <w:rFonts w:ascii="Times New Roman" w:hAnsi="Times New Roman"/>
                      <w:noProof/>
                    </w:rPr>
                  </w:pPr>
                </w:p>
              </w:tc>
            </w:tr>
          </w:tbl>
          <w:p w14:paraId="4F518994" w14:textId="5335728B" w:rsidR="00FD59D0" w:rsidRPr="008200ED" w:rsidRDefault="00FD59D0" w:rsidP="008200ED">
            <w:pPr>
              <w:spacing w:after="0" w:line="240" w:lineRule="auto"/>
              <w:contextualSpacing/>
              <w:rPr>
                <w:rFonts w:ascii="Times New Roman" w:hAnsi="Times New Roman"/>
                <w:b/>
              </w:rPr>
            </w:pPr>
          </w:p>
          <w:p w14:paraId="0617CCE9" w14:textId="42DC940A" w:rsidR="00FD59D0" w:rsidRPr="008200ED" w:rsidRDefault="00FD59D0" w:rsidP="008200ED">
            <w:pPr>
              <w:spacing w:after="0" w:line="240" w:lineRule="auto"/>
              <w:contextualSpacing/>
              <w:rPr>
                <w:rFonts w:ascii="Times New Roman" w:hAnsi="Times New Roman"/>
                <w:b/>
              </w:rPr>
            </w:pPr>
            <w:r w:rsidRPr="008200ED">
              <w:rPr>
                <w:rFonts w:ascii="Times New Roman" w:hAnsi="Times New Roman"/>
                <w:b/>
                <w:noProof/>
              </w:rPr>
              <mc:AlternateContent>
                <mc:Choice Requires="wps">
                  <w:drawing>
                    <wp:anchor distT="0" distB="0" distL="114300" distR="114300" simplePos="0" relativeHeight="251750400" behindDoc="0" locked="0" layoutInCell="1" allowOverlap="1" wp14:anchorId="1A341F0E" wp14:editId="1A3E8AAA">
                      <wp:simplePos x="0" y="0"/>
                      <wp:positionH relativeFrom="column">
                        <wp:posOffset>1392946</wp:posOffset>
                      </wp:positionH>
                      <wp:positionV relativeFrom="paragraph">
                        <wp:posOffset>127342</wp:posOffset>
                      </wp:positionV>
                      <wp:extent cx="3009900" cy="349885"/>
                      <wp:effectExtent l="0" t="0" r="38100" b="31115"/>
                      <wp:wrapNone/>
                      <wp:docPr id="221" name="Text Box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349885"/>
                              </a:xfrm>
                              <a:prstGeom prst="rect">
                                <a:avLst/>
                              </a:prstGeom>
                              <a:solidFill>
                                <a:srgbClr val="FFFFFF"/>
                              </a:solidFill>
                              <a:ln w="9525">
                                <a:solidFill>
                                  <a:srgbClr val="000000"/>
                                </a:solidFill>
                                <a:miter lim="800000"/>
                                <a:headEnd/>
                                <a:tailEnd/>
                              </a:ln>
                            </wps:spPr>
                            <wps:txbx>
                              <w:txbxContent>
                                <w:p w14:paraId="68986694" w14:textId="77777777" w:rsidR="00037ACD" w:rsidRPr="00D87B1E" w:rsidRDefault="00037ACD" w:rsidP="00FD59D0">
                                  <w:pPr>
                                    <w:shd w:val="clear" w:color="auto" w:fill="A8D08D"/>
                                    <w:rPr>
                                      <w:u w:val="single"/>
                                    </w:rPr>
                                  </w:pPr>
                                  <w:r>
                                    <w:t xml:space="preserve">                        </w:t>
                                  </w:r>
                                  <w:r w:rsidRPr="00D87B1E">
                                    <w:rPr>
                                      <w:u w:val="single"/>
                                    </w:rPr>
                                    <w:t>P</w:t>
                                  </w:r>
                                  <w:r>
                                    <w:rPr>
                                      <w:u w:val="single"/>
                                    </w:rPr>
                                    <w:t>ë</w:t>
                                  </w:r>
                                  <w:r w:rsidRPr="00D87B1E">
                                    <w:rPr>
                                      <w:u w:val="single"/>
                                    </w:rPr>
                                    <w:t xml:space="preserve">rfundime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4" o:spid="_x0000_s1188" type="#_x0000_t202" style="position:absolute;margin-left:109.7pt;margin-top:10.05pt;width:237pt;height:27.5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">
                      <v:textbox>
                        <w:txbxContent>
                          <w:p w14:paraId="68986694" w14:textId="77777777" w:rsidR="00037ACD" w:rsidRPr="00D87B1E" w:rsidRDefault="00037ACD" w:rsidP="00FD59D0">
                            <w:pPr>
                              <w:shd w:val="clear" w:color="auto" w:fill="A8D08D"/>
                              <w:rPr>
                                <w:u w:val="single"/>
                              </w:rPr>
                            </w:pPr>
                            <w:r>
                              <w:t xml:space="preserve">                        </w:t>
                            </w:r>
                            <w:r w:rsidRPr="00D87B1E">
                              <w:rPr>
                                <w:u w:val="single"/>
                              </w:rPr>
                              <w:t>P</w:t>
                            </w:r>
                            <w:r>
                              <w:rPr>
                                <w:u w:val="single"/>
                              </w:rPr>
                              <w:t>ë</w:t>
                            </w:r>
                            <w:r w:rsidRPr="00D87B1E">
                              <w:rPr>
                                <w:u w:val="single"/>
                              </w:rPr>
                              <w:t xml:space="preserve">rfundime </w:t>
                            </w:r>
                          </w:p>
                        </w:txbxContent>
                      </v:textbox>
                    </v:shape>
                  </w:pict>
                </mc:Fallback>
              </mc:AlternateContent>
            </w:r>
          </w:p>
          <w:p w14:paraId="5A1CA776" w14:textId="77777777" w:rsidR="00FD59D0" w:rsidRPr="008200ED" w:rsidRDefault="00FD59D0" w:rsidP="008200ED">
            <w:pPr>
              <w:spacing w:after="0" w:line="240" w:lineRule="auto"/>
              <w:contextualSpacing/>
              <w:rPr>
                <w:rFonts w:ascii="Times New Roman" w:hAnsi="Times New Roman"/>
                <w:b/>
              </w:rPr>
            </w:pPr>
          </w:p>
          <w:p w14:paraId="18514923" w14:textId="77777777" w:rsidR="00FD59D0" w:rsidRPr="008200ED" w:rsidRDefault="00FD59D0" w:rsidP="008200ED">
            <w:pPr>
              <w:spacing w:after="0" w:line="240" w:lineRule="auto"/>
              <w:contextualSpacing/>
              <w:rPr>
                <w:rFonts w:ascii="Times New Roman" w:hAnsi="Times New Roman"/>
                <w:b/>
                <w:bCs/>
              </w:rPr>
            </w:pPr>
          </w:p>
          <w:p w14:paraId="016F9371" w14:textId="77777777" w:rsidR="00FD59D0" w:rsidRPr="008200ED" w:rsidRDefault="00FD59D0" w:rsidP="008200ED">
            <w:pPr>
              <w:spacing w:after="0" w:line="240" w:lineRule="auto"/>
              <w:contextualSpacing/>
              <w:rPr>
                <w:rFonts w:ascii="Times New Roman" w:hAnsi="Times New Roman"/>
                <w:b/>
                <w:bCs/>
              </w:rPr>
            </w:pPr>
            <w:r w:rsidRPr="008200ED">
              <w:rPr>
                <w:rFonts w:ascii="Times New Roman" w:hAnsi="Times New Roman"/>
                <w:b/>
                <w:bCs/>
              </w:rPr>
              <w:t>Prezantimi dhe demonstrimi i rezultateve të arritura</w:t>
            </w:r>
          </w:p>
          <w:p w14:paraId="307813B8"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Nxënësit bien dakord mbi përfundimet lidhur me të ardhmen ekonomike të Shqipërisë, të cilat ia shtojnë organizuesit të mësipërm.</w:t>
            </w:r>
          </w:p>
        </w:tc>
      </w:tr>
      <w:tr w:rsidR="00FD59D0" w:rsidRPr="008200ED" w14:paraId="416A1B1C" w14:textId="77777777" w:rsidTr="008200ED">
        <w:trPr>
          <w:trHeight w:val="160"/>
        </w:trPr>
        <w:tc>
          <w:tcPr>
            <w:tcW w:w="9360" w:type="dxa"/>
            <w:gridSpan w:val="7"/>
            <w:tcBorders>
              <w:top w:val="single" w:sz="4" w:space="0" w:color="auto"/>
              <w:left w:val="single" w:sz="4" w:space="0" w:color="000000"/>
              <w:bottom w:val="single" w:sz="4" w:space="0" w:color="auto"/>
              <w:right w:val="single" w:sz="4" w:space="0" w:color="000000"/>
            </w:tcBorders>
            <w:hideMark/>
          </w:tcPr>
          <w:p w14:paraId="573DFF80" w14:textId="77777777" w:rsidR="00FD59D0" w:rsidRPr="008200ED" w:rsidRDefault="00FD59D0" w:rsidP="008200ED">
            <w:pPr>
              <w:widowControl w:val="0"/>
              <w:autoSpaceDE w:val="0"/>
              <w:autoSpaceDN w:val="0"/>
              <w:adjustRightInd w:val="0"/>
              <w:spacing w:after="0" w:line="240" w:lineRule="auto"/>
              <w:contextualSpacing/>
              <w:textAlignment w:val="center"/>
              <w:rPr>
                <w:rFonts w:ascii="Times New Roman" w:hAnsi="Times New Roman"/>
                <w:b/>
              </w:rPr>
            </w:pPr>
            <w:r w:rsidRPr="008200ED">
              <w:rPr>
                <w:rFonts w:ascii="Times New Roman" w:hAnsi="Times New Roman"/>
                <w:b/>
              </w:rPr>
              <w:t>Vlerësimi i nxënësve:</w:t>
            </w:r>
          </w:p>
          <w:p w14:paraId="007FBAF7"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rPr>
            </w:pPr>
            <w:r w:rsidRPr="008200ED">
              <w:rPr>
                <w:rFonts w:ascii="Times New Roman" w:hAnsi="Times New Roman"/>
              </w:rPr>
              <w:t>Nxënësit vlerësohen për pjesëmarrjen në diskutim, për kontributin e dhënë gjatë punës në grup dhe individuale.</w:t>
            </w:r>
          </w:p>
          <w:p w14:paraId="3F344F47"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rPr>
            </w:pPr>
          </w:p>
          <w:p w14:paraId="54D21D73"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i/>
                <w:iCs/>
              </w:rPr>
            </w:pPr>
            <w:r w:rsidRPr="008200ED">
              <w:rPr>
                <w:rFonts w:ascii="Times New Roman" w:hAnsi="Times New Roman"/>
                <w:b/>
                <w:i/>
                <w:iCs/>
              </w:rPr>
              <w:t>Niveli 2:</w:t>
            </w:r>
          </w:p>
          <w:p w14:paraId="1BC0B519" w14:textId="77777777" w:rsidR="00FD59D0" w:rsidRPr="008200ED" w:rsidRDefault="00FD59D0" w:rsidP="008200ED">
            <w:pPr>
              <w:tabs>
                <w:tab w:val="left" w:pos="0"/>
                <w:tab w:val="left" w:pos="284"/>
              </w:tabs>
              <w:spacing w:after="0" w:line="240" w:lineRule="auto"/>
              <w:contextualSpacing/>
              <w:rPr>
                <w:rFonts w:ascii="Times New Roman" w:hAnsi="Times New Roman"/>
                <w:b/>
              </w:rPr>
            </w:pPr>
            <w:r w:rsidRPr="008200ED">
              <w:rPr>
                <w:rFonts w:ascii="Times New Roman" w:hAnsi="Times New Roman"/>
                <w:b/>
              </w:rPr>
              <w:t>Nxënësi:</w:t>
            </w:r>
          </w:p>
          <w:p w14:paraId="4AF03E46" w14:textId="77777777" w:rsidR="00FD59D0" w:rsidRPr="008200ED" w:rsidRDefault="00FD59D0" w:rsidP="00860713">
            <w:pPr>
              <w:numPr>
                <w:ilvl w:val="0"/>
                <w:numId w:val="137"/>
              </w:numPr>
              <w:spacing w:after="0" w:line="240" w:lineRule="auto"/>
              <w:contextualSpacing/>
              <w:rPr>
                <w:rFonts w:ascii="Times New Roman" w:eastAsia="Cambria" w:hAnsi="Times New Roman"/>
              </w:rPr>
            </w:pPr>
            <w:r w:rsidRPr="008200ED">
              <w:rPr>
                <w:rFonts w:ascii="Times New Roman" w:hAnsi="Times New Roman"/>
              </w:rPr>
              <w:t>Evidenton potencialet natyrore dhe humane të Shqipërisë dhe ndikimin e tyre në shkallën e zhvillimit ekonomik të vendit.</w:t>
            </w:r>
          </w:p>
          <w:p w14:paraId="7D91D420" w14:textId="77777777" w:rsidR="00FD59D0" w:rsidRPr="008200ED" w:rsidRDefault="00FD59D0" w:rsidP="00860713">
            <w:pPr>
              <w:numPr>
                <w:ilvl w:val="0"/>
                <w:numId w:val="137"/>
              </w:numPr>
              <w:spacing w:after="0" w:line="240" w:lineRule="auto"/>
              <w:contextualSpacing/>
              <w:rPr>
                <w:rFonts w:ascii="Times New Roman" w:hAnsi="Times New Roman"/>
              </w:rPr>
            </w:pPr>
            <w:r w:rsidRPr="008200ED">
              <w:rPr>
                <w:rFonts w:ascii="Times New Roman" w:eastAsia="Cambria" w:hAnsi="Times New Roman"/>
              </w:rPr>
              <w:t xml:space="preserve">Identifikon problemet aktuale dhe </w:t>
            </w:r>
            <w:r w:rsidRPr="008200ED">
              <w:rPr>
                <w:rFonts w:ascii="Times New Roman" w:hAnsi="Times New Roman"/>
              </w:rPr>
              <w:t>perspektivën e zhvillimit ekonomik të Shqipërisë, në kuadër të integrimit rajonal dhe evropian</w:t>
            </w:r>
            <w:r w:rsidRPr="008200ED">
              <w:rPr>
                <w:rFonts w:ascii="Times New Roman" w:eastAsia="Cambria" w:hAnsi="Times New Roman"/>
              </w:rPr>
              <w:t>.</w:t>
            </w:r>
          </w:p>
          <w:p w14:paraId="5E83C184" w14:textId="77777777" w:rsidR="00FD59D0" w:rsidRPr="008200ED" w:rsidRDefault="00FD59D0" w:rsidP="00860713">
            <w:pPr>
              <w:numPr>
                <w:ilvl w:val="0"/>
                <w:numId w:val="137"/>
              </w:numPr>
              <w:tabs>
                <w:tab w:val="left" w:pos="0"/>
              </w:tabs>
              <w:spacing w:after="0" w:line="240" w:lineRule="auto"/>
              <w:contextualSpacing/>
              <w:rPr>
                <w:rFonts w:ascii="Times New Roman" w:hAnsi="Times New Roman"/>
                <w:i/>
                <w:iCs/>
              </w:rPr>
            </w:pPr>
            <w:r w:rsidRPr="008200ED">
              <w:rPr>
                <w:rFonts w:ascii="Times New Roman" w:eastAsia="Cambria" w:hAnsi="Times New Roman"/>
              </w:rPr>
              <w:t>Dallon rëndësinë e menaxhimit të qëndrueshëm dhe përdorimin efi</w:t>
            </w:r>
            <w:r w:rsidRPr="008200ED">
              <w:rPr>
                <w:rFonts w:ascii="Times New Roman" w:hAnsi="Times New Roman"/>
              </w:rPr>
              <w:t>ç</w:t>
            </w:r>
            <w:r w:rsidRPr="008200ED">
              <w:rPr>
                <w:rFonts w:ascii="Times New Roman" w:eastAsia="Cambria" w:hAnsi="Times New Roman"/>
              </w:rPr>
              <w:t>ient të burimeve natyrore.</w:t>
            </w:r>
          </w:p>
          <w:p w14:paraId="7FA3C263" w14:textId="77777777" w:rsidR="00FD59D0" w:rsidRPr="008200ED" w:rsidRDefault="00FD59D0" w:rsidP="008200ED">
            <w:pPr>
              <w:tabs>
                <w:tab w:val="left" w:pos="0"/>
                <w:tab w:val="left" w:pos="284"/>
              </w:tabs>
              <w:spacing w:after="0" w:line="240" w:lineRule="auto"/>
              <w:contextualSpacing/>
              <w:rPr>
                <w:rFonts w:ascii="Times New Roman" w:hAnsi="Times New Roman"/>
                <w:i/>
                <w:iCs/>
              </w:rPr>
            </w:pPr>
          </w:p>
          <w:p w14:paraId="48653D36" w14:textId="77777777" w:rsidR="00FD59D0" w:rsidRPr="008200ED" w:rsidRDefault="00FD59D0" w:rsidP="008200ED">
            <w:pPr>
              <w:tabs>
                <w:tab w:val="left" w:pos="0"/>
                <w:tab w:val="left" w:pos="284"/>
              </w:tabs>
              <w:spacing w:after="0" w:line="240" w:lineRule="auto"/>
              <w:contextualSpacing/>
              <w:rPr>
                <w:rFonts w:ascii="Times New Roman" w:hAnsi="Times New Roman"/>
                <w:b/>
                <w:i/>
                <w:iCs/>
              </w:rPr>
            </w:pPr>
            <w:r w:rsidRPr="008200ED">
              <w:rPr>
                <w:rFonts w:ascii="Times New Roman" w:hAnsi="Times New Roman"/>
                <w:b/>
                <w:i/>
                <w:iCs/>
              </w:rPr>
              <w:t>Niveli 3:</w:t>
            </w:r>
          </w:p>
          <w:p w14:paraId="6EEA1429" w14:textId="77777777" w:rsidR="00FD59D0" w:rsidRPr="008200ED" w:rsidRDefault="00FD59D0" w:rsidP="008200ED">
            <w:pPr>
              <w:tabs>
                <w:tab w:val="left" w:pos="0"/>
                <w:tab w:val="left" w:pos="284"/>
              </w:tabs>
              <w:spacing w:after="0" w:line="240" w:lineRule="auto"/>
              <w:contextualSpacing/>
              <w:rPr>
                <w:rFonts w:ascii="Times New Roman" w:hAnsi="Times New Roman"/>
                <w:b/>
              </w:rPr>
            </w:pPr>
            <w:r w:rsidRPr="008200ED">
              <w:rPr>
                <w:rFonts w:ascii="Times New Roman" w:hAnsi="Times New Roman"/>
                <w:b/>
              </w:rPr>
              <w:t>Nxënësi:</w:t>
            </w:r>
          </w:p>
          <w:p w14:paraId="2514570B" w14:textId="77777777" w:rsidR="00FD59D0" w:rsidRPr="008200ED" w:rsidRDefault="00FD59D0" w:rsidP="00860713">
            <w:pPr>
              <w:numPr>
                <w:ilvl w:val="0"/>
                <w:numId w:val="138"/>
              </w:numPr>
              <w:spacing w:after="0" w:line="240" w:lineRule="auto"/>
              <w:contextualSpacing/>
              <w:rPr>
                <w:rFonts w:ascii="Times New Roman" w:eastAsia="Cambria" w:hAnsi="Times New Roman"/>
              </w:rPr>
            </w:pPr>
            <w:r w:rsidRPr="008200ED">
              <w:rPr>
                <w:rFonts w:ascii="Times New Roman" w:hAnsi="Times New Roman"/>
              </w:rPr>
              <w:t>Përshkruan potencialet natyrore dhe humane të Shqipërisë dhe ndikimin e tyre në shkallën e zhvillimit ekonomik të vendit.</w:t>
            </w:r>
          </w:p>
          <w:p w14:paraId="185BF513" w14:textId="77777777" w:rsidR="00FD59D0" w:rsidRPr="008200ED" w:rsidRDefault="00FD59D0" w:rsidP="00860713">
            <w:pPr>
              <w:numPr>
                <w:ilvl w:val="0"/>
                <w:numId w:val="138"/>
              </w:numPr>
              <w:spacing w:after="0" w:line="240" w:lineRule="auto"/>
              <w:contextualSpacing/>
              <w:rPr>
                <w:rFonts w:ascii="Times New Roman" w:hAnsi="Times New Roman"/>
              </w:rPr>
            </w:pPr>
            <w:r w:rsidRPr="008200ED">
              <w:rPr>
                <w:rFonts w:ascii="Times New Roman" w:eastAsia="Cambria" w:hAnsi="Times New Roman"/>
              </w:rPr>
              <w:t xml:space="preserve">Përshkruan problemet aktuale dhe </w:t>
            </w:r>
            <w:r w:rsidRPr="008200ED">
              <w:rPr>
                <w:rFonts w:ascii="Times New Roman" w:hAnsi="Times New Roman"/>
              </w:rPr>
              <w:t>perspektivën e zhvillimit ekonomik të Shqipërisë, në kuadër të integrimit rajonal dhe evropian</w:t>
            </w:r>
            <w:r w:rsidRPr="008200ED">
              <w:rPr>
                <w:rFonts w:ascii="Times New Roman" w:eastAsia="Cambria" w:hAnsi="Times New Roman"/>
              </w:rPr>
              <w:t>.</w:t>
            </w:r>
          </w:p>
          <w:p w14:paraId="1AD59699" w14:textId="77777777" w:rsidR="00FD59D0" w:rsidRPr="008200ED" w:rsidRDefault="00FD59D0" w:rsidP="00860713">
            <w:pPr>
              <w:widowControl w:val="0"/>
              <w:numPr>
                <w:ilvl w:val="0"/>
                <w:numId w:val="138"/>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Shpjegon rëndësinë e menaxhimit të qëndrueshëm dhe përdorimin efi</w:t>
            </w:r>
            <w:r w:rsidRPr="008200ED">
              <w:rPr>
                <w:rFonts w:ascii="Times New Roman" w:hAnsi="Times New Roman"/>
              </w:rPr>
              <w:t>ç</w:t>
            </w:r>
            <w:r w:rsidRPr="008200ED">
              <w:rPr>
                <w:rFonts w:ascii="Times New Roman" w:eastAsia="Cambria" w:hAnsi="Times New Roman"/>
              </w:rPr>
              <w:t>ient të burimeve natyrore.</w:t>
            </w:r>
          </w:p>
          <w:p w14:paraId="0EFF2402" w14:textId="77777777" w:rsidR="00FD59D0" w:rsidRPr="008200ED" w:rsidRDefault="00FD59D0" w:rsidP="008200ED">
            <w:pPr>
              <w:widowControl w:val="0"/>
              <w:autoSpaceDE w:val="0"/>
              <w:autoSpaceDN w:val="0"/>
              <w:adjustRightInd w:val="0"/>
              <w:spacing w:after="0" w:line="240" w:lineRule="auto"/>
              <w:contextualSpacing/>
              <w:rPr>
                <w:rFonts w:ascii="Times New Roman" w:eastAsia="Cambria" w:hAnsi="Times New Roman"/>
              </w:rPr>
            </w:pPr>
          </w:p>
          <w:p w14:paraId="6D150B95"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i/>
                <w:iCs/>
              </w:rPr>
            </w:pPr>
            <w:r w:rsidRPr="008200ED">
              <w:rPr>
                <w:rFonts w:ascii="Times New Roman" w:hAnsi="Times New Roman"/>
                <w:b/>
                <w:i/>
                <w:iCs/>
              </w:rPr>
              <w:t>Niveli 4:</w:t>
            </w:r>
          </w:p>
          <w:p w14:paraId="5B6A4F6F" w14:textId="77777777" w:rsidR="00FD59D0" w:rsidRPr="008200ED" w:rsidRDefault="00FD59D0" w:rsidP="008200ED">
            <w:pPr>
              <w:tabs>
                <w:tab w:val="left" w:pos="0"/>
                <w:tab w:val="left" w:pos="284"/>
              </w:tabs>
              <w:spacing w:after="0" w:line="240" w:lineRule="auto"/>
              <w:contextualSpacing/>
              <w:rPr>
                <w:rFonts w:ascii="Times New Roman" w:hAnsi="Times New Roman"/>
                <w:b/>
              </w:rPr>
            </w:pPr>
            <w:r w:rsidRPr="008200ED">
              <w:rPr>
                <w:rFonts w:ascii="Times New Roman" w:hAnsi="Times New Roman"/>
                <w:b/>
              </w:rPr>
              <w:t>Nxënësi:</w:t>
            </w:r>
          </w:p>
          <w:p w14:paraId="18763C5A" w14:textId="77777777" w:rsidR="00FD59D0" w:rsidRPr="008200ED" w:rsidRDefault="00FD59D0" w:rsidP="00860713">
            <w:pPr>
              <w:numPr>
                <w:ilvl w:val="0"/>
                <w:numId w:val="139"/>
              </w:numPr>
              <w:spacing w:after="0" w:line="240" w:lineRule="auto"/>
              <w:contextualSpacing/>
              <w:rPr>
                <w:rFonts w:ascii="Times New Roman" w:eastAsia="Cambria" w:hAnsi="Times New Roman"/>
              </w:rPr>
            </w:pPr>
            <w:r w:rsidRPr="008200ED">
              <w:rPr>
                <w:rFonts w:ascii="Times New Roman" w:hAnsi="Times New Roman"/>
              </w:rPr>
              <w:t>Vlerëson potencialet natyrore dhe humane të Shqipërisë dhe ndikimin e tyre në shkallën e zhvillimit ekonomik të vendit.</w:t>
            </w:r>
          </w:p>
          <w:p w14:paraId="0AF6192C" w14:textId="5BE4D95D" w:rsidR="00FD59D0" w:rsidRPr="008200ED" w:rsidRDefault="00FD59D0" w:rsidP="00860713">
            <w:pPr>
              <w:numPr>
                <w:ilvl w:val="0"/>
                <w:numId w:val="139"/>
              </w:numPr>
              <w:spacing w:after="0" w:line="240" w:lineRule="auto"/>
              <w:contextualSpacing/>
              <w:rPr>
                <w:rFonts w:ascii="Times New Roman" w:hAnsi="Times New Roman"/>
              </w:rPr>
            </w:pPr>
            <w:r w:rsidRPr="008200ED">
              <w:rPr>
                <w:rFonts w:ascii="Times New Roman" w:eastAsia="Cambria" w:hAnsi="Times New Roman"/>
              </w:rPr>
              <w:t xml:space="preserve">Vlerëson problemet aktuale dhe </w:t>
            </w:r>
            <w:r w:rsidRPr="008200ED">
              <w:rPr>
                <w:rFonts w:ascii="Times New Roman" w:hAnsi="Times New Roman"/>
              </w:rPr>
              <w:t>perspektivën e zhvillimit ekonomik të Shqipërisë, në kuadër të integrimit rajonal dhe evropian</w:t>
            </w:r>
            <w:r w:rsidRPr="008200ED">
              <w:rPr>
                <w:rFonts w:ascii="Times New Roman" w:eastAsia="Cambria" w:hAnsi="Times New Roman"/>
              </w:rPr>
              <w:t>.</w:t>
            </w:r>
          </w:p>
          <w:p w14:paraId="1E30639C" w14:textId="77777777" w:rsidR="00FD59D0" w:rsidRPr="008200ED" w:rsidRDefault="00FD59D0" w:rsidP="00860713">
            <w:pPr>
              <w:numPr>
                <w:ilvl w:val="0"/>
                <w:numId w:val="139"/>
              </w:numPr>
              <w:autoSpaceDE w:val="0"/>
              <w:autoSpaceDN w:val="0"/>
              <w:adjustRightInd w:val="0"/>
              <w:spacing w:after="0" w:line="240" w:lineRule="auto"/>
              <w:contextualSpacing/>
              <w:rPr>
                <w:rFonts w:ascii="Times New Roman" w:hAnsi="Times New Roman"/>
              </w:rPr>
            </w:pPr>
            <w:r w:rsidRPr="008200ED">
              <w:rPr>
                <w:rFonts w:ascii="Times New Roman" w:eastAsia="Cambria" w:hAnsi="Times New Roman"/>
              </w:rPr>
              <w:t>Interpreton rëndësinë e menaxhimit të qëndrueshëm dhe përdorimin efi</w:t>
            </w:r>
            <w:r w:rsidRPr="008200ED">
              <w:rPr>
                <w:rFonts w:ascii="Times New Roman" w:hAnsi="Times New Roman"/>
              </w:rPr>
              <w:t>ç</w:t>
            </w:r>
            <w:r w:rsidRPr="008200ED">
              <w:rPr>
                <w:rFonts w:ascii="Times New Roman" w:eastAsia="Cambria" w:hAnsi="Times New Roman"/>
              </w:rPr>
              <w:t>ient të burimeve natyrore.</w:t>
            </w:r>
          </w:p>
        </w:tc>
      </w:tr>
      <w:tr w:rsidR="00FD59D0" w:rsidRPr="008200ED" w14:paraId="4C42766C" w14:textId="77777777" w:rsidTr="008200ED">
        <w:trPr>
          <w:trHeight w:val="265"/>
        </w:trPr>
        <w:tc>
          <w:tcPr>
            <w:tcW w:w="9360" w:type="dxa"/>
            <w:gridSpan w:val="7"/>
            <w:tcBorders>
              <w:top w:val="single" w:sz="4" w:space="0" w:color="auto"/>
              <w:left w:val="single" w:sz="4" w:space="0" w:color="000000"/>
              <w:bottom w:val="single" w:sz="4" w:space="0" w:color="auto"/>
              <w:right w:val="single" w:sz="4" w:space="0" w:color="000000"/>
            </w:tcBorders>
            <w:hideMark/>
          </w:tcPr>
          <w:p w14:paraId="1E9EC6EF"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Detyrë/Punë e pavarur:</w:t>
            </w:r>
            <w:r w:rsidRPr="008200ED">
              <w:rPr>
                <w:rFonts w:ascii="Times New Roman" w:hAnsi="Times New Roman"/>
                <w:b/>
              </w:rPr>
              <w:t xml:space="preserve"> </w:t>
            </w:r>
            <w:r w:rsidRPr="008200ED">
              <w:rPr>
                <w:rFonts w:ascii="Times New Roman" w:hAnsi="Times New Roman"/>
              </w:rPr>
              <w:t>Argumentoni pse zhvillimi ekonomik i vendit, konsiderohet si kusht i domosdoshëm dhe bazë i gjithë procesit të integrimit.</w:t>
            </w:r>
          </w:p>
        </w:tc>
      </w:tr>
    </w:tbl>
    <w:p w14:paraId="2CC5DE88" w14:textId="77777777" w:rsidR="00FD59D0" w:rsidRPr="008200ED" w:rsidRDefault="00FD59D0" w:rsidP="008200ED">
      <w:pPr>
        <w:spacing w:after="0" w:line="240" w:lineRule="auto"/>
        <w:contextualSpacing/>
        <w:rPr>
          <w:rFonts w:ascii="Times New Roman" w:hAnsi="Times New Roman"/>
        </w:rPr>
      </w:pPr>
    </w:p>
    <w:p w14:paraId="3DF6E451" w14:textId="77777777" w:rsidR="00FD59D0" w:rsidRDefault="00FD59D0" w:rsidP="00FD59D0">
      <w:r>
        <w:br w:type="page"/>
      </w:r>
    </w:p>
    <w:p w14:paraId="333EDFDB" w14:textId="476E8B68" w:rsidR="00FD59D0" w:rsidRPr="008200ED" w:rsidRDefault="00FD59D0" w:rsidP="008200ED">
      <w:pPr>
        <w:pStyle w:val="NoSpacing1"/>
        <w:ind w:firstLine="0"/>
        <w:contextualSpacing/>
        <w:jc w:val="left"/>
        <w:rPr>
          <w:rFonts w:ascii="Times New Roman" w:hAnsi="Times New Roman"/>
          <w:b/>
        </w:rPr>
      </w:pPr>
      <w:r w:rsidRPr="008200ED">
        <w:rPr>
          <w:rFonts w:ascii="Times New Roman" w:hAnsi="Times New Roman"/>
          <w:b/>
        </w:rPr>
        <w:t>Veprimtari praktike: Ndërtimi dhe analiza e grafikëve dhe hartave të popullsisë dhe ekonomisë së Shqipërisë</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0"/>
        <w:gridCol w:w="73"/>
        <w:gridCol w:w="2503"/>
        <w:gridCol w:w="124"/>
        <w:gridCol w:w="1277"/>
        <w:gridCol w:w="2143"/>
      </w:tblGrid>
      <w:tr w:rsidR="008200ED" w:rsidRPr="008200ED" w14:paraId="2C55BBEE" w14:textId="77777777" w:rsidTr="008200ED">
        <w:trPr>
          <w:trHeight w:hRule="exact" w:val="288"/>
        </w:trPr>
        <w:tc>
          <w:tcPr>
            <w:tcW w:w="1770" w:type="pct"/>
            <w:gridSpan w:val="2"/>
            <w:tcBorders>
              <w:top w:val="single" w:sz="4" w:space="0" w:color="000000"/>
              <w:left w:val="single" w:sz="4" w:space="0" w:color="000000"/>
              <w:bottom w:val="single" w:sz="4" w:space="0" w:color="auto"/>
              <w:right w:val="single" w:sz="4" w:space="0" w:color="auto"/>
            </w:tcBorders>
          </w:tcPr>
          <w:p w14:paraId="0E1EB226"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Fusha: Shoqëria dhe Mjedisi</w:t>
            </w:r>
          </w:p>
          <w:p w14:paraId="4AA50A43" w14:textId="77777777" w:rsidR="00FD59D0" w:rsidRPr="008200ED" w:rsidRDefault="00FD59D0" w:rsidP="008200ED">
            <w:pPr>
              <w:spacing w:after="0" w:line="240" w:lineRule="auto"/>
              <w:contextualSpacing/>
              <w:rPr>
                <w:rFonts w:ascii="Times New Roman" w:hAnsi="Times New Roman"/>
              </w:rPr>
            </w:pPr>
          </w:p>
        </w:tc>
        <w:tc>
          <w:tcPr>
            <w:tcW w:w="1337" w:type="pct"/>
            <w:tcBorders>
              <w:top w:val="single" w:sz="4" w:space="0" w:color="000000"/>
              <w:left w:val="single" w:sz="4" w:space="0" w:color="auto"/>
              <w:bottom w:val="single" w:sz="4" w:space="0" w:color="auto"/>
              <w:right w:val="single" w:sz="4" w:space="0" w:color="auto"/>
            </w:tcBorders>
          </w:tcPr>
          <w:p w14:paraId="3887777E"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 xml:space="preserve">Lënda: Gjeografi </w:t>
            </w:r>
          </w:p>
          <w:p w14:paraId="3FFFFDBB" w14:textId="77777777" w:rsidR="00FD59D0" w:rsidRPr="008200ED" w:rsidRDefault="00FD59D0" w:rsidP="008200ED">
            <w:pPr>
              <w:spacing w:after="0" w:line="240" w:lineRule="auto"/>
              <w:contextualSpacing/>
              <w:rPr>
                <w:rFonts w:ascii="Times New Roman" w:hAnsi="Times New Roman"/>
              </w:rPr>
            </w:pPr>
          </w:p>
        </w:tc>
        <w:tc>
          <w:tcPr>
            <w:tcW w:w="748" w:type="pct"/>
            <w:gridSpan w:val="2"/>
            <w:tcBorders>
              <w:top w:val="single" w:sz="4" w:space="0" w:color="000000"/>
              <w:left w:val="single" w:sz="4" w:space="0" w:color="auto"/>
              <w:bottom w:val="single" w:sz="4" w:space="0" w:color="auto"/>
              <w:right w:val="single" w:sz="4" w:space="0" w:color="auto"/>
            </w:tcBorders>
          </w:tcPr>
          <w:p w14:paraId="5AB5CA6B"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Shkalla: V</w:t>
            </w:r>
          </w:p>
          <w:p w14:paraId="0B2362C3" w14:textId="77777777" w:rsidR="00FD59D0" w:rsidRPr="008200ED" w:rsidRDefault="00FD59D0" w:rsidP="008200ED">
            <w:pPr>
              <w:spacing w:after="0" w:line="240" w:lineRule="auto"/>
              <w:contextualSpacing/>
              <w:rPr>
                <w:rFonts w:ascii="Times New Roman" w:hAnsi="Times New Roman"/>
              </w:rPr>
            </w:pPr>
          </w:p>
        </w:tc>
        <w:tc>
          <w:tcPr>
            <w:tcW w:w="1145" w:type="pct"/>
            <w:tcBorders>
              <w:top w:val="single" w:sz="4" w:space="0" w:color="000000"/>
              <w:left w:val="single" w:sz="4" w:space="0" w:color="auto"/>
              <w:bottom w:val="single" w:sz="4" w:space="0" w:color="auto"/>
              <w:right w:val="single" w:sz="4" w:space="0" w:color="000000"/>
            </w:tcBorders>
            <w:hideMark/>
          </w:tcPr>
          <w:p w14:paraId="679077ED"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Klasa XI</w:t>
            </w:r>
          </w:p>
        </w:tc>
      </w:tr>
      <w:tr w:rsidR="008200ED" w:rsidRPr="008200ED" w14:paraId="3A96D880" w14:textId="77777777" w:rsidTr="008200ED">
        <w:trPr>
          <w:trHeight w:val="768"/>
        </w:trPr>
        <w:tc>
          <w:tcPr>
            <w:tcW w:w="1731" w:type="pct"/>
            <w:tcBorders>
              <w:top w:val="single" w:sz="4" w:space="0" w:color="auto"/>
              <w:left w:val="single" w:sz="4" w:space="0" w:color="000000"/>
              <w:bottom w:val="single" w:sz="4" w:space="0" w:color="000000"/>
              <w:right w:val="single" w:sz="4" w:space="0" w:color="auto"/>
            </w:tcBorders>
          </w:tcPr>
          <w:p w14:paraId="76E6DFC8" w14:textId="77777777" w:rsidR="008200ED" w:rsidRDefault="00FD59D0" w:rsidP="008200ED">
            <w:pPr>
              <w:pStyle w:val="NoSpacing1"/>
              <w:ind w:firstLine="0"/>
              <w:contextualSpacing/>
              <w:jc w:val="left"/>
              <w:rPr>
                <w:rFonts w:ascii="Times New Roman" w:hAnsi="Times New Roman"/>
                <w:b/>
              </w:rPr>
            </w:pPr>
            <w:r w:rsidRPr="008200ED">
              <w:rPr>
                <w:rFonts w:ascii="Times New Roman" w:hAnsi="Times New Roman"/>
                <w:b/>
              </w:rPr>
              <w:t xml:space="preserve">Punë praktike: Ndërtimi dhe analiza e grafikëve dhe hartave të popullsisë dhe ekonomisë </w:t>
            </w:r>
          </w:p>
          <w:p w14:paraId="655B06FA" w14:textId="087C645E" w:rsidR="00FD59D0" w:rsidRPr="008200ED" w:rsidRDefault="00FD59D0" w:rsidP="008200ED">
            <w:pPr>
              <w:pStyle w:val="NoSpacing1"/>
              <w:ind w:firstLine="0"/>
              <w:contextualSpacing/>
              <w:jc w:val="left"/>
              <w:rPr>
                <w:rFonts w:ascii="Times New Roman" w:hAnsi="Times New Roman"/>
                <w:b/>
              </w:rPr>
            </w:pPr>
            <w:r w:rsidRPr="008200ED">
              <w:rPr>
                <w:rFonts w:ascii="Times New Roman" w:hAnsi="Times New Roman"/>
                <w:b/>
              </w:rPr>
              <w:t>së Shqipërisë</w:t>
            </w:r>
          </w:p>
        </w:tc>
        <w:tc>
          <w:tcPr>
            <w:tcW w:w="3269" w:type="pct"/>
            <w:gridSpan w:val="5"/>
            <w:tcBorders>
              <w:top w:val="single" w:sz="4" w:space="0" w:color="auto"/>
              <w:left w:val="single" w:sz="4" w:space="0" w:color="auto"/>
              <w:bottom w:val="single" w:sz="4" w:space="0" w:color="000000"/>
              <w:right w:val="single" w:sz="4" w:space="0" w:color="000000"/>
            </w:tcBorders>
            <w:hideMark/>
          </w:tcPr>
          <w:p w14:paraId="70279BF4"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Situata e të nxënit:</w:t>
            </w:r>
            <w:r w:rsidRPr="008200ED">
              <w:rPr>
                <w:rFonts w:ascii="Times New Roman" w:hAnsi="Times New Roman"/>
              </w:rPr>
              <w:t xml:space="preserve"> Pasi i njihni tiparet dhe prirjet e zhvillimeve demografike, por edhe ekonomike të Shqipërisë, jeni në gjendje t’i shprehni ato edhe nëpërmjet grafikëve e shtrirjes hapësinore. Ndërtoni grafikët dhe plotësoni hartat skicë, sipas rastit.</w:t>
            </w:r>
          </w:p>
        </w:tc>
      </w:tr>
      <w:tr w:rsidR="008200ED" w:rsidRPr="008200ED" w14:paraId="0D789C0C" w14:textId="77777777" w:rsidTr="008200ED">
        <w:trPr>
          <w:trHeight w:val="1475"/>
        </w:trPr>
        <w:tc>
          <w:tcPr>
            <w:tcW w:w="3855" w:type="pct"/>
            <w:gridSpan w:val="5"/>
            <w:tcBorders>
              <w:top w:val="single" w:sz="4" w:space="0" w:color="auto"/>
              <w:left w:val="single" w:sz="4" w:space="0" w:color="000000"/>
              <w:bottom w:val="single" w:sz="4" w:space="0" w:color="auto"/>
              <w:right w:val="single" w:sz="4" w:space="0" w:color="auto"/>
            </w:tcBorders>
            <w:hideMark/>
          </w:tcPr>
          <w:p w14:paraId="3CC31C0E" w14:textId="185DE2BB" w:rsidR="00FD59D0" w:rsidRPr="008200ED" w:rsidRDefault="008200ED" w:rsidP="008200ED">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8200ED">
              <w:rPr>
                <w:rFonts w:ascii="Times New Roman" w:hAnsi="Times New Roman"/>
                <w:b/>
                <w:lang w:eastAsia="sq-AL"/>
              </w:rPr>
              <w:t>Nxënësi:</w:t>
            </w:r>
          </w:p>
          <w:p w14:paraId="241810D7" w14:textId="77777777" w:rsidR="00FD59D0" w:rsidRPr="008200ED" w:rsidRDefault="00FD59D0" w:rsidP="00860713">
            <w:pPr>
              <w:numPr>
                <w:ilvl w:val="0"/>
                <w:numId w:val="140"/>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Ndërton dhe interpreton grafikët e ecurisë së treguesve të shtimit natyror dhe strukturave të popullsisë.</w:t>
            </w:r>
          </w:p>
          <w:p w14:paraId="4A4AD415" w14:textId="77777777" w:rsidR="00FD59D0" w:rsidRPr="008200ED" w:rsidRDefault="00FD59D0" w:rsidP="00860713">
            <w:pPr>
              <w:numPr>
                <w:ilvl w:val="0"/>
                <w:numId w:val="140"/>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Analizon faktorët që përcaktojnë tiparet dhe prirjet strukturore të popullsisë.</w:t>
            </w:r>
          </w:p>
          <w:p w14:paraId="33B70A83" w14:textId="77777777" w:rsidR="00FD59D0" w:rsidRPr="008200ED" w:rsidRDefault="00FD59D0" w:rsidP="00860713">
            <w:pPr>
              <w:numPr>
                <w:ilvl w:val="0"/>
                <w:numId w:val="140"/>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Interpreton në hartë shpërndarjen gjeografike të degëve më të evidentuara të ekonomisë shqiptare.</w:t>
            </w:r>
          </w:p>
          <w:p w14:paraId="101B181D" w14:textId="77777777" w:rsidR="00FD59D0" w:rsidRPr="008200ED" w:rsidRDefault="00FD59D0" w:rsidP="00860713">
            <w:pPr>
              <w:numPr>
                <w:ilvl w:val="0"/>
                <w:numId w:val="140"/>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Analizon faktorët që kanë përcaktuar rishpërndarjen e sektorëve e degëve të ekonomisë.</w:t>
            </w:r>
          </w:p>
          <w:p w14:paraId="7A78BFD0" w14:textId="77777777" w:rsidR="00FD59D0" w:rsidRPr="008200ED" w:rsidRDefault="00FD59D0" w:rsidP="00860713">
            <w:pPr>
              <w:numPr>
                <w:ilvl w:val="0"/>
                <w:numId w:val="140"/>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Vlerëson prirjet në zhvillimet demografike e ekonomike.</w:t>
            </w:r>
          </w:p>
        </w:tc>
        <w:tc>
          <w:tcPr>
            <w:tcW w:w="1145" w:type="pct"/>
            <w:tcBorders>
              <w:top w:val="single" w:sz="4" w:space="0" w:color="auto"/>
              <w:left w:val="single" w:sz="4" w:space="0" w:color="auto"/>
              <w:bottom w:val="single" w:sz="4" w:space="0" w:color="auto"/>
              <w:right w:val="single" w:sz="4" w:space="0" w:color="000000"/>
            </w:tcBorders>
            <w:hideMark/>
          </w:tcPr>
          <w:p w14:paraId="54D6C883" w14:textId="77777777" w:rsidR="008200ED" w:rsidRDefault="00FD59D0" w:rsidP="008200ED">
            <w:pPr>
              <w:autoSpaceDE w:val="0"/>
              <w:autoSpaceDN w:val="0"/>
              <w:adjustRightInd w:val="0"/>
              <w:spacing w:after="0" w:line="240" w:lineRule="auto"/>
              <w:contextualSpacing/>
              <w:rPr>
                <w:rFonts w:ascii="Times New Roman" w:eastAsia="Cambria" w:hAnsi="Times New Roman"/>
              </w:rPr>
            </w:pPr>
            <w:r w:rsidRPr="008200ED">
              <w:rPr>
                <w:rFonts w:ascii="Times New Roman" w:hAnsi="Times New Roman"/>
                <w:b/>
                <w:lang w:eastAsia="sq-AL"/>
              </w:rPr>
              <w:t>Fjalët kyçe:</w:t>
            </w:r>
            <w:r w:rsidRPr="008200ED">
              <w:rPr>
                <w:rFonts w:ascii="Times New Roman" w:hAnsi="Times New Roman"/>
              </w:rPr>
              <w:t xml:space="preserve"> </w:t>
            </w:r>
            <w:r w:rsidRPr="008200ED">
              <w:rPr>
                <w:rFonts w:ascii="Times New Roman" w:eastAsia="Cambria" w:hAnsi="Times New Roman"/>
              </w:rPr>
              <w:t xml:space="preserve">lëvizje natyrore, tipare strukturore të popullsisë, shpërndarje </w:t>
            </w:r>
          </w:p>
          <w:p w14:paraId="2EE43FB8" w14:textId="77777777" w:rsidR="008200ED" w:rsidRDefault="00FD59D0" w:rsidP="008200ED">
            <w:p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 xml:space="preserve">e ekonomisë, </w:t>
            </w:r>
          </w:p>
          <w:p w14:paraId="4D0CC474" w14:textId="77777777" w:rsidR="008200ED" w:rsidRDefault="00FD59D0" w:rsidP="008200ED">
            <w:p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 xml:space="preserve">ecuri grafikësh, </w:t>
            </w:r>
          </w:p>
          <w:p w14:paraId="55328080" w14:textId="7DD97585" w:rsidR="00FD59D0" w:rsidRPr="008200ED" w:rsidRDefault="00FD59D0" w:rsidP="008200ED">
            <w:p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prirje të zhvillimit demografik, prirje të zhvillimit ekonomik.</w:t>
            </w:r>
          </w:p>
        </w:tc>
      </w:tr>
      <w:tr w:rsidR="008200ED" w:rsidRPr="008200ED" w14:paraId="4C33E0C5" w14:textId="77777777" w:rsidTr="008200ED">
        <w:trPr>
          <w:trHeight w:val="197"/>
        </w:trPr>
        <w:tc>
          <w:tcPr>
            <w:tcW w:w="3173" w:type="pct"/>
            <w:gridSpan w:val="4"/>
            <w:tcBorders>
              <w:top w:val="single" w:sz="4" w:space="0" w:color="auto"/>
              <w:left w:val="single" w:sz="4" w:space="0" w:color="000000"/>
              <w:bottom w:val="single" w:sz="4" w:space="0" w:color="auto"/>
              <w:right w:val="single" w:sz="4" w:space="0" w:color="auto"/>
            </w:tcBorders>
          </w:tcPr>
          <w:p w14:paraId="1C5F9D6E" w14:textId="00D963DC" w:rsidR="00FD59D0" w:rsidRPr="008200ED" w:rsidRDefault="00FD59D0" w:rsidP="008200ED">
            <w:pPr>
              <w:tabs>
                <w:tab w:val="left" w:pos="4900"/>
                <w:tab w:val="center" w:pos="6525"/>
              </w:tabs>
              <w:spacing w:after="0" w:line="240" w:lineRule="auto"/>
              <w:contextualSpacing/>
              <w:rPr>
                <w:rFonts w:ascii="Times New Roman" w:hAnsi="Times New Roman"/>
              </w:rPr>
            </w:pPr>
            <w:r w:rsidRPr="008200ED">
              <w:rPr>
                <w:rFonts w:ascii="Times New Roman" w:hAnsi="Times New Roman"/>
                <w:b/>
                <w:lang w:eastAsia="sq-AL"/>
              </w:rPr>
              <w:t>Burimet dhe mjetet mësimore:</w:t>
            </w:r>
            <w:r w:rsidRPr="008200ED">
              <w:rPr>
                <w:rFonts w:ascii="Times New Roman" w:hAnsi="Times New Roman"/>
              </w:rPr>
              <w:t xml:space="preserve"> Harta ekonomike e Shqipërisë, harta skicë e Shqipërisë, atlas gjeografik i Shqipërisë, harta politiko- administrative e Shqipërisë,</w:t>
            </w:r>
            <w:r w:rsidR="008200ED">
              <w:rPr>
                <w:rFonts w:ascii="Times New Roman" w:hAnsi="Times New Roman"/>
              </w:rPr>
              <w:t xml:space="preserve"> </w:t>
            </w:r>
            <w:r w:rsidRPr="008200ED">
              <w:rPr>
                <w:rFonts w:ascii="Times New Roman" w:hAnsi="Times New Roman"/>
              </w:rPr>
              <w:t>të dhëna statistikore për lëvizjen natyrore, mekanike e strukturat e popullsisë, internet etj.</w:t>
            </w:r>
          </w:p>
        </w:tc>
        <w:tc>
          <w:tcPr>
            <w:tcW w:w="1827" w:type="pct"/>
            <w:gridSpan w:val="2"/>
            <w:tcBorders>
              <w:top w:val="single" w:sz="4" w:space="0" w:color="auto"/>
              <w:left w:val="single" w:sz="4" w:space="0" w:color="auto"/>
              <w:bottom w:val="single" w:sz="4" w:space="0" w:color="auto"/>
              <w:right w:val="single" w:sz="4" w:space="0" w:color="000000"/>
            </w:tcBorders>
            <w:hideMark/>
          </w:tcPr>
          <w:p w14:paraId="1B2742A1" w14:textId="00242075" w:rsidR="00FD59D0" w:rsidRPr="008200ED" w:rsidRDefault="00FD59D0" w:rsidP="008200ED">
            <w:pPr>
              <w:spacing w:after="0" w:line="240" w:lineRule="auto"/>
              <w:contextualSpacing/>
              <w:rPr>
                <w:rFonts w:ascii="Times New Roman" w:hAnsi="Times New Roman"/>
                <w:b/>
                <w:lang w:eastAsia="sq-AL"/>
              </w:rPr>
            </w:pPr>
            <w:r w:rsidRPr="008200ED">
              <w:rPr>
                <w:rFonts w:ascii="Times New Roman" w:hAnsi="Times New Roman"/>
                <w:b/>
                <w:lang w:eastAsia="sq-AL"/>
              </w:rPr>
              <w:t xml:space="preserve">Lidhja me fushat e tjera dhe/ose me temat ndërkurrikulare: </w:t>
            </w:r>
            <w:r w:rsidRPr="008200ED">
              <w:rPr>
                <w:rFonts w:ascii="Times New Roman" w:hAnsi="Times New Roman"/>
                <w:lang w:eastAsia="sq-AL"/>
              </w:rPr>
              <w:t xml:space="preserve">Zhvillimi i qëndrueshëm, </w:t>
            </w:r>
            <w:r w:rsidR="008200ED" w:rsidRPr="008200ED">
              <w:rPr>
                <w:rFonts w:ascii="Times New Roman" w:hAnsi="Times New Roman"/>
                <w:lang w:eastAsia="sq-AL"/>
              </w:rPr>
              <w:t xml:space="preserve">TIK, </w:t>
            </w:r>
            <w:r w:rsidRPr="008200ED">
              <w:rPr>
                <w:rFonts w:ascii="Times New Roman" w:hAnsi="Times New Roman"/>
                <w:lang w:eastAsia="sq-AL"/>
              </w:rPr>
              <w:t>Ndërvarësia, Historia, Matematika.</w:t>
            </w:r>
          </w:p>
        </w:tc>
      </w:tr>
      <w:tr w:rsidR="00FD59D0" w:rsidRPr="008200ED" w14:paraId="06E3715E" w14:textId="77777777" w:rsidTr="008200ED">
        <w:trPr>
          <w:trHeight w:val="98"/>
        </w:trPr>
        <w:tc>
          <w:tcPr>
            <w:tcW w:w="5000" w:type="pct"/>
            <w:gridSpan w:val="6"/>
            <w:tcBorders>
              <w:top w:val="single" w:sz="4" w:space="0" w:color="auto"/>
              <w:left w:val="single" w:sz="4" w:space="0" w:color="000000"/>
              <w:bottom w:val="single" w:sz="4" w:space="0" w:color="auto"/>
              <w:right w:val="single" w:sz="4" w:space="0" w:color="000000"/>
            </w:tcBorders>
            <w:hideMark/>
          </w:tcPr>
          <w:p w14:paraId="7D42CDF0" w14:textId="77777777" w:rsidR="00FD59D0" w:rsidRPr="008200ED" w:rsidRDefault="00FD59D0" w:rsidP="008200ED">
            <w:pPr>
              <w:spacing w:after="0" w:line="240" w:lineRule="auto"/>
              <w:contextualSpacing/>
              <w:jc w:val="center"/>
              <w:rPr>
                <w:rFonts w:ascii="Times New Roman" w:hAnsi="Times New Roman"/>
                <w:b/>
                <w:lang w:eastAsia="sq-AL"/>
              </w:rPr>
            </w:pPr>
            <w:r w:rsidRPr="008200ED">
              <w:rPr>
                <w:rFonts w:ascii="Times New Roman" w:hAnsi="Times New Roman"/>
                <w:b/>
                <w:lang w:eastAsia="sq-AL"/>
              </w:rPr>
              <w:t>Metodologjia dhe veprimtaritë e nxënësve</w:t>
            </w:r>
          </w:p>
        </w:tc>
      </w:tr>
      <w:tr w:rsidR="00FD59D0" w:rsidRPr="008200ED" w14:paraId="58F03FE4" w14:textId="77777777" w:rsidTr="008200ED">
        <w:trPr>
          <w:trHeight w:val="89"/>
        </w:trPr>
        <w:tc>
          <w:tcPr>
            <w:tcW w:w="5000" w:type="pct"/>
            <w:gridSpan w:val="6"/>
            <w:tcBorders>
              <w:top w:val="single" w:sz="4" w:space="0" w:color="auto"/>
              <w:left w:val="single" w:sz="4" w:space="0" w:color="000000"/>
              <w:bottom w:val="single" w:sz="4" w:space="0" w:color="auto"/>
              <w:right w:val="single" w:sz="4" w:space="0" w:color="000000"/>
            </w:tcBorders>
          </w:tcPr>
          <w:p w14:paraId="1CC7741E" w14:textId="77777777" w:rsidR="008200ED" w:rsidRDefault="008200ED" w:rsidP="008200ED">
            <w:pPr>
              <w:widowControl w:val="0"/>
              <w:autoSpaceDE w:val="0"/>
              <w:autoSpaceDN w:val="0"/>
              <w:adjustRightInd w:val="0"/>
              <w:spacing w:after="0" w:line="240" w:lineRule="auto"/>
              <w:contextualSpacing/>
              <w:rPr>
                <w:rFonts w:ascii="Times New Roman" w:hAnsi="Times New Roman"/>
                <w:b/>
                <w:bCs/>
              </w:rPr>
            </w:pPr>
          </w:p>
          <w:p w14:paraId="5E80DC51"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bCs/>
              </w:rPr>
            </w:pPr>
            <w:r w:rsidRPr="008200ED">
              <w:rPr>
                <w:rFonts w:ascii="Times New Roman" w:hAnsi="Times New Roman"/>
                <w:b/>
                <w:bCs/>
              </w:rPr>
              <w:t xml:space="preserve">Organizimi i orës së mësimit: </w:t>
            </w:r>
          </w:p>
          <w:p w14:paraId="369211F3" w14:textId="77777777" w:rsidR="008200ED" w:rsidRDefault="008200ED" w:rsidP="008200ED">
            <w:pPr>
              <w:spacing w:after="0" w:line="240" w:lineRule="auto"/>
              <w:contextualSpacing/>
              <w:rPr>
                <w:rFonts w:ascii="Times New Roman" w:hAnsi="Times New Roman"/>
                <w:b/>
              </w:rPr>
            </w:pPr>
          </w:p>
          <w:p w14:paraId="1090FFF9" w14:textId="77777777" w:rsidR="00FD59D0" w:rsidRPr="008200ED" w:rsidRDefault="00FD59D0" w:rsidP="008200ED">
            <w:pPr>
              <w:spacing w:after="0" w:line="240" w:lineRule="auto"/>
              <w:contextualSpacing/>
              <w:rPr>
                <w:rFonts w:ascii="Times New Roman" w:hAnsi="Times New Roman"/>
                <w:b/>
              </w:rPr>
            </w:pPr>
            <w:r w:rsidRPr="008200ED">
              <w:rPr>
                <w:rFonts w:ascii="Times New Roman" w:hAnsi="Times New Roman"/>
                <w:b/>
              </w:rPr>
              <w:t>Faza I</w:t>
            </w:r>
          </w:p>
          <w:p w14:paraId="25B8A031"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Në mënyrë të shpejtë nxënësit zhvillojnë një diskutim për të gjitha konceptet e dukuritë që u duhen për veprimtarinë praktike. Pas kësaj ata ndahen në grupe dhe bëhen gati për të marrë detyrën e veprimtarisë praktike.</w:t>
            </w:r>
          </w:p>
          <w:p w14:paraId="36E63C23" w14:textId="77777777" w:rsidR="00FD59D0" w:rsidRPr="008200ED" w:rsidRDefault="00FD59D0" w:rsidP="008200ED">
            <w:pPr>
              <w:spacing w:after="0" w:line="240" w:lineRule="auto"/>
              <w:contextualSpacing/>
              <w:rPr>
                <w:rFonts w:ascii="Times New Roman" w:hAnsi="Times New Roman"/>
                <w:b/>
              </w:rPr>
            </w:pPr>
          </w:p>
          <w:p w14:paraId="399DD75E" w14:textId="77777777" w:rsidR="00FD59D0" w:rsidRPr="008200ED" w:rsidRDefault="00FD59D0" w:rsidP="008200ED">
            <w:pPr>
              <w:spacing w:after="0" w:line="240" w:lineRule="auto"/>
              <w:contextualSpacing/>
              <w:rPr>
                <w:rFonts w:ascii="Times New Roman" w:hAnsi="Times New Roman"/>
                <w:b/>
              </w:rPr>
            </w:pPr>
            <w:r w:rsidRPr="008200ED">
              <w:rPr>
                <w:rFonts w:ascii="Times New Roman" w:hAnsi="Times New Roman"/>
                <w:b/>
              </w:rPr>
              <w:t>Faza II</w:t>
            </w:r>
          </w:p>
          <w:p w14:paraId="775C0404"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Anëtarët e të njëjtit grup kanë detyrë të njëjtë, por punojnë personalisht në fletoret e tyre, duke u konsultuar me njëri tjetrin, në qoftë se kanë nevojë.</w:t>
            </w:r>
          </w:p>
          <w:p w14:paraId="2013099D"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Secili prej grupeve merr detyrat si më poshtë:</w:t>
            </w:r>
          </w:p>
          <w:p w14:paraId="04FDE6C6" w14:textId="77777777" w:rsidR="008200ED" w:rsidRDefault="008200ED" w:rsidP="008200ED">
            <w:pPr>
              <w:spacing w:after="0" w:line="240" w:lineRule="auto"/>
              <w:contextualSpacing/>
              <w:rPr>
                <w:rFonts w:ascii="Times New Roman" w:hAnsi="Times New Roman"/>
                <w:i/>
              </w:rPr>
            </w:pPr>
          </w:p>
          <w:p w14:paraId="15647EC4" w14:textId="77777777" w:rsidR="00FD59D0" w:rsidRPr="008200ED" w:rsidRDefault="00FD59D0" w:rsidP="008200ED">
            <w:pPr>
              <w:spacing w:after="0" w:line="240" w:lineRule="auto"/>
              <w:contextualSpacing/>
              <w:rPr>
                <w:rFonts w:ascii="Times New Roman" w:hAnsi="Times New Roman"/>
                <w:i/>
              </w:rPr>
            </w:pPr>
            <w:r w:rsidRPr="008200ED">
              <w:rPr>
                <w:rFonts w:ascii="Times New Roman" w:hAnsi="Times New Roman"/>
                <w:i/>
              </w:rPr>
              <w:t>Detyra për grupin I</w:t>
            </w:r>
          </w:p>
          <w:p w14:paraId="4B5FD78E" w14:textId="77777777" w:rsidR="00FD59D0" w:rsidRPr="008200ED" w:rsidRDefault="00FD59D0" w:rsidP="008200ED">
            <w:pPr>
              <w:numPr>
                <w:ilvl w:val="0"/>
                <w:numId w:val="15"/>
              </w:numPr>
              <w:spacing w:after="0" w:line="240" w:lineRule="auto"/>
              <w:contextualSpacing/>
              <w:rPr>
                <w:rFonts w:ascii="Times New Roman" w:hAnsi="Times New Roman"/>
              </w:rPr>
            </w:pPr>
            <w:r w:rsidRPr="008200ED">
              <w:rPr>
                <w:rFonts w:ascii="Times New Roman" w:hAnsi="Times New Roman"/>
              </w:rPr>
              <w:t>Ndërto grafikun e ecurisë së lindshmërisë sipas tabelës fq 80, dhe analizoni ecurinë e tij duke evidentuar faktorët që kanë përcaktuar këtë ecuri.</w:t>
            </w:r>
          </w:p>
          <w:p w14:paraId="36DD3ED3" w14:textId="77777777" w:rsidR="00FD59D0" w:rsidRPr="008200ED" w:rsidRDefault="00FD59D0" w:rsidP="008200ED">
            <w:pPr>
              <w:numPr>
                <w:ilvl w:val="0"/>
                <w:numId w:val="15"/>
              </w:numPr>
              <w:spacing w:after="0" w:line="240" w:lineRule="auto"/>
              <w:contextualSpacing/>
              <w:rPr>
                <w:rFonts w:ascii="Times New Roman" w:hAnsi="Times New Roman"/>
              </w:rPr>
            </w:pPr>
            <w:r w:rsidRPr="008200ED">
              <w:rPr>
                <w:rFonts w:ascii="Times New Roman" w:hAnsi="Times New Roman"/>
              </w:rPr>
              <w:t>Parashiko prirjen e ecurisë së këtij treguesi duke e mbështetur me argumente.</w:t>
            </w:r>
          </w:p>
          <w:p w14:paraId="1B8AEB3D" w14:textId="77777777" w:rsidR="008200ED" w:rsidRDefault="008200ED" w:rsidP="008200ED">
            <w:pPr>
              <w:spacing w:after="0" w:line="240" w:lineRule="auto"/>
              <w:contextualSpacing/>
              <w:rPr>
                <w:rFonts w:ascii="Times New Roman" w:hAnsi="Times New Roman"/>
                <w:i/>
              </w:rPr>
            </w:pPr>
          </w:p>
          <w:p w14:paraId="60BFEF21" w14:textId="77777777" w:rsidR="00FD59D0" w:rsidRPr="008200ED" w:rsidRDefault="00FD59D0" w:rsidP="008200ED">
            <w:pPr>
              <w:spacing w:after="0" w:line="240" w:lineRule="auto"/>
              <w:contextualSpacing/>
              <w:rPr>
                <w:rFonts w:ascii="Times New Roman" w:hAnsi="Times New Roman"/>
                <w:i/>
              </w:rPr>
            </w:pPr>
            <w:r w:rsidRPr="008200ED">
              <w:rPr>
                <w:rFonts w:ascii="Times New Roman" w:hAnsi="Times New Roman"/>
                <w:i/>
              </w:rPr>
              <w:t>Detyra për grupin II</w:t>
            </w:r>
          </w:p>
          <w:p w14:paraId="3E45B3F5" w14:textId="77777777" w:rsidR="00FD59D0" w:rsidRPr="008200ED" w:rsidRDefault="00FD59D0" w:rsidP="008200ED">
            <w:pPr>
              <w:numPr>
                <w:ilvl w:val="0"/>
                <w:numId w:val="16"/>
              </w:numPr>
              <w:spacing w:after="0" w:line="240" w:lineRule="auto"/>
              <w:contextualSpacing/>
              <w:rPr>
                <w:rFonts w:ascii="Times New Roman" w:hAnsi="Times New Roman"/>
              </w:rPr>
            </w:pPr>
            <w:r w:rsidRPr="008200ED">
              <w:rPr>
                <w:rFonts w:ascii="Times New Roman" w:hAnsi="Times New Roman"/>
              </w:rPr>
              <w:t>Ndërto grafikun e ecurisë së vdekshmërisë sipas tabelës fq 80 dhe analizo ecurinë e tij duke evidentuar faktorët që kanë përcaktuar këtë ecuri.</w:t>
            </w:r>
          </w:p>
          <w:p w14:paraId="13159838" w14:textId="77777777" w:rsidR="00FD59D0" w:rsidRPr="008200ED" w:rsidRDefault="00FD59D0" w:rsidP="008200ED">
            <w:pPr>
              <w:numPr>
                <w:ilvl w:val="0"/>
                <w:numId w:val="16"/>
              </w:numPr>
              <w:spacing w:after="0" w:line="240" w:lineRule="auto"/>
              <w:contextualSpacing/>
              <w:rPr>
                <w:rFonts w:ascii="Times New Roman" w:hAnsi="Times New Roman"/>
              </w:rPr>
            </w:pPr>
            <w:r w:rsidRPr="008200ED">
              <w:rPr>
                <w:rFonts w:ascii="Times New Roman" w:hAnsi="Times New Roman"/>
              </w:rPr>
              <w:t>Ndërto grafikun e ecurisë së shtimit natyror të popullsisë, duke parashikuar prirjen e tij.</w:t>
            </w:r>
          </w:p>
          <w:p w14:paraId="3B6F3294" w14:textId="77777777" w:rsidR="008200ED" w:rsidRDefault="008200ED" w:rsidP="008200ED">
            <w:pPr>
              <w:spacing w:after="0" w:line="240" w:lineRule="auto"/>
              <w:contextualSpacing/>
              <w:rPr>
                <w:rFonts w:ascii="Times New Roman" w:hAnsi="Times New Roman"/>
                <w:i/>
              </w:rPr>
            </w:pPr>
          </w:p>
          <w:p w14:paraId="3E7D6A7F" w14:textId="77777777" w:rsidR="00FD59D0" w:rsidRPr="008200ED" w:rsidRDefault="00FD59D0" w:rsidP="008200ED">
            <w:pPr>
              <w:spacing w:after="0" w:line="240" w:lineRule="auto"/>
              <w:contextualSpacing/>
              <w:rPr>
                <w:rFonts w:ascii="Times New Roman" w:hAnsi="Times New Roman"/>
                <w:i/>
              </w:rPr>
            </w:pPr>
            <w:r w:rsidRPr="008200ED">
              <w:rPr>
                <w:rFonts w:ascii="Times New Roman" w:hAnsi="Times New Roman"/>
                <w:i/>
              </w:rPr>
              <w:t>Detyra për grupin III</w:t>
            </w:r>
          </w:p>
          <w:p w14:paraId="6C6B4EEB" w14:textId="77777777" w:rsidR="00FD59D0" w:rsidRPr="008200ED" w:rsidRDefault="00FD59D0" w:rsidP="008200ED">
            <w:pPr>
              <w:numPr>
                <w:ilvl w:val="0"/>
                <w:numId w:val="12"/>
              </w:numPr>
              <w:spacing w:after="0" w:line="240" w:lineRule="auto"/>
              <w:contextualSpacing/>
              <w:rPr>
                <w:rFonts w:ascii="Times New Roman" w:hAnsi="Times New Roman"/>
              </w:rPr>
            </w:pPr>
            <w:r w:rsidRPr="008200ED">
              <w:rPr>
                <w:rFonts w:ascii="Times New Roman" w:hAnsi="Times New Roman"/>
              </w:rPr>
              <w:t>Ndërto grafikët e ecurisë së strukturës sipas vendbanimeve të popullsisë, sipas të dhënave të tabelës, fq. 77 duke analizuar ecurinë e tyre. Evidento faktorët që kanë përcaktuar këtë ecuri.</w:t>
            </w:r>
          </w:p>
          <w:p w14:paraId="6BBF83D5" w14:textId="77777777" w:rsidR="00FD59D0" w:rsidRPr="008200ED" w:rsidRDefault="00FD59D0" w:rsidP="008200ED">
            <w:pPr>
              <w:numPr>
                <w:ilvl w:val="0"/>
                <w:numId w:val="12"/>
              </w:numPr>
              <w:spacing w:after="0" w:line="240" w:lineRule="auto"/>
              <w:contextualSpacing/>
              <w:rPr>
                <w:rFonts w:ascii="Times New Roman" w:hAnsi="Times New Roman"/>
              </w:rPr>
            </w:pPr>
            <w:r w:rsidRPr="008200ED">
              <w:rPr>
                <w:rFonts w:ascii="Times New Roman" w:hAnsi="Times New Roman"/>
              </w:rPr>
              <w:t>Parashiko prirjen e ecurisë së kësaj strukture, duke e mbështetur me argumenta.</w:t>
            </w:r>
          </w:p>
          <w:p w14:paraId="33F419E4" w14:textId="77777777" w:rsidR="008200ED" w:rsidRDefault="008200ED" w:rsidP="008200ED">
            <w:pPr>
              <w:spacing w:after="0" w:line="240" w:lineRule="auto"/>
              <w:contextualSpacing/>
              <w:rPr>
                <w:rFonts w:ascii="Times New Roman" w:hAnsi="Times New Roman"/>
                <w:i/>
              </w:rPr>
            </w:pPr>
          </w:p>
          <w:p w14:paraId="2D3162F7" w14:textId="77777777" w:rsidR="00FD59D0" w:rsidRPr="008200ED" w:rsidRDefault="00FD59D0" w:rsidP="008200ED">
            <w:pPr>
              <w:spacing w:after="0" w:line="240" w:lineRule="auto"/>
              <w:contextualSpacing/>
              <w:rPr>
                <w:rFonts w:ascii="Times New Roman" w:hAnsi="Times New Roman"/>
                <w:i/>
              </w:rPr>
            </w:pPr>
            <w:r w:rsidRPr="008200ED">
              <w:rPr>
                <w:rFonts w:ascii="Times New Roman" w:hAnsi="Times New Roman"/>
                <w:i/>
              </w:rPr>
              <w:t>Detyra për grupin IV</w:t>
            </w:r>
          </w:p>
          <w:p w14:paraId="5AAE5673" w14:textId="77777777" w:rsidR="00FD59D0" w:rsidRPr="008200ED" w:rsidRDefault="00FD59D0" w:rsidP="008200ED">
            <w:pPr>
              <w:numPr>
                <w:ilvl w:val="0"/>
                <w:numId w:val="13"/>
              </w:numPr>
              <w:spacing w:after="0" w:line="240" w:lineRule="auto"/>
              <w:contextualSpacing/>
              <w:rPr>
                <w:rFonts w:ascii="Times New Roman" w:hAnsi="Times New Roman"/>
              </w:rPr>
            </w:pPr>
            <w:r w:rsidRPr="008200ED">
              <w:rPr>
                <w:rFonts w:ascii="Times New Roman" w:hAnsi="Times New Roman"/>
              </w:rPr>
              <w:t>Ndërto grafikët e ecurisë së strukturës gjinore të popullsisë, sipas të dhënave të tabelës fq. 77  duke analizuar ecurinë e tyre. Evidento faktorët që kanë përcaktuar këtë ecuri.</w:t>
            </w:r>
          </w:p>
          <w:p w14:paraId="6D3766DF" w14:textId="77777777" w:rsidR="00FD59D0" w:rsidRPr="008200ED" w:rsidRDefault="00FD59D0" w:rsidP="008200ED">
            <w:pPr>
              <w:numPr>
                <w:ilvl w:val="0"/>
                <w:numId w:val="13"/>
              </w:numPr>
              <w:spacing w:after="0" w:line="240" w:lineRule="auto"/>
              <w:contextualSpacing/>
              <w:rPr>
                <w:rFonts w:ascii="Times New Roman" w:hAnsi="Times New Roman"/>
              </w:rPr>
            </w:pPr>
            <w:r w:rsidRPr="008200ED">
              <w:rPr>
                <w:rFonts w:ascii="Times New Roman" w:hAnsi="Times New Roman"/>
              </w:rPr>
              <w:t xml:space="preserve"> Parashiko prirjen e ecurisë së kësaj strukture, duke e mbështetur me argumenta.</w:t>
            </w:r>
          </w:p>
          <w:p w14:paraId="2ABE5866" w14:textId="77777777" w:rsidR="008200ED" w:rsidRDefault="008200ED" w:rsidP="008200ED">
            <w:pPr>
              <w:spacing w:after="0" w:line="240" w:lineRule="auto"/>
              <w:contextualSpacing/>
              <w:rPr>
                <w:rFonts w:ascii="Times New Roman" w:hAnsi="Times New Roman"/>
                <w:i/>
              </w:rPr>
            </w:pPr>
          </w:p>
          <w:p w14:paraId="017264D6" w14:textId="77777777" w:rsidR="00FD59D0" w:rsidRPr="008200ED" w:rsidRDefault="00FD59D0" w:rsidP="008200ED">
            <w:pPr>
              <w:spacing w:after="0" w:line="240" w:lineRule="auto"/>
              <w:contextualSpacing/>
              <w:rPr>
                <w:rFonts w:ascii="Times New Roman" w:hAnsi="Times New Roman"/>
                <w:i/>
              </w:rPr>
            </w:pPr>
            <w:r w:rsidRPr="008200ED">
              <w:rPr>
                <w:rFonts w:ascii="Times New Roman" w:hAnsi="Times New Roman"/>
                <w:i/>
              </w:rPr>
              <w:t>Detyra për grupin V</w:t>
            </w:r>
          </w:p>
          <w:p w14:paraId="1C9327E8" w14:textId="77777777" w:rsidR="00FD59D0" w:rsidRPr="008200ED" w:rsidRDefault="00FD59D0" w:rsidP="008200ED">
            <w:pPr>
              <w:numPr>
                <w:ilvl w:val="0"/>
                <w:numId w:val="14"/>
              </w:numPr>
              <w:spacing w:after="0" w:line="240" w:lineRule="auto"/>
              <w:contextualSpacing/>
              <w:rPr>
                <w:rFonts w:ascii="Times New Roman" w:hAnsi="Times New Roman"/>
              </w:rPr>
            </w:pPr>
            <w:r w:rsidRPr="008200ED">
              <w:rPr>
                <w:rFonts w:ascii="Times New Roman" w:hAnsi="Times New Roman"/>
              </w:rPr>
              <w:t>Ndërto grafikun e ecurisë së degëve kryesore të ekonomisë sipas të dhënave të tabelës ,  fq  90</w:t>
            </w:r>
          </w:p>
          <w:p w14:paraId="546EB1AB" w14:textId="77777777" w:rsidR="00FD59D0" w:rsidRPr="008200ED" w:rsidRDefault="00FD59D0" w:rsidP="008200ED">
            <w:pPr>
              <w:numPr>
                <w:ilvl w:val="0"/>
                <w:numId w:val="14"/>
              </w:numPr>
              <w:spacing w:after="0" w:line="240" w:lineRule="auto"/>
              <w:contextualSpacing/>
              <w:rPr>
                <w:rFonts w:ascii="Times New Roman" w:hAnsi="Times New Roman"/>
              </w:rPr>
            </w:pPr>
            <w:r w:rsidRPr="008200ED">
              <w:rPr>
                <w:rFonts w:ascii="Times New Roman" w:hAnsi="Times New Roman"/>
              </w:rPr>
              <w:t>Në hartën memece të Shqipërisë plotëso qendrat më të zhvilluara ekonomikisht, duke përcaktuar edhe degët e ekonomisë për të cilat shquhen. Parashiko prirjen e ecurisë së sektorëve për të ardhmen.</w:t>
            </w:r>
          </w:p>
          <w:p w14:paraId="35A2CFEA" w14:textId="77777777" w:rsidR="00FD59D0" w:rsidRPr="008200ED" w:rsidRDefault="00FD59D0" w:rsidP="008200ED">
            <w:pPr>
              <w:spacing w:after="0" w:line="240" w:lineRule="auto"/>
              <w:contextualSpacing/>
              <w:rPr>
                <w:rFonts w:ascii="Times New Roman" w:hAnsi="Times New Roman"/>
                <w:b/>
              </w:rPr>
            </w:pPr>
            <w:r w:rsidRPr="008200ED">
              <w:rPr>
                <w:rFonts w:ascii="Times New Roman" w:hAnsi="Times New Roman"/>
                <w:b/>
              </w:rPr>
              <w:t>Faza III</w:t>
            </w:r>
          </w:p>
          <w:p w14:paraId="420F1D9F"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Secili nga grupet, prezanton punën, me anë të një përfaqësuesi të tij. Gjatë prezantimit, nxënësi që prezanton u përgjigjet pyetjeve të shokëve dhe mësuesit/ es.</w:t>
            </w:r>
          </w:p>
        </w:tc>
      </w:tr>
      <w:tr w:rsidR="00FD59D0" w:rsidRPr="008200ED" w14:paraId="10CECAAD" w14:textId="77777777" w:rsidTr="008200ED">
        <w:trPr>
          <w:trHeight w:val="160"/>
        </w:trPr>
        <w:tc>
          <w:tcPr>
            <w:tcW w:w="5000" w:type="pct"/>
            <w:gridSpan w:val="6"/>
            <w:tcBorders>
              <w:top w:val="single" w:sz="4" w:space="0" w:color="auto"/>
              <w:left w:val="single" w:sz="4" w:space="0" w:color="000000"/>
              <w:bottom w:val="single" w:sz="4" w:space="0" w:color="auto"/>
              <w:right w:val="single" w:sz="4" w:space="0" w:color="000000"/>
            </w:tcBorders>
            <w:hideMark/>
          </w:tcPr>
          <w:p w14:paraId="13CFF395" w14:textId="77777777" w:rsidR="00FD59D0" w:rsidRPr="008200ED" w:rsidRDefault="00FD59D0" w:rsidP="008200ED">
            <w:pPr>
              <w:widowControl w:val="0"/>
              <w:autoSpaceDE w:val="0"/>
              <w:autoSpaceDN w:val="0"/>
              <w:adjustRightInd w:val="0"/>
              <w:spacing w:after="0" w:line="240" w:lineRule="auto"/>
              <w:contextualSpacing/>
              <w:textAlignment w:val="center"/>
              <w:rPr>
                <w:rFonts w:ascii="Times New Roman" w:hAnsi="Times New Roman"/>
                <w:b/>
              </w:rPr>
            </w:pPr>
            <w:r w:rsidRPr="008200ED">
              <w:rPr>
                <w:rFonts w:ascii="Times New Roman" w:hAnsi="Times New Roman"/>
                <w:b/>
              </w:rPr>
              <w:t>Vlerësimi i nxënësve</w:t>
            </w:r>
          </w:p>
          <w:p w14:paraId="2BC0683B"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rPr>
            </w:pPr>
            <w:r w:rsidRPr="008200ED">
              <w:rPr>
                <w:rFonts w:ascii="Times New Roman" w:hAnsi="Times New Roman"/>
              </w:rPr>
              <w:t>Vlerësohen nxënësit për kontributin dhe arritjet në veprimtaritë e pavarura dhe angazhimin në punën në grup.</w:t>
            </w:r>
          </w:p>
          <w:p w14:paraId="0F6B75C1"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rPr>
            </w:pPr>
          </w:p>
          <w:p w14:paraId="28912A2E"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i/>
                <w:iCs/>
              </w:rPr>
            </w:pPr>
            <w:r w:rsidRPr="008200ED">
              <w:rPr>
                <w:rFonts w:ascii="Times New Roman" w:hAnsi="Times New Roman"/>
                <w:b/>
                <w:i/>
                <w:iCs/>
              </w:rPr>
              <w:t>Niveli 2</w:t>
            </w:r>
          </w:p>
          <w:p w14:paraId="640C01F9"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rPr>
            </w:pPr>
            <w:r w:rsidRPr="008200ED">
              <w:rPr>
                <w:rFonts w:ascii="Times New Roman" w:hAnsi="Times New Roman"/>
                <w:b/>
              </w:rPr>
              <w:t>Nxënësi:</w:t>
            </w:r>
          </w:p>
          <w:p w14:paraId="3BB49070" w14:textId="77777777" w:rsidR="00FD59D0" w:rsidRPr="008200ED" w:rsidRDefault="00FD59D0" w:rsidP="00860713">
            <w:pPr>
              <w:numPr>
                <w:ilvl w:val="0"/>
                <w:numId w:val="141"/>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Ndërton me ndihmë grafikët e ecurisë së treguesve të shtimit natyror dhe strukturave të popullsisë.</w:t>
            </w:r>
          </w:p>
          <w:p w14:paraId="1915F082" w14:textId="77777777" w:rsidR="00FD59D0" w:rsidRPr="008200ED" w:rsidRDefault="00FD59D0" w:rsidP="00860713">
            <w:pPr>
              <w:numPr>
                <w:ilvl w:val="0"/>
                <w:numId w:val="141"/>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Identifikon faktorët që përcaktojnë tiparet dhe prirjet strukturore të popullsisë.</w:t>
            </w:r>
          </w:p>
          <w:p w14:paraId="79B85A34" w14:textId="77777777" w:rsidR="00FD59D0" w:rsidRPr="008200ED" w:rsidRDefault="00FD59D0" w:rsidP="00860713">
            <w:pPr>
              <w:numPr>
                <w:ilvl w:val="0"/>
                <w:numId w:val="141"/>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Dallon në hartë shpërndarjen gjeografike të degëve më të evidentuara të ekonomisë shqiptare.</w:t>
            </w:r>
          </w:p>
          <w:p w14:paraId="306978D3" w14:textId="77777777" w:rsidR="00FD59D0" w:rsidRPr="008200ED" w:rsidRDefault="00FD59D0" w:rsidP="00860713">
            <w:pPr>
              <w:numPr>
                <w:ilvl w:val="0"/>
                <w:numId w:val="141"/>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Identifikon faktorët që kanë përcaktuar rishpërndarjen e sektorëve e degëve të ekonomisë.</w:t>
            </w:r>
          </w:p>
          <w:p w14:paraId="594CFAE9" w14:textId="77777777" w:rsidR="00FD59D0" w:rsidRPr="008200ED" w:rsidRDefault="00FD59D0" w:rsidP="00860713">
            <w:pPr>
              <w:pStyle w:val="ListParagraph"/>
              <w:widowControl w:val="0"/>
              <w:numPr>
                <w:ilvl w:val="0"/>
                <w:numId w:val="141"/>
              </w:numPr>
              <w:autoSpaceDE w:val="0"/>
              <w:autoSpaceDN w:val="0"/>
              <w:adjustRightInd w:val="0"/>
              <w:spacing w:after="0" w:line="240" w:lineRule="auto"/>
              <w:rPr>
                <w:rFonts w:ascii="Times New Roman" w:hAnsi="Times New Roman"/>
              </w:rPr>
            </w:pPr>
            <w:r w:rsidRPr="008200ED">
              <w:rPr>
                <w:rFonts w:ascii="Times New Roman" w:eastAsia="Cambria" w:hAnsi="Times New Roman"/>
              </w:rPr>
              <w:t>Evidenton prirjet në zhvillimet demografike e ekonomike.</w:t>
            </w:r>
          </w:p>
          <w:p w14:paraId="7942A8B0" w14:textId="77777777" w:rsidR="00FD59D0" w:rsidRPr="008200ED" w:rsidRDefault="00FD59D0" w:rsidP="008200ED">
            <w:pPr>
              <w:pStyle w:val="ListParagraph"/>
              <w:widowControl w:val="0"/>
              <w:autoSpaceDE w:val="0"/>
              <w:autoSpaceDN w:val="0"/>
              <w:adjustRightInd w:val="0"/>
              <w:spacing w:after="0" w:line="240" w:lineRule="auto"/>
              <w:ind w:left="360"/>
              <w:rPr>
                <w:rFonts w:ascii="Times New Roman" w:hAnsi="Times New Roman"/>
                <w:b/>
              </w:rPr>
            </w:pPr>
          </w:p>
          <w:p w14:paraId="0D4E654C"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i/>
                <w:iCs/>
              </w:rPr>
            </w:pPr>
            <w:r w:rsidRPr="008200ED">
              <w:rPr>
                <w:rFonts w:ascii="Times New Roman" w:hAnsi="Times New Roman"/>
                <w:b/>
                <w:i/>
                <w:iCs/>
              </w:rPr>
              <w:t>Niveli 3</w:t>
            </w:r>
          </w:p>
          <w:p w14:paraId="1390C3BE"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rPr>
            </w:pPr>
            <w:r w:rsidRPr="008200ED">
              <w:rPr>
                <w:rFonts w:ascii="Times New Roman" w:hAnsi="Times New Roman"/>
                <w:b/>
              </w:rPr>
              <w:t>Nxënësi:</w:t>
            </w:r>
          </w:p>
          <w:p w14:paraId="33B20D2A" w14:textId="77777777" w:rsidR="00FD59D0" w:rsidRPr="008200ED" w:rsidRDefault="00FD59D0" w:rsidP="00860713">
            <w:pPr>
              <w:numPr>
                <w:ilvl w:val="0"/>
                <w:numId w:val="142"/>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Ndërton grafikët e ecurisë së treguesve të shtimit natyror dhe strukturave të popullsisë.</w:t>
            </w:r>
          </w:p>
          <w:p w14:paraId="50AFE67D" w14:textId="77777777" w:rsidR="00FD59D0" w:rsidRPr="008200ED" w:rsidRDefault="00FD59D0" w:rsidP="00860713">
            <w:pPr>
              <w:numPr>
                <w:ilvl w:val="0"/>
                <w:numId w:val="142"/>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Përshkruan faktorët që përcaktojnë tiparet dhe prirjet strukturore të popullsisë.</w:t>
            </w:r>
          </w:p>
          <w:p w14:paraId="072A2846" w14:textId="77777777" w:rsidR="00FD59D0" w:rsidRPr="008200ED" w:rsidRDefault="00FD59D0" w:rsidP="00860713">
            <w:pPr>
              <w:numPr>
                <w:ilvl w:val="0"/>
                <w:numId w:val="142"/>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Tregon në hartë shpërndarjen gjeografike të degëve më të evidentuara të ekonomisë shqiptare.</w:t>
            </w:r>
          </w:p>
          <w:p w14:paraId="7757B741" w14:textId="77777777" w:rsidR="00FD59D0" w:rsidRPr="008200ED" w:rsidRDefault="00FD59D0" w:rsidP="00860713">
            <w:pPr>
              <w:numPr>
                <w:ilvl w:val="0"/>
                <w:numId w:val="142"/>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Përshkruan faktorët që kanë përcaktuar rishpërndarjen e sektorëve e degëve të ekonomisë.</w:t>
            </w:r>
          </w:p>
          <w:p w14:paraId="7B1E30CC" w14:textId="77777777" w:rsidR="00FD59D0" w:rsidRPr="008200ED" w:rsidRDefault="00FD59D0" w:rsidP="00860713">
            <w:pPr>
              <w:pStyle w:val="ListParagraph"/>
              <w:widowControl w:val="0"/>
              <w:numPr>
                <w:ilvl w:val="0"/>
                <w:numId w:val="142"/>
              </w:numPr>
              <w:autoSpaceDE w:val="0"/>
              <w:autoSpaceDN w:val="0"/>
              <w:adjustRightInd w:val="0"/>
              <w:spacing w:after="0" w:line="240" w:lineRule="auto"/>
              <w:rPr>
                <w:rFonts w:ascii="Times New Roman" w:hAnsi="Times New Roman"/>
              </w:rPr>
            </w:pPr>
            <w:r w:rsidRPr="008200ED">
              <w:rPr>
                <w:rFonts w:ascii="Times New Roman" w:eastAsia="Cambria" w:hAnsi="Times New Roman"/>
              </w:rPr>
              <w:t>Shpjegon prirjet në zhvillimet demografike e ekonomike.</w:t>
            </w:r>
          </w:p>
          <w:p w14:paraId="5042E96F" w14:textId="77777777" w:rsidR="00FD59D0" w:rsidRPr="008200ED" w:rsidRDefault="00FD59D0" w:rsidP="008200ED">
            <w:pPr>
              <w:pStyle w:val="ListParagraph"/>
              <w:widowControl w:val="0"/>
              <w:autoSpaceDE w:val="0"/>
              <w:autoSpaceDN w:val="0"/>
              <w:adjustRightInd w:val="0"/>
              <w:spacing w:after="0" w:line="240" w:lineRule="auto"/>
              <w:ind w:left="360"/>
              <w:rPr>
                <w:rFonts w:ascii="Times New Roman" w:hAnsi="Times New Roman"/>
              </w:rPr>
            </w:pPr>
          </w:p>
          <w:p w14:paraId="320233BF"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i/>
                <w:iCs/>
              </w:rPr>
            </w:pPr>
            <w:r w:rsidRPr="008200ED">
              <w:rPr>
                <w:rFonts w:ascii="Times New Roman" w:hAnsi="Times New Roman"/>
                <w:b/>
                <w:i/>
                <w:iCs/>
              </w:rPr>
              <w:t>Niveli 4</w:t>
            </w:r>
          </w:p>
          <w:p w14:paraId="1987F9DC"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rPr>
            </w:pPr>
            <w:r w:rsidRPr="008200ED">
              <w:rPr>
                <w:rFonts w:ascii="Times New Roman" w:hAnsi="Times New Roman"/>
                <w:b/>
              </w:rPr>
              <w:t>Nxënësi:</w:t>
            </w:r>
          </w:p>
          <w:p w14:paraId="10892DBD" w14:textId="77777777" w:rsidR="00FD59D0" w:rsidRPr="008200ED" w:rsidRDefault="00FD59D0" w:rsidP="00860713">
            <w:pPr>
              <w:numPr>
                <w:ilvl w:val="0"/>
                <w:numId w:val="143"/>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Ndërton dhe interpreton grafikët e ecurisë së treguesve të shtimit natyror dhe strukturave të popullsisë.</w:t>
            </w:r>
          </w:p>
          <w:p w14:paraId="79AC63B4" w14:textId="77777777" w:rsidR="00FD59D0" w:rsidRPr="008200ED" w:rsidRDefault="00FD59D0" w:rsidP="00860713">
            <w:pPr>
              <w:numPr>
                <w:ilvl w:val="0"/>
                <w:numId w:val="143"/>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Analizon faktorët që përcaktojnë tiparet dhe prirjet strukturore të popullsisë.</w:t>
            </w:r>
          </w:p>
          <w:p w14:paraId="6579EB7F" w14:textId="77777777" w:rsidR="00FD59D0" w:rsidRPr="008200ED" w:rsidRDefault="00FD59D0" w:rsidP="00860713">
            <w:pPr>
              <w:numPr>
                <w:ilvl w:val="0"/>
                <w:numId w:val="143"/>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Interpreton në hartë shpërndarjen gjeografike të degëve më të evidentuara të ekonomisë shqiptare.</w:t>
            </w:r>
          </w:p>
          <w:p w14:paraId="114C51C3" w14:textId="77777777" w:rsidR="00FD59D0" w:rsidRPr="008200ED" w:rsidRDefault="00FD59D0" w:rsidP="00860713">
            <w:pPr>
              <w:numPr>
                <w:ilvl w:val="0"/>
                <w:numId w:val="143"/>
              </w:numPr>
              <w:autoSpaceDE w:val="0"/>
              <w:autoSpaceDN w:val="0"/>
              <w:adjustRightInd w:val="0"/>
              <w:spacing w:after="0" w:line="240" w:lineRule="auto"/>
              <w:contextualSpacing/>
              <w:rPr>
                <w:rFonts w:ascii="Times New Roman" w:eastAsia="Cambria" w:hAnsi="Times New Roman"/>
              </w:rPr>
            </w:pPr>
            <w:r w:rsidRPr="008200ED">
              <w:rPr>
                <w:rFonts w:ascii="Times New Roman" w:eastAsia="Cambria" w:hAnsi="Times New Roman"/>
              </w:rPr>
              <w:t>Analizon faktorët që kanë përcaktuar rishpërndarjen e sektorëve e degëve të ekonomisë.</w:t>
            </w:r>
          </w:p>
          <w:p w14:paraId="37E96B86" w14:textId="77777777" w:rsidR="00FD59D0" w:rsidRPr="008200ED" w:rsidRDefault="00FD59D0" w:rsidP="00860713">
            <w:pPr>
              <w:numPr>
                <w:ilvl w:val="0"/>
                <w:numId w:val="143"/>
              </w:numPr>
              <w:autoSpaceDE w:val="0"/>
              <w:autoSpaceDN w:val="0"/>
              <w:adjustRightInd w:val="0"/>
              <w:spacing w:after="0" w:line="240" w:lineRule="auto"/>
              <w:contextualSpacing/>
              <w:rPr>
                <w:rFonts w:ascii="Times New Roman" w:hAnsi="Times New Roman"/>
              </w:rPr>
            </w:pPr>
            <w:r w:rsidRPr="008200ED">
              <w:rPr>
                <w:rFonts w:ascii="Times New Roman" w:eastAsia="Cambria" w:hAnsi="Times New Roman"/>
              </w:rPr>
              <w:t>Vlerëson prirjet në zhvillimet demografike e ekonomike.</w:t>
            </w:r>
          </w:p>
        </w:tc>
      </w:tr>
    </w:tbl>
    <w:p w14:paraId="6841FDE7" w14:textId="77777777" w:rsidR="00FD59D0" w:rsidRPr="008200ED" w:rsidRDefault="00FD59D0" w:rsidP="008200ED">
      <w:pPr>
        <w:spacing w:after="0" w:line="240" w:lineRule="auto"/>
        <w:contextualSpacing/>
        <w:rPr>
          <w:rFonts w:ascii="Times New Roman" w:hAnsi="Times New Roman"/>
        </w:rPr>
      </w:pPr>
    </w:p>
    <w:p w14:paraId="46B66374" w14:textId="77777777" w:rsidR="00FD59D0" w:rsidRDefault="00FD59D0" w:rsidP="00FD59D0">
      <w:r>
        <w:br w:type="page"/>
      </w:r>
    </w:p>
    <w:p w14:paraId="7D1AA341" w14:textId="77777777" w:rsidR="00FD59D0" w:rsidRPr="008200ED" w:rsidRDefault="00FD59D0" w:rsidP="008200ED">
      <w:pPr>
        <w:pStyle w:val="Heading3"/>
        <w:spacing w:before="0" w:after="0" w:line="240" w:lineRule="auto"/>
        <w:contextualSpacing/>
        <w:jc w:val="center"/>
        <w:rPr>
          <w:rFonts w:ascii="Times New Roman" w:hAnsi="Times New Roman"/>
          <w:sz w:val="22"/>
          <w:szCs w:val="22"/>
        </w:rPr>
      </w:pPr>
      <w:bookmarkStart w:id="16" w:name="_Toc31061337"/>
      <w:bookmarkStart w:id="17" w:name="_Toc49278066"/>
      <w:r w:rsidRPr="008200ED">
        <w:rPr>
          <w:rFonts w:ascii="Times New Roman" w:hAnsi="Times New Roman"/>
          <w:sz w:val="22"/>
          <w:szCs w:val="22"/>
        </w:rPr>
        <w:t xml:space="preserve">NËNTEMATIKA: </w:t>
      </w:r>
      <w:bookmarkEnd w:id="16"/>
      <w:r w:rsidRPr="008200ED">
        <w:rPr>
          <w:rFonts w:ascii="Times New Roman" w:hAnsi="Times New Roman"/>
          <w:sz w:val="22"/>
          <w:szCs w:val="22"/>
        </w:rPr>
        <w:t>RAJONET GJEOGRAFIKE TË REPUBLIKËS SË SHQIPËRISË</w:t>
      </w:r>
      <w:bookmarkEnd w:id="17"/>
    </w:p>
    <w:p w14:paraId="01F5F6B1" w14:textId="77777777" w:rsidR="00FD59D0" w:rsidRPr="008200ED" w:rsidRDefault="00FD59D0" w:rsidP="008200ED">
      <w:pPr>
        <w:spacing w:after="0" w:line="240" w:lineRule="auto"/>
        <w:contextualSpacing/>
        <w:rPr>
          <w:rFonts w:ascii="Times New Roman" w:hAnsi="Times New Roman"/>
        </w:rPr>
      </w:pPr>
    </w:p>
    <w:p w14:paraId="777F693D" w14:textId="4B02B872" w:rsidR="00FD59D0" w:rsidRPr="008200ED" w:rsidRDefault="00FD59D0" w:rsidP="008200ED">
      <w:pPr>
        <w:spacing w:after="0" w:line="240" w:lineRule="auto"/>
        <w:contextualSpacing/>
        <w:rPr>
          <w:rFonts w:ascii="Times New Roman" w:hAnsi="Times New Roman"/>
          <w:b/>
        </w:rPr>
      </w:pPr>
      <w:r w:rsidRPr="008200ED">
        <w:rPr>
          <w:rFonts w:ascii="Times New Roman" w:hAnsi="Times New Roman"/>
          <w:b/>
          <w:lang w:eastAsia="sq-AL"/>
        </w:rPr>
        <w:t xml:space="preserve">Tema mësimore: </w:t>
      </w:r>
      <w:r w:rsidRPr="008200ED">
        <w:rPr>
          <w:rFonts w:ascii="Times New Roman" w:hAnsi="Times New Roman"/>
          <w:b/>
        </w:rPr>
        <w:t>Rajonizimi gjeografik i Shqipërisë. Përcaktimi i rajoneve gjeografike</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40"/>
        <w:gridCol w:w="260"/>
        <w:gridCol w:w="1619"/>
        <w:gridCol w:w="644"/>
        <w:gridCol w:w="1413"/>
        <w:gridCol w:w="2084"/>
      </w:tblGrid>
      <w:tr w:rsidR="00FD59D0" w:rsidRPr="008200ED" w14:paraId="0BD64DD9" w14:textId="77777777" w:rsidTr="008200ED">
        <w:trPr>
          <w:trHeight w:hRule="exact" w:val="288"/>
        </w:trPr>
        <w:tc>
          <w:tcPr>
            <w:tcW w:w="1784" w:type="pct"/>
            <w:tcBorders>
              <w:top w:val="single" w:sz="4" w:space="0" w:color="000000"/>
              <w:left w:val="single" w:sz="4" w:space="0" w:color="000000"/>
              <w:bottom w:val="single" w:sz="4" w:space="0" w:color="auto"/>
              <w:right w:val="single" w:sz="4" w:space="0" w:color="auto"/>
            </w:tcBorders>
          </w:tcPr>
          <w:p w14:paraId="6DF537C0"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Fusha: Shoqëria dhe Mjedisi</w:t>
            </w:r>
          </w:p>
          <w:p w14:paraId="7368C4D9" w14:textId="77777777" w:rsidR="00FD59D0" w:rsidRPr="008200ED" w:rsidRDefault="00FD59D0" w:rsidP="008200ED">
            <w:pPr>
              <w:spacing w:after="0" w:line="240" w:lineRule="auto"/>
              <w:contextualSpacing/>
              <w:rPr>
                <w:rFonts w:ascii="Times New Roman" w:hAnsi="Times New Roman"/>
              </w:rPr>
            </w:pPr>
          </w:p>
        </w:tc>
        <w:tc>
          <w:tcPr>
            <w:tcW w:w="1348" w:type="pct"/>
            <w:gridSpan w:val="3"/>
            <w:tcBorders>
              <w:top w:val="single" w:sz="4" w:space="0" w:color="000000"/>
              <w:left w:val="single" w:sz="4" w:space="0" w:color="auto"/>
              <w:bottom w:val="single" w:sz="4" w:space="0" w:color="auto"/>
              <w:right w:val="single" w:sz="4" w:space="0" w:color="auto"/>
            </w:tcBorders>
          </w:tcPr>
          <w:p w14:paraId="15549BAA"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 xml:space="preserve">Lënda: Gjeografi </w:t>
            </w:r>
          </w:p>
          <w:p w14:paraId="69E492B6" w14:textId="77777777" w:rsidR="00FD59D0" w:rsidRPr="008200ED" w:rsidRDefault="00FD59D0" w:rsidP="008200ED">
            <w:pPr>
              <w:spacing w:after="0" w:line="240" w:lineRule="auto"/>
              <w:contextualSpacing/>
              <w:rPr>
                <w:rFonts w:ascii="Times New Roman" w:hAnsi="Times New Roman"/>
              </w:rPr>
            </w:pPr>
          </w:p>
        </w:tc>
        <w:tc>
          <w:tcPr>
            <w:tcW w:w="755" w:type="pct"/>
            <w:tcBorders>
              <w:top w:val="single" w:sz="4" w:space="0" w:color="000000"/>
              <w:left w:val="single" w:sz="4" w:space="0" w:color="auto"/>
              <w:bottom w:val="single" w:sz="4" w:space="0" w:color="auto"/>
              <w:right w:val="single" w:sz="4" w:space="0" w:color="auto"/>
            </w:tcBorders>
          </w:tcPr>
          <w:p w14:paraId="00DD34AD"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Shkalla: V</w:t>
            </w:r>
          </w:p>
          <w:p w14:paraId="413A7B2F" w14:textId="77777777" w:rsidR="00FD59D0" w:rsidRPr="008200ED" w:rsidRDefault="00FD59D0" w:rsidP="008200ED">
            <w:pPr>
              <w:spacing w:after="0" w:line="240" w:lineRule="auto"/>
              <w:contextualSpacing/>
              <w:rPr>
                <w:rFonts w:ascii="Times New Roman" w:hAnsi="Times New Roman"/>
              </w:rPr>
            </w:pPr>
          </w:p>
        </w:tc>
        <w:tc>
          <w:tcPr>
            <w:tcW w:w="1113" w:type="pct"/>
            <w:tcBorders>
              <w:top w:val="single" w:sz="4" w:space="0" w:color="000000"/>
              <w:left w:val="single" w:sz="4" w:space="0" w:color="auto"/>
              <w:bottom w:val="single" w:sz="4" w:space="0" w:color="auto"/>
              <w:right w:val="single" w:sz="4" w:space="0" w:color="000000"/>
            </w:tcBorders>
            <w:hideMark/>
          </w:tcPr>
          <w:p w14:paraId="7B94859A"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Klasa XI</w:t>
            </w:r>
          </w:p>
        </w:tc>
      </w:tr>
      <w:tr w:rsidR="008200ED" w:rsidRPr="008200ED" w14:paraId="36B83948" w14:textId="77777777" w:rsidTr="008200ED">
        <w:trPr>
          <w:trHeight w:val="768"/>
        </w:trPr>
        <w:tc>
          <w:tcPr>
            <w:tcW w:w="1923" w:type="pct"/>
            <w:gridSpan w:val="2"/>
            <w:tcBorders>
              <w:top w:val="single" w:sz="4" w:space="0" w:color="auto"/>
              <w:left w:val="single" w:sz="4" w:space="0" w:color="000000"/>
              <w:bottom w:val="single" w:sz="4" w:space="0" w:color="000000"/>
              <w:right w:val="single" w:sz="4" w:space="0" w:color="auto"/>
            </w:tcBorders>
          </w:tcPr>
          <w:p w14:paraId="27A661B7" w14:textId="77777777" w:rsidR="00FD59D0" w:rsidRPr="008200ED" w:rsidRDefault="00FD59D0" w:rsidP="008200ED">
            <w:pPr>
              <w:spacing w:after="0" w:line="240" w:lineRule="auto"/>
              <w:contextualSpacing/>
              <w:rPr>
                <w:rFonts w:ascii="Times New Roman" w:hAnsi="Times New Roman"/>
                <w:b/>
              </w:rPr>
            </w:pPr>
            <w:r w:rsidRPr="008200ED">
              <w:rPr>
                <w:rFonts w:ascii="Times New Roman" w:hAnsi="Times New Roman"/>
                <w:b/>
                <w:lang w:eastAsia="sq-AL"/>
              </w:rPr>
              <w:t xml:space="preserve">Tema mësimore: </w:t>
            </w:r>
            <w:r w:rsidRPr="008200ED">
              <w:rPr>
                <w:rFonts w:ascii="Times New Roman" w:hAnsi="Times New Roman"/>
                <w:b/>
              </w:rPr>
              <w:t>Rajonizimi gjeografik i Shqipërisë. Përcaktimi i rajoneve gjeografike</w:t>
            </w:r>
          </w:p>
          <w:p w14:paraId="34FF7648" w14:textId="77777777" w:rsidR="00FD59D0" w:rsidRPr="008200ED" w:rsidRDefault="00FD59D0" w:rsidP="008200ED">
            <w:pPr>
              <w:spacing w:after="0" w:line="240" w:lineRule="auto"/>
              <w:contextualSpacing/>
              <w:rPr>
                <w:rFonts w:ascii="Times New Roman" w:hAnsi="Times New Roman"/>
                <w:b/>
                <w:lang w:eastAsia="sq-AL"/>
              </w:rPr>
            </w:pPr>
          </w:p>
        </w:tc>
        <w:tc>
          <w:tcPr>
            <w:tcW w:w="3077" w:type="pct"/>
            <w:gridSpan w:val="4"/>
            <w:tcBorders>
              <w:top w:val="single" w:sz="4" w:space="0" w:color="auto"/>
              <w:left w:val="single" w:sz="4" w:space="0" w:color="auto"/>
              <w:bottom w:val="single" w:sz="4" w:space="0" w:color="000000"/>
              <w:right w:val="single" w:sz="4" w:space="0" w:color="000000"/>
            </w:tcBorders>
            <w:hideMark/>
          </w:tcPr>
          <w:p w14:paraId="426AC83A" w14:textId="77777777" w:rsidR="008200ED" w:rsidRDefault="00FD59D0" w:rsidP="008200ED">
            <w:pPr>
              <w:spacing w:after="0" w:line="240" w:lineRule="auto"/>
              <w:contextualSpacing/>
              <w:rPr>
                <w:rFonts w:ascii="Times New Roman" w:hAnsi="Times New Roman"/>
              </w:rPr>
            </w:pPr>
            <w:r w:rsidRPr="008200ED">
              <w:rPr>
                <w:rFonts w:ascii="Times New Roman" w:hAnsi="Times New Roman"/>
                <w:b/>
                <w:lang w:eastAsia="sq-AL"/>
              </w:rPr>
              <w:t>Situata e të nxënit:</w:t>
            </w:r>
            <w:r w:rsidRPr="008200ED">
              <w:rPr>
                <w:rFonts w:ascii="Times New Roman" w:hAnsi="Times New Roman"/>
              </w:rPr>
              <w:t xml:space="preserve"> Ju tashmë e njihni konceptin e rajonit dhe të kritereve të rajonizimit. Rikujtoni kriterin mbi të cilin është bërë rajonizimi i Shqipërisë. A ju duket kriteri i duhur, </w:t>
            </w:r>
          </w:p>
          <w:p w14:paraId="476988F7" w14:textId="1590389B" w:rsidR="00FD59D0" w:rsidRPr="008200ED" w:rsidRDefault="00FD59D0" w:rsidP="008200ED">
            <w:pPr>
              <w:spacing w:after="0" w:line="240" w:lineRule="auto"/>
              <w:contextualSpacing/>
              <w:rPr>
                <w:rFonts w:ascii="Times New Roman" w:hAnsi="Times New Roman"/>
                <w:b/>
                <w:u w:val="single"/>
              </w:rPr>
            </w:pPr>
            <w:r w:rsidRPr="008200ED">
              <w:rPr>
                <w:rFonts w:ascii="Times New Roman" w:hAnsi="Times New Roman"/>
              </w:rPr>
              <w:t>ky kriter ku bazohet rajonizimi aktual i Shqipërisë.</w:t>
            </w:r>
          </w:p>
        </w:tc>
      </w:tr>
      <w:tr w:rsidR="00FD59D0" w:rsidRPr="008200ED" w14:paraId="182CCE9B" w14:textId="77777777" w:rsidTr="008200ED">
        <w:trPr>
          <w:trHeight w:val="1320"/>
        </w:trPr>
        <w:tc>
          <w:tcPr>
            <w:tcW w:w="3132" w:type="pct"/>
            <w:gridSpan w:val="4"/>
            <w:tcBorders>
              <w:top w:val="single" w:sz="4" w:space="0" w:color="auto"/>
              <w:left w:val="single" w:sz="4" w:space="0" w:color="000000"/>
              <w:bottom w:val="single" w:sz="4" w:space="0" w:color="auto"/>
              <w:right w:val="single" w:sz="4" w:space="0" w:color="auto"/>
            </w:tcBorders>
            <w:hideMark/>
          </w:tcPr>
          <w:p w14:paraId="74B2206F" w14:textId="46771190" w:rsidR="00FD59D0" w:rsidRPr="008200ED" w:rsidRDefault="008200ED" w:rsidP="008200ED">
            <w:pPr>
              <w:autoSpaceDE w:val="0"/>
              <w:autoSpaceDN w:val="0"/>
              <w:adjustRightInd w:val="0"/>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8200ED">
              <w:rPr>
                <w:rFonts w:ascii="Times New Roman" w:hAnsi="Times New Roman"/>
                <w:b/>
                <w:lang w:eastAsia="sq-AL"/>
              </w:rPr>
              <w:t>Nxënësi:</w:t>
            </w:r>
          </w:p>
          <w:p w14:paraId="70934632" w14:textId="77777777" w:rsidR="00FD59D0" w:rsidRPr="008200ED" w:rsidRDefault="00FD59D0" w:rsidP="00860713">
            <w:pPr>
              <w:numPr>
                <w:ilvl w:val="0"/>
                <w:numId w:val="144"/>
              </w:numPr>
              <w:autoSpaceDE w:val="0"/>
              <w:autoSpaceDN w:val="0"/>
              <w:adjustRightInd w:val="0"/>
              <w:spacing w:after="0" w:line="240" w:lineRule="auto"/>
              <w:contextualSpacing/>
              <w:rPr>
                <w:rFonts w:ascii="Times New Roman" w:eastAsia="MS Mincho" w:hAnsi="Times New Roman"/>
              </w:rPr>
            </w:pPr>
            <w:r w:rsidRPr="008200ED">
              <w:rPr>
                <w:rFonts w:ascii="Times New Roman" w:eastAsia="MS Mincho" w:hAnsi="Times New Roman"/>
              </w:rPr>
              <w:t>Identifikon kriteret e rajonizimit gjeografik të Shqipërisë dhe ndarjen rajonale aktuale të saj.</w:t>
            </w:r>
          </w:p>
          <w:p w14:paraId="5CF8E060" w14:textId="77777777" w:rsidR="00FD59D0" w:rsidRPr="008200ED" w:rsidRDefault="00FD59D0" w:rsidP="00860713">
            <w:pPr>
              <w:numPr>
                <w:ilvl w:val="0"/>
                <w:numId w:val="144"/>
              </w:numPr>
              <w:autoSpaceDE w:val="0"/>
              <w:autoSpaceDN w:val="0"/>
              <w:adjustRightInd w:val="0"/>
              <w:spacing w:after="0" w:line="240" w:lineRule="auto"/>
              <w:contextualSpacing/>
              <w:rPr>
                <w:rFonts w:ascii="Times New Roman" w:eastAsia="MS Mincho" w:hAnsi="Times New Roman"/>
              </w:rPr>
            </w:pPr>
            <w:r w:rsidRPr="008200ED">
              <w:rPr>
                <w:rFonts w:ascii="Times New Roman" w:eastAsia="MS Mincho" w:hAnsi="Times New Roman"/>
              </w:rPr>
              <w:t>Parashikon rajonizime të reja për Shqipërinë.</w:t>
            </w:r>
          </w:p>
          <w:p w14:paraId="52C4B896" w14:textId="77777777" w:rsidR="00FD59D0" w:rsidRPr="008200ED" w:rsidRDefault="00FD59D0" w:rsidP="00860713">
            <w:pPr>
              <w:numPr>
                <w:ilvl w:val="0"/>
                <w:numId w:val="144"/>
              </w:numPr>
              <w:autoSpaceDE w:val="0"/>
              <w:autoSpaceDN w:val="0"/>
              <w:adjustRightInd w:val="0"/>
              <w:spacing w:after="0" w:line="240" w:lineRule="auto"/>
              <w:contextualSpacing/>
              <w:rPr>
                <w:rFonts w:ascii="Times New Roman" w:eastAsia="MS Mincho" w:hAnsi="Times New Roman"/>
              </w:rPr>
            </w:pPr>
            <w:r w:rsidRPr="008200ED">
              <w:rPr>
                <w:rFonts w:ascii="Times New Roman" w:eastAsia="MS Mincho" w:hAnsi="Times New Roman"/>
              </w:rPr>
              <w:t>Analizon arsyet që mund të diktojnë rajonizim të ri.</w:t>
            </w:r>
          </w:p>
        </w:tc>
        <w:tc>
          <w:tcPr>
            <w:tcW w:w="1868" w:type="pct"/>
            <w:gridSpan w:val="2"/>
            <w:tcBorders>
              <w:top w:val="single" w:sz="4" w:space="0" w:color="auto"/>
              <w:left w:val="single" w:sz="4" w:space="0" w:color="auto"/>
              <w:bottom w:val="single" w:sz="4" w:space="0" w:color="auto"/>
              <w:right w:val="single" w:sz="4" w:space="0" w:color="000000"/>
            </w:tcBorders>
            <w:hideMark/>
          </w:tcPr>
          <w:p w14:paraId="5FEA3A0B" w14:textId="77777777" w:rsidR="00FD59D0" w:rsidRPr="008200ED" w:rsidRDefault="00FD59D0" w:rsidP="008200ED">
            <w:pPr>
              <w:autoSpaceDE w:val="0"/>
              <w:autoSpaceDN w:val="0"/>
              <w:adjustRightInd w:val="0"/>
              <w:spacing w:after="0" w:line="240" w:lineRule="auto"/>
              <w:contextualSpacing/>
              <w:rPr>
                <w:rFonts w:ascii="Times New Roman" w:eastAsia="Cambria" w:hAnsi="Times New Roman"/>
              </w:rPr>
            </w:pPr>
            <w:r w:rsidRPr="008200ED">
              <w:rPr>
                <w:rFonts w:ascii="Times New Roman" w:hAnsi="Times New Roman"/>
                <w:b/>
                <w:lang w:eastAsia="sq-AL"/>
              </w:rPr>
              <w:t>Fjalët kyçe:</w:t>
            </w:r>
            <w:r w:rsidRPr="008200ED">
              <w:rPr>
                <w:rFonts w:ascii="Times New Roman" w:eastAsia="Cambria" w:hAnsi="Times New Roman"/>
              </w:rPr>
              <w:t xml:space="preserve"> rajon, rajon fiziko- gjeografik, rajon gjeografik, rajon funksional, hapësirë rajonale, hapësirë ndërajonale</w:t>
            </w:r>
          </w:p>
          <w:p w14:paraId="37C192E3" w14:textId="77777777" w:rsidR="00FD59D0" w:rsidRPr="008200ED" w:rsidRDefault="00FD59D0" w:rsidP="008200ED">
            <w:pPr>
              <w:autoSpaceDE w:val="0"/>
              <w:autoSpaceDN w:val="0"/>
              <w:adjustRightInd w:val="0"/>
              <w:spacing w:after="0" w:line="240" w:lineRule="auto"/>
              <w:contextualSpacing/>
              <w:rPr>
                <w:rFonts w:ascii="Times New Roman" w:hAnsi="Times New Roman"/>
              </w:rPr>
            </w:pPr>
          </w:p>
        </w:tc>
      </w:tr>
      <w:tr w:rsidR="008200ED" w:rsidRPr="008200ED" w14:paraId="0DB4C8D1" w14:textId="77777777" w:rsidTr="008200ED">
        <w:trPr>
          <w:trHeight w:val="197"/>
        </w:trPr>
        <w:tc>
          <w:tcPr>
            <w:tcW w:w="2788" w:type="pct"/>
            <w:gridSpan w:val="3"/>
            <w:tcBorders>
              <w:top w:val="single" w:sz="4" w:space="0" w:color="auto"/>
              <w:left w:val="single" w:sz="4" w:space="0" w:color="000000"/>
              <w:bottom w:val="single" w:sz="4" w:space="0" w:color="auto"/>
              <w:right w:val="single" w:sz="4" w:space="0" w:color="auto"/>
            </w:tcBorders>
          </w:tcPr>
          <w:p w14:paraId="09FED65F" w14:textId="77777777" w:rsidR="00FD59D0" w:rsidRPr="008200ED" w:rsidRDefault="00FD59D0" w:rsidP="008200ED">
            <w:pPr>
              <w:spacing w:after="0" w:line="240" w:lineRule="auto"/>
              <w:contextualSpacing/>
              <w:rPr>
                <w:rFonts w:ascii="Times New Roman" w:hAnsi="Times New Roman"/>
                <w:b/>
                <w:lang w:eastAsia="sq-AL"/>
              </w:rPr>
            </w:pPr>
            <w:r w:rsidRPr="008200ED">
              <w:rPr>
                <w:rFonts w:ascii="Times New Roman" w:hAnsi="Times New Roman"/>
                <w:b/>
                <w:lang w:eastAsia="sq-AL"/>
              </w:rPr>
              <w:t xml:space="preserve">Burimet dhe mjetet mësimore: </w:t>
            </w:r>
            <w:r w:rsidRPr="008200ED">
              <w:rPr>
                <w:rFonts w:ascii="Times New Roman" w:hAnsi="Times New Roman"/>
                <w:bCs/>
                <w:lang w:eastAsia="sq-AL"/>
              </w:rPr>
              <w:t>Teksti i nxënësit</w:t>
            </w:r>
          </w:p>
          <w:p w14:paraId="1072A79F"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 xml:space="preserve">Gjeografia 11, harta fizike e Shqipërisë, atlas gjeografik i Shqipërisë, internet, </w:t>
            </w:r>
            <w:r w:rsidRPr="008200ED">
              <w:rPr>
                <w:rFonts w:ascii="Times New Roman" w:hAnsi="Times New Roman"/>
                <w:lang w:eastAsia="sq-AL"/>
              </w:rPr>
              <w:t>fletore e shënimeve</w:t>
            </w:r>
            <w:r w:rsidRPr="008200ED">
              <w:rPr>
                <w:rFonts w:ascii="Times New Roman" w:hAnsi="Times New Roman"/>
              </w:rPr>
              <w:t>.</w:t>
            </w:r>
          </w:p>
        </w:tc>
        <w:tc>
          <w:tcPr>
            <w:tcW w:w="2212" w:type="pct"/>
            <w:gridSpan w:val="3"/>
            <w:tcBorders>
              <w:top w:val="single" w:sz="4" w:space="0" w:color="auto"/>
              <w:left w:val="single" w:sz="4" w:space="0" w:color="auto"/>
              <w:bottom w:val="single" w:sz="4" w:space="0" w:color="auto"/>
              <w:right w:val="single" w:sz="4" w:space="0" w:color="000000"/>
            </w:tcBorders>
            <w:hideMark/>
          </w:tcPr>
          <w:p w14:paraId="19953F94" w14:textId="77777777" w:rsidR="00FD59D0" w:rsidRPr="008200ED" w:rsidRDefault="00FD59D0" w:rsidP="008200ED">
            <w:pPr>
              <w:spacing w:after="0" w:line="240" w:lineRule="auto"/>
              <w:contextualSpacing/>
              <w:rPr>
                <w:rFonts w:ascii="Times New Roman" w:hAnsi="Times New Roman"/>
                <w:b/>
                <w:lang w:eastAsia="sq-AL"/>
              </w:rPr>
            </w:pPr>
            <w:r w:rsidRPr="008200ED">
              <w:rPr>
                <w:rFonts w:ascii="Times New Roman" w:hAnsi="Times New Roman"/>
                <w:b/>
                <w:lang w:eastAsia="sq-AL"/>
              </w:rPr>
              <w:t xml:space="preserve">Lidhja me fushat e tjera dhe/ose me temat ndërkurrikulare: </w:t>
            </w:r>
            <w:r w:rsidRPr="008200ED">
              <w:rPr>
                <w:rFonts w:ascii="Times New Roman" w:hAnsi="Times New Roman"/>
                <w:lang w:eastAsia="sq-AL"/>
              </w:rPr>
              <w:t>Ndërvarësia, Zhvillimi i qëndrueshëm,</w:t>
            </w:r>
          </w:p>
        </w:tc>
      </w:tr>
      <w:tr w:rsidR="00FD59D0" w:rsidRPr="008200ED" w14:paraId="74ADA2E2" w14:textId="77777777" w:rsidTr="008200ED">
        <w:trPr>
          <w:trHeight w:val="134"/>
        </w:trPr>
        <w:tc>
          <w:tcPr>
            <w:tcW w:w="5000" w:type="pct"/>
            <w:gridSpan w:val="6"/>
            <w:tcBorders>
              <w:top w:val="single" w:sz="4" w:space="0" w:color="auto"/>
              <w:left w:val="single" w:sz="4" w:space="0" w:color="000000"/>
              <w:bottom w:val="single" w:sz="4" w:space="0" w:color="auto"/>
              <w:right w:val="single" w:sz="4" w:space="0" w:color="000000"/>
            </w:tcBorders>
            <w:hideMark/>
          </w:tcPr>
          <w:p w14:paraId="6B88A84E" w14:textId="77777777" w:rsidR="00FD59D0" w:rsidRPr="008200ED" w:rsidRDefault="00FD59D0" w:rsidP="008200ED">
            <w:pPr>
              <w:spacing w:after="0" w:line="240" w:lineRule="auto"/>
              <w:contextualSpacing/>
              <w:jc w:val="center"/>
              <w:rPr>
                <w:rFonts w:ascii="Times New Roman" w:hAnsi="Times New Roman"/>
                <w:b/>
                <w:lang w:eastAsia="sq-AL"/>
              </w:rPr>
            </w:pPr>
            <w:r w:rsidRPr="008200ED">
              <w:rPr>
                <w:rFonts w:ascii="Times New Roman" w:hAnsi="Times New Roman"/>
                <w:b/>
                <w:lang w:eastAsia="sq-AL"/>
              </w:rPr>
              <w:t>Metodologjia dhe veprimtaritë e nxënësve</w:t>
            </w:r>
          </w:p>
        </w:tc>
      </w:tr>
      <w:tr w:rsidR="00FD59D0" w:rsidRPr="008200ED" w14:paraId="4DD58F18" w14:textId="77777777" w:rsidTr="008200ED">
        <w:trPr>
          <w:trHeight w:val="89"/>
        </w:trPr>
        <w:tc>
          <w:tcPr>
            <w:tcW w:w="5000" w:type="pct"/>
            <w:gridSpan w:val="6"/>
            <w:tcBorders>
              <w:top w:val="single" w:sz="4" w:space="0" w:color="auto"/>
              <w:left w:val="single" w:sz="4" w:space="0" w:color="000000"/>
              <w:bottom w:val="single" w:sz="4" w:space="0" w:color="auto"/>
              <w:right w:val="single" w:sz="4" w:space="0" w:color="000000"/>
            </w:tcBorders>
          </w:tcPr>
          <w:p w14:paraId="16F688A5"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bCs/>
              </w:rPr>
            </w:pPr>
            <w:r w:rsidRPr="008200ED">
              <w:rPr>
                <w:rFonts w:ascii="Times New Roman" w:hAnsi="Times New Roman"/>
                <w:b/>
                <w:bCs/>
              </w:rPr>
              <w:t xml:space="preserve">Organizimi i orës së mësimit: </w:t>
            </w:r>
          </w:p>
          <w:p w14:paraId="0AE4CF5A"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rPr>
            </w:pPr>
            <w:r w:rsidRPr="008200ED">
              <w:rPr>
                <w:rFonts w:ascii="Times New Roman" w:hAnsi="Times New Roman"/>
                <w:b/>
                <w:bCs/>
              </w:rPr>
              <w:t xml:space="preserve">Lidhja e temës me njohuritë e mëparshme të nxënësve </w:t>
            </w:r>
          </w:p>
          <w:p w14:paraId="429D9BBE" w14:textId="270BA678"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Nxënësit diskutojnë për konceptin e njohur “rajon”, kriteret e rajonizimit, tipet e rajoneve që njohin, etj.</w:t>
            </w:r>
            <w:r w:rsidR="008200ED">
              <w:rPr>
                <w:rFonts w:ascii="Times New Roman" w:hAnsi="Times New Roman"/>
              </w:rPr>
              <w:t xml:space="preserve"> </w:t>
            </w:r>
            <w:r w:rsidRPr="008200ED">
              <w:rPr>
                <w:rFonts w:ascii="Times New Roman" w:hAnsi="Times New Roman"/>
              </w:rPr>
              <w:t xml:space="preserve">Rajonet gjeografike të Shqipërisë tregohen në mënyrë të shpejtë në hartë. </w:t>
            </w:r>
          </w:p>
          <w:p w14:paraId="336C9E44" w14:textId="77777777" w:rsidR="00FD59D0" w:rsidRPr="008200ED" w:rsidRDefault="00FD59D0" w:rsidP="008200ED">
            <w:pPr>
              <w:spacing w:after="0" w:line="240" w:lineRule="auto"/>
              <w:contextualSpacing/>
              <w:rPr>
                <w:rFonts w:ascii="Times New Roman" w:hAnsi="Times New Roman"/>
              </w:rPr>
            </w:pPr>
          </w:p>
          <w:p w14:paraId="6900732A"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b/>
              </w:rPr>
              <w:t>Ndërtimi i njohurive</w:t>
            </w:r>
            <w:r w:rsidRPr="008200ED">
              <w:rPr>
                <w:rFonts w:ascii="Times New Roman" w:hAnsi="Times New Roman"/>
              </w:rPr>
              <w:t xml:space="preserve"> </w:t>
            </w:r>
            <w:r w:rsidRPr="008200ED">
              <w:rPr>
                <w:rFonts w:ascii="Times New Roman" w:hAnsi="Times New Roman"/>
                <w:b/>
                <w:bCs/>
              </w:rPr>
              <w:t>të reja</w:t>
            </w:r>
            <w:r w:rsidRPr="008200ED">
              <w:rPr>
                <w:rFonts w:ascii="Times New Roman" w:hAnsi="Times New Roman"/>
              </w:rPr>
              <w:t xml:space="preserve"> </w:t>
            </w:r>
          </w:p>
          <w:p w14:paraId="514EF1A4"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Mësuesi shkruan në dërrasë disa terma të njohur, si rajon gjeografik, rajon shqiptar, kritere rajonizimi dhe u kërkon nxënësve të parashikojnë se ç’mund të përfaqësojë rajoni shqiptar.</w:t>
            </w:r>
          </w:p>
          <w:p w14:paraId="5C99032F"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Parashikimet e tyre ia tregojnë njëri tjetrit në dyshe, ndërsa disa prej nxënësve prezantojnë para klasës.</w:t>
            </w:r>
          </w:p>
          <w:p w14:paraId="751BFD69" w14:textId="77777777" w:rsidR="00FD59D0" w:rsidRPr="008200ED" w:rsidRDefault="00FD59D0" w:rsidP="008200ED">
            <w:pPr>
              <w:widowControl w:val="0"/>
              <w:autoSpaceDE w:val="0"/>
              <w:autoSpaceDN w:val="0"/>
              <w:adjustRightInd w:val="0"/>
              <w:spacing w:after="0" w:line="240" w:lineRule="auto"/>
              <w:contextualSpacing/>
              <w:outlineLvl w:val="0"/>
              <w:rPr>
                <w:rFonts w:ascii="Times New Roman" w:hAnsi="Times New Roman"/>
              </w:rPr>
            </w:pPr>
            <w:bookmarkStart w:id="18" w:name="_Toc49278067"/>
            <w:r w:rsidRPr="008200ED">
              <w:rPr>
                <w:rFonts w:ascii="Times New Roman" w:hAnsi="Times New Roman"/>
              </w:rPr>
              <w:t>Pas kësaj atyre u sugjerohet të lexojnë paragrafin: “</w:t>
            </w:r>
            <w:r w:rsidRPr="008200ED">
              <w:rPr>
                <w:rFonts w:ascii="Times New Roman" w:hAnsi="Times New Roman"/>
                <w:i/>
              </w:rPr>
              <w:t>Llojet e rajoneve dhe kriteret e rajonizimit</w:t>
            </w:r>
            <w:r w:rsidRPr="008200ED">
              <w:rPr>
                <w:rFonts w:ascii="Times New Roman" w:hAnsi="Times New Roman"/>
              </w:rPr>
              <w:t>” duke verifikuar saktësinë e parashikimit të bërë, sipas organizuesit të mëposhtëm:</w:t>
            </w:r>
            <w:bookmarkEnd w:id="18"/>
          </w:p>
        </w:tc>
      </w:tr>
      <w:tr w:rsidR="00FD59D0" w:rsidRPr="008200ED" w14:paraId="44513C7E" w14:textId="77777777" w:rsidTr="008200ED">
        <w:trPr>
          <w:trHeight w:val="160"/>
        </w:trPr>
        <w:tc>
          <w:tcPr>
            <w:tcW w:w="5000" w:type="pct"/>
            <w:gridSpan w:val="6"/>
            <w:tcBorders>
              <w:top w:val="single" w:sz="4" w:space="0" w:color="auto"/>
              <w:left w:val="single" w:sz="4" w:space="0" w:color="000000"/>
              <w:bottom w:val="single" w:sz="4" w:space="0" w:color="auto"/>
              <w:right w:val="single" w:sz="4" w:space="0" w:color="000000"/>
            </w:tcBorders>
            <w:hideMark/>
          </w:tcPr>
          <w:p w14:paraId="14DF5F91" w14:textId="77777777" w:rsidR="00FD59D0" w:rsidRPr="008200ED" w:rsidRDefault="00FD59D0" w:rsidP="008200ED">
            <w:pPr>
              <w:spacing w:after="0" w:line="240" w:lineRule="auto"/>
              <w:contextualSpacing/>
              <w:rPr>
                <w:rFonts w:ascii="Times New Roman" w:hAnsi="Times New Roman"/>
                <w:b/>
              </w:rPr>
            </w:pP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8"/>
              <w:gridCol w:w="3138"/>
              <w:gridCol w:w="2899"/>
            </w:tblGrid>
            <w:tr w:rsidR="00FD59D0" w:rsidRPr="008200ED" w14:paraId="5BAF73EC" w14:textId="77777777" w:rsidTr="008200ED">
              <w:trPr>
                <w:jc w:val="center"/>
              </w:trPr>
              <w:tc>
                <w:tcPr>
                  <w:tcW w:w="3138" w:type="dxa"/>
                  <w:shd w:val="clear" w:color="auto" w:fill="auto"/>
                </w:tcPr>
                <w:p w14:paraId="5861FAF7" w14:textId="77777777" w:rsidR="00FD59D0" w:rsidRPr="008200ED" w:rsidRDefault="00FD59D0" w:rsidP="008200ED">
                  <w:pPr>
                    <w:spacing w:after="0" w:line="240" w:lineRule="auto"/>
                    <w:contextualSpacing/>
                    <w:rPr>
                      <w:rFonts w:ascii="Times New Roman" w:hAnsi="Times New Roman"/>
                      <w:b/>
                    </w:rPr>
                  </w:pPr>
                  <w:r w:rsidRPr="008200ED">
                    <w:rPr>
                      <w:rFonts w:ascii="Times New Roman" w:hAnsi="Times New Roman"/>
                      <w:b/>
                    </w:rPr>
                    <w:t>Ç’mendoni se përfaqëson rajoni shqiptar?</w:t>
                  </w:r>
                </w:p>
              </w:tc>
              <w:tc>
                <w:tcPr>
                  <w:tcW w:w="3138" w:type="dxa"/>
                  <w:shd w:val="clear" w:color="auto" w:fill="auto"/>
                </w:tcPr>
                <w:p w14:paraId="41E5C5E6" w14:textId="77777777" w:rsidR="00FD59D0" w:rsidRPr="008200ED" w:rsidRDefault="00FD59D0" w:rsidP="008200ED">
                  <w:pPr>
                    <w:spacing w:after="0" w:line="240" w:lineRule="auto"/>
                    <w:contextualSpacing/>
                    <w:rPr>
                      <w:rFonts w:ascii="Times New Roman" w:hAnsi="Times New Roman"/>
                      <w:b/>
                    </w:rPr>
                  </w:pPr>
                  <w:r w:rsidRPr="008200ED">
                    <w:rPr>
                      <w:rFonts w:ascii="Times New Roman" w:hAnsi="Times New Roman"/>
                      <w:b/>
                    </w:rPr>
                    <w:t>Ç’prova/ fakte keni?</w:t>
                  </w:r>
                </w:p>
              </w:tc>
              <w:tc>
                <w:tcPr>
                  <w:tcW w:w="2899" w:type="dxa"/>
                  <w:shd w:val="clear" w:color="auto" w:fill="auto"/>
                </w:tcPr>
                <w:p w14:paraId="26E5DF2C" w14:textId="77777777" w:rsidR="00FD59D0" w:rsidRPr="008200ED" w:rsidRDefault="00FD59D0" w:rsidP="008200ED">
                  <w:pPr>
                    <w:spacing w:after="0" w:line="240" w:lineRule="auto"/>
                    <w:contextualSpacing/>
                    <w:rPr>
                      <w:rFonts w:ascii="Times New Roman" w:hAnsi="Times New Roman"/>
                      <w:b/>
                    </w:rPr>
                  </w:pPr>
                  <w:r w:rsidRPr="008200ED">
                    <w:rPr>
                      <w:rFonts w:ascii="Times New Roman" w:hAnsi="Times New Roman"/>
                      <w:b/>
                    </w:rPr>
                    <w:t>Ç’është rajoni shqiptar në të vërtetë?</w:t>
                  </w:r>
                </w:p>
              </w:tc>
            </w:tr>
            <w:tr w:rsidR="00FD59D0" w:rsidRPr="008200ED" w14:paraId="3E12EC36" w14:textId="77777777" w:rsidTr="008200ED">
              <w:trPr>
                <w:trHeight w:val="170"/>
                <w:jc w:val="center"/>
              </w:trPr>
              <w:tc>
                <w:tcPr>
                  <w:tcW w:w="3138" w:type="dxa"/>
                  <w:shd w:val="clear" w:color="auto" w:fill="auto"/>
                </w:tcPr>
                <w:p w14:paraId="74FF15E0" w14:textId="77777777" w:rsidR="00FD59D0" w:rsidRPr="008200ED" w:rsidRDefault="00FD59D0" w:rsidP="008200ED">
                  <w:pPr>
                    <w:spacing w:after="0" w:line="240" w:lineRule="auto"/>
                    <w:contextualSpacing/>
                    <w:rPr>
                      <w:rFonts w:ascii="Times New Roman" w:hAnsi="Times New Roman"/>
                      <w:b/>
                    </w:rPr>
                  </w:pPr>
                </w:p>
              </w:tc>
              <w:tc>
                <w:tcPr>
                  <w:tcW w:w="3138" w:type="dxa"/>
                  <w:shd w:val="clear" w:color="auto" w:fill="auto"/>
                </w:tcPr>
                <w:p w14:paraId="78F716DA" w14:textId="77777777" w:rsidR="00FD59D0" w:rsidRPr="008200ED" w:rsidRDefault="00FD59D0" w:rsidP="008200ED">
                  <w:pPr>
                    <w:spacing w:after="0" w:line="240" w:lineRule="auto"/>
                    <w:contextualSpacing/>
                    <w:rPr>
                      <w:rFonts w:ascii="Times New Roman" w:hAnsi="Times New Roman"/>
                      <w:b/>
                    </w:rPr>
                  </w:pPr>
                </w:p>
                <w:p w14:paraId="3A34995D" w14:textId="77777777" w:rsidR="00FD59D0" w:rsidRPr="008200ED" w:rsidRDefault="00FD59D0" w:rsidP="008200ED">
                  <w:pPr>
                    <w:spacing w:after="0" w:line="240" w:lineRule="auto"/>
                    <w:contextualSpacing/>
                    <w:rPr>
                      <w:rFonts w:ascii="Times New Roman" w:hAnsi="Times New Roman"/>
                      <w:b/>
                    </w:rPr>
                  </w:pPr>
                </w:p>
                <w:p w14:paraId="0EEC5B7B" w14:textId="77777777" w:rsidR="00FD59D0" w:rsidRPr="008200ED" w:rsidRDefault="00FD59D0" w:rsidP="008200ED">
                  <w:pPr>
                    <w:spacing w:after="0" w:line="240" w:lineRule="auto"/>
                    <w:contextualSpacing/>
                    <w:rPr>
                      <w:rFonts w:ascii="Times New Roman" w:hAnsi="Times New Roman"/>
                      <w:b/>
                    </w:rPr>
                  </w:pPr>
                </w:p>
                <w:p w14:paraId="1C7E373B" w14:textId="77777777" w:rsidR="00FD59D0" w:rsidRPr="008200ED" w:rsidRDefault="00FD59D0" w:rsidP="008200ED">
                  <w:pPr>
                    <w:spacing w:after="0" w:line="240" w:lineRule="auto"/>
                    <w:contextualSpacing/>
                    <w:rPr>
                      <w:rFonts w:ascii="Times New Roman" w:hAnsi="Times New Roman"/>
                      <w:b/>
                    </w:rPr>
                  </w:pPr>
                </w:p>
              </w:tc>
              <w:tc>
                <w:tcPr>
                  <w:tcW w:w="2899" w:type="dxa"/>
                  <w:shd w:val="clear" w:color="auto" w:fill="auto"/>
                </w:tcPr>
                <w:p w14:paraId="31199918" w14:textId="77777777" w:rsidR="00FD59D0" w:rsidRPr="008200ED" w:rsidRDefault="00FD59D0" w:rsidP="008200ED">
                  <w:pPr>
                    <w:spacing w:after="0" w:line="240" w:lineRule="auto"/>
                    <w:contextualSpacing/>
                    <w:rPr>
                      <w:rFonts w:ascii="Times New Roman" w:hAnsi="Times New Roman"/>
                      <w:b/>
                    </w:rPr>
                  </w:pPr>
                </w:p>
              </w:tc>
            </w:tr>
          </w:tbl>
          <w:p w14:paraId="76FC99D2" w14:textId="77777777" w:rsidR="00FD59D0" w:rsidRPr="008200ED" w:rsidRDefault="00FD59D0" w:rsidP="008200ED">
            <w:pPr>
              <w:spacing w:after="0" w:line="240" w:lineRule="auto"/>
              <w:contextualSpacing/>
              <w:rPr>
                <w:rFonts w:ascii="Times New Roman" w:hAnsi="Times New Roman"/>
              </w:rPr>
            </w:pPr>
          </w:p>
          <w:p w14:paraId="53A6150F"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Puna realizohet në fletore.</w:t>
            </w:r>
          </w:p>
          <w:p w14:paraId="2582BF63" w14:textId="77777777" w:rsidR="00FD59D0" w:rsidRPr="008200ED" w:rsidRDefault="00FD59D0" w:rsidP="008200ED">
            <w:pPr>
              <w:spacing w:after="0" w:line="240" w:lineRule="auto"/>
              <w:contextualSpacing/>
              <w:rPr>
                <w:rFonts w:ascii="Times New Roman" w:hAnsi="Times New Roman"/>
              </w:rPr>
            </w:pPr>
            <w:r w:rsidRPr="008200ED">
              <w:rPr>
                <w:rFonts w:ascii="Times New Roman" w:hAnsi="Times New Roman"/>
              </w:rPr>
              <w:t>Pas saktësimit, konceptet dhe lidhjet ndërmjet tyre diskutohen në klasë.</w:t>
            </w:r>
          </w:p>
          <w:p w14:paraId="23F4F1C3" w14:textId="77777777" w:rsidR="00FD59D0" w:rsidRPr="008200ED" w:rsidRDefault="00FD59D0" w:rsidP="008200ED">
            <w:pPr>
              <w:spacing w:after="0" w:line="240" w:lineRule="auto"/>
              <w:contextualSpacing/>
              <w:rPr>
                <w:rFonts w:ascii="Times New Roman" w:hAnsi="Times New Roman"/>
                <w:b/>
              </w:rPr>
            </w:pPr>
          </w:p>
          <w:p w14:paraId="06EB938B"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rPr>
            </w:pPr>
            <w:r w:rsidRPr="008200ED">
              <w:rPr>
                <w:rFonts w:ascii="Times New Roman" w:hAnsi="Times New Roman"/>
                <w:b/>
                <w:bCs/>
              </w:rPr>
              <w:t>Prezantimi dhe demonstrimi i rezultateve të arritura</w:t>
            </w:r>
          </w:p>
          <w:p w14:paraId="1687FCD6" w14:textId="77777777" w:rsidR="00FD59D0" w:rsidRPr="008200ED" w:rsidRDefault="00FD59D0" w:rsidP="008200ED">
            <w:pPr>
              <w:autoSpaceDE w:val="0"/>
              <w:autoSpaceDN w:val="0"/>
              <w:adjustRightInd w:val="0"/>
              <w:spacing w:after="0" w:line="240" w:lineRule="auto"/>
              <w:contextualSpacing/>
              <w:jc w:val="both"/>
              <w:rPr>
                <w:rFonts w:ascii="Times New Roman" w:hAnsi="Times New Roman"/>
              </w:rPr>
            </w:pPr>
            <w:r w:rsidRPr="008200ED">
              <w:rPr>
                <w:rFonts w:ascii="Times New Roman" w:hAnsi="Times New Roman"/>
              </w:rPr>
              <w:t>Nxënësve u sugjerohet të imagjinojnë një rajonizim të ri të Shqipërisë, sipas kritereve të reja, duke ia treguar shokut/qes së bankës.</w:t>
            </w:r>
          </w:p>
          <w:p w14:paraId="3BA68927" w14:textId="77777777" w:rsidR="00FD59D0" w:rsidRPr="008200ED" w:rsidRDefault="00FD59D0" w:rsidP="008200ED">
            <w:pPr>
              <w:autoSpaceDE w:val="0"/>
              <w:autoSpaceDN w:val="0"/>
              <w:adjustRightInd w:val="0"/>
              <w:spacing w:after="0" w:line="240" w:lineRule="auto"/>
              <w:contextualSpacing/>
              <w:jc w:val="both"/>
              <w:rPr>
                <w:rFonts w:ascii="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75"/>
            </w:tblGrid>
            <w:tr w:rsidR="00FD59D0" w:rsidRPr="008200ED" w14:paraId="61643B25" w14:textId="77777777" w:rsidTr="008200ED">
              <w:trPr>
                <w:jc w:val="center"/>
              </w:trPr>
              <w:tc>
                <w:tcPr>
                  <w:tcW w:w="9175" w:type="dxa"/>
                  <w:shd w:val="clear" w:color="auto" w:fill="DEEAF6"/>
                </w:tcPr>
                <w:p w14:paraId="7EE8641F" w14:textId="77777777" w:rsidR="00FD59D0" w:rsidRPr="008200ED" w:rsidRDefault="00FD59D0" w:rsidP="008200ED">
                  <w:pPr>
                    <w:tabs>
                      <w:tab w:val="left" w:pos="3270"/>
                      <w:tab w:val="center" w:pos="4479"/>
                    </w:tabs>
                    <w:autoSpaceDE w:val="0"/>
                    <w:autoSpaceDN w:val="0"/>
                    <w:adjustRightInd w:val="0"/>
                    <w:spacing w:after="0" w:line="240" w:lineRule="auto"/>
                    <w:contextualSpacing/>
                    <w:rPr>
                      <w:rFonts w:ascii="Times New Roman" w:hAnsi="Times New Roman"/>
                      <w:b/>
                    </w:rPr>
                  </w:pPr>
                  <w:r w:rsidRPr="008200ED">
                    <w:rPr>
                      <w:rFonts w:ascii="Times New Roman" w:hAnsi="Times New Roman"/>
                      <w:b/>
                    </w:rPr>
                    <w:tab/>
                  </w:r>
                  <w:r w:rsidRPr="008200ED">
                    <w:rPr>
                      <w:rFonts w:ascii="Times New Roman" w:hAnsi="Times New Roman"/>
                      <w:b/>
                    </w:rPr>
                    <w:tab/>
                    <w:t>Imagjinata e drejtuar</w:t>
                  </w:r>
                </w:p>
                <w:p w14:paraId="3455F9FD" w14:textId="77777777" w:rsidR="00FD59D0" w:rsidRPr="008200ED" w:rsidRDefault="00FD59D0" w:rsidP="008200ED">
                  <w:pPr>
                    <w:autoSpaceDE w:val="0"/>
                    <w:autoSpaceDN w:val="0"/>
                    <w:adjustRightInd w:val="0"/>
                    <w:spacing w:after="0" w:line="240" w:lineRule="auto"/>
                    <w:contextualSpacing/>
                    <w:jc w:val="center"/>
                    <w:rPr>
                      <w:rFonts w:ascii="Times New Roman" w:hAnsi="Times New Roman"/>
                    </w:rPr>
                  </w:pPr>
                  <w:r w:rsidRPr="008200ED">
                    <w:rPr>
                      <w:rFonts w:ascii="Times New Roman" w:hAnsi="Times New Roman"/>
                    </w:rPr>
                    <w:t>Rajonizimi i ri</w:t>
                  </w:r>
                </w:p>
              </w:tc>
            </w:tr>
            <w:tr w:rsidR="00FD59D0" w:rsidRPr="008200ED" w14:paraId="0019DBC4" w14:textId="77777777" w:rsidTr="008200ED">
              <w:trPr>
                <w:trHeight w:val="944"/>
                <w:jc w:val="center"/>
              </w:trPr>
              <w:tc>
                <w:tcPr>
                  <w:tcW w:w="9175" w:type="dxa"/>
                  <w:shd w:val="clear" w:color="auto" w:fill="auto"/>
                </w:tcPr>
                <w:p w14:paraId="5D3DEB48" w14:textId="77777777" w:rsidR="00FD59D0" w:rsidRPr="008200ED" w:rsidRDefault="00FD59D0" w:rsidP="008200ED">
                  <w:pPr>
                    <w:autoSpaceDE w:val="0"/>
                    <w:autoSpaceDN w:val="0"/>
                    <w:adjustRightInd w:val="0"/>
                    <w:spacing w:after="0" w:line="240" w:lineRule="auto"/>
                    <w:contextualSpacing/>
                    <w:rPr>
                      <w:rFonts w:ascii="Times New Roman" w:hAnsi="Times New Roman"/>
                      <w:b/>
                    </w:rPr>
                  </w:pPr>
                </w:p>
                <w:p w14:paraId="2B781820" w14:textId="77777777" w:rsidR="00FD59D0" w:rsidRPr="008200ED" w:rsidRDefault="00FD59D0" w:rsidP="008200ED">
                  <w:pPr>
                    <w:autoSpaceDE w:val="0"/>
                    <w:autoSpaceDN w:val="0"/>
                    <w:adjustRightInd w:val="0"/>
                    <w:spacing w:after="0" w:line="240" w:lineRule="auto"/>
                    <w:contextualSpacing/>
                    <w:rPr>
                      <w:rFonts w:ascii="Times New Roman" w:hAnsi="Times New Roman"/>
                      <w:b/>
                    </w:rPr>
                  </w:pPr>
                </w:p>
                <w:p w14:paraId="39425DD7" w14:textId="77777777" w:rsidR="00FD59D0" w:rsidRPr="008200ED" w:rsidRDefault="00FD59D0" w:rsidP="008200ED">
                  <w:pPr>
                    <w:autoSpaceDE w:val="0"/>
                    <w:autoSpaceDN w:val="0"/>
                    <w:adjustRightInd w:val="0"/>
                    <w:spacing w:after="0" w:line="240" w:lineRule="auto"/>
                    <w:contextualSpacing/>
                    <w:rPr>
                      <w:rFonts w:ascii="Times New Roman" w:hAnsi="Times New Roman"/>
                      <w:b/>
                    </w:rPr>
                  </w:pPr>
                </w:p>
                <w:p w14:paraId="4216CF42" w14:textId="77777777" w:rsidR="00FD59D0" w:rsidRPr="008200ED" w:rsidRDefault="00FD59D0" w:rsidP="008200ED">
                  <w:pPr>
                    <w:autoSpaceDE w:val="0"/>
                    <w:autoSpaceDN w:val="0"/>
                    <w:adjustRightInd w:val="0"/>
                    <w:spacing w:after="0" w:line="240" w:lineRule="auto"/>
                    <w:contextualSpacing/>
                    <w:rPr>
                      <w:rFonts w:ascii="Times New Roman" w:hAnsi="Times New Roman"/>
                      <w:b/>
                    </w:rPr>
                  </w:pPr>
                </w:p>
              </w:tc>
            </w:tr>
          </w:tbl>
          <w:p w14:paraId="46A1B2B2" w14:textId="04FE1414" w:rsidR="00FD59D0" w:rsidRPr="008200ED" w:rsidRDefault="00FD59D0" w:rsidP="008200ED">
            <w:pPr>
              <w:autoSpaceDE w:val="0"/>
              <w:autoSpaceDN w:val="0"/>
              <w:adjustRightInd w:val="0"/>
              <w:spacing w:after="0" w:line="240" w:lineRule="auto"/>
              <w:contextualSpacing/>
              <w:jc w:val="both"/>
              <w:rPr>
                <w:rFonts w:ascii="Times New Roman" w:hAnsi="Times New Roman"/>
              </w:rPr>
            </w:pPr>
            <w:r w:rsidRPr="008200ED">
              <w:rPr>
                <w:rFonts w:ascii="Times New Roman" w:hAnsi="Times New Roman"/>
              </w:rPr>
              <w:t>Disa nga produktet e nxënësve tregohen para klasës.</w:t>
            </w:r>
          </w:p>
        </w:tc>
      </w:tr>
      <w:tr w:rsidR="00FD59D0" w:rsidRPr="008200ED" w14:paraId="5018C2CF" w14:textId="77777777" w:rsidTr="008200ED">
        <w:trPr>
          <w:trHeight w:val="265"/>
        </w:trPr>
        <w:tc>
          <w:tcPr>
            <w:tcW w:w="5000" w:type="pct"/>
            <w:gridSpan w:val="6"/>
            <w:tcBorders>
              <w:top w:val="single" w:sz="4" w:space="0" w:color="auto"/>
              <w:left w:val="single" w:sz="4" w:space="0" w:color="000000"/>
              <w:bottom w:val="single" w:sz="4" w:space="0" w:color="auto"/>
              <w:right w:val="single" w:sz="4" w:space="0" w:color="000000"/>
            </w:tcBorders>
            <w:hideMark/>
          </w:tcPr>
          <w:p w14:paraId="7B8A81D7" w14:textId="77777777" w:rsidR="00FD59D0" w:rsidRPr="008200ED" w:rsidRDefault="00FD59D0" w:rsidP="008200ED">
            <w:pPr>
              <w:spacing w:after="0" w:line="240" w:lineRule="auto"/>
              <w:contextualSpacing/>
              <w:rPr>
                <w:rFonts w:ascii="Times New Roman" w:hAnsi="Times New Roman"/>
                <w:b/>
                <w:lang w:val="it-IT"/>
              </w:rPr>
            </w:pPr>
            <w:r w:rsidRPr="008200ED">
              <w:rPr>
                <w:rFonts w:ascii="Times New Roman" w:hAnsi="Times New Roman"/>
                <w:b/>
                <w:lang w:val="it-IT"/>
              </w:rPr>
              <w:t xml:space="preserve">Vlerësimi i nxënësve </w:t>
            </w:r>
          </w:p>
          <w:p w14:paraId="0BA40DAB"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rPr>
            </w:pPr>
            <w:r w:rsidRPr="008200ED">
              <w:rPr>
                <w:rFonts w:ascii="Times New Roman" w:hAnsi="Times New Roman"/>
              </w:rPr>
              <w:t>Vlerësohen nxënësit për kontributin e dhënë në veprimtaritë e pavarura, për zbulimin dhe prezantimin e fakteve të reja.</w:t>
            </w:r>
          </w:p>
          <w:p w14:paraId="2FAD16A3"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bCs/>
              </w:rPr>
            </w:pPr>
          </w:p>
          <w:p w14:paraId="1E4A49ED"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i/>
                <w:iCs/>
              </w:rPr>
            </w:pPr>
            <w:r w:rsidRPr="008200ED">
              <w:rPr>
                <w:rFonts w:ascii="Times New Roman" w:hAnsi="Times New Roman"/>
                <w:b/>
                <w:i/>
                <w:iCs/>
              </w:rPr>
              <w:t>Niveli 2</w:t>
            </w:r>
          </w:p>
          <w:p w14:paraId="2302D35B"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rPr>
            </w:pPr>
            <w:r w:rsidRPr="008200ED">
              <w:rPr>
                <w:rFonts w:ascii="Times New Roman" w:hAnsi="Times New Roman"/>
                <w:b/>
              </w:rPr>
              <w:t>Nxënësi:</w:t>
            </w:r>
          </w:p>
          <w:p w14:paraId="3E72FDC2" w14:textId="77777777" w:rsidR="00FD59D0" w:rsidRPr="008200ED" w:rsidRDefault="00FD59D0" w:rsidP="00860713">
            <w:pPr>
              <w:numPr>
                <w:ilvl w:val="0"/>
                <w:numId w:val="145"/>
              </w:numPr>
              <w:autoSpaceDE w:val="0"/>
              <w:autoSpaceDN w:val="0"/>
              <w:adjustRightInd w:val="0"/>
              <w:spacing w:after="0" w:line="240" w:lineRule="auto"/>
              <w:contextualSpacing/>
              <w:rPr>
                <w:rFonts w:ascii="Times New Roman" w:eastAsia="MS Mincho" w:hAnsi="Times New Roman"/>
              </w:rPr>
            </w:pPr>
            <w:r w:rsidRPr="008200ED">
              <w:rPr>
                <w:rFonts w:ascii="Times New Roman" w:eastAsia="MS Mincho" w:hAnsi="Times New Roman"/>
              </w:rPr>
              <w:t>Identifikon me ndihmë kriteret e rajonizimit gjeografik të Shqipërisë.</w:t>
            </w:r>
          </w:p>
          <w:p w14:paraId="5C7DE20D" w14:textId="77777777" w:rsidR="00FD59D0" w:rsidRPr="008200ED" w:rsidRDefault="00FD59D0" w:rsidP="00860713">
            <w:pPr>
              <w:numPr>
                <w:ilvl w:val="0"/>
                <w:numId w:val="145"/>
              </w:numPr>
              <w:autoSpaceDE w:val="0"/>
              <w:autoSpaceDN w:val="0"/>
              <w:adjustRightInd w:val="0"/>
              <w:spacing w:after="0" w:line="240" w:lineRule="auto"/>
              <w:contextualSpacing/>
              <w:rPr>
                <w:rFonts w:ascii="Times New Roman" w:eastAsia="MS Mincho" w:hAnsi="Times New Roman"/>
              </w:rPr>
            </w:pPr>
            <w:r w:rsidRPr="008200ED">
              <w:rPr>
                <w:rFonts w:ascii="Times New Roman" w:eastAsia="MS Mincho" w:hAnsi="Times New Roman"/>
              </w:rPr>
              <w:t>Evidenton me ndihmë të dhëna për rajonizime të reja për Shqipërinë.</w:t>
            </w:r>
          </w:p>
          <w:p w14:paraId="6456001C" w14:textId="77777777" w:rsidR="00FD59D0" w:rsidRPr="008200ED" w:rsidRDefault="00FD59D0" w:rsidP="00860713">
            <w:pPr>
              <w:widowControl w:val="0"/>
              <w:numPr>
                <w:ilvl w:val="0"/>
                <w:numId w:val="145"/>
              </w:numPr>
              <w:autoSpaceDE w:val="0"/>
              <w:autoSpaceDN w:val="0"/>
              <w:adjustRightInd w:val="0"/>
              <w:spacing w:after="0" w:line="240" w:lineRule="auto"/>
              <w:contextualSpacing/>
              <w:rPr>
                <w:rFonts w:ascii="Times New Roman" w:eastAsia="MS Mincho" w:hAnsi="Times New Roman"/>
              </w:rPr>
            </w:pPr>
            <w:r w:rsidRPr="008200ED">
              <w:rPr>
                <w:rFonts w:ascii="Times New Roman" w:eastAsia="MS Mincho" w:hAnsi="Times New Roman"/>
              </w:rPr>
              <w:t>Dallon arsyet që mund të diktojnë rajonizim të ri.</w:t>
            </w:r>
          </w:p>
          <w:p w14:paraId="524F27E2" w14:textId="77777777" w:rsidR="00FD59D0" w:rsidRPr="008200ED" w:rsidRDefault="00FD59D0" w:rsidP="008200ED">
            <w:pPr>
              <w:widowControl w:val="0"/>
              <w:autoSpaceDE w:val="0"/>
              <w:autoSpaceDN w:val="0"/>
              <w:adjustRightInd w:val="0"/>
              <w:spacing w:after="0" w:line="240" w:lineRule="auto"/>
              <w:contextualSpacing/>
              <w:rPr>
                <w:rFonts w:ascii="Times New Roman" w:eastAsia="MS Mincho" w:hAnsi="Times New Roman"/>
              </w:rPr>
            </w:pPr>
          </w:p>
          <w:p w14:paraId="41B9F0A7"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i/>
                <w:iCs/>
              </w:rPr>
            </w:pPr>
            <w:r w:rsidRPr="008200ED">
              <w:rPr>
                <w:rFonts w:ascii="Times New Roman" w:hAnsi="Times New Roman"/>
                <w:b/>
                <w:i/>
                <w:iCs/>
              </w:rPr>
              <w:t>Niveli 3</w:t>
            </w:r>
          </w:p>
          <w:p w14:paraId="1552118F"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rPr>
            </w:pPr>
            <w:r w:rsidRPr="008200ED">
              <w:rPr>
                <w:rFonts w:ascii="Times New Roman" w:hAnsi="Times New Roman"/>
                <w:b/>
              </w:rPr>
              <w:t>Nxënësi:</w:t>
            </w:r>
          </w:p>
          <w:p w14:paraId="08785B17" w14:textId="77777777" w:rsidR="00FD59D0" w:rsidRPr="008200ED" w:rsidRDefault="00FD59D0" w:rsidP="00860713">
            <w:pPr>
              <w:numPr>
                <w:ilvl w:val="0"/>
                <w:numId w:val="146"/>
              </w:numPr>
              <w:autoSpaceDE w:val="0"/>
              <w:autoSpaceDN w:val="0"/>
              <w:adjustRightInd w:val="0"/>
              <w:spacing w:after="0" w:line="240" w:lineRule="auto"/>
              <w:contextualSpacing/>
              <w:rPr>
                <w:rFonts w:ascii="Times New Roman" w:eastAsia="MS Mincho" w:hAnsi="Times New Roman"/>
              </w:rPr>
            </w:pPr>
            <w:r w:rsidRPr="008200ED">
              <w:rPr>
                <w:rFonts w:ascii="Times New Roman" w:eastAsia="MS Mincho" w:hAnsi="Times New Roman"/>
              </w:rPr>
              <w:t>Identifikon kriteret e rajonizimit gjeografik të Shqipërisë.</w:t>
            </w:r>
          </w:p>
          <w:p w14:paraId="0C4B476B" w14:textId="77777777" w:rsidR="00FD59D0" w:rsidRPr="008200ED" w:rsidRDefault="00FD59D0" w:rsidP="00860713">
            <w:pPr>
              <w:numPr>
                <w:ilvl w:val="0"/>
                <w:numId w:val="146"/>
              </w:numPr>
              <w:autoSpaceDE w:val="0"/>
              <w:autoSpaceDN w:val="0"/>
              <w:adjustRightInd w:val="0"/>
              <w:spacing w:after="0" w:line="240" w:lineRule="auto"/>
              <w:contextualSpacing/>
              <w:rPr>
                <w:rFonts w:ascii="Times New Roman" w:eastAsia="MS Mincho" w:hAnsi="Times New Roman"/>
              </w:rPr>
            </w:pPr>
            <w:r w:rsidRPr="008200ED">
              <w:rPr>
                <w:rFonts w:ascii="Times New Roman" w:eastAsia="MS Mincho" w:hAnsi="Times New Roman"/>
              </w:rPr>
              <w:t>Evidenton të dhëna për rajonizime të reja për Shqipërinë.</w:t>
            </w:r>
          </w:p>
          <w:p w14:paraId="3EFF80FA" w14:textId="77777777" w:rsidR="00FD59D0" w:rsidRPr="008200ED" w:rsidRDefault="00FD59D0" w:rsidP="00860713">
            <w:pPr>
              <w:widowControl w:val="0"/>
              <w:numPr>
                <w:ilvl w:val="0"/>
                <w:numId w:val="146"/>
              </w:numPr>
              <w:autoSpaceDE w:val="0"/>
              <w:autoSpaceDN w:val="0"/>
              <w:adjustRightInd w:val="0"/>
              <w:spacing w:after="0" w:line="240" w:lineRule="auto"/>
              <w:contextualSpacing/>
              <w:rPr>
                <w:rFonts w:ascii="Times New Roman" w:hAnsi="Times New Roman"/>
                <w:i/>
                <w:iCs/>
              </w:rPr>
            </w:pPr>
            <w:r w:rsidRPr="008200ED">
              <w:rPr>
                <w:rFonts w:ascii="Times New Roman" w:eastAsia="MS Mincho" w:hAnsi="Times New Roman"/>
              </w:rPr>
              <w:t>Përcakton arsyet që mund të diktojnë rajonizim të ri.</w:t>
            </w:r>
          </w:p>
          <w:p w14:paraId="2254E583" w14:textId="77777777" w:rsidR="008200ED" w:rsidRDefault="008200ED" w:rsidP="008200ED">
            <w:pPr>
              <w:widowControl w:val="0"/>
              <w:autoSpaceDE w:val="0"/>
              <w:autoSpaceDN w:val="0"/>
              <w:adjustRightInd w:val="0"/>
              <w:spacing w:after="0" w:line="240" w:lineRule="auto"/>
              <w:contextualSpacing/>
              <w:rPr>
                <w:rFonts w:ascii="Times New Roman" w:hAnsi="Times New Roman"/>
                <w:i/>
                <w:iCs/>
              </w:rPr>
            </w:pPr>
          </w:p>
          <w:p w14:paraId="6B03DDFF"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i/>
                <w:iCs/>
              </w:rPr>
            </w:pPr>
            <w:r w:rsidRPr="008200ED">
              <w:rPr>
                <w:rFonts w:ascii="Times New Roman" w:hAnsi="Times New Roman"/>
                <w:b/>
                <w:i/>
                <w:iCs/>
              </w:rPr>
              <w:t>Niveli 4</w:t>
            </w:r>
          </w:p>
          <w:p w14:paraId="0E685E0D" w14:textId="77777777" w:rsidR="00FD59D0" w:rsidRPr="008200ED" w:rsidRDefault="00FD59D0" w:rsidP="008200ED">
            <w:pPr>
              <w:widowControl w:val="0"/>
              <w:autoSpaceDE w:val="0"/>
              <w:autoSpaceDN w:val="0"/>
              <w:adjustRightInd w:val="0"/>
              <w:spacing w:after="0" w:line="240" w:lineRule="auto"/>
              <w:contextualSpacing/>
              <w:rPr>
                <w:rFonts w:ascii="Times New Roman" w:hAnsi="Times New Roman"/>
                <w:b/>
              </w:rPr>
            </w:pPr>
            <w:r w:rsidRPr="008200ED">
              <w:rPr>
                <w:rFonts w:ascii="Times New Roman" w:hAnsi="Times New Roman"/>
                <w:b/>
              </w:rPr>
              <w:t>Nxënësi:</w:t>
            </w:r>
          </w:p>
          <w:p w14:paraId="54ECC71A" w14:textId="77777777" w:rsidR="00FD59D0" w:rsidRPr="008200ED" w:rsidRDefault="00FD59D0" w:rsidP="00860713">
            <w:pPr>
              <w:numPr>
                <w:ilvl w:val="0"/>
                <w:numId w:val="147"/>
              </w:numPr>
              <w:autoSpaceDE w:val="0"/>
              <w:autoSpaceDN w:val="0"/>
              <w:adjustRightInd w:val="0"/>
              <w:spacing w:after="0" w:line="240" w:lineRule="auto"/>
              <w:contextualSpacing/>
              <w:rPr>
                <w:rFonts w:ascii="Times New Roman" w:eastAsia="MS Mincho" w:hAnsi="Times New Roman"/>
              </w:rPr>
            </w:pPr>
            <w:r w:rsidRPr="008200ED">
              <w:rPr>
                <w:rFonts w:ascii="Times New Roman" w:eastAsia="MS Mincho" w:hAnsi="Times New Roman"/>
              </w:rPr>
              <w:t>Identifikon kriteret e rajonizimit gjeografik të Shqipërisë dhe ndarjen rajonale aktuale të saj.</w:t>
            </w:r>
          </w:p>
          <w:p w14:paraId="1A9F1AFF" w14:textId="77777777" w:rsidR="00FD59D0" w:rsidRPr="008200ED" w:rsidRDefault="00FD59D0" w:rsidP="00860713">
            <w:pPr>
              <w:numPr>
                <w:ilvl w:val="0"/>
                <w:numId w:val="147"/>
              </w:numPr>
              <w:autoSpaceDE w:val="0"/>
              <w:autoSpaceDN w:val="0"/>
              <w:adjustRightInd w:val="0"/>
              <w:spacing w:after="0" w:line="240" w:lineRule="auto"/>
              <w:contextualSpacing/>
              <w:rPr>
                <w:rFonts w:ascii="Times New Roman" w:eastAsia="MS Mincho" w:hAnsi="Times New Roman"/>
              </w:rPr>
            </w:pPr>
            <w:r w:rsidRPr="008200ED">
              <w:rPr>
                <w:rFonts w:ascii="Times New Roman" w:eastAsia="MS Mincho" w:hAnsi="Times New Roman"/>
              </w:rPr>
              <w:t>Parashikon rajonizime të reja për Shqipërinë.</w:t>
            </w:r>
          </w:p>
          <w:p w14:paraId="64DB675A" w14:textId="77777777" w:rsidR="00FD59D0" w:rsidRPr="008200ED" w:rsidRDefault="00FD59D0" w:rsidP="00860713">
            <w:pPr>
              <w:numPr>
                <w:ilvl w:val="0"/>
                <w:numId w:val="147"/>
              </w:numPr>
              <w:spacing w:after="0" w:line="240" w:lineRule="auto"/>
              <w:contextualSpacing/>
              <w:rPr>
                <w:rFonts w:ascii="Times New Roman" w:hAnsi="Times New Roman"/>
              </w:rPr>
            </w:pPr>
            <w:r w:rsidRPr="008200ED">
              <w:rPr>
                <w:rFonts w:ascii="Times New Roman" w:eastAsia="MS Mincho" w:hAnsi="Times New Roman"/>
              </w:rPr>
              <w:t>Analizon arsyet që mund të diktojnë rajonizim të ri.</w:t>
            </w:r>
          </w:p>
        </w:tc>
      </w:tr>
      <w:tr w:rsidR="00FD59D0" w:rsidRPr="008200ED" w14:paraId="650AAE94" w14:textId="77777777" w:rsidTr="008200ED">
        <w:trPr>
          <w:trHeight w:val="265"/>
        </w:trPr>
        <w:tc>
          <w:tcPr>
            <w:tcW w:w="5000" w:type="pct"/>
            <w:gridSpan w:val="6"/>
            <w:tcBorders>
              <w:top w:val="single" w:sz="4" w:space="0" w:color="auto"/>
              <w:left w:val="single" w:sz="4" w:space="0" w:color="000000"/>
              <w:bottom w:val="single" w:sz="4" w:space="0" w:color="auto"/>
              <w:right w:val="single" w:sz="4" w:space="0" w:color="000000"/>
            </w:tcBorders>
          </w:tcPr>
          <w:p w14:paraId="60F6543E" w14:textId="77777777" w:rsidR="00FD59D0" w:rsidRPr="008200ED" w:rsidRDefault="00FD59D0" w:rsidP="008200ED">
            <w:pPr>
              <w:spacing w:after="0" w:line="240" w:lineRule="auto"/>
              <w:contextualSpacing/>
              <w:rPr>
                <w:rFonts w:ascii="Times New Roman" w:hAnsi="Times New Roman"/>
                <w:b/>
                <w:lang w:eastAsia="sq-AL"/>
              </w:rPr>
            </w:pPr>
            <w:r w:rsidRPr="008200ED">
              <w:rPr>
                <w:rFonts w:ascii="Times New Roman" w:hAnsi="Times New Roman"/>
                <w:b/>
                <w:lang w:eastAsia="sq-AL"/>
              </w:rPr>
              <w:t>Detyrë/Punë e pavarur:</w:t>
            </w:r>
            <w:r w:rsidRPr="008200ED">
              <w:rPr>
                <w:rFonts w:ascii="Times New Roman" w:hAnsi="Times New Roman"/>
                <w:b/>
              </w:rPr>
              <w:t xml:space="preserve"> </w:t>
            </w:r>
            <w:r w:rsidRPr="008200ED">
              <w:rPr>
                <w:rFonts w:ascii="Times New Roman" w:hAnsi="Times New Roman"/>
              </w:rPr>
              <w:t>Krijoni një rajon funksional që t’i kalojë kufijtë e Shqipërisë, duke përfshirë të paktën njërin prej rajoneve gjeografike të Shqipërisë. Shpjegoni se mbi ç’kriter u bazuat?</w:t>
            </w:r>
          </w:p>
        </w:tc>
      </w:tr>
    </w:tbl>
    <w:p w14:paraId="65D85EB9" w14:textId="77777777" w:rsidR="00FD59D0" w:rsidRPr="008200ED" w:rsidRDefault="00FD59D0" w:rsidP="008200ED">
      <w:pPr>
        <w:widowControl w:val="0"/>
        <w:suppressAutoHyphens/>
        <w:autoSpaceDE w:val="0"/>
        <w:autoSpaceDN w:val="0"/>
        <w:adjustRightInd w:val="0"/>
        <w:spacing w:after="0" w:line="240" w:lineRule="auto"/>
        <w:contextualSpacing/>
        <w:textAlignment w:val="center"/>
        <w:rPr>
          <w:rFonts w:ascii="Times New Roman" w:hAnsi="Times New Roman"/>
          <w:b/>
          <w:bCs/>
        </w:rPr>
      </w:pPr>
    </w:p>
    <w:p w14:paraId="38B6BBD2" w14:textId="77777777" w:rsidR="00FD59D0" w:rsidRDefault="00FD59D0" w:rsidP="00FD59D0">
      <w:pPr>
        <w:rPr>
          <w:b/>
          <w:bCs/>
        </w:rPr>
      </w:pPr>
      <w:r>
        <w:rPr>
          <w:b/>
          <w:bCs/>
        </w:rPr>
        <w:br w:type="page"/>
      </w:r>
    </w:p>
    <w:p w14:paraId="413BD056" w14:textId="1D88BB62" w:rsidR="00FD59D0" w:rsidRPr="00E734AD" w:rsidRDefault="00FD59D0" w:rsidP="00E734AD">
      <w:pPr>
        <w:spacing w:after="0" w:line="240" w:lineRule="auto"/>
        <w:contextualSpacing/>
        <w:rPr>
          <w:rFonts w:ascii="Times New Roman" w:hAnsi="Times New Roman"/>
          <w:b/>
        </w:rPr>
      </w:pPr>
      <w:r w:rsidRPr="00E734AD">
        <w:rPr>
          <w:rFonts w:ascii="Times New Roman" w:hAnsi="Times New Roman"/>
          <w:b/>
          <w:lang w:eastAsia="sq-AL"/>
        </w:rPr>
        <w:t xml:space="preserve">Tema mësimore: </w:t>
      </w:r>
      <w:r w:rsidRPr="00E734AD">
        <w:rPr>
          <w:rFonts w:ascii="Times New Roman" w:hAnsi="Times New Roman"/>
          <w:b/>
        </w:rPr>
        <w:t xml:space="preserve">Rajoni Perëndimor i Shqipërisë. Pozita gjeografike dhe tiparet natyrore </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30"/>
        <w:gridCol w:w="88"/>
        <w:gridCol w:w="2173"/>
        <w:gridCol w:w="1249"/>
        <w:gridCol w:w="436"/>
        <w:gridCol w:w="2084"/>
      </w:tblGrid>
      <w:tr w:rsidR="00E734AD" w:rsidRPr="00E734AD" w14:paraId="353032CF" w14:textId="77777777" w:rsidTr="00E734AD">
        <w:trPr>
          <w:trHeight w:hRule="exact" w:val="288"/>
        </w:trPr>
        <w:tc>
          <w:tcPr>
            <w:tcW w:w="1779" w:type="pct"/>
            <w:tcBorders>
              <w:top w:val="single" w:sz="4" w:space="0" w:color="000000"/>
              <w:left w:val="single" w:sz="4" w:space="0" w:color="000000"/>
              <w:bottom w:val="single" w:sz="4" w:space="0" w:color="auto"/>
              <w:right w:val="single" w:sz="4" w:space="0" w:color="auto"/>
            </w:tcBorders>
          </w:tcPr>
          <w:p w14:paraId="2EB45626"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Fusha: Shoqëria dhe Mjedisi</w:t>
            </w:r>
          </w:p>
          <w:p w14:paraId="5759CE4A" w14:textId="77777777" w:rsidR="00FD59D0" w:rsidRPr="00E734AD" w:rsidRDefault="00FD59D0" w:rsidP="00E734AD">
            <w:pPr>
              <w:spacing w:after="0" w:line="240" w:lineRule="auto"/>
              <w:contextualSpacing/>
              <w:rPr>
                <w:rFonts w:ascii="Times New Roman" w:hAnsi="Times New Roman"/>
              </w:rPr>
            </w:pPr>
          </w:p>
        </w:tc>
        <w:tc>
          <w:tcPr>
            <w:tcW w:w="1208" w:type="pct"/>
            <w:gridSpan w:val="2"/>
            <w:tcBorders>
              <w:top w:val="single" w:sz="4" w:space="0" w:color="000000"/>
              <w:left w:val="single" w:sz="4" w:space="0" w:color="auto"/>
              <w:bottom w:val="single" w:sz="4" w:space="0" w:color="auto"/>
              <w:right w:val="single" w:sz="4" w:space="0" w:color="auto"/>
            </w:tcBorders>
          </w:tcPr>
          <w:p w14:paraId="2B4BC899"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 xml:space="preserve">Lënda: Gjeografi </w:t>
            </w:r>
          </w:p>
          <w:p w14:paraId="155B55A6" w14:textId="77777777" w:rsidR="00FD59D0" w:rsidRPr="00E734AD" w:rsidRDefault="00FD59D0" w:rsidP="00E734AD">
            <w:pPr>
              <w:spacing w:after="0" w:line="240" w:lineRule="auto"/>
              <w:contextualSpacing/>
              <w:rPr>
                <w:rFonts w:ascii="Times New Roman" w:hAnsi="Times New Roman"/>
              </w:rPr>
            </w:pPr>
          </w:p>
        </w:tc>
        <w:tc>
          <w:tcPr>
            <w:tcW w:w="900" w:type="pct"/>
            <w:gridSpan w:val="2"/>
            <w:tcBorders>
              <w:top w:val="single" w:sz="4" w:space="0" w:color="000000"/>
              <w:left w:val="single" w:sz="4" w:space="0" w:color="auto"/>
              <w:bottom w:val="single" w:sz="4" w:space="0" w:color="auto"/>
              <w:right w:val="single" w:sz="4" w:space="0" w:color="auto"/>
            </w:tcBorders>
          </w:tcPr>
          <w:p w14:paraId="6BF18064"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Shkalla: V</w:t>
            </w:r>
          </w:p>
          <w:p w14:paraId="2AD77A49" w14:textId="77777777" w:rsidR="00FD59D0" w:rsidRPr="00E734AD" w:rsidRDefault="00FD59D0" w:rsidP="00E734AD">
            <w:pPr>
              <w:spacing w:after="0" w:line="240" w:lineRule="auto"/>
              <w:contextualSpacing/>
              <w:rPr>
                <w:rFonts w:ascii="Times New Roman" w:hAnsi="Times New Roman"/>
              </w:rPr>
            </w:pPr>
          </w:p>
        </w:tc>
        <w:tc>
          <w:tcPr>
            <w:tcW w:w="1113" w:type="pct"/>
            <w:tcBorders>
              <w:top w:val="single" w:sz="4" w:space="0" w:color="000000"/>
              <w:left w:val="single" w:sz="4" w:space="0" w:color="auto"/>
              <w:bottom w:val="single" w:sz="4" w:space="0" w:color="auto"/>
              <w:right w:val="single" w:sz="4" w:space="0" w:color="000000"/>
            </w:tcBorders>
            <w:hideMark/>
          </w:tcPr>
          <w:p w14:paraId="277B0309"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Klasa XI</w:t>
            </w:r>
          </w:p>
        </w:tc>
      </w:tr>
      <w:tr w:rsidR="00E734AD" w:rsidRPr="00E734AD" w14:paraId="641794F1" w14:textId="77777777" w:rsidTr="00E734AD">
        <w:trPr>
          <w:trHeight w:val="768"/>
        </w:trPr>
        <w:tc>
          <w:tcPr>
            <w:tcW w:w="1826" w:type="pct"/>
            <w:gridSpan w:val="2"/>
            <w:tcBorders>
              <w:top w:val="single" w:sz="4" w:space="0" w:color="auto"/>
              <w:left w:val="single" w:sz="4" w:space="0" w:color="000000"/>
              <w:bottom w:val="single" w:sz="4" w:space="0" w:color="000000"/>
              <w:right w:val="single" w:sz="4" w:space="0" w:color="auto"/>
            </w:tcBorders>
          </w:tcPr>
          <w:p w14:paraId="1ECEC4DD" w14:textId="77777777" w:rsidR="00FD59D0" w:rsidRPr="00E734AD" w:rsidRDefault="00FD59D0" w:rsidP="00E734AD">
            <w:pPr>
              <w:spacing w:after="0" w:line="240" w:lineRule="auto"/>
              <w:contextualSpacing/>
              <w:rPr>
                <w:rFonts w:ascii="Times New Roman" w:hAnsi="Times New Roman"/>
                <w:b/>
              </w:rPr>
            </w:pPr>
            <w:r w:rsidRPr="00E734AD">
              <w:rPr>
                <w:rFonts w:ascii="Times New Roman" w:hAnsi="Times New Roman"/>
                <w:b/>
                <w:lang w:eastAsia="sq-AL"/>
              </w:rPr>
              <w:t xml:space="preserve">Tema mësimore: </w:t>
            </w:r>
            <w:r w:rsidRPr="00E734AD">
              <w:rPr>
                <w:rFonts w:ascii="Times New Roman" w:hAnsi="Times New Roman"/>
                <w:b/>
              </w:rPr>
              <w:t xml:space="preserve">Rajoni Perëndimor i Shqipërisë. Pozita gjeografike dhe tiparet natyrore </w:t>
            </w:r>
          </w:p>
          <w:p w14:paraId="5EAC6FCC" w14:textId="77777777" w:rsidR="00FD59D0" w:rsidRPr="00E734AD" w:rsidRDefault="00FD59D0" w:rsidP="00E734AD">
            <w:pPr>
              <w:spacing w:after="0" w:line="240" w:lineRule="auto"/>
              <w:contextualSpacing/>
              <w:rPr>
                <w:rFonts w:ascii="Times New Roman" w:hAnsi="Times New Roman"/>
                <w:b/>
                <w:lang w:eastAsia="sq-AL"/>
              </w:rPr>
            </w:pPr>
          </w:p>
        </w:tc>
        <w:tc>
          <w:tcPr>
            <w:tcW w:w="3174" w:type="pct"/>
            <w:gridSpan w:val="4"/>
            <w:tcBorders>
              <w:top w:val="single" w:sz="4" w:space="0" w:color="auto"/>
              <w:left w:val="single" w:sz="4" w:space="0" w:color="auto"/>
              <w:bottom w:val="single" w:sz="4" w:space="0" w:color="000000"/>
              <w:right w:val="single" w:sz="4" w:space="0" w:color="000000"/>
            </w:tcBorders>
            <w:hideMark/>
          </w:tcPr>
          <w:p w14:paraId="1849D907"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Situata e të nxënit:</w:t>
            </w:r>
            <w:r w:rsidRPr="00E734AD">
              <w:rPr>
                <w:rFonts w:ascii="Times New Roman" w:hAnsi="Times New Roman"/>
              </w:rPr>
              <w:t xml:space="preserve"> Vendbanimi juaj i përket njërit prej katër rajoneve gjeografike të Shqipërisë. Është radha që të udhëtojmë virtualisht nëpër Rajonin Perëndimor. Ç’ju bën përshtypje në natyrën e këtij rajoni? </w:t>
            </w:r>
          </w:p>
        </w:tc>
      </w:tr>
      <w:tr w:rsidR="00E734AD" w:rsidRPr="00E734AD" w14:paraId="17FBCEC6" w14:textId="77777777" w:rsidTr="00E734AD">
        <w:trPr>
          <w:trHeight w:val="1475"/>
        </w:trPr>
        <w:tc>
          <w:tcPr>
            <w:tcW w:w="3654" w:type="pct"/>
            <w:gridSpan w:val="4"/>
            <w:tcBorders>
              <w:top w:val="single" w:sz="4" w:space="0" w:color="auto"/>
              <w:left w:val="single" w:sz="4" w:space="0" w:color="000000"/>
              <w:bottom w:val="single" w:sz="4" w:space="0" w:color="auto"/>
              <w:right w:val="single" w:sz="4" w:space="0" w:color="auto"/>
            </w:tcBorders>
            <w:hideMark/>
          </w:tcPr>
          <w:p w14:paraId="2ED1D4E9" w14:textId="55D6268F" w:rsidR="00FD59D0" w:rsidRPr="00E734AD" w:rsidRDefault="00E734AD" w:rsidP="00E734AD">
            <w:pPr>
              <w:autoSpaceDE w:val="0"/>
              <w:autoSpaceDN w:val="0"/>
              <w:adjustRightInd w:val="0"/>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E734AD">
              <w:rPr>
                <w:rFonts w:ascii="Times New Roman" w:hAnsi="Times New Roman"/>
                <w:b/>
                <w:lang w:eastAsia="sq-AL"/>
              </w:rPr>
              <w:t>Nxënësi:</w:t>
            </w:r>
          </w:p>
          <w:p w14:paraId="42E1BC7F" w14:textId="77777777" w:rsidR="00FD59D0" w:rsidRPr="00E734AD" w:rsidRDefault="00FD59D0" w:rsidP="00860713">
            <w:pPr>
              <w:numPr>
                <w:ilvl w:val="0"/>
                <w:numId w:val="148"/>
              </w:numPr>
              <w:autoSpaceDE w:val="0"/>
              <w:autoSpaceDN w:val="0"/>
              <w:adjustRightInd w:val="0"/>
              <w:spacing w:after="0" w:line="240" w:lineRule="auto"/>
              <w:contextualSpacing/>
              <w:rPr>
                <w:rFonts w:ascii="Times New Roman" w:eastAsia="MS Mincho" w:hAnsi="Times New Roman"/>
              </w:rPr>
            </w:pPr>
            <w:r w:rsidRPr="00E734AD">
              <w:rPr>
                <w:rFonts w:ascii="Times New Roman" w:eastAsia="MS Mincho" w:hAnsi="Times New Roman"/>
              </w:rPr>
              <w:t>Vlerëson rolin e pozitës gjeografike të Rajonit Perëndimor për zhvillimin ekonomik e social të tij dhe për zhvillimin e marrëdhënieve ndërrajonale brenda dhe jashtë Shqipërisë.</w:t>
            </w:r>
          </w:p>
          <w:p w14:paraId="69092369" w14:textId="65019E71" w:rsidR="00FD59D0" w:rsidRPr="00E734AD" w:rsidRDefault="00FD59D0" w:rsidP="00860713">
            <w:pPr>
              <w:numPr>
                <w:ilvl w:val="0"/>
                <w:numId w:val="148"/>
              </w:numPr>
              <w:autoSpaceDE w:val="0"/>
              <w:autoSpaceDN w:val="0"/>
              <w:adjustRightInd w:val="0"/>
              <w:spacing w:after="0" w:line="240" w:lineRule="auto"/>
              <w:contextualSpacing/>
              <w:rPr>
                <w:rFonts w:ascii="Times New Roman" w:eastAsia="MS Mincho" w:hAnsi="Times New Roman"/>
                <w:spacing w:val="-8"/>
              </w:rPr>
            </w:pPr>
            <w:r w:rsidRPr="00E734AD">
              <w:rPr>
                <w:rFonts w:ascii="Times New Roman" w:eastAsia="MS Mincho" w:hAnsi="Times New Roman"/>
                <w:spacing w:val="-8"/>
              </w:rPr>
              <w:t>P</w:t>
            </w:r>
            <w:r w:rsidR="00E734AD">
              <w:rPr>
                <w:rFonts w:ascii="Times New Roman" w:eastAsia="MS Mincho" w:hAnsi="Times New Roman"/>
                <w:spacing w:val="-8"/>
              </w:rPr>
              <w:t xml:space="preserve">ërshkruan </w:t>
            </w:r>
            <w:r w:rsidRPr="00E734AD">
              <w:rPr>
                <w:rFonts w:ascii="Times New Roman" w:eastAsia="MS Mincho" w:hAnsi="Times New Roman"/>
                <w:spacing w:val="-8"/>
              </w:rPr>
              <w:t>veçoritë kryesore natyrore të Rajonit Perëndimor.</w:t>
            </w:r>
          </w:p>
          <w:p w14:paraId="1EA053BB" w14:textId="08F14EE8" w:rsidR="00FD59D0" w:rsidRPr="00E734AD" w:rsidRDefault="00FD59D0" w:rsidP="00860713">
            <w:pPr>
              <w:numPr>
                <w:ilvl w:val="0"/>
                <w:numId w:val="148"/>
              </w:numPr>
              <w:autoSpaceDE w:val="0"/>
              <w:autoSpaceDN w:val="0"/>
              <w:adjustRightInd w:val="0"/>
              <w:spacing w:after="0" w:line="240" w:lineRule="auto"/>
              <w:contextualSpacing/>
              <w:rPr>
                <w:rFonts w:ascii="Times New Roman" w:eastAsia="MS Mincho" w:hAnsi="Times New Roman"/>
              </w:rPr>
            </w:pPr>
            <w:r w:rsidRPr="00E734AD">
              <w:rPr>
                <w:rFonts w:ascii="Times New Roman" w:eastAsia="MS Mincho" w:hAnsi="Times New Roman"/>
              </w:rPr>
              <w:t xml:space="preserve">Vlerëson rëndësinë e potencialeve natyrore për zhvillimin ekonomik </w:t>
            </w:r>
            <w:r w:rsidR="00E734AD">
              <w:rPr>
                <w:rFonts w:ascii="Times New Roman" w:eastAsia="MS Mincho" w:hAnsi="Times New Roman"/>
              </w:rPr>
              <w:br/>
            </w:r>
            <w:r w:rsidRPr="00E734AD">
              <w:rPr>
                <w:rFonts w:ascii="Times New Roman" w:eastAsia="MS Mincho" w:hAnsi="Times New Roman"/>
              </w:rPr>
              <w:t xml:space="preserve">të rajonit. </w:t>
            </w:r>
          </w:p>
        </w:tc>
        <w:tc>
          <w:tcPr>
            <w:tcW w:w="1346" w:type="pct"/>
            <w:gridSpan w:val="2"/>
            <w:tcBorders>
              <w:top w:val="single" w:sz="4" w:space="0" w:color="auto"/>
              <w:left w:val="single" w:sz="4" w:space="0" w:color="auto"/>
              <w:bottom w:val="single" w:sz="4" w:space="0" w:color="auto"/>
              <w:right w:val="single" w:sz="4" w:space="0" w:color="000000"/>
            </w:tcBorders>
            <w:hideMark/>
          </w:tcPr>
          <w:p w14:paraId="07B8E595" w14:textId="77777777" w:rsidR="00FD59D0" w:rsidRPr="00E734AD" w:rsidRDefault="00FD59D0" w:rsidP="00E734AD">
            <w:pPr>
              <w:autoSpaceDE w:val="0"/>
              <w:autoSpaceDN w:val="0"/>
              <w:adjustRightInd w:val="0"/>
              <w:spacing w:after="0" w:line="240" w:lineRule="auto"/>
              <w:contextualSpacing/>
              <w:rPr>
                <w:rFonts w:ascii="Times New Roman" w:eastAsia="Cambria" w:hAnsi="Times New Roman"/>
              </w:rPr>
            </w:pPr>
            <w:r w:rsidRPr="00E734AD">
              <w:rPr>
                <w:rFonts w:ascii="Times New Roman" w:hAnsi="Times New Roman"/>
                <w:b/>
                <w:lang w:eastAsia="sq-AL"/>
              </w:rPr>
              <w:t>Fjalët kyçe:</w:t>
            </w:r>
            <w:r w:rsidRPr="00E734AD">
              <w:rPr>
                <w:rFonts w:ascii="Times New Roman" w:hAnsi="Times New Roman"/>
              </w:rPr>
              <w:t xml:space="preserve"> </w:t>
            </w:r>
            <w:r w:rsidRPr="00E734AD">
              <w:rPr>
                <w:rFonts w:ascii="Times New Roman" w:eastAsia="Cambria" w:hAnsi="Times New Roman"/>
              </w:rPr>
              <w:t xml:space="preserve">pozitë gjeografike, kushte natyrore, evolucion gjeologjik, ndërtim gjeologjik, reliev, klimë, hidrografi, toka, bimësi. </w:t>
            </w:r>
          </w:p>
          <w:p w14:paraId="5B4C44E4" w14:textId="77777777" w:rsidR="00FD59D0" w:rsidRPr="00E734AD" w:rsidRDefault="00FD59D0" w:rsidP="00E734AD">
            <w:pPr>
              <w:autoSpaceDE w:val="0"/>
              <w:autoSpaceDN w:val="0"/>
              <w:adjustRightInd w:val="0"/>
              <w:spacing w:after="0" w:line="240" w:lineRule="auto"/>
              <w:contextualSpacing/>
              <w:rPr>
                <w:rFonts w:ascii="Times New Roman" w:hAnsi="Times New Roman"/>
              </w:rPr>
            </w:pPr>
          </w:p>
        </w:tc>
      </w:tr>
      <w:tr w:rsidR="00FD59D0" w:rsidRPr="00E734AD" w14:paraId="4A1498DD" w14:textId="77777777" w:rsidTr="00E734AD">
        <w:trPr>
          <w:trHeight w:val="197"/>
        </w:trPr>
        <w:tc>
          <w:tcPr>
            <w:tcW w:w="2987" w:type="pct"/>
            <w:gridSpan w:val="3"/>
            <w:tcBorders>
              <w:top w:val="single" w:sz="4" w:space="0" w:color="auto"/>
              <w:left w:val="single" w:sz="4" w:space="0" w:color="000000"/>
              <w:bottom w:val="single" w:sz="4" w:space="0" w:color="auto"/>
              <w:right w:val="single" w:sz="4" w:space="0" w:color="auto"/>
            </w:tcBorders>
          </w:tcPr>
          <w:p w14:paraId="323843A5" w14:textId="77777777" w:rsidR="00FD59D0" w:rsidRPr="00E734AD" w:rsidRDefault="00FD59D0" w:rsidP="00E734AD">
            <w:pPr>
              <w:spacing w:after="0" w:line="240" w:lineRule="auto"/>
              <w:contextualSpacing/>
              <w:rPr>
                <w:rFonts w:ascii="Times New Roman" w:hAnsi="Times New Roman"/>
                <w:b/>
                <w:lang w:eastAsia="sq-AL"/>
              </w:rPr>
            </w:pPr>
            <w:r w:rsidRPr="00E734AD">
              <w:rPr>
                <w:rFonts w:ascii="Times New Roman" w:hAnsi="Times New Roman"/>
                <w:b/>
                <w:lang w:eastAsia="sq-AL"/>
              </w:rPr>
              <w:t xml:space="preserve">Burimet dhe mjetet mësimore: </w:t>
            </w:r>
            <w:r w:rsidRPr="00E734AD">
              <w:rPr>
                <w:rFonts w:ascii="Times New Roman" w:hAnsi="Times New Roman"/>
                <w:bCs/>
                <w:lang w:eastAsia="sq-AL"/>
              </w:rPr>
              <w:t>Teksti i nxënësit</w:t>
            </w:r>
          </w:p>
          <w:p w14:paraId="0A28314B" w14:textId="77777777" w:rsidR="00E734AD" w:rsidRDefault="00FD59D0" w:rsidP="00E734AD">
            <w:pPr>
              <w:spacing w:after="0" w:line="240" w:lineRule="auto"/>
              <w:contextualSpacing/>
              <w:rPr>
                <w:rFonts w:ascii="Times New Roman" w:hAnsi="Times New Roman"/>
              </w:rPr>
            </w:pPr>
            <w:r w:rsidRPr="00E734AD">
              <w:rPr>
                <w:rFonts w:ascii="Times New Roman" w:hAnsi="Times New Roman"/>
              </w:rPr>
              <w:t xml:space="preserve">Gjeografia 11, harta fizike e Shqipërisë, atlas gjeografik </w:t>
            </w:r>
          </w:p>
          <w:p w14:paraId="3387CFE2" w14:textId="42F7AE5D" w:rsidR="00FD59D0" w:rsidRPr="00E734AD" w:rsidRDefault="00FD59D0" w:rsidP="00E734AD">
            <w:pPr>
              <w:spacing w:after="0" w:line="240" w:lineRule="auto"/>
              <w:contextualSpacing/>
              <w:rPr>
                <w:rFonts w:ascii="Times New Roman" w:hAnsi="Times New Roman"/>
              </w:rPr>
            </w:pPr>
            <w:r w:rsidRPr="00E734AD">
              <w:rPr>
                <w:rFonts w:ascii="Times New Roman" w:hAnsi="Times New Roman"/>
              </w:rPr>
              <w:t xml:space="preserve">i Shqipërisë, internet, foto dhe video të ndryshme peizazhesh, </w:t>
            </w:r>
            <w:r w:rsidRPr="00E734AD">
              <w:rPr>
                <w:rFonts w:ascii="Times New Roman" w:hAnsi="Times New Roman"/>
                <w:lang w:eastAsia="sq-AL"/>
              </w:rPr>
              <w:t>fletore e shënimeve</w:t>
            </w:r>
            <w:r w:rsidRPr="00E734AD">
              <w:rPr>
                <w:rFonts w:ascii="Times New Roman" w:hAnsi="Times New Roman"/>
              </w:rPr>
              <w:t xml:space="preserve">. </w:t>
            </w:r>
          </w:p>
        </w:tc>
        <w:tc>
          <w:tcPr>
            <w:tcW w:w="2013" w:type="pct"/>
            <w:gridSpan w:val="3"/>
            <w:tcBorders>
              <w:top w:val="single" w:sz="4" w:space="0" w:color="auto"/>
              <w:left w:val="single" w:sz="4" w:space="0" w:color="auto"/>
              <w:bottom w:val="single" w:sz="4" w:space="0" w:color="auto"/>
              <w:right w:val="single" w:sz="4" w:space="0" w:color="000000"/>
            </w:tcBorders>
            <w:hideMark/>
          </w:tcPr>
          <w:p w14:paraId="7C3EDAC1" w14:textId="77777777" w:rsidR="00FD59D0" w:rsidRPr="00E734AD" w:rsidRDefault="00FD59D0" w:rsidP="00E734AD">
            <w:pPr>
              <w:spacing w:after="0" w:line="240" w:lineRule="auto"/>
              <w:contextualSpacing/>
              <w:rPr>
                <w:rFonts w:ascii="Times New Roman" w:hAnsi="Times New Roman"/>
                <w:lang w:eastAsia="sq-AL"/>
              </w:rPr>
            </w:pPr>
            <w:r w:rsidRPr="00E734AD">
              <w:rPr>
                <w:rFonts w:ascii="Times New Roman" w:hAnsi="Times New Roman"/>
                <w:b/>
                <w:lang w:eastAsia="sq-AL"/>
              </w:rPr>
              <w:t xml:space="preserve">Lidhja me fushat e tjera dhe/ose me temat ndërkurrikulare: </w:t>
            </w:r>
            <w:r w:rsidRPr="00E734AD">
              <w:rPr>
                <w:rFonts w:ascii="Times New Roman" w:hAnsi="Times New Roman"/>
                <w:lang w:eastAsia="sq-AL"/>
              </w:rPr>
              <w:t xml:space="preserve">Ndërvarësia, Zhvillimi i qëndrueshëm, Shkencat </w:t>
            </w:r>
          </w:p>
          <w:p w14:paraId="125B0D29" w14:textId="77777777" w:rsidR="00FD59D0" w:rsidRPr="00E734AD" w:rsidRDefault="00FD59D0" w:rsidP="00E734AD">
            <w:pPr>
              <w:spacing w:after="0" w:line="240" w:lineRule="auto"/>
              <w:contextualSpacing/>
              <w:rPr>
                <w:rFonts w:ascii="Times New Roman" w:hAnsi="Times New Roman"/>
                <w:b/>
                <w:lang w:eastAsia="sq-AL"/>
              </w:rPr>
            </w:pPr>
            <w:r w:rsidRPr="00E734AD">
              <w:rPr>
                <w:rFonts w:ascii="Times New Roman" w:hAnsi="Times New Roman"/>
                <w:lang w:eastAsia="sq-AL"/>
              </w:rPr>
              <w:t>e natyrës, TIK.</w:t>
            </w:r>
          </w:p>
        </w:tc>
      </w:tr>
      <w:tr w:rsidR="00FD59D0" w:rsidRPr="00E734AD" w14:paraId="13B03088" w14:textId="77777777" w:rsidTr="00E734AD">
        <w:trPr>
          <w:trHeight w:val="215"/>
        </w:trPr>
        <w:tc>
          <w:tcPr>
            <w:tcW w:w="5000" w:type="pct"/>
            <w:gridSpan w:val="6"/>
            <w:tcBorders>
              <w:top w:val="single" w:sz="4" w:space="0" w:color="auto"/>
              <w:left w:val="single" w:sz="4" w:space="0" w:color="000000"/>
              <w:bottom w:val="single" w:sz="4" w:space="0" w:color="auto"/>
              <w:right w:val="single" w:sz="4" w:space="0" w:color="000000"/>
            </w:tcBorders>
            <w:hideMark/>
          </w:tcPr>
          <w:p w14:paraId="13392E41" w14:textId="77777777" w:rsidR="00FD59D0" w:rsidRPr="00E734AD" w:rsidRDefault="00FD59D0" w:rsidP="00E734AD">
            <w:pPr>
              <w:spacing w:after="0" w:line="240" w:lineRule="auto"/>
              <w:contextualSpacing/>
              <w:jc w:val="center"/>
              <w:rPr>
                <w:rFonts w:ascii="Times New Roman" w:hAnsi="Times New Roman"/>
                <w:b/>
                <w:lang w:eastAsia="sq-AL"/>
              </w:rPr>
            </w:pPr>
            <w:r w:rsidRPr="00E734AD">
              <w:rPr>
                <w:rFonts w:ascii="Times New Roman" w:hAnsi="Times New Roman"/>
                <w:b/>
                <w:lang w:eastAsia="sq-AL"/>
              </w:rPr>
              <w:t>Metodologjia dhe veprimtaritë e nxënësve</w:t>
            </w:r>
          </w:p>
        </w:tc>
      </w:tr>
      <w:tr w:rsidR="00FD59D0" w:rsidRPr="00E734AD" w14:paraId="257AF0CE" w14:textId="77777777" w:rsidTr="00E734AD">
        <w:trPr>
          <w:trHeight w:val="89"/>
        </w:trPr>
        <w:tc>
          <w:tcPr>
            <w:tcW w:w="5000" w:type="pct"/>
            <w:gridSpan w:val="6"/>
            <w:tcBorders>
              <w:top w:val="single" w:sz="4" w:space="0" w:color="auto"/>
              <w:left w:val="single" w:sz="4" w:space="0" w:color="000000"/>
              <w:bottom w:val="single" w:sz="4" w:space="0" w:color="auto"/>
              <w:right w:val="single" w:sz="4" w:space="0" w:color="000000"/>
            </w:tcBorders>
          </w:tcPr>
          <w:p w14:paraId="69429EBB"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b/>
                <w:bCs/>
              </w:rPr>
            </w:pPr>
            <w:r w:rsidRPr="00E734AD">
              <w:rPr>
                <w:rFonts w:ascii="Times New Roman" w:hAnsi="Times New Roman"/>
                <w:b/>
                <w:bCs/>
              </w:rPr>
              <w:t xml:space="preserve">Organizimi i orës së mësimit: </w:t>
            </w:r>
          </w:p>
          <w:p w14:paraId="3BD05728"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b/>
              </w:rPr>
            </w:pPr>
            <w:r w:rsidRPr="00E734AD">
              <w:rPr>
                <w:rFonts w:ascii="Times New Roman" w:hAnsi="Times New Roman"/>
                <w:b/>
                <w:bCs/>
              </w:rPr>
              <w:t xml:space="preserve">Lidhja e temës me njohuritë e mëparshme të nxënësve </w:t>
            </w:r>
          </w:p>
          <w:p w14:paraId="42AC7099"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rPr>
              <w:t>Nxënësit tregojnë në hartë Rajonin Perëndimor. Ata karakterizojnë dhe vlerësojnë pozitën e tij gjeografike.</w:t>
            </w:r>
          </w:p>
          <w:p w14:paraId="6C6879F7" w14:textId="77777777" w:rsidR="00FD59D0" w:rsidRPr="00E734AD" w:rsidRDefault="00FD59D0" w:rsidP="00E734AD">
            <w:pPr>
              <w:spacing w:after="0" w:line="240" w:lineRule="auto"/>
              <w:contextualSpacing/>
              <w:jc w:val="both"/>
              <w:rPr>
                <w:rFonts w:ascii="Times New Roman" w:hAnsi="Times New Roman"/>
              </w:rPr>
            </w:pPr>
          </w:p>
          <w:p w14:paraId="7F1BF781"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rPr>
              <w:t>Ndërtimi i njohurive</w:t>
            </w:r>
            <w:r w:rsidRPr="00E734AD">
              <w:rPr>
                <w:rFonts w:ascii="Times New Roman" w:hAnsi="Times New Roman"/>
              </w:rPr>
              <w:t xml:space="preserve"> </w:t>
            </w:r>
            <w:r w:rsidRPr="00E734AD">
              <w:rPr>
                <w:rFonts w:ascii="Times New Roman" w:hAnsi="Times New Roman"/>
                <w:b/>
                <w:bCs/>
              </w:rPr>
              <w:t>të reja</w:t>
            </w:r>
            <w:r w:rsidRPr="00E734AD">
              <w:rPr>
                <w:rFonts w:ascii="Times New Roman" w:hAnsi="Times New Roman"/>
              </w:rPr>
              <w:t xml:space="preserve">  </w:t>
            </w:r>
          </w:p>
          <w:p w14:paraId="6EF31CF3"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rPr>
              <w:t>Nxënësit lexojnë informacionin në tekst duke krahasuar atë që dinë, me atë që lexojnë.</w:t>
            </w:r>
          </w:p>
          <w:p w14:paraId="7FAA97AD"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rPr>
              <w:t>Ata mbajnë shënime në fletoret e tyre lidhur me saktësimet që bëjnë gjatë leximit.</w:t>
            </w:r>
          </w:p>
          <w:p w14:paraId="4E89BC5C" w14:textId="77777777" w:rsidR="00FD59D0" w:rsidRPr="00E734AD" w:rsidRDefault="00FD59D0" w:rsidP="00E734AD">
            <w:pPr>
              <w:spacing w:after="0" w:line="240" w:lineRule="auto"/>
              <w:contextualSpacing/>
              <w:rPr>
                <w:rFonts w:ascii="Times New Roman" w:hAnsi="Times New Roman"/>
              </w:rPr>
            </w:pPr>
          </w:p>
          <w:p w14:paraId="150C00A6"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b/>
              </w:rPr>
            </w:pPr>
            <w:r w:rsidRPr="00E734AD">
              <w:rPr>
                <w:rFonts w:ascii="Times New Roman" w:hAnsi="Times New Roman"/>
                <w:b/>
                <w:bCs/>
              </w:rPr>
              <w:t>Prezantimi dhe demonstrimi i rezultateve të arritura</w:t>
            </w:r>
          </w:p>
          <w:p w14:paraId="08819103"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rPr>
              <w:t xml:space="preserve"> Në këtë fazë nxënësit kontribuojnë për të plotësuar organizuesin grafik të paraqitura nga mësuesi, në dërrasë.</w:t>
            </w:r>
          </w:p>
          <w:p w14:paraId="67B6EEF3" w14:textId="767FEA7E" w:rsidR="00FD59D0" w:rsidRPr="00E734AD" w:rsidRDefault="00FD59D0" w:rsidP="00E734AD">
            <w:pPr>
              <w:spacing w:after="0" w:line="240" w:lineRule="auto"/>
              <w:contextualSpacing/>
              <w:jc w:val="center"/>
              <w:rPr>
                <w:rFonts w:ascii="Times New Roman" w:hAnsi="Times New Roman"/>
              </w:rPr>
            </w:pPr>
            <w:r w:rsidRPr="00E734AD">
              <w:rPr>
                <w:rFonts w:ascii="Times New Roman" w:hAnsi="Times New Roman"/>
                <w:noProof/>
              </w:rPr>
              <mc:AlternateContent>
                <mc:Choice Requires="wpg">
                  <w:drawing>
                    <wp:inline distT="0" distB="0" distL="0" distR="0" wp14:anchorId="5C98158E" wp14:editId="656EF26B">
                      <wp:extent cx="4884615" cy="2896399"/>
                      <wp:effectExtent l="0" t="0" r="17780" b="24765"/>
                      <wp:docPr id="1111" name="Group 8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884615" cy="2896399"/>
                                <a:chOff x="1555" y="10455"/>
                                <a:chExt cx="17282" cy="1212"/>
                              </a:xfrm>
                            </wpg:grpSpPr>
                            <wps:wsp>
                              <wps:cNvPr id="1112" name="AutoShape 85"/>
                              <wps:cNvSpPr>
                                <a:spLocks noChangeAspect="1" noChangeArrowheads="1" noTextEdit="1"/>
                              </wps:cNvSpPr>
                              <wps:spPr bwMode="auto">
                                <a:xfrm>
                                  <a:off x="1555" y="10455"/>
                                  <a:ext cx="17282" cy="1212"/>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3" name="_s3229"/>
                              <wps:cNvCnPr>
                                <a:cxnSpLocks noChangeShapeType="1"/>
                                <a:stCxn id="220" idx="0"/>
                                <a:endCxn id="207" idx="2"/>
                              </wps:cNvCnPr>
                              <wps:spPr bwMode="auto">
                                <a:xfrm rot="16200000">
                                  <a:off x="17542" y="11276"/>
                                  <a:ext cx="431" cy="2"/>
                                </a:xfrm>
                                <a:prstGeom prst="bentConnector3">
                                  <a:avLst>
                                    <a:gd name="adj1" fmla="val 9880"/>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wps:wsp>
                              <wps:cNvPr id="1114" name="_s3227"/>
                              <wps:cNvCnPr>
                                <a:cxnSpLocks noChangeShapeType="1"/>
                                <a:stCxn id="218" idx="0"/>
                                <a:endCxn id="206" idx="2"/>
                              </wps:cNvCnPr>
                              <wps:spPr bwMode="auto">
                                <a:xfrm rot="16200000">
                                  <a:off x="15022" y="11276"/>
                                  <a:ext cx="431" cy="1"/>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15" name="_s3225"/>
                              <wps:cNvCnPr>
                                <a:cxnSpLocks noChangeShapeType="1"/>
                                <a:stCxn id="217" idx="0"/>
                                <a:endCxn id="205" idx="2"/>
                              </wps:cNvCnPr>
                              <wps:spPr bwMode="auto">
                                <a:xfrm rot="16200000">
                                  <a:off x="12501" y="11276"/>
                                  <a:ext cx="431" cy="1"/>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16" name="_s3223"/>
                              <wps:cNvCnPr>
                                <a:cxnSpLocks noChangeShapeType="1"/>
                                <a:stCxn id="216" idx="0"/>
                                <a:endCxn id="204" idx="2"/>
                              </wps:cNvCnPr>
                              <wps:spPr bwMode="auto">
                                <a:xfrm rot="16200000">
                                  <a:off x="9981" y="11276"/>
                                  <a:ext cx="431" cy="2"/>
                                </a:xfrm>
                                <a:prstGeom prst="bentConnector3">
                                  <a:avLst>
                                    <a:gd name="adj1" fmla="val 9880"/>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wps:wsp>
                              <wps:cNvPr id="1117" name="_s3221"/>
                              <wps:cNvCnPr>
                                <a:cxnSpLocks noChangeShapeType="1"/>
                                <a:stCxn id="215" idx="0"/>
                                <a:endCxn id="203" idx="2"/>
                              </wps:cNvCnPr>
                              <wps:spPr bwMode="auto">
                                <a:xfrm rot="16200000">
                                  <a:off x="7463" y="11276"/>
                                  <a:ext cx="431" cy="1"/>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18" name="_s3219"/>
                              <wps:cNvCnPr>
                                <a:cxnSpLocks noChangeShapeType="1"/>
                                <a:stCxn id="214" idx="0"/>
                                <a:endCxn id="202" idx="2"/>
                              </wps:cNvCnPr>
                              <wps:spPr bwMode="auto">
                                <a:xfrm rot="16200000">
                                  <a:off x="4940" y="11276"/>
                                  <a:ext cx="431" cy="1"/>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19" name="_s3217"/>
                              <wps:cNvCnPr>
                                <a:cxnSpLocks noChangeShapeType="1"/>
                                <a:stCxn id="208" idx="0"/>
                                <a:endCxn id="201" idx="2"/>
                              </wps:cNvCnPr>
                              <wps:spPr bwMode="auto">
                                <a:xfrm rot="16200000">
                                  <a:off x="2456" y="11311"/>
                                  <a:ext cx="360" cy="1"/>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2" name="_s3215"/>
                              <wps:cNvCnPr>
                                <a:cxnSpLocks noChangeShapeType="1"/>
                                <a:stCxn id="207" idx="0"/>
                                <a:endCxn id="200" idx="2"/>
                              </wps:cNvCnPr>
                              <wps:spPr bwMode="auto">
                                <a:xfrm rot="5400000" flipH="1">
                                  <a:off x="13799" y="6979"/>
                                  <a:ext cx="360" cy="7561"/>
                                </a:xfrm>
                                <a:prstGeom prst="bentConnector3">
                                  <a:avLst>
                                    <a:gd name="adj1" fmla="val 11829"/>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wps:wsp>
                              <wps:cNvPr id="193" name="_s3213"/>
                              <wps:cNvCnPr>
                                <a:cxnSpLocks noChangeShapeType="1"/>
                                <a:stCxn id="206" idx="0"/>
                                <a:endCxn id="200" idx="2"/>
                              </wps:cNvCnPr>
                              <wps:spPr bwMode="auto">
                                <a:xfrm rot="5400000" flipH="1">
                                  <a:off x="12538" y="8240"/>
                                  <a:ext cx="360" cy="5039"/>
                                </a:xfrm>
                                <a:prstGeom prst="bentConnector3">
                                  <a:avLst>
                                    <a:gd name="adj1" fmla="val 11829"/>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wps:wsp>
                              <wps:cNvPr id="194" name="_s3211"/>
                              <wps:cNvCnPr>
                                <a:cxnSpLocks noChangeShapeType="1"/>
                                <a:stCxn id="205" idx="0"/>
                                <a:endCxn id="200" idx="2"/>
                              </wps:cNvCnPr>
                              <wps:spPr bwMode="auto">
                                <a:xfrm rot="5400000" flipH="1">
                                  <a:off x="11277" y="9501"/>
                                  <a:ext cx="360" cy="2518"/>
                                </a:xfrm>
                                <a:prstGeom prst="bentConnector3">
                                  <a:avLst>
                                    <a:gd name="adj1" fmla="val 11829"/>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wps:wsp>
                              <wps:cNvPr id="195" name="_s3209"/>
                              <wps:cNvCnPr>
                                <a:cxnSpLocks noChangeShapeType="1"/>
                                <a:stCxn id="204" idx="0"/>
                                <a:endCxn id="200" idx="2"/>
                              </wps:cNvCnPr>
                              <wps:spPr bwMode="auto">
                                <a:xfrm rot="16200000">
                                  <a:off x="10019" y="10759"/>
                                  <a:ext cx="360" cy="1"/>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6" name="_s3207"/>
                              <wps:cNvCnPr>
                                <a:cxnSpLocks noChangeShapeType="1"/>
                                <a:stCxn id="203" idx="0"/>
                                <a:endCxn id="200" idx="2"/>
                              </wps:cNvCnPr>
                              <wps:spPr bwMode="auto">
                                <a:xfrm rot="16200000">
                                  <a:off x="8758" y="9500"/>
                                  <a:ext cx="360" cy="2520"/>
                                </a:xfrm>
                                <a:prstGeom prst="bentConnector3">
                                  <a:avLst>
                                    <a:gd name="adj1" fmla="val 11829"/>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wps:wsp>
                              <wps:cNvPr id="197" name="_s3206"/>
                              <wps:cNvCnPr>
                                <a:cxnSpLocks noChangeShapeType="1"/>
                                <a:stCxn id="202" idx="0"/>
                                <a:endCxn id="200" idx="2"/>
                              </wps:cNvCnPr>
                              <wps:spPr bwMode="auto">
                                <a:xfrm rot="16200000">
                                  <a:off x="7497" y="8238"/>
                                  <a:ext cx="360" cy="5043"/>
                                </a:xfrm>
                                <a:prstGeom prst="bentConnector3">
                                  <a:avLst>
                                    <a:gd name="adj1" fmla="val 11829"/>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wps:wsp>
                              <wps:cNvPr id="199" name="_s3205"/>
                              <wps:cNvCnPr>
                                <a:cxnSpLocks noChangeShapeType="1"/>
                                <a:stCxn id="201" idx="0"/>
                                <a:endCxn id="200" idx="2"/>
                              </wps:cNvCnPr>
                              <wps:spPr bwMode="auto">
                                <a:xfrm rot="16200000">
                                  <a:off x="6237" y="6978"/>
                                  <a:ext cx="360" cy="7563"/>
                                </a:xfrm>
                                <a:prstGeom prst="bentConnector3">
                                  <a:avLst>
                                    <a:gd name="adj1" fmla="val 11829"/>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wps:wsp>
                              <wps:cNvPr id="200" name="_s3201"/>
                              <wps:cNvSpPr>
                                <a:spLocks noChangeArrowheads="1"/>
                              </wps:cNvSpPr>
                              <wps:spPr bwMode="auto">
                                <a:xfrm>
                                  <a:off x="7749" y="10455"/>
                                  <a:ext cx="4895" cy="125"/>
                                </a:xfrm>
                                <a:prstGeom prst="roundRect">
                                  <a:avLst>
                                    <a:gd name="adj" fmla="val 16667"/>
                                  </a:avLst>
                                </a:prstGeom>
                                <a:solidFill>
                                  <a:srgbClr val="F7CAAC"/>
                                </a:solidFill>
                                <a:ln w="9525">
                                  <a:solidFill>
                                    <a:srgbClr val="C45911"/>
                                  </a:solidFill>
                                  <a:round/>
                                  <a:headEnd/>
                                  <a:tailEnd/>
                                </a:ln>
                              </wps:spPr>
                              <wps:txbx>
                                <w:txbxContent>
                                  <w:p w14:paraId="6C165F3A" w14:textId="77777777" w:rsidR="00037ACD" w:rsidRPr="001169BB" w:rsidRDefault="00037ACD" w:rsidP="00FD59D0">
                                    <w:pPr>
                                      <w:jc w:val="center"/>
                                      <w:rPr>
                                        <w:b/>
                                        <w:color w:val="FF0000"/>
                                        <w:sz w:val="20"/>
                                      </w:rPr>
                                    </w:pPr>
                                    <w:r w:rsidRPr="001169BB">
                                      <w:rPr>
                                        <w:b/>
                                        <w:color w:val="FF0000"/>
                                        <w:sz w:val="20"/>
                                      </w:rPr>
                                      <w:t>RAJONI PER</w:t>
                                    </w:r>
                                    <w:r>
                                      <w:rPr>
                                        <w:b/>
                                        <w:color w:val="FF0000"/>
                                        <w:sz w:val="20"/>
                                      </w:rPr>
                                      <w:t>Ë</w:t>
                                    </w:r>
                                    <w:r w:rsidRPr="001169BB">
                                      <w:rPr>
                                        <w:b/>
                                        <w:color w:val="FF0000"/>
                                        <w:sz w:val="20"/>
                                      </w:rPr>
                                      <w:t>NDIMOR</w:t>
                                    </w:r>
                                  </w:p>
                                </w:txbxContent>
                              </wps:txbx>
                              <wps:bodyPr rot="0" vert="horz" wrap="square" lIns="0" tIns="0" rIns="0" bIns="0" anchor="ctr" anchorCtr="0" upright="1">
                                <a:noAutofit/>
                              </wps:bodyPr>
                            </wps:wsp>
                            <wps:wsp>
                              <wps:cNvPr id="201" name="_s3202"/>
                              <wps:cNvSpPr>
                                <a:spLocks noChangeArrowheads="1"/>
                              </wps:cNvSpPr>
                              <wps:spPr bwMode="auto">
                                <a:xfrm>
                                  <a:off x="1555" y="10940"/>
                                  <a:ext cx="2160" cy="192"/>
                                </a:xfrm>
                                <a:prstGeom prst="roundRect">
                                  <a:avLst>
                                    <a:gd name="adj" fmla="val 16667"/>
                                  </a:avLst>
                                </a:prstGeom>
                                <a:solidFill>
                                  <a:srgbClr val="BBE0E3"/>
                                </a:solidFill>
                                <a:ln w="9525">
                                  <a:solidFill>
                                    <a:srgbClr val="000000"/>
                                  </a:solidFill>
                                  <a:round/>
                                  <a:headEnd/>
                                  <a:tailEnd/>
                                </a:ln>
                              </wps:spPr>
                              <wps:txbx>
                                <w:txbxContent>
                                  <w:p w14:paraId="6C70D912" w14:textId="77777777" w:rsidR="00037ACD" w:rsidRPr="001169BB" w:rsidRDefault="00037ACD" w:rsidP="00FD59D0">
                                    <w:pPr>
                                      <w:jc w:val="center"/>
                                      <w:rPr>
                                        <w:b/>
                                        <w:color w:val="FF0000"/>
                                        <w:sz w:val="18"/>
                                        <w:szCs w:val="18"/>
                                      </w:rPr>
                                    </w:pPr>
                                    <w:r w:rsidRPr="001169BB">
                                      <w:rPr>
                                        <w:b/>
                                        <w:color w:val="FF0000"/>
                                        <w:sz w:val="18"/>
                                        <w:szCs w:val="18"/>
                                      </w:rPr>
                                      <w:t>Nd</w:t>
                                    </w:r>
                                    <w:r>
                                      <w:rPr>
                                        <w:b/>
                                        <w:color w:val="FF0000"/>
                                        <w:sz w:val="18"/>
                                        <w:szCs w:val="18"/>
                                      </w:rPr>
                                      <w:t>ë</w:t>
                                    </w:r>
                                    <w:r w:rsidRPr="001169BB">
                                      <w:rPr>
                                        <w:b/>
                                        <w:color w:val="FF0000"/>
                                        <w:sz w:val="18"/>
                                        <w:szCs w:val="18"/>
                                      </w:rPr>
                                      <w:t>rtimi gjeologjik</w:t>
                                    </w:r>
                                  </w:p>
                                </w:txbxContent>
                              </wps:txbx>
                              <wps:bodyPr rot="0" vert="horz" wrap="square" lIns="0" tIns="0" rIns="0" bIns="0" anchor="ctr" anchorCtr="0" upright="1">
                                <a:noAutofit/>
                              </wps:bodyPr>
                            </wps:wsp>
                            <wps:wsp>
                              <wps:cNvPr id="202" name="_s3203"/>
                              <wps:cNvSpPr>
                                <a:spLocks noChangeArrowheads="1"/>
                              </wps:cNvSpPr>
                              <wps:spPr bwMode="auto">
                                <a:xfrm>
                                  <a:off x="4075" y="10940"/>
                                  <a:ext cx="2160" cy="121"/>
                                </a:xfrm>
                                <a:prstGeom prst="roundRect">
                                  <a:avLst>
                                    <a:gd name="adj" fmla="val 16667"/>
                                  </a:avLst>
                                </a:prstGeom>
                                <a:solidFill>
                                  <a:srgbClr val="BBE0E3"/>
                                </a:solidFill>
                                <a:ln w="9525">
                                  <a:solidFill>
                                    <a:srgbClr val="000000"/>
                                  </a:solidFill>
                                  <a:round/>
                                  <a:headEnd/>
                                  <a:tailEnd/>
                                </a:ln>
                              </wps:spPr>
                              <wps:txbx>
                                <w:txbxContent>
                                  <w:p w14:paraId="1B69ABC7" w14:textId="77777777" w:rsidR="00037ACD" w:rsidRPr="001169BB" w:rsidRDefault="00037ACD" w:rsidP="00FD59D0">
                                    <w:pPr>
                                      <w:jc w:val="center"/>
                                      <w:rPr>
                                        <w:b/>
                                        <w:color w:val="FF0000"/>
                                        <w:sz w:val="18"/>
                                        <w:szCs w:val="18"/>
                                      </w:rPr>
                                    </w:pPr>
                                    <w:r w:rsidRPr="001169BB">
                                      <w:rPr>
                                        <w:b/>
                                        <w:color w:val="FF0000"/>
                                        <w:sz w:val="18"/>
                                        <w:szCs w:val="18"/>
                                      </w:rPr>
                                      <w:t>Relievi</w:t>
                                    </w:r>
                                  </w:p>
                                </w:txbxContent>
                              </wps:txbx>
                              <wps:bodyPr rot="0" vert="horz" wrap="square" lIns="0" tIns="0" rIns="0" bIns="0" anchor="ctr" anchorCtr="0" upright="1">
                                <a:noAutofit/>
                              </wps:bodyPr>
                            </wps:wsp>
                            <wps:wsp>
                              <wps:cNvPr id="203" name="_s3204"/>
                              <wps:cNvSpPr>
                                <a:spLocks noChangeArrowheads="1"/>
                              </wps:cNvSpPr>
                              <wps:spPr bwMode="auto">
                                <a:xfrm>
                                  <a:off x="6595" y="10940"/>
                                  <a:ext cx="2162" cy="121"/>
                                </a:xfrm>
                                <a:prstGeom prst="roundRect">
                                  <a:avLst>
                                    <a:gd name="adj" fmla="val 16667"/>
                                  </a:avLst>
                                </a:prstGeom>
                                <a:solidFill>
                                  <a:srgbClr val="BBE0E3"/>
                                </a:solidFill>
                                <a:ln w="9525">
                                  <a:solidFill>
                                    <a:srgbClr val="000000"/>
                                  </a:solidFill>
                                  <a:round/>
                                  <a:headEnd/>
                                  <a:tailEnd/>
                                </a:ln>
                              </wps:spPr>
                              <wps:txbx>
                                <w:txbxContent>
                                  <w:p w14:paraId="68688189" w14:textId="77777777" w:rsidR="00037ACD" w:rsidRPr="001169BB" w:rsidRDefault="00037ACD" w:rsidP="00FD59D0">
                                    <w:pPr>
                                      <w:jc w:val="center"/>
                                      <w:rPr>
                                        <w:b/>
                                        <w:color w:val="FF0000"/>
                                        <w:sz w:val="18"/>
                                        <w:szCs w:val="18"/>
                                      </w:rPr>
                                    </w:pPr>
                                    <w:r w:rsidRPr="001169BB">
                                      <w:rPr>
                                        <w:b/>
                                        <w:color w:val="FF0000"/>
                                        <w:sz w:val="18"/>
                                        <w:szCs w:val="18"/>
                                      </w:rPr>
                                      <w:t>Dherat</w:t>
                                    </w:r>
                                  </w:p>
                                </w:txbxContent>
                              </wps:txbx>
                              <wps:bodyPr rot="0" vert="horz" wrap="square" lIns="0" tIns="0" rIns="0" bIns="0" anchor="ctr" anchorCtr="0" upright="1">
                                <a:noAutofit/>
                              </wps:bodyPr>
                            </wps:wsp>
                            <wps:wsp>
                              <wps:cNvPr id="204" name="_s3208"/>
                              <wps:cNvSpPr>
                                <a:spLocks noChangeArrowheads="1"/>
                              </wps:cNvSpPr>
                              <wps:spPr bwMode="auto">
                                <a:xfrm>
                                  <a:off x="9117" y="10940"/>
                                  <a:ext cx="2159" cy="121"/>
                                </a:xfrm>
                                <a:prstGeom prst="roundRect">
                                  <a:avLst>
                                    <a:gd name="adj" fmla="val 16667"/>
                                  </a:avLst>
                                </a:prstGeom>
                                <a:solidFill>
                                  <a:srgbClr val="BBE0E3"/>
                                </a:solidFill>
                                <a:ln w="9525">
                                  <a:solidFill>
                                    <a:srgbClr val="000000"/>
                                  </a:solidFill>
                                  <a:round/>
                                  <a:headEnd/>
                                  <a:tailEnd/>
                                </a:ln>
                              </wps:spPr>
                              <wps:txbx>
                                <w:txbxContent>
                                  <w:p w14:paraId="504FDAA8" w14:textId="77777777" w:rsidR="00037ACD" w:rsidRPr="001169BB" w:rsidRDefault="00037ACD" w:rsidP="00FD59D0">
                                    <w:pPr>
                                      <w:jc w:val="center"/>
                                      <w:rPr>
                                        <w:b/>
                                        <w:color w:val="FF0000"/>
                                        <w:sz w:val="16"/>
                                        <w:szCs w:val="16"/>
                                      </w:rPr>
                                    </w:pPr>
                                    <w:r w:rsidRPr="001169BB">
                                      <w:rPr>
                                        <w:b/>
                                        <w:color w:val="FF0000"/>
                                        <w:sz w:val="16"/>
                                        <w:szCs w:val="16"/>
                                      </w:rPr>
                                      <w:t>Hidrografia</w:t>
                                    </w:r>
                                  </w:p>
                                </w:txbxContent>
                              </wps:txbx>
                              <wps:bodyPr rot="0" vert="horz" wrap="square" lIns="0" tIns="0" rIns="0" bIns="0" anchor="ctr" anchorCtr="0" upright="1">
                                <a:noAutofit/>
                              </wps:bodyPr>
                            </wps:wsp>
                            <wps:wsp>
                              <wps:cNvPr id="205" name="_s3210"/>
                              <wps:cNvSpPr>
                                <a:spLocks noChangeArrowheads="1"/>
                              </wps:cNvSpPr>
                              <wps:spPr bwMode="auto">
                                <a:xfrm>
                                  <a:off x="11637" y="10940"/>
                                  <a:ext cx="2160" cy="121"/>
                                </a:xfrm>
                                <a:prstGeom prst="roundRect">
                                  <a:avLst>
                                    <a:gd name="adj" fmla="val 16667"/>
                                  </a:avLst>
                                </a:prstGeom>
                                <a:solidFill>
                                  <a:srgbClr val="BBE0E3"/>
                                </a:solidFill>
                                <a:ln w="9525">
                                  <a:solidFill>
                                    <a:srgbClr val="000000"/>
                                  </a:solidFill>
                                  <a:round/>
                                  <a:headEnd/>
                                  <a:tailEnd/>
                                </a:ln>
                              </wps:spPr>
                              <wps:txbx>
                                <w:txbxContent>
                                  <w:p w14:paraId="4413C55E" w14:textId="77777777" w:rsidR="00037ACD" w:rsidRPr="001169BB" w:rsidRDefault="00037ACD" w:rsidP="00FD59D0">
                                    <w:pPr>
                                      <w:jc w:val="center"/>
                                      <w:rPr>
                                        <w:b/>
                                        <w:color w:val="FF0000"/>
                                        <w:sz w:val="18"/>
                                        <w:szCs w:val="18"/>
                                      </w:rPr>
                                    </w:pPr>
                                    <w:r w:rsidRPr="001169BB">
                                      <w:rPr>
                                        <w:b/>
                                        <w:color w:val="FF0000"/>
                                        <w:sz w:val="18"/>
                                        <w:szCs w:val="18"/>
                                      </w:rPr>
                                      <w:t>Klima</w:t>
                                    </w:r>
                                  </w:p>
                                </w:txbxContent>
                              </wps:txbx>
                              <wps:bodyPr rot="0" vert="horz" wrap="square" lIns="0" tIns="0" rIns="0" bIns="0" anchor="ctr" anchorCtr="0" upright="1">
                                <a:noAutofit/>
                              </wps:bodyPr>
                            </wps:wsp>
                            <wps:wsp>
                              <wps:cNvPr id="206" name="_s3212"/>
                              <wps:cNvSpPr>
                                <a:spLocks noChangeArrowheads="1"/>
                              </wps:cNvSpPr>
                              <wps:spPr bwMode="auto">
                                <a:xfrm>
                                  <a:off x="14159" y="10940"/>
                                  <a:ext cx="2156" cy="121"/>
                                </a:xfrm>
                                <a:prstGeom prst="roundRect">
                                  <a:avLst>
                                    <a:gd name="adj" fmla="val 16667"/>
                                  </a:avLst>
                                </a:prstGeom>
                                <a:solidFill>
                                  <a:srgbClr val="BBE0E3"/>
                                </a:solidFill>
                                <a:ln w="9525">
                                  <a:solidFill>
                                    <a:srgbClr val="000000"/>
                                  </a:solidFill>
                                  <a:round/>
                                  <a:headEnd/>
                                  <a:tailEnd/>
                                </a:ln>
                              </wps:spPr>
                              <wps:txbx>
                                <w:txbxContent>
                                  <w:p w14:paraId="798925CC" w14:textId="77777777" w:rsidR="00037ACD" w:rsidRPr="001169BB" w:rsidRDefault="00037ACD" w:rsidP="00FD59D0">
                                    <w:pPr>
                                      <w:jc w:val="center"/>
                                      <w:rPr>
                                        <w:b/>
                                        <w:color w:val="FF0000"/>
                                        <w:sz w:val="18"/>
                                        <w:szCs w:val="18"/>
                                      </w:rPr>
                                    </w:pPr>
                                    <w:r w:rsidRPr="001169BB">
                                      <w:rPr>
                                        <w:b/>
                                        <w:color w:val="FF0000"/>
                                        <w:sz w:val="18"/>
                                        <w:szCs w:val="18"/>
                                      </w:rPr>
                                      <w:t>Fauna</w:t>
                                    </w:r>
                                  </w:p>
                                </w:txbxContent>
                              </wps:txbx>
                              <wps:bodyPr rot="0" vert="horz" wrap="square" lIns="0" tIns="0" rIns="0" bIns="0" anchor="ctr" anchorCtr="0" upright="1">
                                <a:noAutofit/>
                              </wps:bodyPr>
                            </wps:wsp>
                            <wps:wsp>
                              <wps:cNvPr id="207" name="_s3214"/>
                              <wps:cNvSpPr>
                                <a:spLocks noChangeArrowheads="1"/>
                              </wps:cNvSpPr>
                              <wps:spPr bwMode="auto">
                                <a:xfrm>
                                  <a:off x="16678" y="10940"/>
                                  <a:ext cx="2159" cy="121"/>
                                </a:xfrm>
                                <a:prstGeom prst="roundRect">
                                  <a:avLst>
                                    <a:gd name="adj" fmla="val 16667"/>
                                  </a:avLst>
                                </a:prstGeom>
                                <a:solidFill>
                                  <a:srgbClr val="BBE0E3"/>
                                </a:solidFill>
                                <a:ln w="9525">
                                  <a:solidFill>
                                    <a:srgbClr val="000000"/>
                                  </a:solidFill>
                                  <a:round/>
                                  <a:headEnd/>
                                  <a:tailEnd/>
                                </a:ln>
                              </wps:spPr>
                              <wps:txbx>
                                <w:txbxContent>
                                  <w:p w14:paraId="3692A8AC" w14:textId="77777777" w:rsidR="00037ACD" w:rsidRPr="001169BB" w:rsidRDefault="00037ACD" w:rsidP="00FD59D0">
                                    <w:pPr>
                                      <w:jc w:val="center"/>
                                      <w:rPr>
                                        <w:b/>
                                        <w:color w:val="FF0000"/>
                                        <w:sz w:val="18"/>
                                        <w:szCs w:val="18"/>
                                      </w:rPr>
                                    </w:pPr>
                                    <w:r w:rsidRPr="001169BB">
                                      <w:rPr>
                                        <w:b/>
                                        <w:color w:val="FF0000"/>
                                        <w:sz w:val="18"/>
                                        <w:szCs w:val="18"/>
                                      </w:rPr>
                                      <w:t>Flora</w:t>
                                    </w:r>
                                  </w:p>
                                </w:txbxContent>
                              </wps:txbx>
                              <wps:bodyPr rot="0" vert="horz" wrap="square" lIns="0" tIns="0" rIns="0" bIns="0" anchor="ctr" anchorCtr="0" upright="1">
                                <a:noAutofit/>
                              </wps:bodyPr>
                            </wps:wsp>
                            <wps:wsp>
                              <wps:cNvPr id="208" name="_s3216"/>
                              <wps:cNvSpPr>
                                <a:spLocks noChangeArrowheads="1"/>
                              </wps:cNvSpPr>
                              <wps:spPr bwMode="auto">
                                <a:xfrm>
                                  <a:off x="1555" y="11492"/>
                                  <a:ext cx="2160" cy="175"/>
                                </a:xfrm>
                                <a:prstGeom prst="roundRect">
                                  <a:avLst>
                                    <a:gd name="adj" fmla="val 16667"/>
                                  </a:avLst>
                                </a:prstGeom>
                                <a:solidFill>
                                  <a:srgbClr val="BBE0E3"/>
                                </a:solidFill>
                                <a:ln w="9525">
                                  <a:solidFill>
                                    <a:srgbClr val="000000"/>
                                  </a:solidFill>
                                  <a:round/>
                                  <a:headEnd/>
                                  <a:tailEnd/>
                                </a:ln>
                              </wps:spPr>
                              <wps:txbx>
                                <w:txbxContent>
                                  <w:p w14:paraId="2C7C5967" w14:textId="77777777" w:rsidR="00037ACD" w:rsidRPr="001169BB" w:rsidRDefault="00037ACD" w:rsidP="00FD59D0">
                                    <w:pPr>
                                      <w:jc w:val="center"/>
                                      <w:rPr>
                                        <w:b/>
                                        <w:color w:val="FF0000"/>
                                        <w:sz w:val="18"/>
                                        <w:szCs w:val="18"/>
                                      </w:rPr>
                                    </w:pPr>
                                    <w:r w:rsidRPr="001169BB">
                                      <w:rPr>
                                        <w:b/>
                                        <w:color w:val="FF0000"/>
                                        <w:sz w:val="18"/>
                                        <w:szCs w:val="18"/>
                                      </w:rPr>
                                      <w:t>Tipare</w:t>
                                    </w:r>
                                  </w:p>
                                </w:txbxContent>
                              </wps:txbx>
                              <wps:bodyPr rot="0" vert="horz" wrap="square" lIns="0" tIns="0" rIns="0" bIns="0" anchor="ctr" anchorCtr="0" upright="1">
                                <a:noAutofit/>
                              </wps:bodyPr>
                            </wps:wsp>
                            <wps:wsp>
                              <wps:cNvPr id="214" name="_s3218"/>
                              <wps:cNvSpPr>
                                <a:spLocks noChangeArrowheads="1"/>
                              </wps:cNvSpPr>
                              <wps:spPr bwMode="auto">
                                <a:xfrm>
                                  <a:off x="4075" y="11492"/>
                                  <a:ext cx="2161" cy="170"/>
                                </a:xfrm>
                                <a:prstGeom prst="roundRect">
                                  <a:avLst>
                                    <a:gd name="adj" fmla="val 16667"/>
                                  </a:avLst>
                                </a:prstGeom>
                                <a:solidFill>
                                  <a:srgbClr val="BBE0E3"/>
                                </a:solidFill>
                                <a:ln w="9525">
                                  <a:solidFill>
                                    <a:srgbClr val="000000"/>
                                  </a:solidFill>
                                  <a:round/>
                                  <a:headEnd/>
                                  <a:tailEnd/>
                                </a:ln>
                              </wps:spPr>
                              <wps:txbx>
                                <w:txbxContent>
                                  <w:p w14:paraId="45C726F9" w14:textId="77777777" w:rsidR="00037ACD" w:rsidRPr="001169BB" w:rsidRDefault="00037ACD" w:rsidP="00FD59D0">
                                    <w:pPr>
                                      <w:jc w:val="center"/>
                                      <w:rPr>
                                        <w:b/>
                                        <w:color w:val="FF0000"/>
                                        <w:sz w:val="18"/>
                                        <w:szCs w:val="18"/>
                                      </w:rPr>
                                    </w:pPr>
                                    <w:r w:rsidRPr="001169BB">
                                      <w:rPr>
                                        <w:b/>
                                        <w:color w:val="FF0000"/>
                                        <w:sz w:val="18"/>
                                        <w:szCs w:val="18"/>
                                      </w:rPr>
                                      <w:t>Tipare</w:t>
                                    </w:r>
                                  </w:p>
                                  <w:p w14:paraId="042EF753" w14:textId="77777777" w:rsidR="00037ACD" w:rsidRPr="00DF1B84" w:rsidRDefault="00037ACD" w:rsidP="00FD59D0">
                                    <w:pPr>
                                      <w:jc w:val="center"/>
                                      <w:rPr>
                                        <w:sz w:val="10"/>
                                      </w:rPr>
                                    </w:pPr>
                                  </w:p>
                                </w:txbxContent>
                              </wps:txbx>
                              <wps:bodyPr rot="0" vert="horz" wrap="square" lIns="0" tIns="0" rIns="0" bIns="0" anchor="ctr" anchorCtr="0" upright="1">
                                <a:noAutofit/>
                              </wps:bodyPr>
                            </wps:wsp>
                            <wps:wsp>
                              <wps:cNvPr id="215" name="_s3220"/>
                              <wps:cNvSpPr>
                                <a:spLocks noChangeArrowheads="1"/>
                              </wps:cNvSpPr>
                              <wps:spPr bwMode="auto">
                                <a:xfrm>
                                  <a:off x="6598" y="11492"/>
                                  <a:ext cx="2157" cy="175"/>
                                </a:xfrm>
                                <a:prstGeom prst="roundRect">
                                  <a:avLst>
                                    <a:gd name="adj" fmla="val 16667"/>
                                  </a:avLst>
                                </a:prstGeom>
                                <a:solidFill>
                                  <a:srgbClr val="BBE0E3"/>
                                </a:solidFill>
                                <a:ln w="9525">
                                  <a:solidFill>
                                    <a:srgbClr val="000000"/>
                                  </a:solidFill>
                                  <a:round/>
                                  <a:headEnd/>
                                  <a:tailEnd/>
                                </a:ln>
                              </wps:spPr>
                              <wps:txbx>
                                <w:txbxContent>
                                  <w:p w14:paraId="6F263BF7" w14:textId="77777777" w:rsidR="00037ACD" w:rsidRPr="001169BB" w:rsidRDefault="00037ACD" w:rsidP="00FD59D0">
                                    <w:pPr>
                                      <w:jc w:val="center"/>
                                      <w:rPr>
                                        <w:b/>
                                        <w:color w:val="FF0000"/>
                                        <w:sz w:val="18"/>
                                        <w:szCs w:val="18"/>
                                      </w:rPr>
                                    </w:pPr>
                                    <w:r w:rsidRPr="001169BB">
                                      <w:rPr>
                                        <w:b/>
                                        <w:color w:val="FF0000"/>
                                        <w:sz w:val="18"/>
                                        <w:szCs w:val="18"/>
                                      </w:rPr>
                                      <w:t>Tipare</w:t>
                                    </w:r>
                                  </w:p>
                                  <w:p w14:paraId="28D76273" w14:textId="77777777" w:rsidR="00037ACD" w:rsidRPr="00DF1B84" w:rsidRDefault="00037ACD" w:rsidP="00FD59D0">
                                    <w:pPr>
                                      <w:jc w:val="center"/>
                                      <w:rPr>
                                        <w:sz w:val="10"/>
                                      </w:rPr>
                                    </w:pPr>
                                  </w:p>
                                </w:txbxContent>
                              </wps:txbx>
                              <wps:bodyPr rot="0" vert="horz" wrap="square" lIns="0" tIns="0" rIns="0" bIns="0" anchor="ctr" anchorCtr="0" upright="1">
                                <a:noAutofit/>
                              </wps:bodyPr>
                            </wps:wsp>
                            <wps:wsp>
                              <wps:cNvPr id="216" name="_s3222"/>
                              <wps:cNvSpPr>
                                <a:spLocks noChangeArrowheads="1"/>
                              </wps:cNvSpPr>
                              <wps:spPr bwMode="auto">
                                <a:xfrm>
                                  <a:off x="9115" y="11492"/>
                                  <a:ext cx="2162" cy="170"/>
                                </a:xfrm>
                                <a:prstGeom prst="roundRect">
                                  <a:avLst>
                                    <a:gd name="adj" fmla="val 16667"/>
                                  </a:avLst>
                                </a:prstGeom>
                                <a:solidFill>
                                  <a:srgbClr val="BBE0E3"/>
                                </a:solidFill>
                                <a:ln w="9525">
                                  <a:solidFill>
                                    <a:srgbClr val="000000"/>
                                  </a:solidFill>
                                  <a:round/>
                                  <a:headEnd/>
                                  <a:tailEnd/>
                                </a:ln>
                              </wps:spPr>
                              <wps:txbx>
                                <w:txbxContent>
                                  <w:p w14:paraId="1DA91D74" w14:textId="77777777" w:rsidR="00037ACD" w:rsidRPr="001169BB" w:rsidRDefault="00037ACD" w:rsidP="00FD59D0">
                                    <w:pPr>
                                      <w:jc w:val="center"/>
                                      <w:rPr>
                                        <w:b/>
                                        <w:color w:val="FF0000"/>
                                        <w:sz w:val="18"/>
                                        <w:szCs w:val="18"/>
                                      </w:rPr>
                                    </w:pPr>
                                    <w:r w:rsidRPr="001169BB">
                                      <w:rPr>
                                        <w:b/>
                                        <w:color w:val="FF0000"/>
                                        <w:sz w:val="18"/>
                                        <w:szCs w:val="18"/>
                                      </w:rPr>
                                      <w:t>Tipare</w:t>
                                    </w:r>
                                  </w:p>
                                  <w:p w14:paraId="7BDBAF8C" w14:textId="77777777" w:rsidR="00037ACD" w:rsidRPr="00DF1B84" w:rsidRDefault="00037ACD" w:rsidP="00FD59D0">
                                    <w:pPr>
                                      <w:jc w:val="center"/>
                                      <w:rPr>
                                        <w:sz w:val="10"/>
                                      </w:rPr>
                                    </w:pPr>
                                  </w:p>
                                </w:txbxContent>
                              </wps:txbx>
                              <wps:bodyPr rot="0" vert="horz" wrap="square" lIns="0" tIns="0" rIns="0" bIns="0" anchor="ctr" anchorCtr="0" upright="1">
                                <a:noAutofit/>
                              </wps:bodyPr>
                            </wps:wsp>
                            <wps:wsp>
                              <wps:cNvPr id="217" name="_s3224"/>
                              <wps:cNvSpPr>
                                <a:spLocks noChangeArrowheads="1"/>
                              </wps:cNvSpPr>
                              <wps:spPr bwMode="auto">
                                <a:xfrm>
                                  <a:off x="11637" y="11492"/>
                                  <a:ext cx="2160" cy="170"/>
                                </a:xfrm>
                                <a:prstGeom prst="roundRect">
                                  <a:avLst>
                                    <a:gd name="adj" fmla="val 16667"/>
                                  </a:avLst>
                                </a:prstGeom>
                                <a:solidFill>
                                  <a:srgbClr val="BBE0E3"/>
                                </a:solidFill>
                                <a:ln w="9525">
                                  <a:solidFill>
                                    <a:srgbClr val="000000"/>
                                  </a:solidFill>
                                  <a:round/>
                                  <a:headEnd/>
                                  <a:tailEnd/>
                                </a:ln>
                              </wps:spPr>
                              <wps:txbx>
                                <w:txbxContent>
                                  <w:p w14:paraId="016A3839" w14:textId="77777777" w:rsidR="00037ACD" w:rsidRPr="001169BB" w:rsidRDefault="00037ACD" w:rsidP="00FD59D0">
                                    <w:pPr>
                                      <w:jc w:val="center"/>
                                      <w:rPr>
                                        <w:b/>
                                        <w:color w:val="FF0000"/>
                                        <w:sz w:val="18"/>
                                        <w:szCs w:val="18"/>
                                      </w:rPr>
                                    </w:pPr>
                                    <w:r w:rsidRPr="001169BB">
                                      <w:rPr>
                                        <w:b/>
                                        <w:color w:val="FF0000"/>
                                        <w:sz w:val="18"/>
                                        <w:szCs w:val="18"/>
                                      </w:rPr>
                                      <w:t>Tipare</w:t>
                                    </w:r>
                                  </w:p>
                                  <w:p w14:paraId="62FB9282" w14:textId="77777777" w:rsidR="00037ACD" w:rsidRPr="00DF1B84" w:rsidRDefault="00037ACD" w:rsidP="00FD59D0">
                                    <w:pPr>
                                      <w:jc w:val="center"/>
                                      <w:rPr>
                                        <w:sz w:val="10"/>
                                      </w:rPr>
                                    </w:pPr>
                                  </w:p>
                                </w:txbxContent>
                              </wps:txbx>
                              <wps:bodyPr rot="0" vert="horz" wrap="square" lIns="0" tIns="0" rIns="0" bIns="0" anchor="ctr" anchorCtr="0" upright="1">
                                <a:noAutofit/>
                              </wps:bodyPr>
                            </wps:wsp>
                            <wps:wsp>
                              <wps:cNvPr id="218" name="_s3226"/>
                              <wps:cNvSpPr>
                                <a:spLocks noChangeArrowheads="1"/>
                              </wps:cNvSpPr>
                              <wps:spPr bwMode="auto">
                                <a:xfrm>
                                  <a:off x="14157" y="11492"/>
                                  <a:ext cx="2160" cy="170"/>
                                </a:xfrm>
                                <a:prstGeom prst="roundRect">
                                  <a:avLst>
                                    <a:gd name="adj" fmla="val 16667"/>
                                  </a:avLst>
                                </a:prstGeom>
                                <a:solidFill>
                                  <a:srgbClr val="BBE0E3"/>
                                </a:solidFill>
                                <a:ln w="9525">
                                  <a:solidFill>
                                    <a:srgbClr val="000000"/>
                                  </a:solidFill>
                                  <a:round/>
                                  <a:headEnd/>
                                  <a:tailEnd/>
                                </a:ln>
                              </wps:spPr>
                              <wps:txbx>
                                <w:txbxContent>
                                  <w:p w14:paraId="27D4F199" w14:textId="77777777" w:rsidR="00037ACD" w:rsidRPr="001169BB" w:rsidRDefault="00037ACD" w:rsidP="00FD59D0">
                                    <w:pPr>
                                      <w:jc w:val="center"/>
                                      <w:rPr>
                                        <w:b/>
                                        <w:color w:val="FF0000"/>
                                        <w:sz w:val="18"/>
                                        <w:szCs w:val="18"/>
                                      </w:rPr>
                                    </w:pPr>
                                    <w:r w:rsidRPr="001169BB">
                                      <w:rPr>
                                        <w:b/>
                                        <w:color w:val="FF0000"/>
                                        <w:sz w:val="18"/>
                                        <w:szCs w:val="18"/>
                                      </w:rPr>
                                      <w:t>Tipare</w:t>
                                    </w:r>
                                  </w:p>
                                  <w:p w14:paraId="2F4554CC" w14:textId="77777777" w:rsidR="00037ACD" w:rsidRPr="00DF1B84" w:rsidRDefault="00037ACD" w:rsidP="00FD59D0">
                                    <w:pPr>
                                      <w:jc w:val="center"/>
                                      <w:rPr>
                                        <w:sz w:val="10"/>
                                      </w:rPr>
                                    </w:pPr>
                                  </w:p>
                                </w:txbxContent>
                              </wps:txbx>
                              <wps:bodyPr rot="0" vert="horz" wrap="square" lIns="0" tIns="0" rIns="0" bIns="0" anchor="ctr" anchorCtr="0" upright="1">
                                <a:noAutofit/>
                              </wps:bodyPr>
                            </wps:wsp>
                            <wps:wsp>
                              <wps:cNvPr id="220" name="_s3228"/>
                              <wps:cNvSpPr>
                                <a:spLocks noChangeArrowheads="1"/>
                              </wps:cNvSpPr>
                              <wps:spPr bwMode="auto">
                                <a:xfrm>
                                  <a:off x="16677" y="11492"/>
                                  <a:ext cx="2160" cy="175"/>
                                </a:xfrm>
                                <a:prstGeom prst="roundRect">
                                  <a:avLst>
                                    <a:gd name="adj" fmla="val 16667"/>
                                  </a:avLst>
                                </a:prstGeom>
                                <a:solidFill>
                                  <a:srgbClr val="BBE0E3"/>
                                </a:solidFill>
                                <a:ln w="9525">
                                  <a:solidFill>
                                    <a:srgbClr val="000000"/>
                                  </a:solidFill>
                                  <a:round/>
                                  <a:headEnd/>
                                  <a:tailEnd/>
                                </a:ln>
                              </wps:spPr>
                              <wps:txbx>
                                <w:txbxContent>
                                  <w:p w14:paraId="628BA31F" w14:textId="77777777" w:rsidR="00037ACD" w:rsidRPr="001169BB" w:rsidRDefault="00037ACD" w:rsidP="00FD59D0">
                                    <w:pPr>
                                      <w:jc w:val="center"/>
                                      <w:rPr>
                                        <w:b/>
                                        <w:color w:val="FF0000"/>
                                        <w:sz w:val="18"/>
                                        <w:szCs w:val="18"/>
                                      </w:rPr>
                                    </w:pPr>
                                    <w:r w:rsidRPr="001169BB">
                                      <w:rPr>
                                        <w:b/>
                                        <w:color w:val="FF0000"/>
                                        <w:sz w:val="18"/>
                                        <w:szCs w:val="18"/>
                                      </w:rPr>
                                      <w:t>Tipare</w:t>
                                    </w:r>
                                  </w:p>
                                  <w:p w14:paraId="21FDD2BA" w14:textId="77777777" w:rsidR="00037ACD" w:rsidRPr="00DF1B84" w:rsidRDefault="00037ACD" w:rsidP="00FD59D0">
                                    <w:pPr>
                                      <w:jc w:val="center"/>
                                      <w:rPr>
                                        <w:sz w:val="10"/>
                                      </w:rPr>
                                    </w:pPr>
                                  </w:p>
                                </w:txbxContent>
                              </wps:txbx>
                              <wps:bodyPr rot="0" vert="horz" wrap="square" lIns="0" tIns="0" rIns="0" bIns="0" anchor="ctr" anchorCtr="0" upright="1">
                                <a:noAutofit/>
                              </wps:bodyPr>
                            </wps:wsp>
                          </wpg:wgp>
                        </a:graphicData>
                      </a:graphic>
                    </wp:inline>
                  </w:drawing>
                </mc:Choice>
                <mc:Fallback>
                  <w:pict>
                    <v:group id="Group 84" o:spid="_x0000_s1189" style="width:384.6pt;height:228.05pt;mso-position-horizontal-relative:char;mso-position-vertical-relative:line" coordorigin="1555,10455" coordsize="17282,121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">
                      <o:lock v:ext="edit" aspectratio="t"/>
                      <v:rect id="AutoShape 85" o:spid="_x0000_s1190" style="position:absolute;left:1555;top:10455;width:17282;height:121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K4wywwAA&#10;AN0AAAAPAAAAZHJzL2Rvd25yZXYueG1sRE9La8JAEL4X+h+WKfRWN7El1dRVRNqqt/oAr0N2moRm&#10;Z0N2GuO/d4VCb/PxPWe2GFyjeupC7dlAOkpAERfe1lwaOB4+niaggiBbbDyTgQsFWMzv72aYW3/m&#10;HfV7KVUM4ZCjgUqkzbUORUUOw8i3xJH79p1DibArte3wHMNdo8dJkmmHNceGCltaVVT87H+dgff1&#10;y+s27cM06y/ZswzydVp9Lo15fBiWb6CEBvkX/7k3Ns5P0zHcvokn6PkV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MK4wywwAAAN0AAAAPAAAAAAAAAAAAAAAAAJcCAABkcnMvZG93&#10;bnJldi54bWxQSwUGAAAAAAQABAD1AAAAhwMAAAAA&#10;" fillcolor="#fff2cc" stroked="f">
                        <o:lock v:ext="edit" aspectratio="t" text="t"/>
                      </v:rect>
                      <v:shape id="_s3229" o:spid="_x0000_s1191" type="#_x0000_t34" style="position:absolute;left:17542;top:11276;width:431;height:2;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OxaMcMAAADdAAAADwAAAGRycy9kb3ducmV2LnhtbERPTWvCQBC9F/wPywi9NZtUKCW6igQF&#10;EWlRc/A4ZMckmJ0N2W2y/ffdQqG3ebzPWW2C6cRIg2stK8iSFARxZXXLtYLyun95B+E8ssbOMin4&#10;Jgeb9exphbm2E59pvPhaxBB2OSpovO9zKV3VkEGX2J44cnc7GPQRDrXUA04x3HTyNU3fpMGWY0OD&#10;PRUNVY/Ll1FQl6HKbv35c3EqCtwd7+4jFCelnudhuwThKfh/8Z/7oOP8LFvA7zfxBLn+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TsWjHDAAAA3QAAAA8AAAAAAAAAAAAA&#10;AAAAoQIAAGRycy9kb3ducmV2LnhtbFBLBQYAAAAABAAEAPkAAACRAwAAAAA=&#10;" adj="2134" strokeweight="2.25pt"/>
                      <v:shape id="_s3227" o:spid="_x0000_s1192" type="#_x0000_t32" style="position:absolute;left:15022;top:11276;width:431;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VYMJMAAAADdAAAADwAAAGRycy9kb3ducmV2LnhtbERPTYvCMBC9L/gfwgje1rSLLLUapRQE&#10;j2r34HFsxqbYTEoTtfvvjbCwt3m8z1lvR9uJBw2+dawgnScgiGunW24U/FS7zwyED8gaO8ek4Jc8&#10;bDeTjzXm2j35SI9TaEQMYZ+jAhNCn0vpa0MW/dz1xJG7usFiiHBopB7wGcNtJ7+S5FtabDk2GOyp&#10;NFTfTnergC7nyhTVnu/ZwXXLgstxmZVKzaZjsQIRaAz/4j/3Xsf5abqA9zfxBLl5AQ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AlWDCTAAAAA3QAAAA8AAAAAAAAAAAAAAAAA&#10;oQIAAGRycy9kb3ducmV2LnhtbFBLBQYAAAAABAAEAPkAAACOAwAAAAA=&#10;" strokeweight="2.25pt"/>
                      <v:shape id="_s3225" o:spid="_x0000_s1193" type="#_x0000_t32" style="position:absolute;left:12501;top:11276;width:431;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hqpv8AAAADdAAAADwAAAGRycy9kb3ducmV2LnhtbERPTYvCMBC9L/gfwgje1rQLLrUapRQE&#10;j2r34HFsxqbYTEoTtfvvjbCwt3m8z1lvR9uJBw2+dawgnScgiGunW24U/FS7zwyED8gaO8ek4Jc8&#10;bDeTjzXm2j35SI9TaEQMYZ+jAhNCn0vpa0MW/dz1xJG7usFiiHBopB7wGcNtJ7+S5FtabDk2GOyp&#10;NFTfTnergC7nyhTVnu/ZwXXLgstxmZVKzaZjsQIRaAz/4j/3Xsf5abqA9zfxBLl5AQ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GYaqb/AAAAA3QAAAA8AAAAAAAAAAAAAAAAA&#10;oQIAAGRycy9kb3ducmV2LnhtbFBLBQYAAAAABAAEAPkAAACOAwAAAAA=&#10;" strokeweight="2.25pt"/>
                      <v:shape id="_s3223" o:spid="_x0000_s1194" type="#_x0000_t34" style="position:absolute;left:9981;top:11276;width:431;height:2;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Jv5qcMAAADdAAAADwAAAGRycy9kb3ducmV2LnhtbERPyWrDMBC9F/IPYgK9NbJbMMWJEoJp&#10;IQTTkOWQ42BNbBNrZCzVVv++KgR6m8dbZ7UJphMjDa61rCBdJCCIK6tbrhVczp8v7yCcR9bYWSYF&#10;P+Rgs549rTDXduIjjSdfixjCLkcFjfd9LqWrGjLoFrYnjtzNDgZ9hEMt9YBTDDedfE2STBpsOTY0&#10;2FPRUHU/fRsF9SVU6bU/Ht7KosCP/c19haJU6nketksQnoL/Fz/cOx3np2kGf9/EE+T6F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Sb+anDAAAA3QAAAA8AAAAAAAAAAAAA&#10;AAAAoQIAAGRycy9kb3ducmV2LnhtbFBLBQYAAAAABAAEAPkAAACRAwAAAAA=&#10;" adj="2134" strokeweight="2.25pt"/>
                      <v:shape id="_s3221" o:spid="_x0000_s1195" type="#_x0000_t32" style="position:absolute;left:7463;top:11276;width:431;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SSU8AAAADdAAAADwAAAGRycy9kb3ducmV2LnhtbERPTYvCMBC9L/gfwgje1rR7cGs1SikI&#10;HtXuwePYjE2xmZQmavffG2Fhb/N4n7PejrYTDxp861hBOk9AENdOt9wo+Kl2nxkIH5A1do5JwS95&#10;2G4mH2vMtXvykR6n0IgYwj5HBSaEPpfS14Ys+rnriSN3dYPFEOHQSD3gM4bbTn4lyUJabDk2GOyp&#10;NFTfTnergC7nyhTVnu/ZwXXLgstxmZVKzaZjsQIRaAz/4j/3Xsf5afoN72/iCXLzAg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PmEklPAAAAA3QAAAA8AAAAAAAAAAAAAAAAA&#10;oQIAAGRycy9kb3ducmV2LnhtbFBLBQYAAAAABAAEAPkAAACOAwAAAAA=&#10;" strokeweight="2.25pt"/>
                      <v:shape id="_s3219" o:spid="_x0000_s1196" type="#_x0000_t32" style="position:absolute;left:4940;top:11276;width:431;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BsGIcMAAADdAAAADwAAAGRycy9kb3ducmV2LnhtbESPQW/CMAyF70j7D5En7QZpOUylI6Cq&#10;EhJHoDvs6DVeU61xqiZA+ff4MGk3W+/5vc/b/ewHdaMp9oEN5KsMFHEbbM+dgc/msCxAxYRscQhM&#10;Bh4UYb97WWyxtOHOZ7pdUqckhGOJBlxKY6l1bB15jKswEov2EyaPSdap03bCu4T7Qa+z7F177Fka&#10;HI5UO2p/L1dvgL6/Glc1R74WpzBsKq7nTVEb8/Y6Vx+gEs3p3/x3fbSCn+eCK9/ICHr3B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gbBiHDAAAA3QAAAA8AAAAAAAAAAAAA&#10;AAAAoQIAAGRycy9kb3ducmV2LnhtbFBLBQYAAAAABAAEAPkAAACRAwAAAAA=&#10;" strokeweight="2.25pt"/>
                      <v:shape id="_s3217" o:spid="_x0000_s1197" type="#_x0000_t32" style="position:absolute;left:2456;top:11311;width:360;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1ejusAAAADdAAAADwAAAGRycy9kb3ducmV2LnhtbERPTYvCMBC9C/6HMAt707QepK1GKQXB&#10;o9o97HFsxqZsMylN1O6/3ywI3ubxPme7n2wvHjT6zrGCdJmAIG6c7rhV8FUfFhkIH5A19o5JwS95&#10;2O/msy0W2j35TI9LaEUMYV+gAhPCUEjpG0MW/dINxJG7udFiiHBspR7xGcNtL1dJspYWO44NBgeq&#10;DDU/l7tVQNfv2pT1ke/ZyfV5ydWUZ5VSnx9TuQERaApv8ct91HF+mubw/008Qe7+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OdXo7rAAAAA3QAAAA8AAAAAAAAAAAAAAAAA&#10;oQIAAGRycy9kb3ducmV2LnhtbFBLBQYAAAAABAAEAPkAAACOAwAAAAA=&#10;" strokeweight="2.25pt"/>
                      <v:shape id="_s3215" o:spid="_x0000_s1198" type="#_x0000_t34" style="position:absolute;left:13799;top:6979;width:360;height:7561;rotation:-9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PSza8UAAADcAAAADwAAAGRycy9kb3ducmV2LnhtbERP32vCMBB+H/g/hBN801SRunVGGRuO&#10;zTLY3Nhej+ZsOptLabJa/3sjCHu7j+/nLde9rUVHra8cK5hOEhDEhdMVlwq+PjfjWxA+IGusHZOC&#10;E3lYrwY3S8y0O/IHdbtQihjCPkMFJoQmk9IXhiz6iWuII7d3rcUQYVtK3eIxhttazpIklRYrjg0G&#10;G3o0VBx2f1bB2/f86TU1yW8+PyzyvHzf/nTPqVKjYf9wDyJQH/7FV/eLjvPvZnB5Jl4gV2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gPSza8UAAADcAAAADwAAAAAAAAAA&#10;AAAAAAChAgAAZHJzL2Rvd25yZXYueG1sUEsFBgAAAAAEAAQA+QAAAJMDAAAAAA==&#10;" adj="2555" strokeweight="2.25pt"/>
                      <v:shape id="_s3213" o:spid="_x0000_s1199" type="#_x0000_t34" style="position:absolute;left:12538;top:8240;width:360;height:5039;rotation:-9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7gW8MUAAADcAAAADwAAAGRycy9kb3ducmV2LnhtbERP30vDMBB+F/Y/hBvszaXOUbUuG2Pi&#10;0BVB55ivR3M23ZpLabKu+++NIPh2H9/Pmy16W4uOWl85VnAzTkAQF05XXCrYfT5f34PwAVlj7ZgU&#10;XMjDYj64mmGm3Zk/qNuGUsQQ9hkqMCE0mZS+MGTRj11DHLlv11oMEbal1C2eY7it5SRJUmmx4thg&#10;sKGVoeK4PVkFb/vp02tqkkM+Pd7lefm++erWqVKjYb98BBGoD//iP/eLjvMfbuH3mXiBnP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77gW8MUAAADcAAAADwAAAAAAAAAA&#10;AAAAAAChAgAAZHJzL2Rvd25yZXYueG1sUEsFBgAAAAAEAAQA+QAAAJMDAAAAAA==&#10;" adj="2555" strokeweight="2.25pt"/>
                      <v:shape id="_s3211" o:spid="_x0000_s1200" type="#_x0000_t34" style="position:absolute;left:11277;top:9501;width:360;height:2518;rotation:-9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FGOhMUAAADcAAAADwAAAGRycy9kb3ducmV2LnhtbERP30vDMBB+F/wfwgl721JH6WZdNsQx&#10;0RVhTtHXozmbuuZSmth1/70ZDHy7j+/nLVaDbURPna8dK7idJCCIS6drrhR8vG/GcxA+IGtsHJOC&#10;E3lYLa+vFphrd+Q36vehEjGEfY4KTAhtLqUvDVn0E9cSR+7bdRZDhF0ldYfHGG4bOU2STFqsOTYY&#10;bOnRUHnY/1oFr5/p+iUzyU+RHmZFUe22X/1TptToZni4BxFoCP/ii/tZx/l3KZyfiRfI5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YFGOhMUAAADcAAAADwAAAAAAAAAA&#10;AAAAAAChAgAAZHJzL2Rvd25yZXYueG1sUEsFBgAAAAAEAAQA+QAAAJMDAAAAAA==&#10;" adj="2555" strokeweight="2.25pt"/>
                      <v:shape id="_s3209" o:spid="_x0000_s1201" type="#_x0000_t32" style="position:absolute;left:10019;top:10759;width:360;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UZFYr8AAADcAAAADwAAAGRycy9kb3ducmV2LnhtbERPTYvCMBC9L/gfwgje1tQFl7YapRQE&#10;j2r34HFsxqbYTEoTtfvvjbCwt3m8z1lvR9uJBw2+daxgMU9AENdOt9wo+Kl2nykIH5A1do5JwS95&#10;2G4mH2vMtXvykR6n0IgYwj5HBSaEPpfS14Ys+rnriSN3dYPFEOHQSD3gM4bbTn4lybe02HJsMNhT&#10;aai+ne5WAV3OlSmqPd/Tg+uygssxS0ulZtOxWIEINIZ/8Z97r+P8bAnvZ+IFcvMC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NUZFYr8AAADcAAAADwAAAAAAAAAAAAAAAACh&#10;AgAAZHJzL2Rvd25yZXYueG1sUEsFBgAAAAAEAAQA+QAAAI0DAAAAAA==&#10;" strokeweight="2.25pt"/>
                      <v:shape id="_s3207" o:spid="_x0000_s1202" type="#_x0000_t34" style="position:absolute;left:8758;top:9500;width:360;height:2520;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ZsMMsIAAADcAAAADwAAAGRycy9kb3ducmV2LnhtbERPS2sCMRC+F/wPYQQvRbP2YHVrlFKs&#10;eLQ+Dr1Nk+lmcTNZNtFd/70RBG/z8T1nvuxcJS7UhNKzgvEoA0GsvSm5UHDYfw+nIEJENlh5JgVX&#10;CrBc9F7mmBvf8g9ddrEQKYRDjgpsjHUuZdCWHIaRr4kT9+8bhzHBppCmwTaFu0q+ZdlEOiw5NVis&#10;6cuSPu3OTsHxd2Wm4+p1Zuzh9Ld2eqvffavUoN99foCI1MWn+OHemDR/NoH7M+kCubg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yZsMMsIAAADcAAAADwAAAAAAAAAAAAAA&#10;AAChAgAAZHJzL2Rvd25yZXYueG1sUEsFBgAAAAAEAAQA+QAAAJADAAAAAA==&#10;" adj="2555" strokeweight="2.25pt"/>
                      <v:shape id="_s3206" o:spid="_x0000_s1203" type="#_x0000_t34" style="position:absolute;left:7497;top:8238;width:360;height:5043;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tepqcMAAADcAAAADwAAAGRycy9kb3ducmV2LnhtbERPPW/CMBDdkfofrKvUBRUHhgIhDkKo&#10;VB0LpQPbYR9xRHyOYpek/76uhNTtnt7nFevBNeJGXag9K5hOMhDE2puaKwXHz93zAkSIyAYbz6Tg&#10;hwKsy4dRgbnxPe/pdoiVSCEcclRgY2xzKYO25DBMfEucuIvvHMYEu0qaDvsU7ho5y7IX6bDm1GCx&#10;pa0lfT18OwVfp1ezmDbjpbHH6/nN6Q89971ST4/DZgUi0hD/xXf3u0nzl3P4eyZdIMt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bXqanDAAAA3AAAAA8AAAAAAAAAAAAA&#10;AAAAoQIAAGRycy9kb3ducmV2LnhtbFBLBQYAAAAABAAEAPkAAACRAwAAAAA=&#10;" adj="2555" strokeweight="2.25pt"/>
                      <v:shape id="_s3205" o:spid="_x0000_s1204" type="#_x0000_t34" style="position:absolute;left:6237;top:6978;width:360;height:7563;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ASYQMIAAADcAAAADwAAAGRycy9kb3ducmV2LnhtbERPO2/CMBDeK/EfrEPqUoFDh5YEDEJV&#10;QR1bHgPbYR9xRHyOYkPCv68rVWK7T9/z5sve1eJGbag8K5iMMxDE2puKSwX73Xo0BREissHaMym4&#10;U4DlYvA0x8L4jn/oto2lSCEcClRgY2wKKYO25DCMfUOcuLNvHcYE21KaFrsU7mr5mmVv0mHFqcFi&#10;Qx+W9GV7dQoOx08zndQvubH7y2nj9Ld+951Sz8N+NQMRqY8P8b/7y6T5eQ5/z6QL5OIX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uASYQMIAAADcAAAADwAAAAAAAAAAAAAA&#10;AAChAgAAZHJzL2Rvd25yZXYueG1sUEsFBgAAAAAEAAQA+QAAAJADAAAAAA==&#10;" adj="2555" strokeweight="2.25pt"/>
                      <v:roundrect id="_s3201" o:spid="_x0000_s1205" style="position:absolute;left:7749;top:10455;width:4895;height:125;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IcohwwAA&#10;ANwAAAAPAAAAZHJzL2Rvd25yZXYueG1sRI9BawIxFITvBf9DeEJvNWspVlaziwiCHnqo2+L1sXlm&#10;FzcvIUl17a9vCoUeh5n5hlnXox3ElULsHSuYzwoQxK3TPRsFH83uaQkiJmSNg2NScKcIdTV5WGOp&#10;3Y3f6XpMRmQIxxIVdCn5UsrYdmQxzpwnzt7ZBYspy2CkDnjLcDvI56JYSIs954UOPW07ai/HL5sp&#10;pg2fzat5SWHh+e2+/faHU6PU43TcrEAkGtN/+K+91woyEX7P5CMgq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rIcohwwAAANwAAAAPAAAAAAAAAAAAAAAAAJcCAABkcnMvZG93&#10;bnJldi54bWxQSwUGAAAAAAQABAD1AAAAhwMAAAAA&#10;" fillcolor="#f7caac" strokecolor="#c45911">
                        <v:textbox inset="0,0,0,0">
                          <w:txbxContent>
                            <w:p w14:paraId="6C165F3A" w14:textId="77777777" w:rsidR="00037ACD" w:rsidRPr="001169BB" w:rsidRDefault="00037ACD" w:rsidP="00FD59D0">
                              <w:pPr>
                                <w:jc w:val="center"/>
                                <w:rPr>
                                  <w:b/>
                                  <w:color w:val="FF0000"/>
                                  <w:sz w:val="20"/>
                                </w:rPr>
                              </w:pPr>
                              <w:r w:rsidRPr="001169BB">
                                <w:rPr>
                                  <w:b/>
                                  <w:color w:val="FF0000"/>
                                  <w:sz w:val="20"/>
                                </w:rPr>
                                <w:t>RAJONI PER</w:t>
                              </w:r>
                              <w:r>
                                <w:rPr>
                                  <w:b/>
                                  <w:color w:val="FF0000"/>
                                  <w:sz w:val="20"/>
                                </w:rPr>
                                <w:t>Ë</w:t>
                              </w:r>
                              <w:r w:rsidRPr="001169BB">
                                <w:rPr>
                                  <w:b/>
                                  <w:color w:val="FF0000"/>
                                  <w:sz w:val="20"/>
                                </w:rPr>
                                <w:t>NDIMOR</w:t>
                              </w:r>
                            </w:p>
                          </w:txbxContent>
                        </v:textbox>
                      </v:roundrect>
                      <v:roundrect id="_s3202" o:spid="_x0000_s1206" style="position:absolute;left:1555;top:10940;width:2160;height:192;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BsPixgAA&#10;ANwAAAAPAAAAZHJzL2Rvd25yZXYueG1sRI9Ba8JAFITvBf/D8gpeim5UKiV1lRqq9iRopfT4mn3d&#10;BLNvQ3ZN4r93C0KPw8x8wyxWva1ES40vHSuYjBMQxLnTJRsFp8/N6AWED8gaK8ek4EoeVsvBwwJT&#10;7To+UHsMRkQI+xQVFCHUqZQ+L8iiH7uaOHq/rrEYomyM1A12EW4rOU2SubRYclwosKasoPx8vFgF&#10;Wfb+/N3lX3pLM2Oe9u1697NfKzV87N9eQQTqw3/43v7QCqbJBP7OxCMglz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nBsPixgAAANwAAAAPAAAAAAAAAAAAAAAAAJcCAABkcnMv&#10;ZG93bnJldi54bWxQSwUGAAAAAAQABAD1AAAAigMAAAAA&#10;" fillcolor="#bbe0e3">
                        <v:textbox inset="0,0,0,0">
                          <w:txbxContent>
                            <w:p w14:paraId="6C70D912" w14:textId="77777777" w:rsidR="00037ACD" w:rsidRPr="001169BB" w:rsidRDefault="00037ACD" w:rsidP="00FD59D0">
                              <w:pPr>
                                <w:jc w:val="center"/>
                                <w:rPr>
                                  <w:b/>
                                  <w:color w:val="FF0000"/>
                                  <w:sz w:val="18"/>
                                  <w:szCs w:val="18"/>
                                </w:rPr>
                              </w:pPr>
                              <w:r w:rsidRPr="001169BB">
                                <w:rPr>
                                  <w:b/>
                                  <w:color w:val="FF0000"/>
                                  <w:sz w:val="18"/>
                                  <w:szCs w:val="18"/>
                                </w:rPr>
                                <w:t>Nd</w:t>
                              </w:r>
                              <w:r>
                                <w:rPr>
                                  <w:b/>
                                  <w:color w:val="FF0000"/>
                                  <w:sz w:val="18"/>
                                  <w:szCs w:val="18"/>
                                </w:rPr>
                                <w:t>ë</w:t>
                              </w:r>
                              <w:r w:rsidRPr="001169BB">
                                <w:rPr>
                                  <w:b/>
                                  <w:color w:val="FF0000"/>
                                  <w:sz w:val="18"/>
                                  <w:szCs w:val="18"/>
                                </w:rPr>
                                <w:t>rtimi gjeologjik</w:t>
                              </w:r>
                            </w:p>
                          </w:txbxContent>
                        </v:textbox>
                      </v:roundrect>
                      <v:roundrect id="_s3203" o:spid="_x0000_s1207" style="position:absolute;left:4075;top:10940;width:2160;height:12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1F2VxgAA&#10;ANwAAAAPAAAAZHJzL2Rvd25yZXYueG1sRI9Ba8JAFITvBf/D8oReim4aaZHoKhra2pNQK+LxNfu6&#10;CWbfhuw2if/eLRR6HGbmG2a5HmwtOmp95VjB4zQBQVw4XbFRcPx8ncxB+ICssXZMCq7kYb0a3S0x&#10;067nD+oOwYgIYZ+hgjKEJpPSFyVZ9FPXEEfv27UWQ5StkbrFPsJtLdMkeZYWK44LJTaUl1RcDj9W&#10;QZ6/PJ374qTfaGbMw77b7r72W6Xux8NmASLQEP7Df+13rSBNUvg9E4+AXN0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X1F2VxgAAANwAAAAPAAAAAAAAAAAAAAAAAJcCAABkcnMv&#10;ZG93bnJldi54bWxQSwUGAAAAAAQABAD1AAAAigMAAAAA&#10;" fillcolor="#bbe0e3">
                        <v:textbox inset="0,0,0,0">
                          <w:txbxContent>
                            <w:p w14:paraId="1B69ABC7" w14:textId="77777777" w:rsidR="00037ACD" w:rsidRPr="001169BB" w:rsidRDefault="00037ACD" w:rsidP="00FD59D0">
                              <w:pPr>
                                <w:jc w:val="center"/>
                                <w:rPr>
                                  <w:b/>
                                  <w:color w:val="FF0000"/>
                                  <w:sz w:val="18"/>
                                  <w:szCs w:val="18"/>
                                </w:rPr>
                              </w:pPr>
                              <w:r w:rsidRPr="001169BB">
                                <w:rPr>
                                  <w:b/>
                                  <w:color w:val="FF0000"/>
                                  <w:sz w:val="18"/>
                                  <w:szCs w:val="18"/>
                                </w:rPr>
                                <w:t>Relievi</w:t>
                              </w:r>
                            </w:p>
                          </w:txbxContent>
                        </v:textbox>
                      </v:roundrect>
                      <v:roundrect id="_s3204" o:spid="_x0000_s1208" style="position:absolute;left:6595;top:10940;width:2162;height:12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mPgOxgAA&#10;ANwAAAAPAAAAZHJzL2Rvd25yZXYueG1sRI9Ba8JAFITvhf6H5Qleim6qtEh0lRq07Umoinh8Zp+b&#10;0OzbkF2T9N93C0KPw8x8wyxWva1ES40vHSt4HicgiHOnSzYKjoftaAbCB2SNlWNS8EMeVsvHhwWm&#10;2nX8Re0+GBEh7FNUUIRQp1L6vCCLfuxq4uhdXWMxRNkYqRvsItxWcpIkr9JiyXGhwJqygvLv/c0q&#10;yLLNy7nLT/qdpsY87dr1x2W3Vmo46N/mIAL14T98b39qBZNkCn9n4hGQy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4mPgOxgAAANwAAAAPAAAAAAAAAAAAAAAAAJcCAABkcnMv&#10;ZG93bnJldi54bWxQSwUGAAAAAAQABAD1AAAAigMAAAAA&#10;" fillcolor="#bbe0e3">
                        <v:textbox inset="0,0,0,0">
                          <w:txbxContent>
                            <w:p w14:paraId="68688189" w14:textId="77777777" w:rsidR="00037ACD" w:rsidRPr="001169BB" w:rsidRDefault="00037ACD" w:rsidP="00FD59D0">
                              <w:pPr>
                                <w:jc w:val="center"/>
                                <w:rPr>
                                  <w:b/>
                                  <w:color w:val="FF0000"/>
                                  <w:sz w:val="18"/>
                                  <w:szCs w:val="18"/>
                                </w:rPr>
                              </w:pPr>
                              <w:r w:rsidRPr="001169BB">
                                <w:rPr>
                                  <w:b/>
                                  <w:color w:val="FF0000"/>
                                  <w:sz w:val="18"/>
                                  <w:szCs w:val="18"/>
                                </w:rPr>
                                <w:t>Dherat</w:t>
                              </w:r>
                            </w:p>
                          </w:txbxContent>
                        </v:textbox>
                      </v:roundrect>
                      <v:roundrect id="_s3208" o:spid="_x0000_s1209" style="position:absolute;left:9117;top:10940;width:2159;height:12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cWB6xgAA&#10;ANwAAAAPAAAAZHJzL2Rvd25yZXYueG1sRI9Ba8JAFITvhf6H5Qleim6qtpToKjVY60moFvH4zD43&#10;odm3IbtN0n/fLQg9DjPzDbNY9bYSLTW+dKzgcZyAIM6dLtko+Dy+jV5A+ICssXJMCn7Iw2p5f7fA&#10;VLuOP6g9BCMihH2KCooQ6lRKnxdk0Y9dTRy9q2sshigbI3WDXYTbSk6S5FlaLDkuFFhTVlD+dfi2&#10;CrJs83Tu8pPe0tSYh327fr/s10oNB/3rHESgPvyHb+2dVjBJZvB3Jh4Bufw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3cWB6xgAAANwAAAAPAAAAAAAAAAAAAAAAAJcCAABkcnMv&#10;ZG93bnJldi54bWxQSwUGAAAAAAQABAD1AAAAigMAAAAA&#10;" fillcolor="#bbe0e3">
                        <v:textbox inset="0,0,0,0">
                          <w:txbxContent>
                            <w:p w14:paraId="504FDAA8" w14:textId="77777777" w:rsidR="00037ACD" w:rsidRPr="001169BB" w:rsidRDefault="00037ACD" w:rsidP="00FD59D0">
                              <w:pPr>
                                <w:jc w:val="center"/>
                                <w:rPr>
                                  <w:b/>
                                  <w:color w:val="FF0000"/>
                                  <w:sz w:val="16"/>
                                  <w:szCs w:val="16"/>
                                </w:rPr>
                              </w:pPr>
                              <w:r w:rsidRPr="001169BB">
                                <w:rPr>
                                  <w:b/>
                                  <w:color w:val="FF0000"/>
                                  <w:sz w:val="16"/>
                                  <w:szCs w:val="16"/>
                                </w:rPr>
                                <w:t>Hidrografia</w:t>
                              </w:r>
                            </w:p>
                          </w:txbxContent>
                        </v:textbox>
                      </v:roundrect>
                      <v:roundrect id="_s3210" o:spid="_x0000_s1210" style="position:absolute;left:11637;top:10940;width:2160;height:12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PcXhxgAA&#10;ANwAAAAPAAAAZHJzL2Rvd25yZXYueG1sRI9Ba8JAFITvhf6H5Qleim5qsUh0lRq07Umoinh8Zp+b&#10;0OzbkF2T9N93C0KPw8x8wyxWva1ES40vHSt4HicgiHOnSzYKjoftaAbCB2SNlWNS8EMeVsvHhwWm&#10;2nX8Re0+GBEh7FNUUIRQp1L6vCCLfuxq4uhdXWMxRNkYqRvsItxWcpIkr9JiyXGhwJqygvLv/c0q&#10;yLLN9NzlJ/1OL8Y87dr1x2W3Vmo46N/mIAL14T98b39qBZNkCn9n4hGQy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YPcXhxgAAANwAAAAPAAAAAAAAAAAAAAAAAJcCAABkcnMv&#10;ZG93bnJldi54bWxQSwUGAAAAAAQABAD1AAAAigMAAAAA&#10;" fillcolor="#bbe0e3">
                        <v:textbox inset="0,0,0,0">
                          <w:txbxContent>
                            <w:p w14:paraId="4413C55E" w14:textId="77777777" w:rsidR="00037ACD" w:rsidRPr="001169BB" w:rsidRDefault="00037ACD" w:rsidP="00FD59D0">
                              <w:pPr>
                                <w:jc w:val="center"/>
                                <w:rPr>
                                  <w:b/>
                                  <w:color w:val="FF0000"/>
                                  <w:sz w:val="18"/>
                                  <w:szCs w:val="18"/>
                                </w:rPr>
                              </w:pPr>
                              <w:r w:rsidRPr="001169BB">
                                <w:rPr>
                                  <w:b/>
                                  <w:color w:val="FF0000"/>
                                  <w:sz w:val="18"/>
                                  <w:szCs w:val="18"/>
                                </w:rPr>
                                <w:t>Klima</w:t>
                              </w:r>
                            </w:p>
                          </w:txbxContent>
                        </v:textbox>
                      </v:roundrect>
                      <v:roundrect id="_s3212" o:spid="_x0000_s1211" style="position:absolute;left:14159;top:10940;width:2156;height:12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71uWxgAA&#10;ANwAAAAPAAAAZHJzL2Rvd25yZXYueG1sRI9Ba8JAFITvhf6H5Qleim5qqUh0lRq07Umoinh8Zp+b&#10;0OzbkF2T9N93C0KPw8x8wyxWva1ES40vHSt4HicgiHOnSzYKjoftaAbCB2SNlWNS8EMeVsvHhwWm&#10;2nX8Re0+GBEh7FNUUIRQp1L6vCCLfuxq4uhdXWMxRNkYqRvsItxWcpIkU2mx5LhQYE1ZQfn3/mYV&#10;ZNnm9dzlJ/1OL8Y87dr1x2W3Vmo46N/mIAL14T98b39qBZNkCn9n4hGQy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o71uWxgAAANwAAAAPAAAAAAAAAAAAAAAAAJcCAABkcnMv&#10;ZG93bnJldi54bWxQSwUGAAAAAAQABAD1AAAAigMAAAAA&#10;" fillcolor="#bbe0e3">
                        <v:textbox inset="0,0,0,0">
                          <w:txbxContent>
                            <w:p w14:paraId="798925CC" w14:textId="77777777" w:rsidR="00037ACD" w:rsidRPr="001169BB" w:rsidRDefault="00037ACD" w:rsidP="00FD59D0">
                              <w:pPr>
                                <w:jc w:val="center"/>
                                <w:rPr>
                                  <w:b/>
                                  <w:color w:val="FF0000"/>
                                  <w:sz w:val="18"/>
                                  <w:szCs w:val="18"/>
                                </w:rPr>
                              </w:pPr>
                              <w:r w:rsidRPr="001169BB">
                                <w:rPr>
                                  <w:b/>
                                  <w:color w:val="FF0000"/>
                                  <w:sz w:val="18"/>
                                  <w:szCs w:val="18"/>
                                </w:rPr>
                                <w:t>Fauna</w:t>
                              </w:r>
                            </w:p>
                          </w:txbxContent>
                        </v:textbox>
                      </v:roundrect>
                      <v:roundrect id="_s3214" o:spid="_x0000_s1212" style="position:absolute;left:16678;top:10940;width:2159;height:12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o/4NxgAA&#10;ANwAAAAPAAAAZHJzL2Rvd25yZXYueG1sRI9Ba8JAFITvhf6H5Qleim6q2JboKjVY60moFvH4zD43&#10;odm3IbtN0n/fLQg9DjPzDbNY9bYSLTW+dKzgcZyAIM6dLtko+Dy+jV5A+ICssXJMCn7Iw2p5f7fA&#10;VLuOP6g9BCMihH2KCooQ6lRKnxdk0Y9dTRy9q2sshigbI3WDXYTbSk6S5ElaLDkuFFhTVlD+dfi2&#10;CrJsMzt3+UlvaWrMw75dv1/2a6WGg/51DiJQH/7Dt/ZOK5gkz/B3Jh4Bufw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Ho/4NxgAAANwAAAAPAAAAAAAAAAAAAAAAAJcCAABkcnMv&#10;ZG93bnJldi54bWxQSwUGAAAAAAQABAD1AAAAigMAAAAA&#10;" fillcolor="#bbe0e3">
                        <v:textbox inset="0,0,0,0">
                          <w:txbxContent>
                            <w:p w14:paraId="3692A8AC" w14:textId="77777777" w:rsidR="00037ACD" w:rsidRPr="001169BB" w:rsidRDefault="00037ACD" w:rsidP="00FD59D0">
                              <w:pPr>
                                <w:jc w:val="center"/>
                                <w:rPr>
                                  <w:b/>
                                  <w:color w:val="FF0000"/>
                                  <w:sz w:val="18"/>
                                  <w:szCs w:val="18"/>
                                </w:rPr>
                              </w:pPr>
                              <w:r w:rsidRPr="001169BB">
                                <w:rPr>
                                  <w:b/>
                                  <w:color w:val="FF0000"/>
                                  <w:sz w:val="18"/>
                                  <w:szCs w:val="18"/>
                                </w:rPr>
                                <w:t>Flora</w:t>
                              </w:r>
                            </w:p>
                          </w:txbxContent>
                        </v:textbox>
                      </v:roundrect>
                      <v:roundrect id="_s3216" o:spid="_x0000_s1213" style="position:absolute;left:1555;top:11492;width:2160;height:175;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PGp/wwAA&#10;ANwAAAAPAAAAZHJzL2Rvd25yZXYueG1sRE/Pa8IwFL4L+x/CE7yIpnNsSGeUWdz0JExFPL41z7Ss&#10;eSlN1tb/3hwGHj++34tVbyvRUuNLxwqepwkI4tzpko2C0/FzMgfhA7LGyjEpuJGH1fJpsMBUu46/&#10;qT0EI2II+xQVFCHUqZQ+L8iin7qaOHJX11gMETZG6ga7GG4rOUuSN2mx5NhQYE1ZQfnv4c8qyLLN&#10;66XLz/qLXowZ79v19me/Vmo07D/eQQTqw0P8795pBbMkro1n4hGQy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2PGp/wwAAANwAAAAPAAAAAAAAAAAAAAAAAJcCAABkcnMvZG93&#10;bnJldi54bWxQSwUGAAAAAAQABAD1AAAAhwMAAAAA&#10;" fillcolor="#bbe0e3">
                        <v:textbox inset="0,0,0,0">
                          <w:txbxContent>
                            <w:p w14:paraId="2C7C5967" w14:textId="77777777" w:rsidR="00037ACD" w:rsidRPr="001169BB" w:rsidRDefault="00037ACD" w:rsidP="00FD59D0">
                              <w:pPr>
                                <w:jc w:val="center"/>
                                <w:rPr>
                                  <w:b/>
                                  <w:color w:val="FF0000"/>
                                  <w:sz w:val="18"/>
                                  <w:szCs w:val="18"/>
                                </w:rPr>
                              </w:pPr>
                              <w:r w:rsidRPr="001169BB">
                                <w:rPr>
                                  <w:b/>
                                  <w:color w:val="FF0000"/>
                                  <w:sz w:val="18"/>
                                  <w:szCs w:val="18"/>
                                </w:rPr>
                                <w:t>Tipare</w:t>
                              </w:r>
                            </w:p>
                          </w:txbxContent>
                        </v:textbox>
                      </v:roundrect>
                      <v:roundrect id="_s3218" o:spid="_x0000_s1214" style="position:absolute;left:4075;top:11492;width:2161;height:17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qPanxwAA&#10;ANwAAAAPAAAAZHJzL2Rvd25yZXYueG1sRI9BS8NAFITvBf/D8gQvxW7aqkjabbFBq6eCaZEeX7Ov&#10;m2D2bciuSfrvu4LgcZiZb5jlerC16Kj1lWMF00kCgrhwumKj4LB/u38G4QOyxtoxKbiQh/XqZrTE&#10;VLueP6nLgxERwj5FBWUITSqlL0qy6CeuIY7e2bUWQ5StkbrFPsJtLWdJ8iQtVhwXSmwoK6n4zn+s&#10;gix7fTz2xZfe0tyY8a7bvJ92G6XuboeXBYhAQ/gP/7U/tILZ9AF+z8QjIFd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cqj2p8cAAADcAAAADwAAAAAAAAAAAAAAAACXAgAAZHJz&#10;L2Rvd25yZXYueG1sUEsFBgAAAAAEAAQA9QAAAIsDAAAAAA==&#10;" fillcolor="#bbe0e3">
                        <v:textbox inset="0,0,0,0">
                          <w:txbxContent>
                            <w:p w14:paraId="45C726F9" w14:textId="77777777" w:rsidR="00037ACD" w:rsidRPr="001169BB" w:rsidRDefault="00037ACD" w:rsidP="00FD59D0">
                              <w:pPr>
                                <w:jc w:val="center"/>
                                <w:rPr>
                                  <w:b/>
                                  <w:color w:val="FF0000"/>
                                  <w:sz w:val="18"/>
                                  <w:szCs w:val="18"/>
                                </w:rPr>
                              </w:pPr>
                              <w:r w:rsidRPr="001169BB">
                                <w:rPr>
                                  <w:b/>
                                  <w:color w:val="FF0000"/>
                                  <w:sz w:val="18"/>
                                  <w:szCs w:val="18"/>
                                </w:rPr>
                                <w:t>Tipare</w:t>
                              </w:r>
                            </w:p>
                            <w:p w14:paraId="042EF753" w14:textId="77777777" w:rsidR="00037ACD" w:rsidRPr="00DF1B84" w:rsidRDefault="00037ACD" w:rsidP="00FD59D0">
                              <w:pPr>
                                <w:jc w:val="center"/>
                                <w:rPr>
                                  <w:sz w:val="10"/>
                                </w:rPr>
                              </w:pPr>
                            </w:p>
                          </w:txbxContent>
                        </v:textbox>
                      </v:roundrect>
                      <v:roundrect id="_s3220" o:spid="_x0000_s1215" style="position:absolute;left:6598;top:11492;width:2157;height:175;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5FM8xgAA&#10;ANwAAAAPAAAAZHJzL2Rvd25yZXYueG1sRI9Ba8JAFITvBf/D8oReim5ULBJdRUNrexJqRTy+Zl83&#10;wezbkN0m6b93hUKPw8x8w6w2va1ES40vHSuYjBMQxLnTJRsFp8/X0QKED8gaK8ek4Jc8bNaDhxWm&#10;2nX8Qe0xGBEh7FNUUIRQp1L6vCCLfuxq4uh9u8ZiiLIxUjfYRbit5DRJnqXFkuNCgTVlBeXX449V&#10;kGUv80uXn/WeZsY8Hdrd29dhp9TjsN8uQQTqw3/4r/2uFUwnc7ifiUdArm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5FM8xgAAANwAAAAPAAAAAAAAAAAAAAAAAJcCAABkcnMv&#10;ZG93bnJldi54bWxQSwUGAAAAAAQABAD1AAAAigMAAAAA&#10;" fillcolor="#bbe0e3">
                        <v:textbox inset="0,0,0,0">
                          <w:txbxContent>
                            <w:p w14:paraId="6F263BF7" w14:textId="77777777" w:rsidR="00037ACD" w:rsidRPr="001169BB" w:rsidRDefault="00037ACD" w:rsidP="00FD59D0">
                              <w:pPr>
                                <w:jc w:val="center"/>
                                <w:rPr>
                                  <w:b/>
                                  <w:color w:val="FF0000"/>
                                  <w:sz w:val="18"/>
                                  <w:szCs w:val="18"/>
                                </w:rPr>
                              </w:pPr>
                              <w:r w:rsidRPr="001169BB">
                                <w:rPr>
                                  <w:b/>
                                  <w:color w:val="FF0000"/>
                                  <w:sz w:val="18"/>
                                  <w:szCs w:val="18"/>
                                </w:rPr>
                                <w:t>Tipare</w:t>
                              </w:r>
                            </w:p>
                            <w:p w14:paraId="28D76273" w14:textId="77777777" w:rsidR="00037ACD" w:rsidRPr="00DF1B84" w:rsidRDefault="00037ACD" w:rsidP="00FD59D0">
                              <w:pPr>
                                <w:jc w:val="center"/>
                                <w:rPr>
                                  <w:sz w:val="10"/>
                                </w:rPr>
                              </w:pPr>
                            </w:p>
                          </w:txbxContent>
                        </v:textbox>
                      </v:roundrect>
                      <v:roundrect id="_s3222" o:spid="_x0000_s1216" style="position:absolute;left:9115;top:11492;width:2162;height:17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Ns1LxgAA&#10;ANwAAAAPAAAAZHJzL2Rvd25yZXYueG1sRI9Ba8JAFITvBf/D8oReim5UKhJdRUNrexJqRTy+Zl83&#10;wezbkN0m6b93hUKPw8x8w6w2va1ES40vHSuYjBMQxLnTJRsFp8/X0QKED8gaK8ek4Jc8bNaDhxWm&#10;2nX8Qe0xGBEh7FNUUIRQp1L6vCCLfuxq4uh9u8ZiiLIxUjfYRbit5DRJ5tJiyXGhwJqygvLr8ccq&#10;yLKX50uXn/WeZsY8Hdrd29dhp9TjsN8uQQTqw3/4r/2uFUwnc7ifiUdArm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Ns1LxgAAANwAAAAPAAAAAAAAAAAAAAAAAJcCAABkcnMv&#10;ZG93bnJldi54bWxQSwUGAAAAAAQABAD1AAAAigMAAAAA&#10;" fillcolor="#bbe0e3">
                        <v:textbox inset="0,0,0,0">
                          <w:txbxContent>
                            <w:p w14:paraId="1DA91D74" w14:textId="77777777" w:rsidR="00037ACD" w:rsidRPr="001169BB" w:rsidRDefault="00037ACD" w:rsidP="00FD59D0">
                              <w:pPr>
                                <w:jc w:val="center"/>
                                <w:rPr>
                                  <w:b/>
                                  <w:color w:val="FF0000"/>
                                  <w:sz w:val="18"/>
                                  <w:szCs w:val="18"/>
                                </w:rPr>
                              </w:pPr>
                              <w:r w:rsidRPr="001169BB">
                                <w:rPr>
                                  <w:b/>
                                  <w:color w:val="FF0000"/>
                                  <w:sz w:val="18"/>
                                  <w:szCs w:val="18"/>
                                </w:rPr>
                                <w:t>Tipare</w:t>
                              </w:r>
                            </w:p>
                            <w:p w14:paraId="7BDBAF8C" w14:textId="77777777" w:rsidR="00037ACD" w:rsidRPr="00DF1B84" w:rsidRDefault="00037ACD" w:rsidP="00FD59D0">
                              <w:pPr>
                                <w:jc w:val="center"/>
                                <w:rPr>
                                  <w:sz w:val="10"/>
                                </w:rPr>
                              </w:pPr>
                            </w:p>
                          </w:txbxContent>
                        </v:textbox>
                      </v:roundrect>
                      <v:roundrect id="_s3224" o:spid="_x0000_s1217" style="position:absolute;left:11637;top:11492;width:2160;height:17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emjQxwAA&#10;ANwAAAAPAAAAZHJzL2Rvd25yZXYueG1sRI9Pa8JAFMTvQr/D8gq9SN2o9A/RVWpobU9CoxSPz+xz&#10;E5p9G7LbJH57t1DocZiZ3zDL9WBr0VHrK8cKppMEBHHhdMVGwWH/dv8MwgdkjbVjUnAhD+vVzWiJ&#10;qXY9f1KXByMihH2KCsoQmlRKX5Rk0U9cQxy9s2sthihbI3WLfYTbWs6S5FFarDgulNhQVlLxnf9Y&#10;BVn2+nDsiy+9pbkx4123eT/tNkrd3Q4vCxCBhvAf/mt/aAWz6RP8nolHQK6u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npo0McAAADcAAAADwAAAAAAAAAAAAAAAACXAgAAZHJz&#10;L2Rvd25yZXYueG1sUEsFBgAAAAAEAAQA9QAAAIsDAAAAAA==&#10;" fillcolor="#bbe0e3">
                        <v:textbox inset="0,0,0,0">
                          <w:txbxContent>
                            <w:p w14:paraId="016A3839" w14:textId="77777777" w:rsidR="00037ACD" w:rsidRPr="001169BB" w:rsidRDefault="00037ACD" w:rsidP="00FD59D0">
                              <w:pPr>
                                <w:jc w:val="center"/>
                                <w:rPr>
                                  <w:b/>
                                  <w:color w:val="FF0000"/>
                                  <w:sz w:val="18"/>
                                  <w:szCs w:val="18"/>
                                </w:rPr>
                              </w:pPr>
                              <w:r w:rsidRPr="001169BB">
                                <w:rPr>
                                  <w:b/>
                                  <w:color w:val="FF0000"/>
                                  <w:sz w:val="18"/>
                                  <w:szCs w:val="18"/>
                                </w:rPr>
                                <w:t>Tipare</w:t>
                              </w:r>
                            </w:p>
                            <w:p w14:paraId="62FB9282" w14:textId="77777777" w:rsidR="00037ACD" w:rsidRPr="00DF1B84" w:rsidRDefault="00037ACD" w:rsidP="00FD59D0">
                              <w:pPr>
                                <w:jc w:val="center"/>
                                <w:rPr>
                                  <w:sz w:val="10"/>
                                </w:rPr>
                              </w:pPr>
                            </w:p>
                          </w:txbxContent>
                        </v:textbox>
                      </v:roundrect>
                      <v:roundrect id="_s3226" o:spid="_x0000_s1218" style="position:absolute;left:14157;top:11492;width:2160;height:17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5fyiwwAA&#10;ANwAAAAPAAAAZHJzL2Rvd25yZXYueG1sRE/Pa8IwFL4L/g/hCV5kpjqU0RlFi247CeoYO741b2mx&#10;eSlNbLv/fjkIHj++36tNbyvRUuNLxwpm0wQEce50yUbB5+Xw9ALCB2SNlWNS8EceNuvhYIWpdh2f&#10;qD0HI2II+xQVFCHUqZQ+L8iin7qaOHK/rrEYImyM1A12MdxWcp4kS2mx5NhQYE1ZQfn1fLMKsmy/&#10;+O7yL/1Gz8ZMju3u/ee4U2o86revIAL14SG+uz+0gvksro1n4hGQ6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z5fyiwwAAANwAAAAPAAAAAAAAAAAAAAAAAJcCAABkcnMvZG93&#10;bnJldi54bWxQSwUGAAAAAAQABAD1AAAAhwMAAAAA&#10;" fillcolor="#bbe0e3">
                        <v:textbox inset="0,0,0,0">
                          <w:txbxContent>
                            <w:p w14:paraId="27D4F199" w14:textId="77777777" w:rsidR="00037ACD" w:rsidRPr="001169BB" w:rsidRDefault="00037ACD" w:rsidP="00FD59D0">
                              <w:pPr>
                                <w:jc w:val="center"/>
                                <w:rPr>
                                  <w:b/>
                                  <w:color w:val="FF0000"/>
                                  <w:sz w:val="18"/>
                                  <w:szCs w:val="18"/>
                                </w:rPr>
                              </w:pPr>
                              <w:r w:rsidRPr="001169BB">
                                <w:rPr>
                                  <w:b/>
                                  <w:color w:val="FF0000"/>
                                  <w:sz w:val="18"/>
                                  <w:szCs w:val="18"/>
                                </w:rPr>
                                <w:t>Tipare</w:t>
                              </w:r>
                            </w:p>
                            <w:p w14:paraId="2F4554CC" w14:textId="77777777" w:rsidR="00037ACD" w:rsidRPr="00DF1B84" w:rsidRDefault="00037ACD" w:rsidP="00FD59D0">
                              <w:pPr>
                                <w:jc w:val="center"/>
                                <w:rPr>
                                  <w:sz w:val="10"/>
                                </w:rPr>
                              </w:pPr>
                            </w:p>
                          </w:txbxContent>
                        </v:textbox>
                      </v:roundrect>
                      <v:roundrect id="_s3228" o:spid="_x0000_s1219" style="position:absolute;left:16677;top:11492;width:2160;height:175;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zoZwwAA&#10;ANwAAAAPAAAAZHJzL2Rvd25yZXYueG1sRE/LasJAFN0X/IfhFropOmlKRVJHqaGtrgQfiMvbzO0k&#10;mLkTMtMk/r2zKLg8nPd8OdhadNT6yrGCl0kCgrhwumKj4Hj4Gs9A+ICssXZMCq7kYbkYPcwx067n&#10;HXX7YEQMYZ+hgjKEJpPSFyVZ9BPXEEfu17UWQ4StkbrFPobbWqZJMpUWK44NJTaUl1Rc9n9WQZ5/&#10;vp374qS/6dWY5223Wv9sV0o9PQ4f7yACDeEu/ndvtII0jfPjmXgE5OIG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zoZwwAAANwAAAAPAAAAAAAAAAAAAAAAAJcCAABkcnMvZG93&#10;bnJldi54bWxQSwUGAAAAAAQABAD1AAAAhwMAAAAA&#10;" fillcolor="#bbe0e3">
                        <v:textbox inset="0,0,0,0">
                          <w:txbxContent>
                            <w:p w14:paraId="628BA31F" w14:textId="77777777" w:rsidR="00037ACD" w:rsidRPr="001169BB" w:rsidRDefault="00037ACD" w:rsidP="00FD59D0">
                              <w:pPr>
                                <w:jc w:val="center"/>
                                <w:rPr>
                                  <w:b/>
                                  <w:color w:val="FF0000"/>
                                  <w:sz w:val="18"/>
                                  <w:szCs w:val="18"/>
                                </w:rPr>
                              </w:pPr>
                              <w:r w:rsidRPr="001169BB">
                                <w:rPr>
                                  <w:b/>
                                  <w:color w:val="FF0000"/>
                                  <w:sz w:val="18"/>
                                  <w:szCs w:val="18"/>
                                </w:rPr>
                                <w:t>Tipare</w:t>
                              </w:r>
                            </w:p>
                            <w:p w14:paraId="21FDD2BA" w14:textId="77777777" w:rsidR="00037ACD" w:rsidRPr="00DF1B84" w:rsidRDefault="00037ACD" w:rsidP="00FD59D0">
                              <w:pPr>
                                <w:jc w:val="center"/>
                                <w:rPr>
                                  <w:sz w:val="10"/>
                                </w:rPr>
                              </w:pPr>
                            </w:p>
                          </w:txbxContent>
                        </v:textbox>
                      </v:roundrect>
                      <w10:anchorlock/>
                    </v:group>
                  </w:pict>
                </mc:Fallback>
              </mc:AlternateContent>
            </w:r>
          </w:p>
          <w:p w14:paraId="6FF9C700" w14:textId="77777777" w:rsidR="00FD59D0" w:rsidRPr="00E734AD" w:rsidRDefault="00FD59D0" w:rsidP="00E734AD">
            <w:pPr>
              <w:spacing w:after="0" w:line="240" w:lineRule="auto"/>
              <w:contextualSpacing/>
              <w:rPr>
                <w:rFonts w:ascii="Times New Roman" w:hAnsi="Times New Roman"/>
              </w:rPr>
            </w:pPr>
          </w:p>
          <w:p w14:paraId="2900F9C6" w14:textId="77777777" w:rsidR="00FD59D0" w:rsidRPr="00E734AD" w:rsidRDefault="00FD59D0" w:rsidP="00E734AD">
            <w:pPr>
              <w:tabs>
                <w:tab w:val="left" w:pos="6420"/>
              </w:tabs>
              <w:spacing w:after="0" w:line="240" w:lineRule="auto"/>
              <w:contextualSpacing/>
              <w:rPr>
                <w:rFonts w:ascii="Times New Roman" w:hAnsi="Times New Roman"/>
                <w:b/>
              </w:rPr>
            </w:pPr>
            <w:r w:rsidRPr="00E734AD">
              <w:rPr>
                <w:rFonts w:ascii="Times New Roman" w:hAnsi="Times New Roman"/>
              </w:rPr>
              <w:t xml:space="preserve">Nxënësit plotësojnë njëri-tjetrin, ndërsa mësuesi saktëson.                                                                                     </w:t>
            </w:r>
          </w:p>
        </w:tc>
      </w:tr>
      <w:tr w:rsidR="00FD59D0" w:rsidRPr="00E734AD" w14:paraId="60C22089" w14:textId="77777777" w:rsidTr="00E734AD">
        <w:trPr>
          <w:trHeight w:val="160"/>
        </w:trPr>
        <w:tc>
          <w:tcPr>
            <w:tcW w:w="5000" w:type="pct"/>
            <w:gridSpan w:val="6"/>
            <w:tcBorders>
              <w:top w:val="single" w:sz="4" w:space="0" w:color="auto"/>
              <w:left w:val="single" w:sz="4" w:space="0" w:color="000000"/>
              <w:bottom w:val="single" w:sz="4" w:space="0" w:color="auto"/>
              <w:right w:val="single" w:sz="4" w:space="0" w:color="000000"/>
            </w:tcBorders>
            <w:hideMark/>
          </w:tcPr>
          <w:p w14:paraId="7874DA6F" w14:textId="77777777" w:rsidR="00FD59D0" w:rsidRPr="00E734AD" w:rsidRDefault="00FD59D0" w:rsidP="00E734AD">
            <w:pPr>
              <w:spacing w:after="0" w:line="240" w:lineRule="auto"/>
              <w:contextualSpacing/>
              <w:rPr>
                <w:rFonts w:ascii="Times New Roman" w:hAnsi="Times New Roman"/>
                <w:b/>
                <w:lang w:val="it-IT"/>
              </w:rPr>
            </w:pPr>
            <w:r w:rsidRPr="00E734AD">
              <w:rPr>
                <w:rFonts w:ascii="Times New Roman" w:hAnsi="Times New Roman"/>
                <w:b/>
                <w:lang w:val="it-IT"/>
              </w:rPr>
              <w:t xml:space="preserve">Vlerësimi i nxënësve </w:t>
            </w:r>
          </w:p>
          <w:p w14:paraId="35ECDF18"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rPr>
            </w:pPr>
            <w:r w:rsidRPr="00E734AD">
              <w:rPr>
                <w:rFonts w:ascii="Times New Roman" w:hAnsi="Times New Roman"/>
              </w:rPr>
              <w:t>Vlerësohen nxënësit për kontributin e dhënë në veprimtaritë e pavarura, për zbulimin dhe prezantimin e fakteve të reja.</w:t>
            </w:r>
          </w:p>
          <w:p w14:paraId="5B375E7B"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b/>
                <w:bCs/>
              </w:rPr>
            </w:pPr>
          </w:p>
          <w:p w14:paraId="76306873"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b/>
                <w:i/>
                <w:iCs/>
              </w:rPr>
            </w:pPr>
            <w:r w:rsidRPr="00E734AD">
              <w:rPr>
                <w:rFonts w:ascii="Times New Roman" w:hAnsi="Times New Roman"/>
                <w:b/>
                <w:i/>
                <w:iCs/>
              </w:rPr>
              <w:t>Niveli 2</w:t>
            </w:r>
          </w:p>
          <w:p w14:paraId="3A2406D4"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b/>
              </w:rPr>
            </w:pPr>
            <w:r w:rsidRPr="00E734AD">
              <w:rPr>
                <w:rFonts w:ascii="Times New Roman" w:hAnsi="Times New Roman"/>
                <w:b/>
              </w:rPr>
              <w:t>Nxënësi:</w:t>
            </w:r>
          </w:p>
          <w:p w14:paraId="1326C105" w14:textId="77777777" w:rsidR="00FD59D0" w:rsidRPr="00E734AD" w:rsidRDefault="00FD59D0" w:rsidP="00860713">
            <w:pPr>
              <w:numPr>
                <w:ilvl w:val="0"/>
                <w:numId w:val="149"/>
              </w:numPr>
              <w:autoSpaceDE w:val="0"/>
              <w:autoSpaceDN w:val="0"/>
              <w:adjustRightInd w:val="0"/>
              <w:spacing w:after="0" w:line="240" w:lineRule="auto"/>
              <w:contextualSpacing/>
              <w:rPr>
                <w:rFonts w:ascii="Times New Roman" w:eastAsia="MS Mincho" w:hAnsi="Times New Roman"/>
              </w:rPr>
            </w:pPr>
            <w:r w:rsidRPr="00E734AD">
              <w:rPr>
                <w:rFonts w:ascii="Times New Roman" w:eastAsia="MS Mincho" w:hAnsi="Times New Roman"/>
              </w:rPr>
              <w:t>Evidenton rolin e pozitës gjeografike të Rajonit Perëndimor për zhvillimin ekonomik e social të tij dhe për zhvillimin e marrëdhënieve ndërrajonale brenda dhe jashtë Shqipërisë.</w:t>
            </w:r>
          </w:p>
          <w:p w14:paraId="50C793AA" w14:textId="77777777" w:rsidR="00FD59D0" w:rsidRPr="00E734AD" w:rsidRDefault="00FD59D0" w:rsidP="00860713">
            <w:pPr>
              <w:numPr>
                <w:ilvl w:val="0"/>
                <w:numId w:val="149"/>
              </w:numPr>
              <w:autoSpaceDE w:val="0"/>
              <w:autoSpaceDN w:val="0"/>
              <w:adjustRightInd w:val="0"/>
              <w:spacing w:after="0" w:line="240" w:lineRule="auto"/>
              <w:contextualSpacing/>
              <w:rPr>
                <w:rFonts w:ascii="Times New Roman" w:eastAsia="MS Mincho" w:hAnsi="Times New Roman"/>
                <w:spacing w:val="-8"/>
              </w:rPr>
            </w:pPr>
            <w:r w:rsidRPr="00E734AD">
              <w:rPr>
                <w:rFonts w:ascii="Times New Roman" w:eastAsia="MS Mincho" w:hAnsi="Times New Roman"/>
                <w:spacing w:val="-8"/>
              </w:rPr>
              <w:t>Identifikon veçoritë kryesore natyrore të Rajonit Perëndimor.</w:t>
            </w:r>
          </w:p>
          <w:p w14:paraId="1378B91A" w14:textId="77777777" w:rsidR="00FD59D0" w:rsidRPr="00E734AD" w:rsidRDefault="00FD59D0" w:rsidP="00860713">
            <w:pPr>
              <w:widowControl w:val="0"/>
              <w:numPr>
                <w:ilvl w:val="0"/>
                <w:numId w:val="149"/>
              </w:numPr>
              <w:autoSpaceDE w:val="0"/>
              <w:autoSpaceDN w:val="0"/>
              <w:adjustRightInd w:val="0"/>
              <w:spacing w:after="0" w:line="240" w:lineRule="auto"/>
              <w:contextualSpacing/>
              <w:rPr>
                <w:rFonts w:ascii="Times New Roman" w:hAnsi="Times New Roman"/>
              </w:rPr>
            </w:pPr>
            <w:r w:rsidRPr="00E734AD">
              <w:rPr>
                <w:rFonts w:ascii="Times New Roman" w:eastAsia="MS Mincho" w:hAnsi="Times New Roman"/>
              </w:rPr>
              <w:t xml:space="preserve">Dallon rëndësinë e potencialeve natyrore për zhvillimin ekonomik të rajonit. </w:t>
            </w:r>
          </w:p>
          <w:p w14:paraId="1961D3D8" w14:textId="77777777" w:rsidR="00FD59D0" w:rsidRPr="00E734AD" w:rsidRDefault="00FD59D0" w:rsidP="00E734AD">
            <w:pPr>
              <w:widowControl w:val="0"/>
              <w:autoSpaceDE w:val="0"/>
              <w:autoSpaceDN w:val="0"/>
              <w:adjustRightInd w:val="0"/>
              <w:spacing w:after="0" w:line="240" w:lineRule="auto"/>
              <w:ind w:left="360"/>
              <w:contextualSpacing/>
              <w:rPr>
                <w:rFonts w:ascii="Times New Roman" w:hAnsi="Times New Roman"/>
              </w:rPr>
            </w:pPr>
          </w:p>
          <w:p w14:paraId="5908BE30"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b/>
                <w:i/>
                <w:iCs/>
              </w:rPr>
            </w:pPr>
            <w:r w:rsidRPr="00E734AD">
              <w:rPr>
                <w:rFonts w:ascii="Times New Roman" w:hAnsi="Times New Roman"/>
                <w:b/>
                <w:i/>
                <w:iCs/>
              </w:rPr>
              <w:t>Niveli 3</w:t>
            </w:r>
          </w:p>
          <w:p w14:paraId="3F752489"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b/>
              </w:rPr>
            </w:pPr>
            <w:r w:rsidRPr="00E734AD">
              <w:rPr>
                <w:rFonts w:ascii="Times New Roman" w:hAnsi="Times New Roman"/>
                <w:b/>
              </w:rPr>
              <w:t>Nxënësi:</w:t>
            </w:r>
          </w:p>
          <w:p w14:paraId="0C07613B" w14:textId="77777777" w:rsidR="00FD59D0" w:rsidRPr="00E734AD" w:rsidRDefault="00FD59D0" w:rsidP="00860713">
            <w:pPr>
              <w:numPr>
                <w:ilvl w:val="0"/>
                <w:numId w:val="150"/>
              </w:numPr>
              <w:autoSpaceDE w:val="0"/>
              <w:autoSpaceDN w:val="0"/>
              <w:adjustRightInd w:val="0"/>
              <w:spacing w:after="0" w:line="240" w:lineRule="auto"/>
              <w:contextualSpacing/>
              <w:rPr>
                <w:rFonts w:ascii="Times New Roman" w:eastAsia="MS Mincho" w:hAnsi="Times New Roman"/>
              </w:rPr>
            </w:pPr>
            <w:r w:rsidRPr="00E734AD">
              <w:rPr>
                <w:rFonts w:ascii="Times New Roman" w:eastAsia="MS Mincho" w:hAnsi="Times New Roman"/>
              </w:rPr>
              <w:t>Përshkruan rolin e pozitës gjeografike të Rajonit Perëndimor për zhvillimin ekonomik e social të tij dhe për zhvillimin e marrëdhënieve ndërrajonale brenda dhe jashtë Shqipërisë.</w:t>
            </w:r>
          </w:p>
          <w:p w14:paraId="1229D686" w14:textId="77777777" w:rsidR="00FD59D0" w:rsidRPr="00E734AD" w:rsidRDefault="00FD59D0" w:rsidP="00860713">
            <w:pPr>
              <w:numPr>
                <w:ilvl w:val="0"/>
                <w:numId w:val="150"/>
              </w:numPr>
              <w:autoSpaceDE w:val="0"/>
              <w:autoSpaceDN w:val="0"/>
              <w:adjustRightInd w:val="0"/>
              <w:spacing w:after="0" w:line="240" w:lineRule="auto"/>
              <w:contextualSpacing/>
              <w:rPr>
                <w:rFonts w:ascii="Times New Roman" w:eastAsia="MS Mincho" w:hAnsi="Times New Roman"/>
                <w:spacing w:val="-8"/>
              </w:rPr>
            </w:pPr>
            <w:r w:rsidRPr="00E734AD">
              <w:rPr>
                <w:rFonts w:ascii="Times New Roman" w:eastAsia="MS Mincho" w:hAnsi="Times New Roman"/>
                <w:spacing w:val="-8"/>
              </w:rPr>
              <w:t>Përshkruan një ndër veçoritë kryesore natyrore të Rajonit Perëndimor.</w:t>
            </w:r>
          </w:p>
          <w:p w14:paraId="6A178E18" w14:textId="77777777" w:rsidR="00FD59D0" w:rsidRPr="00E734AD" w:rsidRDefault="00FD59D0" w:rsidP="00860713">
            <w:pPr>
              <w:widowControl w:val="0"/>
              <w:numPr>
                <w:ilvl w:val="0"/>
                <w:numId w:val="150"/>
              </w:numPr>
              <w:autoSpaceDE w:val="0"/>
              <w:autoSpaceDN w:val="0"/>
              <w:adjustRightInd w:val="0"/>
              <w:spacing w:after="0" w:line="240" w:lineRule="auto"/>
              <w:contextualSpacing/>
              <w:rPr>
                <w:rFonts w:ascii="Times New Roman" w:hAnsi="Times New Roman"/>
                <w:i/>
                <w:iCs/>
              </w:rPr>
            </w:pPr>
            <w:r w:rsidRPr="00E734AD">
              <w:rPr>
                <w:rFonts w:ascii="Times New Roman" w:eastAsia="MS Mincho" w:hAnsi="Times New Roman"/>
              </w:rPr>
              <w:t xml:space="preserve">Shpjegon rëndësinë e potencialeve natyrore për zhvillimin ekonomik të rajonit. </w:t>
            </w:r>
          </w:p>
          <w:p w14:paraId="24B3307F" w14:textId="77777777" w:rsidR="00FD59D0" w:rsidRPr="00E734AD" w:rsidRDefault="00FD59D0" w:rsidP="00E734AD">
            <w:pPr>
              <w:widowControl w:val="0"/>
              <w:autoSpaceDE w:val="0"/>
              <w:autoSpaceDN w:val="0"/>
              <w:adjustRightInd w:val="0"/>
              <w:spacing w:after="0" w:line="240" w:lineRule="auto"/>
              <w:ind w:left="360"/>
              <w:contextualSpacing/>
              <w:rPr>
                <w:rFonts w:ascii="Times New Roman" w:hAnsi="Times New Roman"/>
                <w:i/>
                <w:iCs/>
              </w:rPr>
            </w:pPr>
          </w:p>
          <w:p w14:paraId="095842B2"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b/>
                <w:i/>
                <w:iCs/>
              </w:rPr>
            </w:pPr>
            <w:r w:rsidRPr="00E734AD">
              <w:rPr>
                <w:rFonts w:ascii="Times New Roman" w:hAnsi="Times New Roman"/>
                <w:b/>
                <w:i/>
                <w:iCs/>
              </w:rPr>
              <w:t>Niveli 4</w:t>
            </w:r>
          </w:p>
          <w:p w14:paraId="1A034FE1"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b/>
              </w:rPr>
            </w:pPr>
            <w:r w:rsidRPr="00E734AD">
              <w:rPr>
                <w:rFonts w:ascii="Times New Roman" w:hAnsi="Times New Roman"/>
                <w:b/>
              </w:rPr>
              <w:t>Nxënësi:</w:t>
            </w:r>
          </w:p>
          <w:p w14:paraId="0C1C1A79" w14:textId="77777777" w:rsidR="00FD59D0" w:rsidRPr="00E734AD" w:rsidRDefault="00FD59D0" w:rsidP="00860713">
            <w:pPr>
              <w:numPr>
                <w:ilvl w:val="0"/>
                <w:numId w:val="151"/>
              </w:numPr>
              <w:autoSpaceDE w:val="0"/>
              <w:autoSpaceDN w:val="0"/>
              <w:adjustRightInd w:val="0"/>
              <w:spacing w:after="0" w:line="240" w:lineRule="auto"/>
              <w:contextualSpacing/>
              <w:rPr>
                <w:rFonts w:ascii="Times New Roman" w:eastAsia="MS Mincho" w:hAnsi="Times New Roman"/>
              </w:rPr>
            </w:pPr>
            <w:r w:rsidRPr="00E734AD">
              <w:rPr>
                <w:rFonts w:ascii="Times New Roman" w:eastAsia="MS Mincho" w:hAnsi="Times New Roman"/>
              </w:rPr>
              <w:t>Vlerëson rolin e pozitës gjeografike të Rajonit Perëndimor për zhvillimin ekonomik e social të tij dhe për zhvillimin e marrëdhënieve ndërrajonale brenda dhe jashtë Shqipërisë.</w:t>
            </w:r>
          </w:p>
          <w:p w14:paraId="2D303C1F" w14:textId="77777777" w:rsidR="00FD59D0" w:rsidRPr="00E734AD" w:rsidRDefault="00FD59D0" w:rsidP="00860713">
            <w:pPr>
              <w:numPr>
                <w:ilvl w:val="0"/>
                <w:numId w:val="151"/>
              </w:numPr>
              <w:autoSpaceDE w:val="0"/>
              <w:autoSpaceDN w:val="0"/>
              <w:adjustRightInd w:val="0"/>
              <w:spacing w:after="0" w:line="240" w:lineRule="auto"/>
              <w:contextualSpacing/>
              <w:rPr>
                <w:rFonts w:ascii="Times New Roman" w:eastAsia="MS Mincho" w:hAnsi="Times New Roman"/>
                <w:spacing w:val="-8"/>
              </w:rPr>
            </w:pPr>
            <w:r w:rsidRPr="00E734AD">
              <w:rPr>
                <w:rFonts w:ascii="Times New Roman" w:eastAsia="MS Mincho" w:hAnsi="Times New Roman"/>
                <w:spacing w:val="-8"/>
              </w:rPr>
              <w:t>Përshkruan  veçoritë kryesore natyrore të Rajonit Perëndimor;</w:t>
            </w:r>
          </w:p>
          <w:p w14:paraId="2E7F3287" w14:textId="77777777" w:rsidR="00FD59D0" w:rsidRPr="00E734AD" w:rsidRDefault="00FD59D0" w:rsidP="00860713">
            <w:pPr>
              <w:numPr>
                <w:ilvl w:val="0"/>
                <w:numId w:val="151"/>
              </w:numPr>
              <w:autoSpaceDE w:val="0"/>
              <w:autoSpaceDN w:val="0"/>
              <w:adjustRightInd w:val="0"/>
              <w:spacing w:after="0" w:line="240" w:lineRule="auto"/>
              <w:contextualSpacing/>
              <w:rPr>
                <w:rFonts w:ascii="Times New Roman" w:hAnsi="Times New Roman"/>
              </w:rPr>
            </w:pPr>
            <w:r w:rsidRPr="00E734AD">
              <w:rPr>
                <w:rFonts w:ascii="Times New Roman" w:eastAsia="MS Mincho" w:hAnsi="Times New Roman"/>
              </w:rPr>
              <w:t xml:space="preserve">Vlerëson rëndësinë e potencialeve natyrore për zhvillimin ekonomik të rajonit. </w:t>
            </w:r>
          </w:p>
        </w:tc>
      </w:tr>
    </w:tbl>
    <w:p w14:paraId="12670A27" w14:textId="77777777" w:rsidR="00FD59D0" w:rsidRPr="00E734AD" w:rsidRDefault="00FD59D0" w:rsidP="00E734AD">
      <w:pPr>
        <w:spacing w:after="0" w:line="240" w:lineRule="auto"/>
        <w:contextualSpacing/>
        <w:rPr>
          <w:rFonts w:ascii="Times New Roman" w:hAnsi="Times New Roman"/>
          <w:b/>
          <w:bCs/>
        </w:rPr>
      </w:pPr>
    </w:p>
    <w:p w14:paraId="15FD409A" w14:textId="77777777" w:rsidR="00FD59D0" w:rsidRDefault="00FD59D0" w:rsidP="00E734AD">
      <w:pPr>
        <w:spacing w:after="0" w:line="240" w:lineRule="auto"/>
        <w:contextualSpacing/>
        <w:rPr>
          <w:b/>
          <w:bCs/>
        </w:rPr>
      </w:pPr>
      <w:r w:rsidRPr="00E734AD">
        <w:rPr>
          <w:rFonts w:ascii="Times New Roman" w:hAnsi="Times New Roman"/>
          <w:b/>
          <w:bCs/>
        </w:rPr>
        <w:br w:type="page"/>
      </w:r>
    </w:p>
    <w:p w14:paraId="7D78CDC2" w14:textId="156AAF79" w:rsidR="00FD59D0" w:rsidRPr="00E734AD" w:rsidRDefault="00FD59D0" w:rsidP="00E734AD">
      <w:pPr>
        <w:pStyle w:val="NoSpacing1"/>
        <w:ind w:firstLine="0"/>
        <w:contextualSpacing/>
        <w:jc w:val="left"/>
        <w:rPr>
          <w:rFonts w:ascii="Times New Roman" w:hAnsi="Times New Roman"/>
          <w:b/>
        </w:rPr>
      </w:pPr>
      <w:r w:rsidRPr="00E734AD">
        <w:rPr>
          <w:rFonts w:ascii="Times New Roman" w:hAnsi="Times New Roman"/>
          <w:b/>
          <w:lang w:eastAsia="sq-AL"/>
        </w:rPr>
        <w:t xml:space="preserve">Tema mësimore: </w:t>
      </w:r>
      <w:r w:rsidRPr="00E734AD">
        <w:rPr>
          <w:rFonts w:ascii="Times New Roman" w:hAnsi="Times New Roman"/>
          <w:b/>
          <w:lang w:val="sv-SE"/>
        </w:rPr>
        <w:t>Pjesët përbërëse të Rajonit Perëndimor dhe trashëgimia natyrore</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42"/>
        <w:gridCol w:w="170"/>
        <w:gridCol w:w="1707"/>
        <w:gridCol w:w="646"/>
        <w:gridCol w:w="436"/>
        <w:gridCol w:w="975"/>
        <w:gridCol w:w="2084"/>
      </w:tblGrid>
      <w:tr w:rsidR="00FD59D0" w:rsidRPr="00E734AD" w14:paraId="53569EAD" w14:textId="77777777" w:rsidTr="00E734AD">
        <w:trPr>
          <w:trHeight w:hRule="exact" w:val="288"/>
        </w:trPr>
        <w:tc>
          <w:tcPr>
            <w:tcW w:w="1785" w:type="pct"/>
            <w:tcBorders>
              <w:top w:val="single" w:sz="4" w:space="0" w:color="000000"/>
              <w:left w:val="single" w:sz="4" w:space="0" w:color="000000"/>
              <w:bottom w:val="single" w:sz="4" w:space="0" w:color="auto"/>
              <w:right w:val="single" w:sz="4" w:space="0" w:color="auto"/>
            </w:tcBorders>
          </w:tcPr>
          <w:p w14:paraId="1E7A8217"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Fusha: Shoqëria dhe Mjedisi</w:t>
            </w:r>
          </w:p>
          <w:p w14:paraId="5CDD7483" w14:textId="77777777" w:rsidR="00FD59D0" w:rsidRPr="00E734AD" w:rsidRDefault="00FD59D0" w:rsidP="00E734AD">
            <w:pPr>
              <w:spacing w:after="0" w:line="240" w:lineRule="auto"/>
              <w:contextualSpacing/>
              <w:rPr>
                <w:rFonts w:ascii="Times New Roman" w:hAnsi="Times New Roman"/>
              </w:rPr>
            </w:pPr>
          </w:p>
        </w:tc>
        <w:tc>
          <w:tcPr>
            <w:tcW w:w="1348" w:type="pct"/>
            <w:gridSpan w:val="3"/>
            <w:tcBorders>
              <w:top w:val="single" w:sz="4" w:space="0" w:color="000000"/>
              <w:left w:val="single" w:sz="4" w:space="0" w:color="auto"/>
              <w:bottom w:val="single" w:sz="4" w:space="0" w:color="auto"/>
              <w:right w:val="single" w:sz="4" w:space="0" w:color="auto"/>
            </w:tcBorders>
          </w:tcPr>
          <w:p w14:paraId="36CB9C5C"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 xml:space="preserve">Lënda: Gjeografi </w:t>
            </w:r>
          </w:p>
          <w:p w14:paraId="3C3A35F0" w14:textId="77777777" w:rsidR="00FD59D0" w:rsidRPr="00E734AD" w:rsidRDefault="00FD59D0" w:rsidP="00E734AD">
            <w:pPr>
              <w:spacing w:after="0" w:line="240" w:lineRule="auto"/>
              <w:contextualSpacing/>
              <w:rPr>
                <w:rFonts w:ascii="Times New Roman" w:hAnsi="Times New Roman"/>
              </w:rPr>
            </w:pPr>
          </w:p>
        </w:tc>
        <w:tc>
          <w:tcPr>
            <w:tcW w:w="754" w:type="pct"/>
            <w:gridSpan w:val="2"/>
            <w:tcBorders>
              <w:top w:val="single" w:sz="4" w:space="0" w:color="000000"/>
              <w:left w:val="single" w:sz="4" w:space="0" w:color="auto"/>
              <w:bottom w:val="single" w:sz="4" w:space="0" w:color="auto"/>
              <w:right w:val="single" w:sz="4" w:space="0" w:color="auto"/>
            </w:tcBorders>
          </w:tcPr>
          <w:p w14:paraId="2033FABA"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Shkalla: V</w:t>
            </w:r>
          </w:p>
          <w:p w14:paraId="05267070" w14:textId="77777777" w:rsidR="00FD59D0" w:rsidRPr="00E734AD" w:rsidRDefault="00FD59D0" w:rsidP="00E734AD">
            <w:pPr>
              <w:spacing w:after="0" w:line="240" w:lineRule="auto"/>
              <w:contextualSpacing/>
              <w:rPr>
                <w:rFonts w:ascii="Times New Roman" w:hAnsi="Times New Roman"/>
              </w:rPr>
            </w:pPr>
          </w:p>
        </w:tc>
        <w:tc>
          <w:tcPr>
            <w:tcW w:w="1113" w:type="pct"/>
            <w:tcBorders>
              <w:top w:val="single" w:sz="4" w:space="0" w:color="000000"/>
              <w:left w:val="single" w:sz="4" w:space="0" w:color="auto"/>
              <w:bottom w:val="single" w:sz="4" w:space="0" w:color="auto"/>
              <w:right w:val="single" w:sz="4" w:space="0" w:color="000000"/>
            </w:tcBorders>
            <w:hideMark/>
          </w:tcPr>
          <w:p w14:paraId="2EB43B60"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Klasa XI</w:t>
            </w:r>
          </w:p>
        </w:tc>
      </w:tr>
      <w:tr w:rsidR="00E734AD" w:rsidRPr="00E734AD" w14:paraId="22999772" w14:textId="77777777" w:rsidTr="00E734AD">
        <w:trPr>
          <w:trHeight w:val="768"/>
        </w:trPr>
        <w:tc>
          <w:tcPr>
            <w:tcW w:w="1876" w:type="pct"/>
            <w:gridSpan w:val="2"/>
            <w:tcBorders>
              <w:top w:val="single" w:sz="4" w:space="0" w:color="auto"/>
              <w:left w:val="single" w:sz="4" w:space="0" w:color="000000"/>
              <w:bottom w:val="single" w:sz="4" w:space="0" w:color="000000"/>
              <w:right w:val="single" w:sz="4" w:space="0" w:color="auto"/>
            </w:tcBorders>
          </w:tcPr>
          <w:p w14:paraId="38DA6510" w14:textId="77777777" w:rsidR="00E734AD" w:rsidRDefault="00FD59D0" w:rsidP="00E734AD">
            <w:pPr>
              <w:pStyle w:val="NoSpacing1"/>
              <w:ind w:firstLine="0"/>
              <w:contextualSpacing/>
              <w:jc w:val="left"/>
              <w:rPr>
                <w:rFonts w:ascii="Times New Roman" w:hAnsi="Times New Roman"/>
                <w:b/>
                <w:lang w:val="sv-SE"/>
              </w:rPr>
            </w:pPr>
            <w:r w:rsidRPr="00E734AD">
              <w:rPr>
                <w:rFonts w:ascii="Times New Roman" w:hAnsi="Times New Roman"/>
                <w:b/>
                <w:lang w:eastAsia="sq-AL"/>
              </w:rPr>
              <w:t xml:space="preserve">Tema mësimore: </w:t>
            </w:r>
            <w:r w:rsidRPr="00E734AD">
              <w:rPr>
                <w:rFonts w:ascii="Times New Roman" w:hAnsi="Times New Roman"/>
                <w:b/>
                <w:lang w:val="sv-SE"/>
              </w:rPr>
              <w:t xml:space="preserve">Pjesët përbërëse </w:t>
            </w:r>
          </w:p>
          <w:p w14:paraId="7E548194" w14:textId="2D63E1D1" w:rsidR="00FD59D0" w:rsidRPr="00E734AD" w:rsidRDefault="00FD59D0" w:rsidP="00E734AD">
            <w:pPr>
              <w:pStyle w:val="NoSpacing1"/>
              <w:ind w:firstLine="0"/>
              <w:contextualSpacing/>
              <w:jc w:val="left"/>
              <w:rPr>
                <w:rFonts w:ascii="Times New Roman" w:hAnsi="Times New Roman"/>
                <w:b/>
              </w:rPr>
            </w:pPr>
            <w:r w:rsidRPr="00E734AD">
              <w:rPr>
                <w:rFonts w:ascii="Times New Roman" w:hAnsi="Times New Roman"/>
                <w:b/>
                <w:lang w:val="sv-SE"/>
              </w:rPr>
              <w:t>të Rajonit Perëndimor dhe trashëgimia natyrore</w:t>
            </w:r>
          </w:p>
          <w:p w14:paraId="0AFC0AE6" w14:textId="77777777" w:rsidR="00FD59D0" w:rsidRPr="00E734AD" w:rsidRDefault="00FD59D0" w:rsidP="00E734AD">
            <w:pPr>
              <w:spacing w:after="0" w:line="240" w:lineRule="auto"/>
              <w:contextualSpacing/>
              <w:rPr>
                <w:rFonts w:ascii="Times New Roman" w:hAnsi="Times New Roman"/>
                <w:b/>
                <w:lang w:eastAsia="sq-AL"/>
              </w:rPr>
            </w:pPr>
          </w:p>
        </w:tc>
        <w:tc>
          <w:tcPr>
            <w:tcW w:w="3124" w:type="pct"/>
            <w:gridSpan w:val="5"/>
            <w:tcBorders>
              <w:top w:val="single" w:sz="4" w:space="0" w:color="auto"/>
              <w:left w:val="single" w:sz="4" w:space="0" w:color="auto"/>
              <w:bottom w:val="single" w:sz="4" w:space="0" w:color="000000"/>
              <w:right w:val="single" w:sz="4" w:space="0" w:color="000000"/>
            </w:tcBorders>
            <w:hideMark/>
          </w:tcPr>
          <w:p w14:paraId="023ABE0D"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Situata e të nxënit:</w:t>
            </w:r>
            <w:r w:rsidRPr="00E734AD">
              <w:rPr>
                <w:rFonts w:ascii="Times New Roman" w:hAnsi="Times New Roman"/>
              </w:rPr>
              <w:t xml:space="preserve"> Gjatë udhëtimit tuaj virtual nëpër Rajonin Perëndimor, ju patjetër që vutë re ndonjë tipar të relievit dhe shumë shpesh u përpoqët t’i gjenit emrat fushave dhe kodrave kryesore. Tani është radha t’i mësoni ato. </w:t>
            </w:r>
          </w:p>
        </w:tc>
      </w:tr>
      <w:tr w:rsidR="00FD59D0" w:rsidRPr="00E734AD" w14:paraId="374F5DEA" w14:textId="77777777" w:rsidTr="00E734AD">
        <w:trPr>
          <w:trHeight w:val="854"/>
        </w:trPr>
        <w:tc>
          <w:tcPr>
            <w:tcW w:w="3366" w:type="pct"/>
            <w:gridSpan w:val="5"/>
            <w:tcBorders>
              <w:top w:val="single" w:sz="4" w:space="0" w:color="auto"/>
              <w:left w:val="single" w:sz="4" w:space="0" w:color="000000"/>
              <w:bottom w:val="single" w:sz="4" w:space="0" w:color="auto"/>
              <w:right w:val="single" w:sz="4" w:space="0" w:color="auto"/>
            </w:tcBorders>
            <w:hideMark/>
          </w:tcPr>
          <w:p w14:paraId="1B7AEB35" w14:textId="6DC25EC9" w:rsidR="00FD59D0" w:rsidRPr="00E734AD" w:rsidRDefault="00E734AD" w:rsidP="00E734AD">
            <w:pPr>
              <w:autoSpaceDE w:val="0"/>
              <w:autoSpaceDN w:val="0"/>
              <w:adjustRightInd w:val="0"/>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E734AD">
              <w:rPr>
                <w:rFonts w:ascii="Times New Roman" w:hAnsi="Times New Roman"/>
                <w:b/>
                <w:lang w:eastAsia="sq-AL"/>
              </w:rPr>
              <w:t>Nxënësi:</w:t>
            </w:r>
          </w:p>
          <w:p w14:paraId="559E20CD" w14:textId="77777777" w:rsidR="00FD59D0" w:rsidRPr="00E734AD" w:rsidRDefault="00FD59D0" w:rsidP="00860713">
            <w:pPr>
              <w:numPr>
                <w:ilvl w:val="0"/>
                <w:numId w:val="152"/>
              </w:numPr>
              <w:autoSpaceDE w:val="0"/>
              <w:autoSpaceDN w:val="0"/>
              <w:adjustRightInd w:val="0"/>
              <w:spacing w:after="0" w:line="240" w:lineRule="auto"/>
              <w:contextualSpacing/>
              <w:rPr>
                <w:rFonts w:ascii="Times New Roman" w:eastAsia="Cambria" w:hAnsi="Times New Roman"/>
              </w:rPr>
            </w:pPr>
            <w:r w:rsidRPr="00E734AD">
              <w:rPr>
                <w:rFonts w:ascii="Times New Roman" w:eastAsia="Wingdings-Regular" w:hAnsi="Times New Roman"/>
              </w:rPr>
              <w:t>Interpreton në hartë njësitë kryesore fiziko- gjeografike të rajonit.</w:t>
            </w:r>
          </w:p>
          <w:p w14:paraId="49E40746" w14:textId="2DD79A82" w:rsidR="00FD59D0" w:rsidRPr="00E734AD" w:rsidRDefault="00FD59D0" w:rsidP="00860713">
            <w:pPr>
              <w:numPr>
                <w:ilvl w:val="0"/>
                <w:numId w:val="152"/>
              </w:numPr>
              <w:autoSpaceDE w:val="0"/>
              <w:autoSpaceDN w:val="0"/>
              <w:adjustRightInd w:val="0"/>
              <w:spacing w:after="0" w:line="240" w:lineRule="auto"/>
              <w:contextualSpacing/>
              <w:rPr>
                <w:rFonts w:ascii="Times New Roman" w:eastAsia="Cambria" w:hAnsi="Times New Roman"/>
              </w:rPr>
            </w:pPr>
            <w:r w:rsidRPr="00E734AD">
              <w:rPr>
                <w:rFonts w:ascii="Times New Roman" w:eastAsia="Cambria" w:hAnsi="Times New Roman"/>
              </w:rPr>
              <w:t>Vlerëson pasuritë natyrore që ofron rajoni, si potenciale të mundshme të zhvillimit ekonomik të tij.</w:t>
            </w:r>
          </w:p>
        </w:tc>
        <w:tc>
          <w:tcPr>
            <w:tcW w:w="1634" w:type="pct"/>
            <w:gridSpan w:val="2"/>
            <w:tcBorders>
              <w:top w:val="single" w:sz="4" w:space="0" w:color="auto"/>
              <w:left w:val="single" w:sz="4" w:space="0" w:color="auto"/>
              <w:bottom w:val="single" w:sz="4" w:space="0" w:color="auto"/>
              <w:right w:val="single" w:sz="4" w:space="0" w:color="000000"/>
            </w:tcBorders>
            <w:hideMark/>
          </w:tcPr>
          <w:p w14:paraId="4BF7F4ED" w14:textId="77777777" w:rsidR="00FD59D0" w:rsidRPr="00E734AD" w:rsidRDefault="00FD59D0" w:rsidP="00E734AD">
            <w:pPr>
              <w:autoSpaceDE w:val="0"/>
              <w:autoSpaceDN w:val="0"/>
              <w:adjustRightInd w:val="0"/>
              <w:spacing w:after="0" w:line="240" w:lineRule="auto"/>
              <w:contextualSpacing/>
              <w:rPr>
                <w:rFonts w:ascii="Times New Roman" w:hAnsi="Times New Roman"/>
              </w:rPr>
            </w:pPr>
            <w:r w:rsidRPr="00E734AD">
              <w:rPr>
                <w:rFonts w:ascii="Times New Roman" w:hAnsi="Times New Roman"/>
                <w:b/>
                <w:lang w:eastAsia="sq-AL"/>
              </w:rPr>
              <w:t>Fjalët kyçe:</w:t>
            </w:r>
            <w:r w:rsidRPr="00E734AD">
              <w:rPr>
                <w:rFonts w:ascii="Times New Roman" w:hAnsi="Times New Roman"/>
              </w:rPr>
              <w:t xml:space="preserve"> </w:t>
            </w:r>
          </w:p>
          <w:p w14:paraId="6AE39170" w14:textId="434F468B" w:rsidR="00FD59D0" w:rsidRPr="00E734AD" w:rsidRDefault="00FD59D0" w:rsidP="00E734AD">
            <w:pPr>
              <w:autoSpaceDE w:val="0"/>
              <w:autoSpaceDN w:val="0"/>
              <w:adjustRightInd w:val="0"/>
              <w:spacing w:after="0" w:line="240" w:lineRule="auto"/>
              <w:contextualSpacing/>
              <w:rPr>
                <w:rFonts w:ascii="Times New Roman" w:eastAsia="Cambria" w:hAnsi="Times New Roman"/>
              </w:rPr>
            </w:pPr>
            <w:r w:rsidRPr="00E734AD">
              <w:rPr>
                <w:rFonts w:ascii="Times New Roman" w:eastAsia="Cambria" w:hAnsi="Times New Roman"/>
              </w:rPr>
              <w:t>njësi fiziko- gjeografike, ultësirë, fushë, pllajë, kuriz kodrinor, pasuri natyrore, park, etj</w:t>
            </w:r>
          </w:p>
        </w:tc>
      </w:tr>
      <w:tr w:rsidR="00E734AD" w:rsidRPr="00E734AD" w14:paraId="096723C8" w14:textId="77777777" w:rsidTr="00E734AD">
        <w:trPr>
          <w:trHeight w:val="197"/>
        </w:trPr>
        <w:tc>
          <w:tcPr>
            <w:tcW w:w="2788" w:type="pct"/>
            <w:gridSpan w:val="3"/>
            <w:tcBorders>
              <w:top w:val="single" w:sz="4" w:space="0" w:color="auto"/>
              <w:left w:val="single" w:sz="4" w:space="0" w:color="000000"/>
              <w:bottom w:val="single" w:sz="4" w:space="0" w:color="auto"/>
              <w:right w:val="single" w:sz="4" w:space="0" w:color="auto"/>
            </w:tcBorders>
          </w:tcPr>
          <w:p w14:paraId="7AD2A6F5" w14:textId="77777777" w:rsidR="00FD59D0" w:rsidRPr="00E734AD" w:rsidRDefault="00FD59D0" w:rsidP="00E734AD">
            <w:pPr>
              <w:spacing w:after="0" w:line="240" w:lineRule="auto"/>
              <w:contextualSpacing/>
              <w:rPr>
                <w:rFonts w:ascii="Times New Roman" w:hAnsi="Times New Roman"/>
                <w:b/>
                <w:lang w:eastAsia="sq-AL"/>
              </w:rPr>
            </w:pPr>
            <w:r w:rsidRPr="00E734AD">
              <w:rPr>
                <w:rFonts w:ascii="Times New Roman" w:hAnsi="Times New Roman"/>
                <w:b/>
                <w:lang w:eastAsia="sq-AL"/>
              </w:rPr>
              <w:t xml:space="preserve">Burimet dhe mjetet mësimore: </w:t>
            </w:r>
            <w:r w:rsidRPr="00E734AD">
              <w:rPr>
                <w:rFonts w:ascii="Times New Roman" w:hAnsi="Times New Roman"/>
                <w:bCs/>
                <w:lang w:eastAsia="sq-AL"/>
              </w:rPr>
              <w:t>Teksti i nxënësit</w:t>
            </w:r>
          </w:p>
          <w:p w14:paraId="535209C1" w14:textId="77777777" w:rsidR="00E734AD" w:rsidRDefault="00FD59D0" w:rsidP="00E734AD">
            <w:pPr>
              <w:spacing w:after="0" w:line="240" w:lineRule="auto"/>
              <w:contextualSpacing/>
              <w:rPr>
                <w:rFonts w:ascii="Times New Roman" w:hAnsi="Times New Roman"/>
              </w:rPr>
            </w:pPr>
            <w:r w:rsidRPr="00E734AD">
              <w:rPr>
                <w:rFonts w:ascii="Times New Roman" w:hAnsi="Times New Roman"/>
              </w:rPr>
              <w:t xml:space="preserve">Gjeografia 11, harta fizike e Shqipërisë, atlas gjeografik </w:t>
            </w:r>
          </w:p>
          <w:p w14:paraId="7E5BF3BF" w14:textId="0D4D00FE" w:rsidR="00FD59D0" w:rsidRPr="00E734AD" w:rsidRDefault="00FD59D0" w:rsidP="00E734AD">
            <w:pPr>
              <w:spacing w:after="0" w:line="240" w:lineRule="auto"/>
              <w:contextualSpacing/>
              <w:rPr>
                <w:rFonts w:ascii="Times New Roman" w:hAnsi="Times New Roman"/>
              </w:rPr>
            </w:pPr>
            <w:r w:rsidRPr="00E734AD">
              <w:rPr>
                <w:rFonts w:ascii="Times New Roman" w:hAnsi="Times New Roman"/>
              </w:rPr>
              <w:t xml:space="preserve">i Shqipërisë, internet, foto dhe video të ndryshme peizazhesh, </w:t>
            </w:r>
            <w:r w:rsidRPr="00E734AD">
              <w:rPr>
                <w:rFonts w:ascii="Times New Roman" w:hAnsi="Times New Roman"/>
                <w:lang w:eastAsia="sq-AL"/>
              </w:rPr>
              <w:t>fletore e shënimeve</w:t>
            </w:r>
            <w:r w:rsidRPr="00E734AD">
              <w:rPr>
                <w:rFonts w:ascii="Times New Roman" w:hAnsi="Times New Roman"/>
              </w:rPr>
              <w:t>.</w:t>
            </w:r>
          </w:p>
        </w:tc>
        <w:tc>
          <w:tcPr>
            <w:tcW w:w="2212" w:type="pct"/>
            <w:gridSpan w:val="4"/>
            <w:tcBorders>
              <w:top w:val="single" w:sz="4" w:space="0" w:color="auto"/>
              <w:left w:val="single" w:sz="4" w:space="0" w:color="auto"/>
              <w:bottom w:val="single" w:sz="4" w:space="0" w:color="auto"/>
              <w:right w:val="single" w:sz="4" w:space="0" w:color="000000"/>
            </w:tcBorders>
            <w:hideMark/>
          </w:tcPr>
          <w:p w14:paraId="28A2D236" w14:textId="77777777" w:rsidR="00FD59D0" w:rsidRPr="00E734AD" w:rsidRDefault="00FD59D0" w:rsidP="00E734AD">
            <w:pPr>
              <w:spacing w:after="0" w:line="240" w:lineRule="auto"/>
              <w:contextualSpacing/>
              <w:rPr>
                <w:rFonts w:ascii="Times New Roman" w:hAnsi="Times New Roman"/>
                <w:b/>
                <w:lang w:eastAsia="sq-AL"/>
              </w:rPr>
            </w:pPr>
            <w:r w:rsidRPr="00E734AD">
              <w:rPr>
                <w:rFonts w:ascii="Times New Roman" w:hAnsi="Times New Roman"/>
                <w:b/>
                <w:lang w:eastAsia="sq-AL"/>
              </w:rPr>
              <w:t xml:space="preserve">Lidhja me fushat e tjera dhe/ose me temat ndërkurrikulare: </w:t>
            </w:r>
            <w:r w:rsidRPr="00E734AD">
              <w:rPr>
                <w:rFonts w:ascii="Times New Roman" w:hAnsi="Times New Roman"/>
                <w:lang w:eastAsia="sq-AL"/>
              </w:rPr>
              <w:t>Identiteti kombëtar dhe njohja e kulturave, Zhvillimi i qëndrueshëm, Shkencat e natyrës, TIK</w:t>
            </w:r>
          </w:p>
        </w:tc>
      </w:tr>
      <w:tr w:rsidR="00FD59D0" w:rsidRPr="00E734AD" w14:paraId="7527E749" w14:textId="77777777" w:rsidTr="00E734AD">
        <w:trPr>
          <w:trHeight w:val="59"/>
        </w:trPr>
        <w:tc>
          <w:tcPr>
            <w:tcW w:w="5000" w:type="pct"/>
            <w:gridSpan w:val="7"/>
            <w:tcBorders>
              <w:top w:val="single" w:sz="4" w:space="0" w:color="auto"/>
              <w:left w:val="single" w:sz="4" w:space="0" w:color="000000"/>
              <w:bottom w:val="single" w:sz="4" w:space="0" w:color="auto"/>
              <w:right w:val="single" w:sz="4" w:space="0" w:color="000000"/>
            </w:tcBorders>
            <w:hideMark/>
          </w:tcPr>
          <w:p w14:paraId="54D4720B" w14:textId="77777777" w:rsidR="00FD59D0" w:rsidRPr="00E734AD" w:rsidRDefault="00FD59D0" w:rsidP="00E734AD">
            <w:pPr>
              <w:spacing w:after="0" w:line="240" w:lineRule="auto"/>
              <w:contextualSpacing/>
              <w:jc w:val="center"/>
              <w:rPr>
                <w:rFonts w:ascii="Times New Roman" w:hAnsi="Times New Roman"/>
                <w:b/>
                <w:lang w:eastAsia="sq-AL"/>
              </w:rPr>
            </w:pPr>
            <w:r w:rsidRPr="00E734AD">
              <w:rPr>
                <w:rFonts w:ascii="Times New Roman" w:hAnsi="Times New Roman"/>
                <w:b/>
                <w:lang w:eastAsia="sq-AL"/>
              </w:rPr>
              <w:t>Metodologjia dhe veprimtaritë e nxënësve</w:t>
            </w:r>
          </w:p>
        </w:tc>
      </w:tr>
      <w:tr w:rsidR="00FD59D0" w:rsidRPr="00E734AD" w14:paraId="68D390DD" w14:textId="77777777" w:rsidTr="00E734AD">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16E0CCD0"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b/>
                <w:bCs/>
              </w:rPr>
            </w:pPr>
            <w:r w:rsidRPr="00E734AD">
              <w:rPr>
                <w:rFonts w:ascii="Times New Roman" w:hAnsi="Times New Roman"/>
                <w:b/>
                <w:bCs/>
              </w:rPr>
              <w:t xml:space="preserve">Organizimi i orës së mësimit: </w:t>
            </w:r>
          </w:p>
          <w:p w14:paraId="491E139D"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b/>
              </w:rPr>
            </w:pPr>
            <w:r w:rsidRPr="00E734AD">
              <w:rPr>
                <w:rFonts w:ascii="Times New Roman" w:hAnsi="Times New Roman"/>
                <w:b/>
                <w:bCs/>
              </w:rPr>
              <w:t xml:space="preserve">Lidhja e temës me njohuritë e mëparshme të nxënësve </w:t>
            </w:r>
          </w:p>
          <w:p w14:paraId="21E355E3" w14:textId="77777777" w:rsidR="00FD59D0" w:rsidRPr="00E734AD" w:rsidRDefault="00FD59D0" w:rsidP="00E734AD">
            <w:pPr>
              <w:spacing w:after="0" w:line="240" w:lineRule="auto"/>
              <w:contextualSpacing/>
              <w:jc w:val="both"/>
              <w:rPr>
                <w:rFonts w:ascii="Times New Roman" w:hAnsi="Times New Roman"/>
              </w:rPr>
            </w:pPr>
            <w:r w:rsidRPr="00E734AD">
              <w:rPr>
                <w:rFonts w:ascii="Times New Roman" w:hAnsi="Times New Roman"/>
              </w:rPr>
              <w:t>Nxënësit tregojnë Rajonin Perëndimor në hartë. Ata rikujtojnë tiparet kryesore të relievit të tij.</w:t>
            </w:r>
          </w:p>
          <w:p w14:paraId="2962B5DD" w14:textId="77777777" w:rsidR="00FD59D0" w:rsidRPr="00E734AD" w:rsidRDefault="00FD59D0" w:rsidP="00E734AD">
            <w:pPr>
              <w:spacing w:after="0" w:line="240" w:lineRule="auto"/>
              <w:contextualSpacing/>
              <w:jc w:val="both"/>
              <w:rPr>
                <w:rFonts w:ascii="Times New Roman" w:hAnsi="Times New Roman"/>
              </w:rPr>
            </w:pPr>
          </w:p>
          <w:p w14:paraId="4AE7B54D"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rPr>
              <w:t>Ndërtimi i njohurive</w:t>
            </w:r>
            <w:r w:rsidRPr="00E734AD">
              <w:rPr>
                <w:rFonts w:ascii="Times New Roman" w:hAnsi="Times New Roman"/>
              </w:rPr>
              <w:t xml:space="preserve"> </w:t>
            </w:r>
            <w:r w:rsidRPr="00E734AD">
              <w:rPr>
                <w:rFonts w:ascii="Times New Roman" w:hAnsi="Times New Roman"/>
                <w:b/>
                <w:bCs/>
              </w:rPr>
              <w:t>të reja</w:t>
            </w:r>
            <w:r w:rsidRPr="00E734AD">
              <w:rPr>
                <w:rFonts w:ascii="Times New Roman" w:hAnsi="Times New Roman"/>
              </w:rPr>
              <w:t xml:space="preserve">  </w:t>
            </w:r>
          </w:p>
          <w:p w14:paraId="362338E5" w14:textId="77777777" w:rsidR="00FD59D0" w:rsidRPr="00E734AD" w:rsidRDefault="00FD59D0" w:rsidP="00E734AD">
            <w:pPr>
              <w:spacing w:after="0" w:line="240" w:lineRule="auto"/>
              <w:contextualSpacing/>
              <w:jc w:val="both"/>
              <w:rPr>
                <w:rFonts w:ascii="Times New Roman" w:hAnsi="Times New Roman"/>
              </w:rPr>
            </w:pPr>
            <w:r w:rsidRPr="00E734AD">
              <w:rPr>
                <w:rFonts w:ascii="Times New Roman" w:hAnsi="Times New Roman"/>
              </w:rPr>
              <w:t>Në këtë fazë nxënësit pyeten nga mësuesi/ ja, nëse dinë ndonjë njësi të Rajonit Perëndimor.</w:t>
            </w:r>
          </w:p>
          <w:p w14:paraId="004A6E94" w14:textId="77777777" w:rsidR="00FD59D0" w:rsidRPr="00E734AD" w:rsidRDefault="00FD59D0" w:rsidP="00E734AD">
            <w:pPr>
              <w:spacing w:after="0" w:line="240" w:lineRule="auto"/>
              <w:contextualSpacing/>
              <w:jc w:val="both"/>
              <w:rPr>
                <w:rFonts w:ascii="Times New Roman" w:hAnsi="Times New Roman"/>
              </w:rPr>
            </w:pPr>
            <w:r w:rsidRPr="00E734AD">
              <w:rPr>
                <w:rFonts w:ascii="Times New Roman" w:hAnsi="Times New Roman"/>
              </w:rPr>
              <w:t>Ata listojnë gjithçka dinë në fletoret e tyre dhe më pas, gjithçka evidentohet në tabelë.</w:t>
            </w:r>
          </w:p>
          <w:p w14:paraId="4280DEE2" w14:textId="77777777" w:rsidR="00FD59D0" w:rsidRPr="00E734AD" w:rsidRDefault="00FD59D0" w:rsidP="00E734AD">
            <w:pPr>
              <w:spacing w:after="0" w:line="240" w:lineRule="auto"/>
              <w:contextualSpacing/>
              <w:jc w:val="both"/>
              <w:rPr>
                <w:rFonts w:ascii="Times New Roman" w:hAnsi="Times New Roman"/>
              </w:rPr>
            </w:pPr>
            <w:r w:rsidRPr="00E734AD">
              <w:rPr>
                <w:rFonts w:ascii="Times New Roman" w:hAnsi="Times New Roman"/>
              </w:rPr>
              <w:t>Mësuesi tregon në hartë, duke i karakterizuar, të gjitha njësitë fiziko gjeografike të Rajonit Perëndimor.</w:t>
            </w:r>
          </w:p>
          <w:p w14:paraId="64F36A01" w14:textId="77777777" w:rsidR="00FD59D0" w:rsidRPr="00E734AD" w:rsidRDefault="00FD59D0" w:rsidP="00E734AD">
            <w:pPr>
              <w:spacing w:after="0" w:line="240" w:lineRule="auto"/>
              <w:contextualSpacing/>
              <w:jc w:val="both"/>
              <w:rPr>
                <w:rFonts w:ascii="Times New Roman" w:hAnsi="Times New Roman"/>
              </w:rPr>
            </w:pPr>
            <w:r w:rsidRPr="00E734AD">
              <w:rPr>
                <w:rFonts w:ascii="Times New Roman" w:hAnsi="Times New Roman"/>
              </w:rPr>
              <w:t xml:space="preserve">Diskutohet me nxënësit rreth të rejave që ata mësuan nga shpjegimi. </w:t>
            </w:r>
          </w:p>
          <w:p w14:paraId="693691C9" w14:textId="77777777" w:rsidR="00FD59D0" w:rsidRPr="00E734AD" w:rsidRDefault="00FD59D0" w:rsidP="00E734AD">
            <w:pPr>
              <w:spacing w:after="0" w:line="240" w:lineRule="auto"/>
              <w:contextualSpacing/>
              <w:jc w:val="both"/>
              <w:rPr>
                <w:rFonts w:ascii="Times New Roman" w:hAnsi="Times New Roman"/>
              </w:rPr>
            </w:pPr>
          </w:p>
          <w:p w14:paraId="6D83BBA9"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b/>
              </w:rPr>
            </w:pPr>
            <w:r w:rsidRPr="00E734AD">
              <w:rPr>
                <w:rFonts w:ascii="Times New Roman" w:hAnsi="Times New Roman"/>
                <w:b/>
                <w:bCs/>
              </w:rPr>
              <w:t>Prezantimi dhe demonstrimi i rezultateve të arritura</w:t>
            </w:r>
          </w:p>
          <w:p w14:paraId="71C334F5" w14:textId="77777777" w:rsidR="00FD59D0" w:rsidRPr="00E734AD" w:rsidRDefault="00FD59D0" w:rsidP="00E734AD">
            <w:pPr>
              <w:spacing w:after="0" w:line="240" w:lineRule="auto"/>
              <w:contextualSpacing/>
              <w:rPr>
                <w:rFonts w:ascii="Times New Roman" w:hAnsi="Times New Roman"/>
                <w:b/>
              </w:rPr>
            </w:pPr>
            <w:r w:rsidRPr="00E734AD">
              <w:rPr>
                <w:rFonts w:ascii="Times New Roman" w:hAnsi="Times New Roman"/>
              </w:rPr>
              <w:t>Një numër i madh nxënësish tregojnë njëri pas tjetrit pjesët përbërëse të Rajonit Perëndimor.</w:t>
            </w:r>
            <w:r w:rsidRPr="00E734AD">
              <w:rPr>
                <w:rFonts w:ascii="Times New Roman" w:hAnsi="Times New Roman"/>
                <w:b/>
              </w:rPr>
              <w:t xml:space="preserve"> </w:t>
            </w:r>
          </w:p>
        </w:tc>
      </w:tr>
      <w:tr w:rsidR="00FD59D0" w:rsidRPr="00E734AD" w14:paraId="2F51DAA3" w14:textId="77777777" w:rsidTr="00E734AD">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176963DA" w14:textId="77777777" w:rsidR="00FD59D0" w:rsidRPr="00E734AD" w:rsidRDefault="00FD59D0" w:rsidP="00E734AD">
            <w:pPr>
              <w:spacing w:after="0" w:line="240" w:lineRule="auto"/>
              <w:contextualSpacing/>
              <w:rPr>
                <w:rFonts w:ascii="Times New Roman" w:hAnsi="Times New Roman"/>
                <w:b/>
                <w:lang w:val="it-IT"/>
              </w:rPr>
            </w:pPr>
            <w:r w:rsidRPr="00E734AD">
              <w:rPr>
                <w:rFonts w:ascii="Times New Roman" w:hAnsi="Times New Roman"/>
                <w:b/>
                <w:lang w:val="it-IT"/>
              </w:rPr>
              <w:t xml:space="preserve">Vlerësimi i nxënësve </w:t>
            </w:r>
          </w:p>
          <w:p w14:paraId="41285572"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rPr>
            </w:pPr>
            <w:r w:rsidRPr="00E734AD">
              <w:rPr>
                <w:rFonts w:ascii="Times New Roman" w:hAnsi="Times New Roman"/>
              </w:rPr>
              <w:t>Vlerësohen nxënësit për kontributin e dhënë në veprimtaritë e pavarura, për zbulimin dhe prezantimin e fakteve të reja.</w:t>
            </w:r>
          </w:p>
          <w:p w14:paraId="4362D98B"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b/>
                <w:bCs/>
              </w:rPr>
            </w:pPr>
          </w:p>
          <w:p w14:paraId="41C4575A" w14:textId="43C6D0D1" w:rsidR="00FD59D0" w:rsidRPr="00E734AD" w:rsidRDefault="00FD59D0" w:rsidP="00E734AD">
            <w:pPr>
              <w:widowControl w:val="0"/>
              <w:autoSpaceDE w:val="0"/>
              <w:autoSpaceDN w:val="0"/>
              <w:adjustRightInd w:val="0"/>
              <w:spacing w:after="0" w:line="240" w:lineRule="auto"/>
              <w:contextualSpacing/>
              <w:rPr>
                <w:rFonts w:ascii="Times New Roman" w:hAnsi="Times New Roman"/>
                <w:b/>
              </w:rPr>
            </w:pPr>
            <w:r w:rsidRPr="00E734AD">
              <w:rPr>
                <w:rFonts w:ascii="Times New Roman" w:hAnsi="Times New Roman"/>
                <w:b/>
                <w:i/>
                <w:iCs/>
              </w:rPr>
              <w:t>Niveli 2</w:t>
            </w:r>
            <w:r w:rsidR="00E734AD">
              <w:rPr>
                <w:rFonts w:ascii="Times New Roman" w:hAnsi="Times New Roman"/>
                <w:b/>
                <w:i/>
                <w:iCs/>
              </w:rPr>
              <w:t xml:space="preserve">. </w:t>
            </w:r>
            <w:r w:rsidRPr="00E734AD">
              <w:rPr>
                <w:rFonts w:ascii="Times New Roman" w:hAnsi="Times New Roman"/>
                <w:b/>
              </w:rPr>
              <w:t>Nxënësi:</w:t>
            </w:r>
          </w:p>
          <w:p w14:paraId="2457EE04" w14:textId="77777777" w:rsidR="00FD59D0" w:rsidRPr="00E734AD" w:rsidRDefault="00FD59D0" w:rsidP="00860713">
            <w:pPr>
              <w:numPr>
                <w:ilvl w:val="0"/>
                <w:numId w:val="153"/>
              </w:numPr>
              <w:autoSpaceDE w:val="0"/>
              <w:autoSpaceDN w:val="0"/>
              <w:adjustRightInd w:val="0"/>
              <w:spacing w:after="0" w:line="240" w:lineRule="auto"/>
              <w:contextualSpacing/>
              <w:rPr>
                <w:rFonts w:ascii="Times New Roman" w:eastAsia="Cambria" w:hAnsi="Times New Roman"/>
              </w:rPr>
            </w:pPr>
            <w:r w:rsidRPr="00E734AD">
              <w:rPr>
                <w:rFonts w:ascii="Times New Roman" w:eastAsia="Wingdings-Regular" w:hAnsi="Times New Roman"/>
              </w:rPr>
              <w:t>Identifikon në hartë njësitë kryesore fiziko- gjeografike të rajonit.</w:t>
            </w:r>
          </w:p>
          <w:p w14:paraId="5C52CC85" w14:textId="77777777" w:rsidR="00FD59D0" w:rsidRPr="00E734AD" w:rsidRDefault="00FD59D0" w:rsidP="00860713">
            <w:pPr>
              <w:numPr>
                <w:ilvl w:val="0"/>
                <w:numId w:val="153"/>
              </w:numPr>
              <w:autoSpaceDE w:val="0"/>
              <w:autoSpaceDN w:val="0"/>
              <w:adjustRightInd w:val="0"/>
              <w:spacing w:after="0" w:line="240" w:lineRule="auto"/>
              <w:contextualSpacing/>
              <w:rPr>
                <w:rFonts w:ascii="Times New Roman" w:eastAsia="Cambria" w:hAnsi="Times New Roman"/>
              </w:rPr>
            </w:pPr>
            <w:r w:rsidRPr="00E734AD">
              <w:rPr>
                <w:rFonts w:ascii="Times New Roman" w:eastAsia="Cambria" w:hAnsi="Times New Roman"/>
              </w:rPr>
              <w:t>Evidenton pasuritë natyrore që ofron rajoni, si potenciale të mundshme të zhvillimit ekonomik të tij.</w:t>
            </w:r>
          </w:p>
          <w:p w14:paraId="6F7CE594" w14:textId="77777777" w:rsidR="00FD59D0" w:rsidRPr="00E734AD" w:rsidRDefault="00FD59D0" w:rsidP="00E734AD">
            <w:pPr>
              <w:widowControl w:val="0"/>
              <w:autoSpaceDE w:val="0"/>
              <w:autoSpaceDN w:val="0"/>
              <w:adjustRightInd w:val="0"/>
              <w:spacing w:after="0" w:line="240" w:lineRule="auto"/>
              <w:ind w:left="360"/>
              <w:contextualSpacing/>
              <w:rPr>
                <w:rFonts w:ascii="Times New Roman" w:hAnsi="Times New Roman"/>
              </w:rPr>
            </w:pPr>
          </w:p>
          <w:p w14:paraId="44671447" w14:textId="387D51A6" w:rsidR="00FD59D0" w:rsidRPr="00E734AD" w:rsidRDefault="00FD59D0" w:rsidP="00E734AD">
            <w:pPr>
              <w:widowControl w:val="0"/>
              <w:autoSpaceDE w:val="0"/>
              <w:autoSpaceDN w:val="0"/>
              <w:adjustRightInd w:val="0"/>
              <w:spacing w:after="0" w:line="240" w:lineRule="auto"/>
              <w:contextualSpacing/>
              <w:rPr>
                <w:rFonts w:ascii="Times New Roman" w:hAnsi="Times New Roman"/>
                <w:b/>
              </w:rPr>
            </w:pPr>
            <w:r w:rsidRPr="00E734AD">
              <w:rPr>
                <w:rFonts w:ascii="Times New Roman" w:hAnsi="Times New Roman"/>
                <w:b/>
                <w:i/>
                <w:iCs/>
              </w:rPr>
              <w:t>Niveli 3</w:t>
            </w:r>
            <w:r w:rsidR="00E734AD">
              <w:rPr>
                <w:rFonts w:ascii="Times New Roman" w:hAnsi="Times New Roman"/>
                <w:b/>
                <w:i/>
                <w:iCs/>
              </w:rPr>
              <w:t xml:space="preserve">. </w:t>
            </w:r>
            <w:r w:rsidRPr="00E734AD">
              <w:rPr>
                <w:rFonts w:ascii="Times New Roman" w:hAnsi="Times New Roman"/>
                <w:b/>
              </w:rPr>
              <w:t>Nxënësi:</w:t>
            </w:r>
          </w:p>
          <w:p w14:paraId="4181C41B" w14:textId="77777777" w:rsidR="00FD59D0" w:rsidRPr="00E734AD" w:rsidRDefault="00FD59D0" w:rsidP="00860713">
            <w:pPr>
              <w:numPr>
                <w:ilvl w:val="0"/>
                <w:numId w:val="154"/>
              </w:numPr>
              <w:autoSpaceDE w:val="0"/>
              <w:autoSpaceDN w:val="0"/>
              <w:adjustRightInd w:val="0"/>
              <w:spacing w:after="0" w:line="240" w:lineRule="auto"/>
              <w:contextualSpacing/>
              <w:rPr>
                <w:rFonts w:ascii="Times New Roman" w:eastAsia="Cambria" w:hAnsi="Times New Roman"/>
              </w:rPr>
            </w:pPr>
            <w:r w:rsidRPr="00E734AD">
              <w:rPr>
                <w:rFonts w:ascii="Times New Roman" w:eastAsia="Wingdings-Regular" w:hAnsi="Times New Roman"/>
              </w:rPr>
              <w:t>Përshkruan në hartë njësitë kryesore fiziko- gjeografike të rajonit.</w:t>
            </w:r>
          </w:p>
          <w:p w14:paraId="2A4D1142" w14:textId="77777777" w:rsidR="00FD59D0" w:rsidRPr="00E734AD" w:rsidRDefault="00FD59D0" w:rsidP="00860713">
            <w:pPr>
              <w:numPr>
                <w:ilvl w:val="0"/>
                <w:numId w:val="154"/>
              </w:numPr>
              <w:autoSpaceDE w:val="0"/>
              <w:autoSpaceDN w:val="0"/>
              <w:adjustRightInd w:val="0"/>
              <w:spacing w:after="0" w:line="240" w:lineRule="auto"/>
              <w:contextualSpacing/>
              <w:rPr>
                <w:rFonts w:ascii="Times New Roman" w:eastAsia="Cambria" w:hAnsi="Times New Roman"/>
              </w:rPr>
            </w:pPr>
            <w:r w:rsidRPr="00E734AD">
              <w:rPr>
                <w:rFonts w:ascii="Times New Roman" w:eastAsia="Cambria" w:hAnsi="Times New Roman"/>
              </w:rPr>
              <w:t>Tregon pasuritë natyrore që ofron rajoni, si potenciale të mundshme të zhvillimit ekonomik të tij.</w:t>
            </w:r>
          </w:p>
          <w:p w14:paraId="699BD575" w14:textId="77777777" w:rsidR="00FD59D0" w:rsidRPr="00E734AD" w:rsidRDefault="00FD59D0" w:rsidP="00E734AD">
            <w:pPr>
              <w:widowControl w:val="0"/>
              <w:autoSpaceDE w:val="0"/>
              <w:autoSpaceDN w:val="0"/>
              <w:adjustRightInd w:val="0"/>
              <w:spacing w:after="0" w:line="240" w:lineRule="auto"/>
              <w:ind w:left="360"/>
              <w:contextualSpacing/>
              <w:rPr>
                <w:rFonts w:ascii="Times New Roman" w:hAnsi="Times New Roman"/>
                <w:i/>
                <w:iCs/>
              </w:rPr>
            </w:pPr>
          </w:p>
          <w:p w14:paraId="60275521" w14:textId="60917CBB" w:rsidR="00FD59D0" w:rsidRPr="00E734AD" w:rsidRDefault="00FD59D0" w:rsidP="00E734AD">
            <w:pPr>
              <w:widowControl w:val="0"/>
              <w:autoSpaceDE w:val="0"/>
              <w:autoSpaceDN w:val="0"/>
              <w:adjustRightInd w:val="0"/>
              <w:spacing w:after="0" w:line="240" w:lineRule="auto"/>
              <w:contextualSpacing/>
              <w:rPr>
                <w:rFonts w:ascii="Times New Roman" w:hAnsi="Times New Roman"/>
                <w:b/>
              </w:rPr>
            </w:pPr>
            <w:r w:rsidRPr="00E734AD">
              <w:rPr>
                <w:rFonts w:ascii="Times New Roman" w:hAnsi="Times New Roman"/>
                <w:b/>
                <w:i/>
                <w:iCs/>
              </w:rPr>
              <w:t>Niveli 4</w:t>
            </w:r>
            <w:r w:rsidR="00E734AD">
              <w:rPr>
                <w:rFonts w:ascii="Times New Roman" w:hAnsi="Times New Roman"/>
                <w:b/>
                <w:i/>
                <w:iCs/>
              </w:rPr>
              <w:t xml:space="preserve">. </w:t>
            </w:r>
            <w:r w:rsidRPr="00E734AD">
              <w:rPr>
                <w:rFonts w:ascii="Times New Roman" w:hAnsi="Times New Roman"/>
                <w:b/>
              </w:rPr>
              <w:t>Nxënësi:</w:t>
            </w:r>
          </w:p>
          <w:p w14:paraId="5FF9CFE4" w14:textId="77777777" w:rsidR="00FD59D0" w:rsidRPr="00E734AD" w:rsidRDefault="00FD59D0" w:rsidP="00860713">
            <w:pPr>
              <w:numPr>
                <w:ilvl w:val="0"/>
                <w:numId w:val="155"/>
              </w:numPr>
              <w:autoSpaceDE w:val="0"/>
              <w:autoSpaceDN w:val="0"/>
              <w:adjustRightInd w:val="0"/>
              <w:spacing w:after="0" w:line="240" w:lineRule="auto"/>
              <w:contextualSpacing/>
              <w:rPr>
                <w:rFonts w:ascii="Times New Roman" w:hAnsi="Times New Roman"/>
              </w:rPr>
            </w:pPr>
            <w:r w:rsidRPr="00E734AD">
              <w:rPr>
                <w:rFonts w:ascii="Times New Roman" w:hAnsi="Times New Roman"/>
              </w:rPr>
              <w:t>Interpreton në hartë pozitën gjeografike të Rajonit Perëndimor, rolin e saj në veçoritë natyrore dhe zhvillimin social-ekonomik.</w:t>
            </w:r>
          </w:p>
          <w:p w14:paraId="0DA9562B" w14:textId="77777777" w:rsidR="00FD59D0" w:rsidRPr="00E734AD" w:rsidRDefault="00FD59D0" w:rsidP="00860713">
            <w:pPr>
              <w:numPr>
                <w:ilvl w:val="0"/>
                <w:numId w:val="155"/>
              </w:numPr>
              <w:autoSpaceDE w:val="0"/>
              <w:autoSpaceDN w:val="0"/>
              <w:adjustRightInd w:val="0"/>
              <w:spacing w:after="0" w:line="240" w:lineRule="auto"/>
              <w:contextualSpacing/>
              <w:rPr>
                <w:rFonts w:ascii="Times New Roman" w:hAnsi="Times New Roman"/>
              </w:rPr>
            </w:pPr>
            <w:r w:rsidRPr="00E734AD">
              <w:rPr>
                <w:rFonts w:ascii="Times New Roman" w:hAnsi="Times New Roman"/>
              </w:rPr>
              <w:t>Dallon veçoritë kryesore natyrore të Rajonit Perëndimor dhe lokalizon në hartë njësitë kryesore të relievit.</w:t>
            </w:r>
          </w:p>
          <w:p w14:paraId="345B5829" w14:textId="77777777" w:rsidR="00FD59D0" w:rsidRPr="00E734AD" w:rsidRDefault="00FD59D0" w:rsidP="00E734AD">
            <w:pPr>
              <w:autoSpaceDE w:val="0"/>
              <w:autoSpaceDN w:val="0"/>
              <w:adjustRightInd w:val="0"/>
              <w:spacing w:after="0" w:line="240" w:lineRule="auto"/>
              <w:contextualSpacing/>
              <w:rPr>
                <w:rFonts w:ascii="Times New Roman" w:hAnsi="Times New Roman"/>
              </w:rPr>
            </w:pPr>
          </w:p>
        </w:tc>
      </w:tr>
      <w:tr w:rsidR="00FD59D0" w:rsidRPr="00E734AD" w14:paraId="3976F57C" w14:textId="77777777" w:rsidTr="00E734AD">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723D6C77"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Detyrë/Punë e pavarur:</w:t>
            </w:r>
            <w:r w:rsidRPr="00E734AD">
              <w:rPr>
                <w:rFonts w:ascii="Times New Roman" w:hAnsi="Times New Roman"/>
                <w:b/>
              </w:rPr>
              <w:t xml:space="preserve"> </w:t>
            </w:r>
            <w:r w:rsidRPr="00E734AD">
              <w:rPr>
                <w:rFonts w:ascii="Times New Roman" w:hAnsi="Times New Roman"/>
              </w:rPr>
              <w:t>Gjeni informacione shtesë nga interneti për site të rëndësishme natyrore të Rajonit Perëndimor duke vlerësuar rëndësinë e tyre.</w:t>
            </w:r>
          </w:p>
        </w:tc>
      </w:tr>
    </w:tbl>
    <w:p w14:paraId="1E2C0717" w14:textId="4AABB84D" w:rsidR="00FD59D0" w:rsidRPr="00E734AD" w:rsidRDefault="00FD59D0" w:rsidP="00E734AD">
      <w:pPr>
        <w:spacing w:after="0" w:line="240" w:lineRule="auto"/>
        <w:contextualSpacing/>
        <w:rPr>
          <w:rFonts w:ascii="Times New Roman" w:hAnsi="Times New Roman"/>
          <w:b/>
          <w:lang w:eastAsia="sq-AL"/>
        </w:rPr>
      </w:pPr>
      <w:r w:rsidRPr="00E734AD">
        <w:rPr>
          <w:rFonts w:ascii="Times New Roman" w:hAnsi="Times New Roman"/>
          <w:b/>
          <w:lang w:eastAsia="sq-AL"/>
        </w:rPr>
        <w:t>Tema mësimore:</w:t>
      </w:r>
      <w:r w:rsidRPr="00E734AD">
        <w:rPr>
          <w:rFonts w:ascii="Times New Roman" w:hAnsi="Times New Roman"/>
          <w:b/>
          <w:lang w:val="de-DE"/>
        </w:rPr>
        <w:t xml:space="preserve"> Karakteristikat kryesore të popullimit të Rajonit Perëndimor</w:t>
      </w:r>
      <w:r w:rsidRPr="00E734AD">
        <w:rPr>
          <w:rFonts w:ascii="Times New Roman" w:hAnsi="Times New Roman"/>
          <w:b/>
          <w:lang w:eastAsia="sq-AL"/>
        </w:rPr>
        <w:t xml:space="preserve"> dhe trashëgimia kulturore</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42"/>
        <w:gridCol w:w="526"/>
        <w:gridCol w:w="2162"/>
        <w:gridCol w:w="82"/>
        <w:gridCol w:w="638"/>
        <w:gridCol w:w="526"/>
        <w:gridCol w:w="2084"/>
      </w:tblGrid>
      <w:tr w:rsidR="00FD59D0" w:rsidRPr="00E734AD" w14:paraId="4509C23F" w14:textId="77777777" w:rsidTr="00E734AD">
        <w:trPr>
          <w:trHeight w:hRule="exact" w:val="288"/>
        </w:trPr>
        <w:tc>
          <w:tcPr>
            <w:tcW w:w="1785" w:type="pct"/>
            <w:tcBorders>
              <w:top w:val="single" w:sz="4" w:space="0" w:color="000000"/>
              <w:left w:val="single" w:sz="4" w:space="0" w:color="000000"/>
              <w:bottom w:val="single" w:sz="4" w:space="0" w:color="auto"/>
              <w:right w:val="single" w:sz="4" w:space="0" w:color="auto"/>
            </w:tcBorders>
          </w:tcPr>
          <w:p w14:paraId="1A18CF68"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Fusha: Shoqëria dhe Mjedisi</w:t>
            </w:r>
          </w:p>
          <w:p w14:paraId="44D97849" w14:textId="77777777" w:rsidR="00FD59D0" w:rsidRPr="00E734AD" w:rsidRDefault="00FD59D0" w:rsidP="00E734AD">
            <w:pPr>
              <w:spacing w:after="0" w:line="240" w:lineRule="auto"/>
              <w:contextualSpacing/>
              <w:rPr>
                <w:rFonts w:ascii="Times New Roman" w:hAnsi="Times New Roman"/>
              </w:rPr>
            </w:pPr>
          </w:p>
        </w:tc>
        <w:tc>
          <w:tcPr>
            <w:tcW w:w="1480" w:type="pct"/>
            <w:gridSpan w:val="3"/>
            <w:tcBorders>
              <w:top w:val="single" w:sz="4" w:space="0" w:color="000000"/>
              <w:left w:val="single" w:sz="4" w:space="0" w:color="auto"/>
              <w:bottom w:val="single" w:sz="4" w:space="0" w:color="auto"/>
              <w:right w:val="single" w:sz="4" w:space="0" w:color="auto"/>
            </w:tcBorders>
          </w:tcPr>
          <w:p w14:paraId="65E86880"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 xml:space="preserve">Lënda: Gjeografi </w:t>
            </w:r>
          </w:p>
          <w:p w14:paraId="1FFDEA7E" w14:textId="77777777" w:rsidR="00FD59D0" w:rsidRPr="00E734AD" w:rsidRDefault="00FD59D0" w:rsidP="00E734AD">
            <w:pPr>
              <w:spacing w:after="0" w:line="240" w:lineRule="auto"/>
              <w:contextualSpacing/>
              <w:rPr>
                <w:rFonts w:ascii="Times New Roman" w:hAnsi="Times New Roman"/>
              </w:rPr>
            </w:pPr>
          </w:p>
        </w:tc>
        <w:tc>
          <w:tcPr>
            <w:tcW w:w="622" w:type="pct"/>
            <w:gridSpan w:val="2"/>
            <w:tcBorders>
              <w:top w:val="single" w:sz="4" w:space="0" w:color="000000"/>
              <w:left w:val="single" w:sz="4" w:space="0" w:color="auto"/>
              <w:bottom w:val="single" w:sz="4" w:space="0" w:color="auto"/>
              <w:right w:val="single" w:sz="4" w:space="0" w:color="auto"/>
            </w:tcBorders>
          </w:tcPr>
          <w:p w14:paraId="6B199E24"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Shkalla: V</w:t>
            </w:r>
          </w:p>
          <w:p w14:paraId="50D4B806" w14:textId="77777777" w:rsidR="00FD59D0" w:rsidRPr="00E734AD" w:rsidRDefault="00FD59D0" w:rsidP="00E734AD">
            <w:pPr>
              <w:spacing w:after="0" w:line="240" w:lineRule="auto"/>
              <w:contextualSpacing/>
              <w:rPr>
                <w:rFonts w:ascii="Times New Roman" w:hAnsi="Times New Roman"/>
              </w:rPr>
            </w:pPr>
          </w:p>
        </w:tc>
        <w:tc>
          <w:tcPr>
            <w:tcW w:w="1113" w:type="pct"/>
            <w:tcBorders>
              <w:top w:val="single" w:sz="4" w:space="0" w:color="000000"/>
              <w:left w:val="single" w:sz="4" w:space="0" w:color="auto"/>
              <w:bottom w:val="single" w:sz="4" w:space="0" w:color="auto"/>
              <w:right w:val="single" w:sz="4" w:space="0" w:color="000000"/>
            </w:tcBorders>
            <w:hideMark/>
          </w:tcPr>
          <w:p w14:paraId="0BA49C38"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Klasa XI</w:t>
            </w:r>
          </w:p>
        </w:tc>
      </w:tr>
      <w:tr w:rsidR="00E734AD" w:rsidRPr="00E734AD" w14:paraId="6D8CF962" w14:textId="77777777" w:rsidTr="00E734AD">
        <w:trPr>
          <w:trHeight w:val="768"/>
        </w:trPr>
        <w:tc>
          <w:tcPr>
            <w:tcW w:w="2066" w:type="pct"/>
            <w:gridSpan w:val="2"/>
            <w:tcBorders>
              <w:top w:val="single" w:sz="4" w:space="0" w:color="auto"/>
              <w:left w:val="single" w:sz="4" w:space="0" w:color="000000"/>
              <w:bottom w:val="single" w:sz="4" w:space="0" w:color="000000"/>
              <w:right w:val="single" w:sz="4" w:space="0" w:color="auto"/>
            </w:tcBorders>
          </w:tcPr>
          <w:p w14:paraId="67F8A70D" w14:textId="77777777" w:rsidR="00FD59D0" w:rsidRPr="00E734AD" w:rsidRDefault="00FD59D0" w:rsidP="00E734AD">
            <w:pPr>
              <w:spacing w:after="0" w:line="240" w:lineRule="auto"/>
              <w:contextualSpacing/>
              <w:rPr>
                <w:rFonts w:ascii="Times New Roman" w:hAnsi="Times New Roman"/>
                <w:b/>
                <w:lang w:eastAsia="sq-AL"/>
              </w:rPr>
            </w:pPr>
            <w:r w:rsidRPr="00E734AD">
              <w:rPr>
                <w:rFonts w:ascii="Times New Roman" w:hAnsi="Times New Roman"/>
                <w:b/>
                <w:lang w:eastAsia="sq-AL"/>
              </w:rPr>
              <w:t>Tema mësimore:</w:t>
            </w:r>
            <w:r w:rsidRPr="00E734AD">
              <w:rPr>
                <w:rFonts w:ascii="Times New Roman" w:hAnsi="Times New Roman"/>
                <w:b/>
                <w:lang w:val="de-DE"/>
              </w:rPr>
              <w:t xml:space="preserve"> Karakteristikat kryesore të popullimit të Rajonit Perëndimor</w:t>
            </w:r>
            <w:r w:rsidRPr="00E734AD">
              <w:rPr>
                <w:rFonts w:ascii="Times New Roman" w:hAnsi="Times New Roman"/>
                <w:b/>
                <w:lang w:eastAsia="sq-AL"/>
              </w:rPr>
              <w:t xml:space="preserve"> dhe trashëgimia kulturore</w:t>
            </w:r>
          </w:p>
        </w:tc>
        <w:tc>
          <w:tcPr>
            <w:tcW w:w="2934" w:type="pct"/>
            <w:gridSpan w:val="5"/>
            <w:tcBorders>
              <w:top w:val="single" w:sz="4" w:space="0" w:color="auto"/>
              <w:left w:val="single" w:sz="4" w:space="0" w:color="auto"/>
              <w:bottom w:val="single" w:sz="4" w:space="0" w:color="000000"/>
              <w:right w:val="single" w:sz="4" w:space="0" w:color="000000"/>
            </w:tcBorders>
            <w:hideMark/>
          </w:tcPr>
          <w:p w14:paraId="492D8A72"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Situata e të nxënit:</w:t>
            </w:r>
            <w:r w:rsidRPr="00E734AD">
              <w:rPr>
                <w:rFonts w:ascii="Times New Roman" w:hAnsi="Times New Roman"/>
              </w:rPr>
              <w:t xml:space="preserve"> Ju të gjithë e dini se Rajoni Perëndimor ka qendrat më të mëdha qytetare në gjithë Shqipërinë.</w:t>
            </w:r>
          </w:p>
          <w:p w14:paraId="73250064" w14:textId="77777777" w:rsidR="00FD59D0" w:rsidRPr="00E734AD" w:rsidRDefault="00FD59D0" w:rsidP="00E734AD">
            <w:pPr>
              <w:spacing w:after="0" w:line="240" w:lineRule="auto"/>
              <w:contextualSpacing/>
              <w:rPr>
                <w:rFonts w:ascii="Times New Roman" w:hAnsi="Times New Roman"/>
              </w:rPr>
            </w:pPr>
            <w:r w:rsidRPr="00E734AD">
              <w:rPr>
                <w:rFonts w:ascii="Times New Roman" w:hAnsi="Times New Roman"/>
              </w:rPr>
              <w:t>A është kjo diçka e rastësishme, apo ka arsye për këtë?</w:t>
            </w:r>
          </w:p>
        </w:tc>
      </w:tr>
      <w:tr w:rsidR="00E734AD" w:rsidRPr="00E734AD" w14:paraId="52F70F86" w14:textId="77777777" w:rsidTr="00E734AD">
        <w:trPr>
          <w:trHeight w:val="1475"/>
        </w:trPr>
        <w:tc>
          <w:tcPr>
            <w:tcW w:w="3606" w:type="pct"/>
            <w:gridSpan w:val="5"/>
            <w:tcBorders>
              <w:top w:val="single" w:sz="4" w:space="0" w:color="auto"/>
              <w:left w:val="single" w:sz="4" w:space="0" w:color="000000"/>
              <w:bottom w:val="single" w:sz="4" w:space="0" w:color="auto"/>
              <w:right w:val="single" w:sz="4" w:space="0" w:color="auto"/>
            </w:tcBorders>
            <w:hideMark/>
          </w:tcPr>
          <w:p w14:paraId="69E4BC31" w14:textId="7C784C8D" w:rsidR="00FD59D0" w:rsidRPr="00E734AD" w:rsidRDefault="00E734AD" w:rsidP="00E734AD">
            <w:pPr>
              <w:autoSpaceDE w:val="0"/>
              <w:autoSpaceDN w:val="0"/>
              <w:adjustRightInd w:val="0"/>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E734AD">
              <w:rPr>
                <w:rFonts w:ascii="Times New Roman" w:hAnsi="Times New Roman"/>
                <w:b/>
                <w:lang w:eastAsia="sq-AL"/>
              </w:rPr>
              <w:t>Nxënësi:</w:t>
            </w:r>
          </w:p>
          <w:p w14:paraId="07148B81" w14:textId="77777777" w:rsidR="00FD59D0" w:rsidRPr="00E734AD" w:rsidRDefault="00FD59D0" w:rsidP="00860713">
            <w:pPr>
              <w:numPr>
                <w:ilvl w:val="0"/>
                <w:numId w:val="156"/>
              </w:numPr>
              <w:autoSpaceDE w:val="0"/>
              <w:autoSpaceDN w:val="0"/>
              <w:adjustRightInd w:val="0"/>
              <w:spacing w:after="0" w:line="240" w:lineRule="auto"/>
              <w:contextualSpacing/>
              <w:rPr>
                <w:rFonts w:ascii="Times New Roman" w:eastAsia="MS Mincho" w:hAnsi="Times New Roman"/>
              </w:rPr>
            </w:pPr>
            <w:r w:rsidRPr="00E734AD">
              <w:rPr>
                <w:rFonts w:ascii="Times New Roman" w:eastAsia="MS Mincho" w:hAnsi="Times New Roman"/>
              </w:rPr>
              <w:t xml:space="preserve">Evidenton karakteristikat kryesore të popullimit të Rajonit Perëndimor. </w:t>
            </w:r>
          </w:p>
          <w:p w14:paraId="3A389653" w14:textId="77777777" w:rsidR="00FD59D0" w:rsidRPr="00E734AD" w:rsidRDefault="00FD59D0" w:rsidP="00860713">
            <w:pPr>
              <w:numPr>
                <w:ilvl w:val="0"/>
                <w:numId w:val="156"/>
              </w:numPr>
              <w:autoSpaceDE w:val="0"/>
              <w:autoSpaceDN w:val="0"/>
              <w:adjustRightInd w:val="0"/>
              <w:spacing w:after="0" w:line="240" w:lineRule="auto"/>
              <w:contextualSpacing/>
              <w:rPr>
                <w:rFonts w:ascii="Times New Roman" w:eastAsia="MS Mincho" w:hAnsi="Times New Roman"/>
              </w:rPr>
            </w:pPr>
            <w:r w:rsidRPr="00E734AD">
              <w:rPr>
                <w:rFonts w:ascii="Times New Roman" w:eastAsia="MS Mincho" w:hAnsi="Times New Roman"/>
              </w:rPr>
              <w:t>Analizon arsyet e ndryshimeve strukturore të popullsisë së rajonit, shpërndarjen e popullsisë brenda rajonit dhe tiparet e vendbanimeve.</w:t>
            </w:r>
          </w:p>
          <w:p w14:paraId="27EBCC6A" w14:textId="77777777" w:rsidR="00FD59D0" w:rsidRPr="00E734AD" w:rsidRDefault="00FD59D0" w:rsidP="00860713">
            <w:pPr>
              <w:numPr>
                <w:ilvl w:val="0"/>
                <w:numId w:val="156"/>
              </w:numPr>
              <w:autoSpaceDE w:val="0"/>
              <w:autoSpaceDN w:val="0"/>
              <w:adjustRightInd w:val="0"/>
              <w:spacing w:after="0" w:line="240" w:lineRule="auto"/>
              <w:contextualSpacing/>
              <w:rPr>
                <w:rFonts w:ascii="Times New Roman" w:eastAsia="MS Mincho" w:hAnsi="Times New Roman"/>
              </w:rPr>
            </w:pPr>
            <w:r w:rsidRPr="00E734AD">
              <w:rPr>
                <w:rFonts w:ascii="Times New Roman" w:eastAsia="MS Mincho" w:hAnsi="Times New Roman"/>
              </w:rPr>
              <w:t>Parashikon prirjet strukturore të popullsisë së rajonit.</w:t>
            </w:r>
          </w:p>
        </w:tc>
        <w:tc>
          <w:tcPr>
            <w:tcW w:w="1394" w:type="pct"/>
            <w:gridSpan w:val="2"/>
            <w:tcBorders>
              <w:top w:val="single" w:sz="4" w:space="0" w:color="auto"/>
              <w:left w:val="single" w:sz="4" w:space="0" w:color="auto"/>
              <w:bottom w:val="single" w:sz="4" w:space="0" w:color="auto"/>
              <w:right w:val="single" w:sz="4" w:space="0" w:color="000000"/>
            </w:tcBorders>
            <w:hideMark/>
          </w:tcPr>
          <w:p w14:paraId="1245DAD8" w14:textId="77777777" w:rsid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Fjalët kyçe:</w:t>
            </w:r>
            <w:r w:rsidRPr="00E734AD">
              <w:rPr>
                <w:rFonts w:ascii="Times New Roman" w:hAnsi="Times New Roman"/>
              </w:rPr>
              <w:t xml:space="preserve"> </w:t>
            </w:r>
          </w:p>
          <w:p w14:paraId="3D505C08" w14:textId="77777777" w:rsidR="00E734AD" w:rsidRDefault="00FD59D0" w:rsidP="00E734AD">
            <w:pPr>
              <w:spacing w:after="0" w:line="240" w:lineRule="auto"/>
              <w:contextualSpacing/>
              <w:rPr>
                <w:rFonts w:ascii="Times New Roman" w:eastAsia="Cambria" w:hAnsi="Times New Roman"/>
              </w:rPr>
            </w:pPr>
            <w:r w:rsidRPr="00E734AD">
              <w:rPr>
                <w:rFonts w:ascii="Times New Roman" w:eastAsia="Cambria" w:hAnsi="Times New Roman"/>
              </w:rPr>
              <w:t xml:space="preserve">popullim i hershëm, tipare strukturore, vendbanime  qytetare, vendbanime fshatare , shpërndarje </w:t>
            </w:r>
          </w:p>
          <w:p w14:paraId="575780DA" w14:textId="226EB948" w:rsidR="00FD59D0" w:rsidRPr="00E734AD" w:rsidRDefault="00FD59D0" w:rsidP="00E734AD">
            <w:pPr>
              <w:spacing w:after="0" w:line="240" w:lineRule="auto"/>
              <w:contextualSpacing/>
              <w:rPr>
                <w:rFonts w:ascii="Times New Roman" w:hAnsi="Times New Roman"/>
              </w:rPr>
            </w:pPr>
            <w:r w:rsidRPr="00E734AD">
              <w:rPr>
                <w:rFonts w:ascii="Times New Roman" w:eastAsia="Cambria" w:hAnsi="Times New Roman"/>
              </w:rPr>
              <w:t>e popullsisë</w:t>
            </w:r>
          </w:p>
        </w:tc>
      </w:tr>
      <w:tr w:rsidR="00E734AD" w:rsidRPr="00E734AD" w14:paraId="4F0F3B21" w14:textId="77777777" w:rsidTr="00E734AD">
        <w:trPr>
          <w:trHeight w:val="197"/>
        </w:trPr>
        <w:tc>
          <w:tcPr>
            <w:tcW w:w="3221" w:type="pct"/>
            <w:gridSpan w:val="3"/>
            <w:tcBorders>
              <w:top w:val="single" w:sz="4" w:space="0" w:color="auto"/>
              <w:left w:val="single" w:sz="4" w:space="0" w:color="000000"/>
              <w:bottom w:val="single" w:sz="4" w:space="0" w:color="auto"/>
              <w:right w:val="single" w:sz="4" w:space="0" w:color="auto"/>
            </w:tcBorders>
          </w:tcPr>
          <w:p w14:paraId="5116393D" w14:textId="34E95EA6" w:rsidR="00FD59D0" w:rsidRPr="00E734AD" w:rsidRDefault="00FD59D0" w:rsidP="00E734AD">
            <w:pPr>
              <w:spacing w:after="0" w:line="240" w:lineRule="auto"/>
              <w:contextualSpacing/>
              <w:rPr>
                <w:rFonts w:ascii="Times New Roman" w:hAnsi="Times New Roman"/>
              </w:rPr>
            </w:pPr>
            <w:r w:rsidRPr="00E734AD">
              <w:rPr>
                <w:rFonts w:ascii="Times New Roman" w:hAnsi="Times New Roman"/>
                <w:b/>
                <w:lang w:eastAsia="sq-AL"/>
              </w:rPr>
              <w:t>Burimet dhe mjetet mësimore:</w:t>
            </w:r>
            <w:r w:rsidRPr="00E734AD">
              <w:rPr>
                <w:rFonts w:ascii="Times New Roman" w:hAnsi="Times New Roman"/>
              </w:rPr>
              <w:t xml:space="preserve"> Teksti i nxënësit</w:t>
            </w:r>
            <w:r w:rsidR="00E734AD">
              <w:rPr>
                <w:rFonts w:ascii="Times New Roman" w:hAnsi="Times New Roman"/>
              </w:rPr>
              <w:t xml:space="preserve">, </w:t>
            </w:r>
            <w:r w:rsidRPr="00E734AD">
              <w:rPr>
                <w:rFonts w:ascii="Times New Roman" w:hAnsi="Times New Roman"/>
              </w:rPr>
              <w:t>Gjeografia 11, harta politiko administrative e Shqipërisë, fletore e shënimeve, video të ndryshme dhe të dhëna nga CENSUS-i 2011 etj.</w:t>
            </w:r>
          </w:p>
        </w:tc>
        <w:tc>
          <w:tcPr>
            <w:tcW w:w="1779" w:type="pct"/>
            <w:gridSpan w:val="4"/>
            <w:tcBorders>
              <w:top w:val="single" w:sz="4" w:space="0" w:color="auto"/>
              <w:left w:val="single" w:sz="4" w:space="0" w:color="auto"/>
              <w:bottom w:val="single" w:sz="4" w:space="0" w:color="auto"/>
              <w:right w:val="single" w:sz="4" w:space="0" w:color="000000"/>
            </w:tcBorders>
            <w:hideMark/>
          </w:tcPr>
          <w:p w14:paraId="5C9EB193" w14:textId="77777777" w:rsidR="00FD59D0" w:rsidRPr="00E734AD" w:rsidRDefault="00FD59D0" w:rsidP="00E734AD">
            <w:pPr>
              <w:spacing w:after="0" w:line="240" w:lineRule="auto"/>
              <w:contextualSpacing/>
              <w:rPr>
                <w:rFonts w:ascii="Times New Roman" w:hAnsi="Times New Roman"/>
                <w:b/>
                <w:lang w:eastAsia="sq-AL"/>
              </w:rPr>
            </w:pPr>
            <w:r w:rsidRPr="00E734AD">
              <w:rPr>
                <w:rFonts w:ascii="Times New Roman" w:hAnsi="Times New Roman"/>
                <w:b/>
                <w:lang w:eastAsia="sq-AL"/>
              </w:rPr>
              <w:t xml:space="preserve">Lidhja me fushat e tjera dhe/ose me temat ndërkurrikulare: </w:t>
            </w:r>
            <w:r w:rsidRPr="00E734AD">
              <w:rPr>
                <w:rFonts w:ascii="Times New Roman" w:hAnsi="Times New Roman"/>
                <w:lang w:eastAsia="sq-AL"/>
              </w:rPr>
              <w:t>Ndërvarësia, Bashkëjetesa paqësore, Historia, Qytetaria, TIK.</w:t>
            </w:r>
          </w:p>
        </w:tc>
      </w:tr>
      <w:tr w:rsidR="00FD59D0" w:rsidRPr="00E734AD" w14:paraId="6B74C6BF" w14:textId="77777777" w:rsidTr="00E734AD">
        <w:trPr>
          <w:trHeight w:val="125"/>
        </w:trPr>
        <w:tc>
          <w:tcPr>
            <w:tcW w:w="5000" w:type="pct"/>
            <w:gridSpan w:val="7"/>
            <w:tcBorders>
              <w:top w:val="single" w:sz="4" w:space="0" w:color="auto"/>
              <w:left w:val="single" w:sz="4" w:space="0" w:color="000000"/>
              <w:bottom w:val="single" w:sz="4" w:space="0" w:color="auto"/>
              <w:right w:val="single" w:sz="4" w:space="0" w:color="000000"/>
            </w:tcBorders>
            <w:hideMark/>
          </w:tcPr>
          <w:p w14:paraId="165C3BF4" w14:textId="77777777" w:rsidR="00FD59D0" w:rsidRPr="00E734AD" w:rsidRDefault="00FD59D0" w:rsidP="00E734AD">
            <w:pPr>
              <w:spacing w:after="0" w:line="240" w:lineRule="auto"/>
              <w:contextualSpacing/>
              <w:jc w:val="center"/>
              <w:rPr>
                <w:rFonts w:ascii="Times New Roman" w:hAnsi="Times New Roman"/>
                <w:b/>
                <w:lang w:eastAsia="sq-AL"/>
              </w:rPr>
            </w:pPr>
            <w:r w:rsidRPr="00E734AD">
              <w:rPr>
                <w:rFonts w:ascii="Times New Roman" w:hAnsi="Times New Roman"/>
                <w:b/>
                <w:lang w:eastAsia="sq-AL"/>
              </w:rPr>
              <w:t>Metodologjia dhe veprimtaritë e nxënësve</w:t>
            </w:r>
          </w:p>
        </w:tc>
      </w:tr>
      <w:tr w:rsidR="00E734AD" w:rsidRPr="00E734AD" w14:paraId="12948247" w14:textId="77777777" w:rsidTr="00E734AD">
        <w:trPr>
          <w:trHeight w:val="6445"/>
        </w:trPr>
        <w:tc>
          <w:tcPr>
            <w:tcW w:w="5000" w:type="pct"/>
            <w:gridSpan w:val="7"/>
            <w:tcBorders>
              <w:top w:val="single" w:sz="4" w:space="0" w:color="auto"/>
              <w:left w:val="single" w:sz="4" w:space="0" w:color="000000"/>
              <w:right w:val="single" w:sz="4" w:space="0" w:color="000000"/>
            </w:tcBorders>
          </w:tcPr>
          <w:p w14:paraId="79F975AF" w14:textId="77777777" w:rsidR="00E734AD" w:rsidRPr="00E734AD" w:rsidRDefault="00E734AD" w:rsidP="00E734AD">
            <w:pPr>
              <w:widowControl w:val="0"/>
              <w:autoSpaceDE w:val="0"/>
              <w:autoSpaceDN w:val="0"/>
              <w:adjustRightInd w:val="0"/>
              <w:spacing w:after="0" w:line="240" w:lineRule="auto"/>
              <w:contextualSpacing/>
              <w:rPr>
                <w:rFonts w:ascii="Times New Roman" w:hAnsi="Times New Roman"/>
                <w:b/>
                <w:bCs/>
              </w:rPr>
            </w:pPr>
            <w:r w:rsidRPr="00E734AD">
              <w:rPr>
                <w:rFonts w:ascii="Times New Roman" w:hAnsi="Times New Roman"/>
                <w:b/>
                <w:bCs/>
              </w:rPr>
              <w:t xml:space="preserve">Organizimi i orës së mësimit: </w:t>
            </w:r>
          </w:p>
          <w:p w14:paraId="7224B4C8" w14:textId="77777777" w:rsidR="00E734AD" w:rsidRPr="00E734AD" w:rsidRDefault="00E734AD" w:rsidP="00E734AD">
            <w:pPr>
              <w:widowControl w:val="0"/>
              <w:autoSpaceDE w:val="0"/>
              <w:autoSpaceDN w:val="0"/>
              <w:adjustRightInd w:val="0"/>
              <w:spacing w:after="0" w:line="240" w:lineRule="auto"/>
              <w:contextualSpacing/>
              <w:rPr>
                <w:rFonts w:ascii="Times New Roman" w:hAnsi="Times New Roman"/>
                <w:b/>
              </w:rPr>
            </w:pPr>
            <w:r w:rsidRPr="00E734AD">
              <w:rPr>
                <w:rFonts w:ascii="Times New Roman" w:hAnsi="Times New Roman"/>
                <w:b/>
                <w:bCs/>
              </w:rPr>
              <w:t>Lidhja e temës me njohuritë e mëparshme të nxënësve</w:t>
            </w:r>
          </w:p>
          <w:p w14:paraId="05384064" w14:textId="77777777" w:rsidR="00E734AD" w:rsidRPr="00E734AD" w:rsidRDefault="00E734AD" w:rsidP="00E734AD">
            <w:pPr>
              <w:spacing w:after="0" w:line="240" w:lineRule="auto"/>
              <w:contextualSpacing/>
              <w:jc w:val="both"/>
              <w:rPr>
                <w:rFonts w:ascii="Times New Roman" w:hAnsi="Times New Roman"/>
                <w:spacing w:val="-6"/>
              </w:rPr>
            </w:pPr>
            <w:r w:rsidRPr="00E734AD">
              <w:rPr>
                <w:rFonts w:ascii="Times New Roman" w:hAnsi="Times New Roman"/>
                <w:spacing w:val="-6"/>
              </w:rPr>
              <w:t>Nxënësit diskutojnë rreth situatës së të nxënit dhe mbi bazën e njohurive paraprake që kanë popullimit të Rajonit Perëndimor.</w:t>
            </w:r>
          </w:p>
          <w:p w14:paraId="5A0AE6D0" w14:textId="77777777" w:rsidR="00E734AD" w:rsidRPr="00E734AD" w:rsidRDefault="00E734AD" w:rsidP="00E734AD">
            <w:pPr>
              <w:spacing w:after="0" w:line="240" w:lineRule="auto"/>
              <w:contextualSpacing/>
              <w:jc w:val="both"/>
              <w:rPr>
                <w:rFonts w:ascii="Times New Roman" w:hAnsi="Times New Roman"/>
                <w:spacing w:val="-6"/>
              </w:rPr>
            </w:pPr>
            <w:r w:rsidRPr="00E734AD">
              <w:rPr>
                <w:rFonts w:ascii="Times New Roman" w:hAnsi="Times New Roman"/>
                <w:spacing w:val="-6"/>
              </w:rPr>
              <w:t>Mësuesi nxit diskutimin përmes pyetjeve  të tilla, si:</w:t>
            </w:r>
          </w:p>
          <w:p w14:paraId="6F459306" w14:textId="77777777" w:rsidR="00E734AD" w:rsidRPr="00E734AD" w:rsidRDefault="00E734AD" w:rsidP="00E734AD">
            <w:pPr>
              <w:numPr>
                <w:ilvl w:val="0"/>
                <w:numId w:val="17"/>
              </w:numPr>
              <w:spacing w:after="0" w:line="240" w:lineRule="auto"/>
              <w:contextualSpacing/>
              <w:jc w:val="both"/>
              <w:rPr>
                <w:rFonts w:ascii="Times New Roman" w:hAnsi="Times New Roman"/>
                <w:spacing w:val="-6"/>
              </w:rPr>
            </w:pPr>
            <w:r w:rsidRPr="00E734AD">
              <w:rPr>
                <w:rFonts w:ascii="Times New Roman" w:hAnsi="Times New Roman"/>
                <w:spacing w:val="-6"/>
              </w:rPr>
              <w:t>Pse Rajoni Perëndimor është rajoni me numrin më të madh të popullsisë?</w:t>
            </w:r>
          </w:p>
          <w:p w14:paraId="5B2648BC" w14:textId="77777777" w:rsidR="00E734AD" w:rsidRPr="00E734AD" w:rsidRDefault="00E734AD" w:rsidP="00E734AD">
            <w:pPr>
              <w:numPr>
                <w:ilvl w:val="0"/>
                <w:numId w:val="17"/>
              </w:numPr>
              <w:spacing w:after="0" w:line="240" w:lineRule="auto"/>
              <w:contextualSpacing/>
              <w:jc w:val="both"/>
              <w:rPr>
                <w:rFonts w:ascii="Times New Roman" w:hAnsi="Times New Roman"/>
                <w:spacing w:val="-6"/>
              </w:rPr>
            </w:pPr>
            <w:r w:rsidRPr="00E734AD">
              <w:rPr>
                <w:rFonts w:ascii="Times New Roman" w:hAnsi="Times New Roman"/>
                <w:spacing w:val="-6"/>
              </w:rPr>
              <w:t>Mendoni që lidhjet kjo me vendndodhjen e rajonit, me madhësinë e sipërfaqes? Apo me faktorë të tjerë?</w:t>
            </w:r>
          </w:p>
          <w:p w14:paraId="66C1425D" w14:textId="77777777" w:rsidR="00E734AD" w:rsidRPr="00E734AD" w:rsidRDefault="00E734AD" w:rsidP="00E734AD">
            <w:pPr>
              <w:spacing w:after="0" w:line="240" w:lineRule="auto"/>
              <w:ind w:left="360"/>
              <w:contextualSpacing/>
              <w:jc w:val="both"/>
              <w:rPr>
                <w:rFonts w:ascii="Times New Roman" w:hAnsi="Times New Roman"/>
                <w:spacing w:val="-6"/>
              </w:rPr>
            </w:pPr>
          </w:p>
          <w:p w14:paraId="1F1BE379" w14:textId="77777777" w:rsidR="00E734AD" w:rsidRPr="00E734AD" w:rsidRDefault="00E734AD" w:rsidP="00E734AD">
            <w:pPr>
              <w:spacing w:after="0" w:line="240" w:lineRule="auto"/>
              <w:contextualSpacing/>
              <w:rPr>
                <w:rFonts w:ascii="Times New Roman" w:hAnsi="Times New Roman"/>
              </w:rPr>
            </w:pPr>
            <w:r w:rsidRPr="00E734AD">
              <w:rPr>
                <w:rFonts w:ascii="Times New Roman" w:hAnsi="Times New Roman"/>
                <w:b/>
              </w:rPr>
              <w:t>Ndërtimi i njohurive</w:t>
            </w:r>
            <w:r w:rsidRPr="00E734AD">
              <w:rPr>
                <w:rFonts w:ascii="Times New Roman" w:hAnsi="Times New Roman"/>
              </w:rPr>
              <w:t xml:space="preserve"> </w:t>
            </w:r>
            <w:r w:rsidRPr="00E734AD">
              <w:rPr>
                <w:rFonts w:ascii="Times New Roman" w:hAnsi="Times New Roman"/>
                <w:b/>
              </w:rPr>
              <w:t>të reja</w:t>
            </w:r>
            <w:r w:rsidRPr="00E734AD">
              <w:rPr>
                <w:rFonts w:ascii="Times New Roman" w:hAnsi="Times New Roman"/>
              </w:rPr>
              <w:t xml:space="preserve"> </w:t>
            </w:r>
          </w:p>
          <w:p w14:paraId="0BF24BD6" w14:textId="77777777" w:rsidR="00E734AD" w:rsidRPr="00E734AD" w:rsidRDefault="00E734AD" w:rsidP="00E734AD">
            <w:pPr>
              <w:spacing w:after="0" w:line="240" w:lineRule="auto"/>
              <w:contextualSpacing/>
              <w:rPr>
                <w:rFonts w:ascii="Times New Roman" w:hAnsi="Times New Roman"/>
              </w:rPr>
            </w:pPr>
            <w:r w:rsidRPr="00E734AD">
              <w:rPr>
                <w:rFonts w:ascii="Times New Roman" w:hAnsi="Times New Roman"/>
              </w:rPr>
              <w:t>Nxënësit lexojnë informacionin në tekst duke krahasuar atë që dinë, me atë që lexojnë dhe mbajnë shënime lidhur me saktësimet që bëjnë gjatë leximit, në fletoret e tyre.</w:t>
            </w:r>
          </w:p>
          <w:p w14:paraId="69541107" w14:textId="77777777" w:rsidR="00E734AD" w:rsidRPr="00E734AD" w:rsidRDefault="00E734AD" w:rsidP="00E734AD">
            <w:pPr>
              <w:spacing w:after="0" w:line="240" w:lineRule="auto"/>
              <w:contextualSpacing/>
              <w:rPr>
                <w:rFonts w:ascii="Times New Roman" w:hAnsi="Times New Roman"/>
              </w:rPr>
            </w:pPr>
          </w:p>
          <w:p w14:paraId="591E33E6" w14:textId="77777777" w:rsidR="00E734AD" w:rsidRPr="00E734AD" w:rsidRDefault="00E734AD" w:rsidP="00E734AD">
            <w:pPr>
              <w:widowControl w:val="0"/>
              <w:autoSpaceDE w:val="0"/>
              <w:autoSpaceDN w:val="0"/>
              <w:adjustRightInd w:val="0"/>
              <w:spacing w:after="0" w:line="240" w:lineRule="auto"/>
              <w:contextualSpacing/>
              <w:rPr>
                <w:rFonts w:ascii="Times New Roman" w:hAnsi="Times New Roman"/>
                <w:b/>
                <w:bCs/>
              </w:rPr>
            </w:pPr>
            <w:r w:rsidRPr="00E734AD">
              <w:rPr>
                <w:rFonts w:ascii="Times New Roman" w:hAnsi="Times New Roman"/>
                <w:b/>
                <w:bCs/>
              </w:rPr>
              <w:t>Prezantimi dhe demonstrimi i rezultateve të arritura</w:t>
            </w:r>
          </w:p>
          <w:p w14:paraId="76B9F025" w14:textId="77777777" w:rsidR="00E734AD" w:rsidRPr="00E734AD" w:rsidRDefault="00E734AD" w:rsidP="00E734AD">
            <w:pPr>
              <w:spacing w:after="0" w:line="240" w:lineRule="auto"/>
              <w:contextualSpacing/>
              <w:rPr>
                <w:rFonts w:ascii="Times New Roman" w:hAnsi="Times New Roman"/>
                <w:spacing w:val="-6"/>
              </w:rPr>
            </w:pPr>
            <w:r w:rsidRPr="00E734AD">
              <w:rPr>
                <w:rFonts w:ascii="Times New Roman" w:hAnsi="Times New Roman"/>
                <w:spacing w:val="-6"/>
              </w:rPr>
              <w:t>Në këtë fazë nxënësit të ndarë në grupe kontribuojnë për të plotësuar organizuesin grafik të paraqitura nga mësuesi në dërrasë.</w:t>
            </w:r>
          </w:p>
          <w:p w14:paraId="563EA35E" w14:textId="77777777" w:rsidR="00E734AD" w:rsidRPr="00E734AD" w:rsidRDefault="00E734AD" w:rsidP="00E734AD">
            <w:pPr>
              <w:spacing w:after="0" w:line="240" w:lineRule="auto"/>
              <w:contextualSpacing/>
              <w:rPr>
                <w:rFonts w:ascii="Times New Roman" w:hAnsi="Times New Roman"/>
                <w:spacing w:val="-6"/>
              </w:rPr>
            </w:pPr>
          </w:p>
          <w:tbl>
            <w:tblPr>
              <w:tblW w:w="0" w:type="auto"/>
              <w:tblInd w:w="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2596"/>
              <w:gridCol w:w="2287"/>
              <w:gridCol w:w="2538"/>
            </w:tblGrid>
            <w:tr w:rsidR="00E734AD" w:rsidRPr="00E734AD" w14:paraId="1B970271" w14:textId="77777777" w:rsidTr="00E734AD">
              <w:tc>
                <w:tcPr>
                  <w:tcW w:w="715" w:type="dxa"/>
                  <w:shd w:val="clear" w:color="auto" w:fill="auto"/>
                </w:tcPr>
                <w:p w14:paraId="3C0E2497" w14:textId="77777777" w:rsidR="00E734AD" w:rsidRPr="00E734AD" w:rsidRDefault="00E734AD" w:rsidP="00E734AD">
                  <w:pPr>
                    <w:spacing w:after="0" w:line="240" w:lineRule="auto"/>
                    <w:contextualSpacing/>
                    <w:rPr>
                      <w:rFonts w:ascii="Times New Roman" w:hAnsi="Times New Roman"/>
                      <w:b/>
                    </w:rPr>
                  </w:pPr>
                  <w:r w:rsidRPr="00E734AD">
                    <w:rPr>
                      <w:rFonts w:ascii="Times New Roman" w:hAnsi="Times New Roman"/>
                      <w:b/>
                    </w:rPr>
                    <w:t xml:space="preserve">Nr </w:t>
                  </w:r>
                </w:p>
              </w:tc>
              <w:tc>
                <w:tcPr>
                  <w:tcW w:w="2596" w:type="dxa"/>
                  <w:shd w:val="clear" w:color="auto" w:fill="DEEAF6"/>
                </w:tcPr>
                <w:p w14:paraId="059E8DB9" w14:textId="77777777" w:rsidR="00E734AD" w:rsidRPr="00E734AD" w:rsidRDefault="00E734AD" w:rsidP="00E734AD">
                  <w:pPr>
                    <w:spacing w:after="0" w:line="240" w:lineRule="auto"/>
                    <w:contextualSpacing/>
                    <w:rPr>
                      <w:rFonts w:ascii="Times New Roman" w:hAnsi="Times New Roman"/>
                      <w:b/>
                    </w:rPr>
                  </w:pPr>
                  <w:r w:rsidRPr="00E734AD">
                    <w:rPr>
                      <w:rFonts w:ascii="Times New Roman" w:hAnsi="Times New Roman"/>
                      <w:b/>
                    </w:rPr>
                    <w:t>Arsyet e lëvizjes drejt Rajonit Perëndimor</w:t>
                  </w:r>
                </w:p>
              </w:tc>
              <w:tc>
                <w:tcPr>
                  <w:tcW w:w="2287" w:type="dxa"/>
                  <w:shd w:val="clear" w:color="auto" w:fill="FFF2CC"/>
                </w:tcPr>
                <w:p w14:paraId="2EAFB605" w14:textId="77777777" w:rsidR="00E734AD" w:rsidRPr="00E734AD" w:rsidRDefault="00E734AD" w:rsidP="00E734AD">
                  <w:pPr>
                    <w:spacing w:after="0" w:line="240" w:lineRule="auto"/>
                    <w:contextualSpacing/>
                    <w:rPr>
                      <w:rFonts w:ascii="Times New Roman" w:hAnsi="Times New Roman"/>
                      <w:b/>
                    </w:rPr>
                  </w:pPr>
                  <w:r w:rsidRPr="00E734AD">
                    <w:rPr>
                      <w:rFonts w:ascii="Times New Roman" w:hAnsi="Times New Roman"/>
                      <w:b/>
                    </w:rPr>
                    <w:t>Strukturat që kanë ndryshuar</w:t>
                  </w:r>
                </w:p>
              </w:tc>
              <w:tc>
                <w:tcPr>
                  <w:tcW w:w="2538" w:type="dxa"/>
                  <w:shd w:val="clear" w:color="auto" w:fill="E2EFD9"/>
                </w:tcPr>
                <w:p w14:paraId="25E6A00E" w14:textId="77777777" w:rsidR="00E734AD" w:rsidRPr="00E734AD" w:rsidRDefault="00E734AD" w:rsidP="00E734AD">
                  <w:pPr>
                    <w:spacing w:after="0" w:line="240" w:lineRule="auto"/>
                    <w:contextualSpacing/>
                    <w:rPr>
                      <w:rFonts w:ascii="Times New Roman" w:hAnsi="Times New Roman"/>
                      <w:b/>
                    </w:rPr>
                  </w:pPr>
                  <w:r w:rsidRPr="00E734AD">
                    <w:rPr>
                      <w:rFonts w:ascii="Times New Roman" w:hAnsi="Times New Roman"/>
                      <w:b/>
                    </w:rPr>
                    <w:t>Prirjet e ndryshimit të tyre në të ardhmen</w:t>
                  </w:r>
                </w:p>
              </w:tc>
            </w:tr>
            <w:tr w:rsidR="00E734AD" w:rsidRPr="00E734AD" w14:paraId="2C530700" w14:textId="77777777" w:rsidTr="00E734AD">
              <w:tc>
                <w:tcPr>
                  <w:tcW w:w="715" w:type="dxa"/>
                  <w:shd w:val="clear" w:color="auto" w:fill="auto"/>
                </w:tcPr>
                <w:p w14:paraId="0B457C3A" w14:textId="77777777" w:rsidR="00E734AD" w:rsidRPr="00E734AD" w:rsidRDefault="00E734AD" w:rsidP="00E734AD">
                  <w:pPr>
                    <w:spacing w:after="0" w:line="240" w:lineRule="auto"/>
                    <w:contextualSpacing/>
                    <w:rPr>
                      <w:rFonts w:ascii="Times New Roman" w:hAnsi="Times New Roman"/>
                      <w:b/>
                    </w:rPr>
                  </w:pPr>
                  <w:r w:rsidRPr="00E734AD">
                    <w:rPr>
                      <w:rFonts w:ascii="Times New Roman" w:hAnsi="Times New Roman"/>
                      <w:b/>
                    </w:rPr>
                    <w:t>1</w:t>
                  </w:r>
                </w:p>
              </w:tc>
              <w:tc>
                <w:tcPr>
                  <w:tcW w:w="2596" w:type="dxa"/>
                  <w:shd w:val="clear" w:color="auto" w:fill="DEEAF6"/>
                </w:tcPr>
                <w:p w14:paraId="03BB6204" w14:textId="77777777" w:rsidR="00E734AD" w:rsidRPr="00E734AD" w:rsidRDefault="00E734AD" w:rsidP="00B507B2">
                  <w:pPr>
                    <w:numPr>
                      <w:ilvl w:val="0"/>
                      <w:numId w:val="18"/>
                    </w:numPr>
                    <w:spacing w:after="0" w:line="240" w:lineRule="auto"/>
                    <w:ind w:left="0" w:firstLine="0"/>
                    <w:contextualSpacing/>
                    <w:rPr>
                      <w:rFonts w:ascii="Times New Roman" w:hAnsi="Times New Roman"/>
                    </w:rPr>
                  </w:pPr>
                </w:p>
              </w:tc>
              <w:tc>
                <w:tcPr>
                  <w:tcW w:w="2287" w:type="dxa"/>
                  <w:shd w:val="clear" w:color="auto" w:fill="FFF2CC"/>
                </w:tcPr>
                <w:p w14:paraId="46ABD59F" w14:textId="77777777" w:rsidR="00E734AD" w:rsidRPr="00E734AD" w:rsidRDefault="00E734AD" w:rsidP="00B507B2">
                  <w:pPr>
                    <w:numPr>
                      <w:ilvl w:val="0"/>
                      <w:numId w:val="18"/>
                    </w:numPr>
                    <w:spacing w:after="0" w:line="240" w:lineRule="auto"/>
                    <w:ind w:left="0" w:firstLine="0"/>
                    <w:contextualSpacing/>
                    <w:rPr>
                      <w:rFonts w:ascii="Times New Roman" w:hAnsi="Times New Roman"/>
                    </w:rPr>
                  </w:pPr>
                </w:p>
              </w:tc>
              <w:tc>
                <w:tcPr>
                  <w:tcW w:w="2538" w:type="dxa"/>
                  <w:shd w:val="clear" w:color="auto" w:fill="E2EFD9"/>
                </w:tcPr>
                <w:p w14:paraId="492F0802" w14:textId="77777777" w:rsidR="00E734AD" w:rsidRPr="00E734AD" w:rsidRDefault="00E734AD" w:rsidP="00B507B2">
                  <w:pPr>
                    <w:numPr>
                      <w:ilvl w:val="0"/>
                      <w:numId w:val="18"/>
                    </w:numPr>
                    <w:spacing w:after="0" w:line="240" w:lineRule="auto"/>
                    <w:ind w:left="0" w:firstLine="0"/>
                    <w:contextualSpacing/>
                    <w:rPr>
                      <w:rFonts w:ascii="Times New Roman" w:hAnsi="Times New Roman"/>
                    </w:rPr>
                  </w:pPr>
                </w:p>
              </w:tc>
            </w:tr>
            <w:tr w:rsidR="00E734AD" w:rsidRPr="00E734AD" w14:paraId="0C2887B2" w14:textId="77777777" w:rsidTr="00E734AD">
              <w:tc>
                <w:tcPr>
                  <w:tcW w:w="715" w:type="dxa"/>
                  <w:shd w:val="clear" w:color="auto" w:fill="auto"/>
                </w:tcPr>
                <w:p w14:paraId="08404F6A" w14:textId="77777777" w:rsidR="00E734AD" w:rsidRPr="00E734AD" w:rsidRDefault="00E734AD" w:rsidP="00E734AD">
                  <w:pPr>
                    <w:spacing w:after="0" w:line="240" w:lineRule="auto"/>
                    <w:contextualSpacing/>
                    <w:rPr>
                      <w:rFonts w:ascii="Times New Roman" w:hAnsi="Times New Roman"/>
                      <w:b/>
                    </w:rPr>
                  </w:pPr>
                  <w:r w:rsidRPr="00E734AD">
                    <w:rPr>
                      <w:rFonts w:ascii="Times New Roman" w:hAnsi="Times New Roman"/>
                      <w:b/>
                    </w:rPr>
                    <w:t>2</w:t>
                  </w:r>
                </w:p>
              </w:tc>
              <w:tc>
                <w:tcPr>
                  <w:tcW w:w="2596" w:type="dxa"/>
                  <w:shd w:val="clear" w:color="auto" w:fill="DEEAF6"/>
                </w:tcPr>
                <w:p w14:paraId="263342C4" w14:textId="77777777" w:rsidR="00E734AD" w:rsidRPr="00E734AD" w:rsidRDefault="00E734AD" w:rsidP="00B507B2">
                  <w:pPr>
                    <w:numPr>
                      <w:ilvl w:val="0"/>
                      <w:numId w:val="18"/>
                    </w:numPr>
                    <w:spacing w:after="0" w:line="240" w:lineRule="auto"/>
                    <w:ind w:left="0" w:firstLine="0"/>
                    <w:contextualSpacing/>
                    <w:rPr>
                      <w:rFonts w:ascii="Times New Roman" w:hAnsi="Times New Roman"/>
                    </w:rPr>
                  </w:pPr>
                </w:p>
              </w:tc>
              <w:tc>
                <w:tcPr>
                  <w:tcW w:w="2287" w:type="dxa"/>
                  <w:shd w:val="clear" w:color="auto" w:fill="FFF2CC"/>
                </w:tcPr>
                <w:p w14:paraId="179527F5" w14:textId="77777777" w:rsidR="00E734AD" w:rsidRPr="00E734AD" w:rsidRDefault="00E734AD" w:rsidP="00B507B2">
                  <w:pPr>
                    <w:numPr>
                      <w:ilvl w:val="0"/>
                      <w:numId w:val="18"/>
                    </w:numPr>
                    <w:spacing w:after="0" w:line="240" w:lineRule="auto"/>
                    <w:ind w:left="0" w:firstLine="0"/>
                    <w:contextualSpacing/>
                    <w:rPr>
                      <w:rFonts w:ascii="Times New Roman" w:hAnsi="Times New Roman"/>
                    </w:rPr>
                  </w:pPr>
                </w:p>
              </w:tc>
              <w:tc>
                <w:tcPr>
                  <w:tcW w:w="2538" w:type="dxa"/>
                  <w:shd w:val="clear" w:color="auto" w:fill="E2EFD9"/>
                </w:tcPr>
                <w:p w14:paraId="502A91CF" w14:textId="77777777" w:rsidR="00E734AD" w:rsidRPr="00E734AD" w:rsidRDefault="00E734AD" w:rsidP="00B507B2">
                  <w:pPr>
                    <w:numPr>
                      <w:ilvl w:val="0"/>
                      <w:numId w:val="18"/>
                    </w:numPr>
                    <w:spacing w:after="0" w:line="240" w:lineRule="auto"/>
                    <w:ind w:left="0" w:firstLine="0"/>
                    <w:contextualSpacing/>
                    <w:rPr>
                      <w:rFonts w:ascii="Times New Roman" w:hAnsi="Times New Roman"/>
                    </w:rPr>
                  </w:pPr>
                </w:p>
              </w:tc>
            </w:tr>
            <w:tr w:rsidR="00E734AD" w:rsidRPr="00E734AD" w14:paraId="375DE0B1" w14:textId="77777777" w:rsidTr="00E734AD">
              <w:tc>
                <w:tcPr>
                  <w:tcW w:w="715" w:type="dxa"/>
                  <w:shd w:val="clear" w:color="auto" w:fill="auto"/>
                </w:tcPr>
                <w:p w14:paraId="09EA74CF" w14:textId="77777777" w:rsidR="00E734AD" w:rsidRPr="00E734AD" w:rsidRDefault="00E734AD" w:rsidP="00E734AD">
                  <w:pPr>
                    <w:spacing w:after="0" w:line="240" w:lineRule="auto"/>
                    <w:contextualSpacing/>
                    <w:rPr>
                      <w:rFonts w:ascii="Times New Roman" w:hAnsi="Times New Roman"/>
                      <w:b/>
                    </w:rPr>
                  </w:pPr>
                  <w:r w:rsidRPr="00E734AD">
                    <w:rPr>
                      <w:rFonts w:ascii="Times New Roman" w:hAnsi="Times New Roman"/>
                      <w:b/>
                    </w:rPr>
                    <w:t>3</w:t>
                  </w:r>
                </w:p>
              </w:tc>
              <w:tc>
                <w:tcPr>
                  <w:tcW w:w="2596" w:type="dxa"/>
                  <w:shd w:val="clear" w:color="auto" w:fill="DEEAF6"/>
                </w:tcPr>
                <w:p w14:paraId="028FE512" w14:textId="77777777" w:rsidR="00E734AD" w:rsidRPr="00E734AD" w:rsidRDefault="00E734AD" w:rsidP="00B507B2">
                  <w:pPr>
                    <w:numPr>
                      <w:ilvl w:val="0"/>
                      <w:numId w:val="18"/>
                    </w:numPr>
                    <w:spacing w:after="0" w:line="240" w:lineRule="auto"/>
                    <w:ind w:left="0" w:firstLine="0"/>
                    <w:contextualSpacing/>
                    <w:rPr>
                      <w:rFonts w:ascii="Times New Roman" w:hAnsi="Times New Roman"/>
                    </w:rPr>
                  </w:pPr>
                </w:p>
              </w:tc>
              <w:tc>
                <w:tcPr>
                  <w:tcW w:w="2287" w:type="dxa"/>
                  <w:shd w:val="clear" w:color="auto" w:fill="FFF2CC"/>
                </w:tcPr>
                <w:p w14:paraId="65539C08" w14:textId="77777777" w:rsidR="00E734AD" w:rsidRPr="00E734AD" w:rsidRDefault="00E734AD" w:rsidP="00B507B2">
                  <w:pPr>
                    <w:numPr>
                      <w:ilvl w:val="0"/>
                      <w:numId w:val="18"/>
                    </w:numPr>
                    <w:spacing w:after="0" w:line="240" w:lineRule="auto"/>
                    <w:ind w:left="0" w:firstLine="0"/>
                    <w:contextualSpacing/>
                    <w:rPr>
                      <w:rFonts w:ascii="Times New Roman" w:hAnsi="Times New Roman"/>
                    </w:rPr>
                  </w:pPr>
                </w:p>
              </w:tc>
              <w:tc>
                <w:tcPr>
                  <w:tcW w:w="2538" w:type="dxa"/>
                  <w:shd w:val="clear" w:color="auto" w:fill="E2EFD9"/>
                </w:tcPr>
                <w:p w14:paraId="5395DD76" w14:textId="77777777" w:rsidR="00E734AD" w:rsidRPr="00E734AD" w:rsidRDefault="00E734AD" w:rsidP="00B507B2">
                  <w:pPr>
                    <w:numPr>
                      <w:ilvl w:val="0"/>
                      <w:numId w:val="18"/>
                    </w:numPr>
                    <w:spacing w:after="0" w:line="240" w:lineRule="auto"/>
                    <w:ind w:left="0" w:firstLine="0"/>
                    <w:contextualSpacing/>
                    <w:rPr>
                      <w:rFonts w:ascii="Times New Roman" w:hAnsi="Times New Roman"/>
                    </w:rPr>
                  </w:pPr>
                </w:p>
              </w:tc>
            </w:tr>
            <w:tr w:rsidR="00E734AD" w:rsidRPr="00E734AD" w14:paraId="13224ADD" w14:textId="77777777" w:rsidTr="00E734AD">
              <w:tc>
                <w:tcPr>
                  <w:tcW w:w="715" w:type="dxa"/>
                  <w:shd w:val="clear" w:color="auto" w:fill="auto"/>
                </w:tcPr>
                <w:p w14:paraId="2781C490" w14:textId="77777777" w:rsidR="00E734AD" w:rsidRPr="00E734AD" w:rsidRDefault="00E734AD" w:rsidP="00E734AD">
                  <w:pPr>
                    <w:spacing w:after="0" w:line="240" w:lineRule="auto"/>
                    <w:contextualSpacing/>
                    <w:rPr>
                      <w:rFonts w:ascii="Times New Roman" w:hAnsi="Times New Roman"/>
                      <w:b/>
                    </w:rPr>
                  </w:pPr>
                  <w:r w:rsidRPr="00E734AD">
                    <w:rPr>
                      <w:rFonts w:ascii="Times New Roman" w:hAnsi="Times New Roman"/>
                      <w:b/>
                    </w:rPr>
                    <w:t>4</w:t>
                  </w:r>
                </w:p>
              </w:tc>
              <w:tc>
                <w:tcPr>
                  <w:tcW w:w="2596" w:type="dxa"/>
                  <w:shd w:val="clear" w:color="auto" w:fill="DEEAF6"/>
                </w:tcPr>
                <w:p w14:paraId="385E8F1F" w14:textId="77777777" w:rsidR="00E734AD" w:rsidRPr="00E734AD" w:rsidRDefault="00E734AD" w:rsidP="00B507B2">
                  <w:pPr>
                    <w:numPr>
                      <w:ilvl w:val="0"/>
                      <w:numId w:val="18"/>
                    </w:numPr>
                    <w:spacing w:after="0" w:line="240" w:lineRule="auto"/>
                    <w:ind w:left="0" w:firstLine="0"/>
                    <w:contextualSpacing/>
                    <w:rPr>
                      <w:rFonts w:ascii="Times New Roman" w:hAnsi="Times New Roman"/>
                    </w:rPr>
                  </w:pPr>
                </w:p>
              </w:tc>
              <w:tc>
                <w:tcPr>
                  <w:tcW w:w="2287" w:type="dxa"/>
                  <w:shd w:val="clear" w:color="auto" w:fill="FFF2CC"/>
                </w:tcPr>
                <w:p w14:paraId="1EA564B1" w14:textId="77777777" w:rsidR="00E734AD" w:rsidRPr="00E734AD" w:rsidRDefault="00E734AD" w:rsidP="00B507B2">
                  <w:pPr>
                    <w:numPr>
                      <w:ilvl w:val="0"/>
                      <w:numId w:val="18"/>
                    </w:numPr>
                    <w:spacing w:after="0" w:line="240" w:lineRule="auto"/>
                    <w:ind w:left="0" w:firstLine="0"/>
                    <w:contextualSpacing/>
                    <w:rPr>
                      <w:rFonts w:ascii="Times New Roman" w:hAnsi="Times New Roman"/>
                    </w:rPr>
                  </w:pPr>
                </w:p>
              </w:tc>
              <w:tc>
                <w:tcPr>
                  <w:tcW w:w="2538" w:type="dxa"/>
                  <w:shd w:val="clear" w:color="auto" w:fill="E2EFD9"/>
                </w:tcPr>
                <w:p w14:paraId="4A149844" w14:textId="77777777" w:rsidR="00E734AD" w:rsidRPr="00E734AD" w:rsidRDefault="00E734AD" w:rsidP="00B507B2">
                  <w:pPr>
                    <w:numPr>
                      <w:ilvl w:val="0"/>
                      <w:numId w:val="18"/>
                    </w:numPr>
                    <w:spacing w:after="0" w:line="240" w:lineRule="auto"/>
                    <w:ind w:left="0" w:firstLine="0"/>
                    <w:contextualSpacing/>
                    <w:rPr>
                      <w:rFonts w:ascii="Times New Roman" w:hAnsi="Times New Roman"/>
                    </w:rPr>
                  </w:pPr>
                </w:p>
              </w:tc>
            </w:tr>
            <w:tr w:rsidR="00E734AD" w:rsidRPr="00E734AD" w14:paraId="26C2A64E" w14:textId="77777777" w:rsidTr="00E734AD">
              <w:tc>
                <w:tcPr>
                  <w:tcW w:w="715" w:type="dxa"/>
                  <w:shd w:val="clear" w:color="auto" w:fill="auto"/>
                </w:tcPr>
                <w:p w14:paraId="259EB1D1" w14:textId="77777777" w:rsidR="00E734AD" w:rsidRPr="00E734AD" w:rsidRDefault="00E734AD" w:rsidP="00E734AD">
                  <w:pPr>
                    <w:spacing w:after="0" w:line="240" w:lineRule="auto"/>
                    <w:contextualSpacing/>
                    <w:rPr>
                      <w:rFonts w:ascii="Times New Roman" w:hAnsi="Times New Roman"/>
                      <w:b/>
                    </w:rPr>
                  </w:pPr>
                  <w:r w:rsidRPr="00E734AD">
                    <w:rPr>
                      <w:rFonts w:ascii="Times New Roman" w:hAnsi="Times New Roman"/>
                      <w:b/>
                    </w:rPr>
                    <w:t>5</w:t>
                  </w:r>
                </w:p>
              </w:tc>
              <w:tc>
                <w:tcPr>
                  <w:tcW w:w="2596" w:type="dxa"/>
                  <w:shd w:val="clear" w:color="auto" w:fill="DEEAF6"/>
                </w:tcPr>
                <w:p w14:paraId="541854E0" w14:textId="77777777" w:rsidR="00E734AD" w:rsidRPr="00E734AD" w:rsidRDefault="00E734AD" w:rsidP="00B507B2">
                  <w:pPr>
                    <w:numPr>
                      <w:ilvl w:val="0"/>
                      <w:numId w:val="18"/>
                    </w:numPr>
                    <w:spacing w:after="0" w:line="240" w:lineRule="auto"/>
                    <w:ind w:left="0" w:firstLine="0"/>
                    <w:contextualSpacing/>
                    <w:rPr>
                      <w:rFonts w:ascii="Times New Roman" w:hAnsi="Times New Roman"/>
                    </w:rPr>
                  </w:pPr>
                </w:p>
              </w:tc>
              <w:tc>
                <w:tcPr>
                  <w:tcW w:w="2287" w:type="dxa"/>
                  <w:shd w:val="clear" w:color="auto" w:fill="FFF2CC"/>
                </w:tcPr>
                <w:p w14:paraId="447CE6D2" w14:textId="77777777" w:rsidR="00E734AD" w:rsidRPr="00E734AD" w:rsidRDefault="00E734AD" w:rsidP="00B507B2">
                  <w:pPr>
                    <w:numPr>
                      <w:ilvl w:val="0"/>
                      <w:numId w:val="18"/>
                    </w:numPr>
                    <w:spacing w:after="0" w:line="240" w:lineRule="auto"/>
                    <w:ind w:left="0" w:firstLine="0"/>
                    <w:contextualSpacing/>
                    <w:rPr>
                      <w:rFonts w:ascii="Times New Roman" w:hAnsi="Times New Roman"/>
                    </w:rPr>
                  </w:pPr>
                </w:p>
              </w:tc>
              <w:tc>
                <w:tcPr>
                  <w:tcW w:w="2538" w:type="dxa"/>
                  <w:shd w:val="clear" w:color="auto" w:fill="E2EFD9"/>
                </w:tcPr>
                <w:p w14:paraId="06AFF124" w14:textId="77777777" w:rsidR="00E734AD" w:rsidRPr="00E734AD" w:rsidRDefault="00E734AD" w:rsidP="00B507B2">
                  <w:pPr>
                    <w:numPr>
                      <w:ilvl w:val="0"/>
                      <w:numId w:val="18"/>
                    </w:numPr>
                    <w:spacing w:after="0" w:line="240" w:lineRule="auto"/>
                    <w:ind w:left="0" w:firstLine="0"/>
                    <w:contextualSpacing/>
                    <w:rPr>
                      <w:rFonts w:ascii="Times New Roman" w:hAnsi="Times New Roman"/>
                    </w:rPr>
                  </w:pPr>
                </w:p>
              </w:tc>
            </w:tr>
          </w:tbl>
          <w:p w14:paraId="50EC6FF6" w14:textId="77777777" w:rsidR="00E734AD" w:rsidRPr="00E734AD" w:rsidRDefault="00E734AD" w:rsidP="00E734AD">
            <w:pPr>
              <w:spacing w:after="0" w:line="240" w:lineRule="auto"/>
              <w:contextualSpacing/>
              <w:rPr>
                <w:rFonts w:ascii="Times New Roman" w:hAnsi="Times New Roman"/>
                <w:b/>
              </w:rPr>
            </w:pPr>
          </w:p>
          <w:p w14:paraId="14BE18FC" w14:textId="77777777" w:rsidR="00E734AD" w:rsidRDefault="00E734AD" w:rsidP="00E734AD">
            <w:pPr>
              <w:autoSpaceDE w:val="0"/>
              <w:autoSpaceDN w:val="0"/>
              <w:adjustRightInd w:val="0"/>
              <w:contextualSpacing/>
              <w:rPr>
                <w:rFonts w:ascii="Times New Roman" w:hAnsi="Times New Roman"/>
              </w:rPr>
            </w:pPr>
          </w:p>
          <w:p w14:paraId="1472C8F8" w14:textId="19901F1D" w:rsidR="00E734AD" w:rsidRPr="00E734AD" w:rsidRDefault="00E734AD" w:rsidP="00E734AD">
            <w:pPr>
              <w:autoSpaceDE w:val="0"/>
              <w:autoSpaceDN w:val="0"/>
              <w:adjustRightInd w:val="0"/>
              <w:contextualSpacing/>
              <w:rPr>
                <w:rFonts w:ascii="Times New Roman" w:hAnsi="Times New Roman"/>
                <w:b/>
              </w:rPr>
            </w:pPr>
            <w:r w:rsidRPr="00E734AD">
              <w:rPr>
                <w:rFonts w:ascii="Times New Roman" w:hAnsi="Times New Roman"/>
              </w:rPr>
              <w:t>Pas prezantimit,</w:t>
            </w:r>
            <w:r w:rsidRPr="00E734AD">
              <w:rPr>
                <w:rFonts w:ascii="Times New Roman" w:hAnsi="Times New Roman"/>
                <w:b/>
              </w:rPr>
              <w:t xml:space="preserve"> </w:t>
            </w:r>
            <w:r w:rsidRPr="00E734AD">
              <w:rPr>
                <w:rFonts w:ascii="Times New Roman" w:hAnsi="Times New Roman"/>
              </w:rPr>
              <w:t>mësuesi nxit me të gjithë nxënësit diskutimin rreth perspektivës së zhvillimeve demografike të Rajonit Perëndimor.</w:t>
            </w:r>
          </w:p>
        </w:tc>
      </w:tr>
      <w:tr w:rsidR="00FD59D0" w:rsidRPr="00E734AD" w14:paraId="29CB0E96" w14:textId="77777777" w:rsidTr="00E734AD">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19A61E88" w14:textId="77777777" w:rsidR="00FD59D0" w:rsidRPr="00E734AD" w:rsidRDefault="00FD59D0" w:rsidP="00E734AD">
            <w:pPr>
              <w:widowControl w:val="0"/>
              <w:autoSpaceDE w:val="0"/>
              <w:autoSpaceDN w:val="0"/>
              <w:adjustRightInd w:val="0"/>
              <w:spacing w:after="0" w:line="240" w:lineRule="auto"/>
              <w:contextualSpacing/>
              <w:textAlignment w:val="center"/>
              <w:rPr>
                <w:rFonts w:ascii="Times New Roman" w:hAnsi="Times New Roman"/>
                <w:b/>
              </w:rPr>
            </w:pPr>
            <w:r w:rsidRPr="00E734AD">
              <w:rPr>
                <w:rFonts w:ascii="Times New Roman" w:hAnsi="Times New Roman"/>
                <w:b/>
              </w:rPr>
              <w:t>Vlerësimi i nxënësve:</w:t>
            </w:r>
          </w:p>
          <w:p w14:paraId="14EE14A9"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rPr>
            </w:pPr>
            <w:r w:rsidRPr="00E734AD">
              <w:rPr>
                <w:rFonts w:ascii="Times New Roman" w:hAnsi="Times New Roman"/>
              </w:rPr>
              <w:t>Nxënësit vlerësohen për pjesëmarrjen, për kontributin e dhënë gjatë punës në grup dhe punës së pavarur etj.</w:t>
            </w:r>
          </w:p>
          <w:p w14:paraId="0C9B554A"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rPr>
            </w:pPr>
          </w:p>
          <w:p w14:paraId="3E23ACB5"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b/>
                <w:i/>
                <w:iCs/>
              </w:rPr>
            </w:pPr>
            <w:r w:rsidRPr="00E734AD">
              <w:rPr>
                <w:rFonts w:ascii="Times New Roman" w:hAnsi="Times New Roman"/>
                <w:b/>
                <w:i/>
                <w:iCs/>
              </w:rPr>
              <w:t>Niveli 2:</w:t>
            </w:r>
          </w:p>
          <w:p w14:paraId="79A577C3" w14:textId="77777777" w:rsidR="00FD59D0" w:rsidRPr="00E734AD" w:rsidRDefault="00FD59D0" w:rsidP="00E734AD">
            <w:pPr>
              <w:tabs>
                <w:tab w:val="left" w:pos="0"/>
                <w:tab w:val="left" w:pos="284"/>
              </w:tabs>
              <w:spacing w:after="0" w:line="240" w:lineRule="auto"/>
              <w:contextualSpacing/>
              <w:rPr>
                <w:rFonts w:ascii="Times New Roman" w:hAnsi="Times New Roman"/>
                <w:b/>
              </w:rPr>
            </w:pPr>
            <w:r w:rsidRPr="00E734AD">
              <w:rPr>
                <w:rFonts w:ascii="Times New Roman" w:hAnsi="Times New Roman"/>
                <w:b/>
              </w:rPr>
              <w:t>Nxënësi:</w:t>
            </w:r>
          </w:p>
          <w:p w14:paraId="5BF07624" w14:textId="77777777" w:rsidR="00FD59D0" w:rsidRPr="00E734AD" w:rsidRDefault="00FD59D0" w:rsidP="00860713">
            <w:pPr>
              <w:numPr>
                <w:ilvl w:val="0"/>
                <w:numId w:val="157"/>
              </w:numPr>
              <w:autoSpaceDE w:val="0"/>
              <w:autoSpaceDN w:val="0"/>
              <w:adjustRightInd w:val="0"/>
              <w:spacing w:after="0" w:line="240" w:lineRule="auto"/>
              <w:contextualSpacing/>
              <w:rPr>
                <w:rFonts w:ascii="Times New Roman" w:eastAsia="MS Mincho" w:hAnsi="Times New Roman"/>
              </w:rPr>
            </w:pPr>
            <w:r w:rsidRPr="00E734AD">
              <w:rPr>
                <w:rFonts w:ascii="Times New Roman" w:eastAsia="MS Mincho" w:hAnsi="Times New Roman"/>
              </w:rPr>
              <w:t xml:space="preserve">Dallon një ndër karakteristikat kryesore të popullimit të Rajonit Perëndimor. </w:t>
            </w:r>
          </w:p>
          <w:p w14:paraId="32F1181F" w14:textId="77777777" w:rsidR="00FD59D0" w:rsidRPr="00E734AD" w:rsidRDefault="00FD59D0" w:rsidP="00860713">
            <w:pPr>
              <w:numPr>
                <w:ilvl w:val="0"/>
                <w:numId w:val="157"/>
              </w:numPr>
              <w:autoSpaceDE w:val="0"/>
              <w:autoSpaceDN w:val="0"/>
              <w:adjustRightInd w:val="0"/>
              <w:spacing w:after="0" w:line="240" w:lineRule="auto"/>
              <w:contextualSpacing/>
              <w:rPr>
                <w:rFonts w:ascii="Times New Roman" w:eastAsia="MS Mincho" w:hAnsi="Times New Roman"/>
              </w:rPr>
            </w:pPr>
            <w:r w:rsidRPr="00E734AD">
              <w:rPr>
                <w:rFonts w:ascii="Times New Roman" w:eastAsia="MS Mincho" w:hAnsi="Times New Roman"/>
              </w:rPr>
              <w:t>Evidenton arsyet e ndryshimeve strukturore të popullsisë së rajonit, shpërndarjen e popullsisë brenda rajonit dhe tiparet e vendbanimeve.</w:t>
            </w:r>
          </w:p>
          <w:p w14:paraId="66373D51" w14:textId="77777777" w:rsidR="00FD59D0" w:rsidRPr="00E734AD" w:rsidRDefault="00FD59D0" w:rsidP="00860713">
            <w:pPr>
              <w:numPr>
                <w:ilvl w:val="0"/>
                <w:numId w:val="157"/>
              </w:numPr>
              <w:tabs>
                <w:tab w:val="left" w:pos="0"/>
              </w:tabs>
              <w:spacing w:after="0" w:line="240" w:lineRule="auto"/>
              <w:contextualSpacing/>
              <w:rPr>
                <w:rFonts w:ascii="Times New Roman" w:hAnsi="Times New Roman"/>
                <w:i/>
                <w:iCs/>
              </w:rPr>
            </w:pPr>
            <w:r w:rsidRPr="00E734AD">
              <w:rPr>
                <w:rFonts w:ascii="Times New Roman" w:eastAsia="MS Mincho" w:hAnsi="Times New Roman"/>
              </w:rPr>
              <w:t>Identifikon të dhëna mbi prirjet strukturore të popullsisë së rajonit.</w:t>
            </w:r>
          </w:p>
          <w:p w14:paraId="70384761" w14:textId="77777777" w:rsidR="00FD59D0" w:rsidRPr="00E734AD" w:rsidRDefault="00FD59D0" w:rsidP="00E734AD">
            <w:pPr>
              <w:tabs>
                <w:tab w:val="left" w:pos="0"/>
                <w:tab w:val="left" w:pos="284"/>
              </w:tabs>
              <w:spacing w:after="0" w:line="240" w:lineRule="auto"/>
              <w:ind w:left="360"/>
              <w:contextualSpacing/>
              <w:rPr>
                <w:rFonts w:ascii="Times New Roman" w:hAnsi="Times New Roman"/>
                <w:i/>
                <w:iCs/>
              </w:rPr>
            </w:pPr>
          </w:p>
          <w:p w14:paraId="3A175737" w14:textId="77777777" w:rsidR="00FD59D0" w:rsidRPr="00E734AD" w:rsidRDefault="00FD59D0" w:rsidP="00E734AD">
            <w:pPr>
              <w:tabs>
                <w:tab w:val="left" w:pos="0"/>
                <w:tab w:val="left" w:pos="284"/>
              </w:tabs>
              <w:spacing w:after="0" w:line="240" w:lineRule="auto"/>
              <w:contextualSpacing/>
              <w:rPr>
                <w:rFonts w:ascii="Times New Roman" w:hAnsi="Times New Roman"/>
                <w:b/>
                <w:i/>
                <w:iCs/>
              </w:rPr>
            </w:pPr>
            <w:r w:rsidRPr="00E734AD">
              <w:rPr>
                <w:rFonts w:ascii="Times New Roman" w:hAnsi="Times New Roman"/>
                <w:b/>
                <w:i/>
                <w:iCs/>
              </w:rPr>
              <w:t>Niveli 3:</w:t>
            </w:r>
          </w:p>
          <w:p w14:paraId="2C799FF0" w14:textId="77777777" w:rsidR="00FD59D0" w:rsidRPr="00E734AD" w:rsidRDefault="00FD59D0" w:rsidP="00E734AD">
            <w:pPr>
              <w:tabs>
                <w:tab w:val="left" w:pos="0"/>
                <w:tab w:val="left" w:pos="284"/>
              </w:tabs>
              <w:spacing w:after="0" w:line="240" w:lineRule="auto"/>
              <w:contextualSpacing/>
              <w:rPr>
                <w:rFonts w:ascii="Times New Roman" w:hAnsi="Times New Roman"/>
                <w:b/>
              </w:rPr>
            </w:pPr>
            <w:r w:rsidRPr="00E734AD">
              <w:rPr>
                <w:rFonts w:ascii="Times New Roman" w:hAnsi="Times New Roman"/>
                <w:b/>
              </w:rPr>
              <w:t>Nxënësi:</w:t>
            </w:r>
          </w:p>
          <w:p w14:paraId="50F9948D" w14:textId="77777777" w:rsidR="00FD59D0" w:rsidRPr="00E734AD" w:rsidRDefault="00FD59D0" w:rsidP="00860713">
            <w:pPr>
              <w:numPr>
                <w:ilvl w:val="0"/>
                <w:numId w:val="158"/>
              </w:numPr>
              <w:autoSpaceDE w:val="0"/>
              <w:autoSpaceDN w:val="0"/>
              <w:adjustRightInd w:val="0"/>
              <w:spacing w:after="0" w:line="240" w:lineRule="auto"/>
              <w:contextualSpacing/>
              <w:rPr>
                <w:rFonts w:ascii="Times New Roman" w:eastAsia="MS Mincho" w:hAnsi="Times New Roman"/>
              </w:rPr>
            </w:pPr>
            <w:r w:rsidRPr="00E734AD">
              <w:rPr>
                <w:rFonts w:ascii="Times New Roman" w:eastAsia="MS Mincho" w:hAnsi="Times New Roman"/>
              </w:rPr>
              <w:t xml:space="preserve">Dallon karakteristikat kryesore të popullimit të Rajonit Perëndimor. </w:t>
            </w:r>
          </w:p>
          <w:p w14:paraId="11C4C150" w14:textId="77777777" w:rsidR="00FD59D0" w:rsidRPr="00E734AD" w:rsidRDefault="00FD59D0" w:rsidP="00860713">
            <w:pPr>
              <w:numPr>
                <w:ilvl w:val="0"/>
                <w:numId w:val="158"/>
              </w:numPr>
              <w:autoSpaceDE w:val="0"/>
              <w:autoSpaceDN w:val="0"/>
              <w:adjustRightInd w:val="0"/>
              <w:spacing w:after="0" w:line="240" w:lineRule="auto"/>
              <w:contextualSpacing/>
              <w:rPr>
                <w:rFonts w:ascii="Times New Roman" w:eastAsia="MS Mincho" w:hAnsi="Times New Roman"/>
              </w:rPr>
            </w:pPr>
            <w:r w:rsidRPr="00E734AD">
              <w:rPr>
                <w:rFonts w:ascii="Times New Roman" w:eastAsia="MS Mincho" w:hAnsi="Times New Roman"/>
              </w:rPr>
              <w:t>Përshkruan arsyet e ndryshimeve strukturore të popullsisë së rajonit, shpërndarjen e popullsisë brenda rajonit dhe tiparet e vendbanimeve.</w:t>
            </w:r>
          </w:p>
          <w:p w14:paraId="4438D69B" w14:textId="77777777" w:rsidR="00FD59D0" w:rsidRPr="00E734AD" w:rsidRDefault="00FD59D0" w:rsidP="00860713">
            <w:pPr>
              <w:widowControl w:val="0"/>
              <w:numPr>
                <w:ilvl w:val="0"/>
                <w:numId w:val="158"/>
              </w:numPr>
              <w:autoSpaceDE w:val="0"/>
              <w:autoSpaceDN w:val="0"/>
              <w:adjustRightInd w:val="0"/>
              <w:spacing w:after="0" w:line="240" w:lineRule="auto"/>
              <w:contextualSpacing/>
              <w:rPr>
                <w:rFonts w:ascii="Times New Roman" w:hAnsi="Times New Roman"/>
                <w:i/>
                <w:iCs/>
              </w:rPr>
            </w:pPr>
            <w:r w:rsidRPr="00E734AD">
              <w:rPr>
                <w:rFonts w:ascii="Times New Roman" w:eastAsia="MS Mincho" w:hAnsi="Times New Roman"/>
              </w:rPr>
              <w:t>P</w:t>
            </w:r>
            <w:r w:rsidRPr="00E734AD">
              <w:rPr>
                <w:rFonts w:ascii="Times New Roman" w:hAnsi="Times New Roman"/>
              </w:rPr>
              <w:t>ë</w:t>
            </w:r>
            <w:r w:rsidRPr="00E734AD">
              <w:rPr>
                <w:rFonts w:ascii="Times New Roman" w:eastAsia="MS Mincho" w:hAnsi="Times New Roman"/>
              </w:rPr>
              <w:t>rpunon të dhëna mbi prirjet strukturore të popullsisë së rajonit.</w:t>
            </w:r>
          </w:p>
          <w:p w14:paraId="538DC928" w14:textId="77777777" w:rsidR="00FD59D0" w:rsidRPr="00E734AD" w:rsidRDefault="00FD59D0" w:rsidP="00E734AD">
            <w:pPr>
              <w:widowControl w:val="0"/>
              <w:autoSpaceDE w:val="0"/>
              <w:autoSpaceDN w:val="0"/>
              <w:adjustRightInd w:val="0"/>
              <w:spacing w:after="0" w:line="240" w:lineRule="auto"/>
              <w:ind w:left="360"/>
              <w:contextualSpacing/>
              <w:rPr>
                <w:rFonts w:ascii="Times New Roman" w:hAnsi="Times New Roman"/>
                <w:i/>
                <w:iCs/>
              </w:rPr>
            </w:pPr>
          </w:p>
          <w:p w14:paraId="016ADD00" w14:textId="77777777" w:rsidR="00FD59D0" w:rsidRPr="00E734AD" w:rsidRDefault="00FD59D0" w:rsidP="00E734AD">
            <w:pPr>
              <w:widowControl w:val="0"/>
              <w:autoSpaceDE w:val="0"/>
              <w:autoSpaceDN w:val="0"/>
              <w:adjustRightInd w:val="0"/>
              <w:spacing w:after="0" w:line="240" w:lineRule="auto"/>
              <w:contextualSpacing/>
              <w:rPr>
                <w:rFonts w:ascii="Times New Roman" w:hAnsi="Times New Roman"/>
                <w:b/>
                <w:i/>
                <w:iCs/>
              </w:rPr>
            </w:pPr>
            <w:r w:rsidRPr="00E734AD">
              <w:rPr>
                <w:rFonts w:ascii="Times New Roman" w:hAnsi="Times New Roman"/>
                <w:b/>
                <w:i/>
                <w:iCs/>
              </w:rPr>
              <w:t>Niveli 4:</w:t>
            </w:r>
          </w:p>
          <w:p w14:paraId="7BACF7D4" w14:textId="77777777" w:rsidR="00FD59D0" w:rsidRPr="00E734AD" w:rsidRDefault="00FD59D0" w:rsidP="00E734AD">
            <w:pPr>
              <w:tabs>
                <w:tab w:val="left" w:pos="0"/>
                <w:tab w:val="left" w:pos="284"/>
              </w:tabs>
              <w:spacing w:after="0" w:line="240" w:lineRule="auto"/>
              <w:contextualSpacing/>
              <w:rPr>
                <w:rFonts w:ascii="Times New Roman" w:hAnsi="Times New Roman"/>
                <w:b/>
              </w:rPr>
            </w:pPr>
            <w:r w:rsidRPr="00E734AD">
              <w:rPr>
                <w:rFonts w:ascii="Times New Roman" w:hAnsi="Times New Roman"/>
                <w:b/>
              </w:rPr>
              <w:t>Nxënësi:</w:t>
            </w:r>
          </w:p>
          <w:p w14:paraId="35AC6E03" w14:textId="77777777" w:rsidR="00FD59D0" w:rsidRPr="00E734AD" w:rsidRDefault="00FD59D0" w:rsidP="00860713">
            <w:pPr>
              <w:numPr>
                <w:ilvl w:val="0"/>
                <w:numId w:val="159"/>
              </w:numPr>
              <w:autoSpaceDE w:val="0"/>
              <w:autoSpaceDN w:val="0"/>
              <w:adjustRightInd w:val="0"/>
              <w:spacing w:after="0" w:line="240" w:lineRule="auto"/>
              <w:contextualSpacing/>
              <w:rPr>
                <w:rFonts w:ascii="Times New Roman" w:eastAsia="MS Mincho" w:hAnsi="Times New Roman"/>
              </w:rPr>
            </w:pPr>
            <w:r w:rsidRPr="00E734AD">
              <w:rPr>
                <w:rFonts w:ascii="Times New Roman" w:eastAsia="MS Mincho" w:hAnsi="Times New Roman"/>
              </w:rPr>
              <w:t xml:space="preserve">Evidenton karakteristikat kryesore të popullimit të Rajonit Perëndimor. </w:t>
            </w:r>
          </w:p>
          <w:p w14:paraId="330540FB" w14:textId="77777777" w:rsidR="00FD59D0" w:rsidRPr="00E734AD" w:rsidRDefault="00FD59D0" w:rsidP="00860713">
            <w:pPr>
              <w:numPr>
                <w:ilvl w:val="0"/>
                <w:numId w:val="159"/>
              </w:numPr>
              <w:autoSpaceDE w:val="0"/>
              <w:autoSpaceDN w:val="0"/>
              <w:adjustRightInd w:val="0"/>
              <w:spacing w:after="0" w:line="240" w:lineRule="auto"/>
              <w:contextualSpacing/>
              <w:rPr>
                <w:rFonts w:ascii="Times New Roman" w:eastAsia="MS Mincho" w:hAnsi="Times New Roman"/>
              </w:rPr>
            </w:pPr>
            <w:r w:rsidRPr="00E734AD">
              <w:rPr>
                <w:rFonts w:ascii="Times New Roman" w:eastAsia="MS Mincho" w:hAnsi="Times New Roman"/>
              </w:rPr>
              <w:t>Analizon arsyet e ndryshimeve strukturore të popullsisë së rajonit, shpërndarjen e popullsisë brenda rajonit dhe tiparet e vendbanimeve.</w:t>
            </w:r>
          </w:p>
          <w:p w14:paraId="6B9AB97E" w14:textId="77777777" w:rsidR="00FD59D0" w:rsidRPr="00E734AD" w:rsidRDefault="00FD59D0" w:rsidP="00860713">
            <w:pPr>
              <w:numPr>
                <w:ilvl w:val="0"/>
                <w:numId w:val="159"/>
              </w:numPr>
              <w:spacing w:after="0" w:line="240" w:lineRule="auto"/>
              <w:contextualSpacing/>
              <w:jc w:val="both"/>
              <w:rPr>
                <w:rFonts w:ascii="Times New Roman" w:hAnsi="Times New Roman"/>
              </w:rPr>
            </w:pPr>
            <w:r w:rsidRPr="00E734AD">
              <w:rPr>
                <w:rFonts w:ascii="Times New Roman" w:eastAsia="MS Mincho" w:hAnsi="Times New Roman"/>
              </w:rPr>
              <w:t>Parashikon prirjet strukturore të popullsisë së rajonit.</w:t>
            </w:r>
          </w:p>
        </w:tc>
      </w:tr>
      <w:tr w:rsidR="00FD59D0" w:rsidRPr="00E734AD" w14:paraId="5DFAB547" w14:textId="77777777" w:rsidTr="00E734AD">
        <w:trPr>
          <w:trHeight w:val="265"/>
        </w:trPr>
        <w:tc>
          <w:tcPr>
            <w:tcW w:w="5000" w:type="pct"/>
            <w:gridSpan w:val="7"/>
            <w:tcBorders>
              <w:top w:val="single" w:sz="4" w:space="0" w:color="auto"/>
              <w:left w:val="single" w:sz="4" w:space="0" w:color="000000"/>
              <w:bottom w:val="single" w:sz="4" w:space="0" w:color="auto"/>
              <w:right w:val="single" w:sz="4" w:space="0" w:color="000000"/>
            </w:tcBorders>
          </w:tcPr>
          <w:p w14:paraId="3B4D834F" w14:textId="77777777" w:rsidR="00E734AD" w:rsidRDefault="00FD59D0" w:rsidP="00E734AD">
            <w:pPr>
              <w:spacing w:after="0" w:line="240" w:lineRule="auto"/>
              <w:contextualSpacing/>
              <w:jc w:val="both"/>
              <w:rPr>
                <w:rFonts w:ascii="Times New Roman" w:hAnsi="Times New Roman"/>
              </w:rPr>
            </w:pPr>
            <w:r w:rsidRPr="00E734AD">
              <w:rPr>
                <w:rFonts w:ascii="Times New Roman" w:hAnsi="Times New Roman"/>
                <w:b/>
                <w:lang w:eastAsia="sq-AL"/>
              </w:rPr>
              <w:t>Detyrë/Punë e pavarur:</w:t>
            </w:r>
            <w:r w:rsidRPr="00E734AD">
              <w:rPr>
                <w:rFonts w:ascii="Times New Roman" w:hAnsi="Times New Roman"/>
                <w:b/>
              </w:rPr>
              <w:t xml:space="preserve"> </w:t>
            </w:r>
            <w:r w:rsidRPr="00E734AD">
              <w:rPr>
                <w:rFonts w:ascii="Times New Roman" w:hAnsi="Times New Roman"/>
              </w:rPr>
              <w:t xml:space="preserve">Si i vlerësoni migrimet e popullsisë drejt Rajonit Perëndimor? </w:t>
            </w:r>
          </w:p>
          <w:p w14:paraId="6DFB550D" w14:textId="27B34F42" w:rsidR="00FD59D0" w:rsidRPr="00E734AD" w:rsidRDefault="00FD59D0" w:rsidP="00E734AD">
            <w:pPr>
              <w:spacing w:after="0" w:line="240" w:lineRule="auto"/>
              <w:contextualSpacing/>
              <w:jc w:val="both"/>
              <w:rPr>
                <w:rFonts w:ascii="Times New Roman" w:hAnsi="Times New Roman"/>
                <w:b/>
                <w:lang w:eastAsia="sq-AL"/>
              </w:rPr>
            </w:pPr>
            <w:r w:rsidRPr="00E734AD">
              <w:rPr>
                <w:rFonts w:ascii="Times New Roman" w:hAnsi="Times New Roman"/>
              </w:rPr>
              <w:t>A kanë ndikuar pozitivisht në zhvillimet e rajonit? Listojini ato.</w:t>
            </w:r>
          </w:p>
        </w:tc>
      </w:tr>
    </w:tbl>
    <w:p w14:paraId="760951D0" w14:textId="77777777" w:rsidR="00FD59D0" w:rsidRPr="00E734AD" w:rsidRDefault="00FD59D0" w:rsidP="00E734AD">
      <w:pPr>
        <w:spacing w:after="0" w:line="240" w:lineRule="auto"/>
        <w:contextualSpacing/>
        <w:rPr>
          <w:rFonts w:ascii="Times New Roman" w:hAnsi="Times New Roman"/>
          <w:b/>
          <w:bCs/>
        </w:rPr>
      </w:pPr>
    </w:p>
    <w:p w14:paraId="5E947D6A" w14:textId="77777777" w:rsidR="00FD59D0" w:rsidRDefault="00FD59D0" w:rsidP="00FD59D0">
      <w:pPr>
        <w:rPr>
          <w:b/>
          <w:bCs/>
        </w:rPr>
      </w:pPr>
      <w:r>
        <w:rPr>
          <w:b/>
          <w:bCs/>
        </w:rPr>
        <w:br w:type="page"/>
      </w:r>
    </w:p>
    <w:p w14:paraId="6125F869" w14:textId="5D96E875" w:rsidR="00FD59D0" w:rsidRPr="00F44DB2" w:rsidRDefault="00FD59D0" w:rsidP="00F44DB2">
      <w:pPr>
        <w:spacing w:after="0" w:line="240" w:lineRule="auto"/>
        <w:contextualSpacing/>
        <w:rPr>
          <w:rFonts w:ascii="Times New Roman" w:hAnsi="Times New Roman"/>
          <w:b/>
          <w:lang w:val="de-DE"/>
        </w:rPr>
      </w:pPr>
      <w:r w:rsidRPr="00F44DB2">
        <w:rPr>
          <w:rFonts w:ascii="Times New Roman" w:hAnsi="Times New Roman"/>
          <w:b/>
          <w:lang w:eastAsia="sq-AL"/>
        </w:rPr>
        <w:t xml:space="preserve">Tema mësimore: </w:t>
      </w:r>
      <w:r w:rsidRPr="00F44DB2">
        <w:rPr>
          <w:rFonts w:ascii="Times New Roman" w:hAnsi="Times New Roman"/>
          <w:b/>
          <w:lang w:val="de-DE"/>
        </w:rPr>
        <w:t>Migrimet e popullsisë drejt Rajonit Perëndimor, shkaqet dhe pasojat</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40"/>
        <w:gridCol w:w="2523"/>
        <w:gridCol w:w="526"/>
        <w:gridCol w:w="887"/>
        <w:gridCol w:w="2084"/>
      </w:tblGrid>
      <w:tr w:rsidR="00FD59D0" w:rsidRPr="00F44DB2" w14:paraId="7B2CD8D8" w14:textId="77777777" w:rsidTr="00F44DB2">
        <w:trPr>
          <w:trHeight w:hRule="exact" w:val="288"/>
        </w:trPr>
        <w:tc>
          <w:tcPr>
            <w:tcW w:w="1784" w:type="pct"/>
            <w:tcBorders>
              <w:top w:val="single" w:sz="4" w:space="0" w:color="000000"/>
              <w:left w:val="single" w:sz="4" w:space="0" w:color="000000"/>
              <w:bottom w:val="single" w:sz="4" w:space="0" w:color="auto"/>
              <w:right w:val="single" w:sz="4" w:space="0" w:color="auto"/>
            </w:tcBorders>
          </w:tcPr>
          <w:p w14:paraId="08B7D134"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Fusha: Shoqëria dhe Mjedisi</w:t>
            </w:r>
          </w:p>
          <w:p w14:paraId="0EE17CE7" w14:textId="77777777" w:rsidR="00FD59D0" w:rsidRPr="00F44DB2" w:rsidRDefault="00FD59D0" w:rsidP="00F44DB2">
            <w:pPr>
              <w:spacing w:after="0" w:line="240" w:lineRule="auto"/>
              <w:contextualSpacing/>
              <w:rPr>
                <w:rFonts w:ascii="Times New Roman" w:hAnsi="Times New Roman"/>
              </w:rPr>
            </w:pPr>
          </w:p>
        </w:tc>
        <w:tc>
          <w:tcPr>
            <w:tcW w:w="1348" w:type="pct"/>
            <w:tcBorders>
              <w:top w:val="single" w:sz="4" w:space="0" w:color="000000"/>
              <w:left w:val="single" w:sz="4" w:space="0" w:color="auto"/>
              <w:bottom w:val="single" w:sz="4" w:space="0" w:color="auto"/>
              <w:right w:val="single" w:sz="4" w:space="0" w:color="auto"/>
            </w:tcBorders>
          </w:tcPr>
          <w:p w14:paraId="7B81688E"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 xml:space="preserve">Lënda: Gjeografi </w:t>
            </w:r>
          </w:p>
          <w:p w14:paraId="2E950A18" w14:textId="77777777" w:rsidR="00FD59D0" w:rsidRPr="00F44DB2" w:rsidRDefault="00FD59D0" w:rsidP="00F44DB2">
            <w:pPr>
              <w:spacing w:after="0" w:line="240" w:lineRule="auto"/>
              <w:contextualSpacing/>
              <w:rPr>
                <w:rFonts w:ascii="Times New Roman" w:hAnsi="Times New Roman"/>
              </w:rPr>
            </w:pPr>
          </w:p>
        </w:tc>
        <w:tc>
          <w:tcPr>
            <w:tcW w:w="755" w:type="pct"/>
            <w:gridSpan w:val="2"/>
            <w:tcBorders>
              <w:top w:val="single" w:sz="4" w:space="0" w:color="000000"/>
              <w:left w:val="single" w:sz="4" w:space="0" w:color="auto"/>
              <w:bottom w:val="single" w:sz="4" w:space="0" w:color="auto"/>
              <w:right w:val="single" w:sz="4" w:space="0" w:color="auto"/>
            </w:tcBorders>
          </w:tcPr>
          <w:p w14:paraId="26B113F6"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Shkalla: V</w:t>
            </w:r>
          </w:p>
          <w:p w14:paraId="725784A7" w14:textId="77777777" w:rsidR="00FD59D0" w:rsidRPr="00F44DB2" w:rsidRDefault="00FD59D0" w:rsidP="00F44DB2">
            <w:pPr>
              <w:spacing w:after="0" w:line="240" w:lineRule="auto"/>
              <w:contextualSpacing/>
              <w:rPr>
                <w:rFonts w:ascii="Times New Roman" w:hAnsi="Times New Roman"/>
              </w:rPr>
            </w:pPr>
          </w:p>
        </w:tc>
        <w:tc>
          <w:tcPr>
            <w:tcW w:w="1113" w:type="pct"/>
            <w:tcBorders>
              <w:top w:val="single" w:sz="4" w:space="0" w:color="000000"/>
              <w:left w:val="single" w:sz="4" w:space="0" w:color="auto"/>
              <w:bottom w:val="single" w:sz="4" w:space="0" w:color="auto"/>
              <w:right w:val="single" w:sz="4" w:space="0" w:color="000000"/>
            </w:tcBorders>
            <w:hideMark/>
          </w:tcPr>
          <w:p w14:paraId="2288F507"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Klasa XI</w:t>
            </w:r>
          </w:p>
        </w:tc>
      </w:tr>
      <w:tr w:rsidR="00F44DB2" w:rsidRPr="00F44DB2" w14:paraId="2C69E72E" w14:textId="77777777" w:rsidTr="00F44DB2">
        <w:trPr>
          <w:trHeight w:val="768"/>
        </w:trPr>
        <w:tc>
          <w:tcPr>
            <w:tcW w:w="1784" w:type="pct"/>
            <w:tcBorders>
              <w:top w:val="single" w:sz="4" w:space="0" w:color="auto"/>
              <w:left w:val="single" w:sz="4" w:space="0" w:color="000000"/>
              <w:bottom w:val="single" w:sz="4" w:space="0" w:color="000000"/>
              <w:right w:val="single" w:sz="4" w:space="0" w:color="auto"/>
            </w:tcBorders>
          </w:tcPr>
          <w:p w14:paraId="0160B1B1" w14:textId="77777777" w:rsidR="00F44DB2" w:rsidRDefault="00FD59D0" w:rsidP="00F44DB2">
            <w:pPr>
              <w:spacing w:after="0" w:line="240" w:lineRule="auto"/>
              <w:contextualSpacing/>
              <w:rPr>
                <w:rFonts w:ascii="Times New Roman" w:hAnsi="Times New Roman"/>
                <w:b/>
                <w:lang w:val="de-DE"/>
              </w:rPr>
            </w:pPr>
            <w:r w:rsidRPr="00F44DB2">
              <w:rPr>
                <w:rFonts w:ascii="Times New Roman" w:hAnsi="Times New Roman"/>
                <w:b/>
                <w:lang w:eastAsia="sq-AL"/>
              </w:rPr>
              <w:t xml:space="preserve">Tema mësimore: </w:t>
            </w:r>
            <w:r w:rsidRPr="00F44DB2">
              <w:rPr>
                <w:rFonts w:ascii="Times New Roman" w:hAnsi="Times New Roman"/>
                <w:b/>
                <w:lang w:val="de-DE"/>
              </w:rPr>
              <w:t xml:space="preserve">Migrimet </w:t>
            </w:r>
          </w:p>
          <w:p w14:paraId="20C3892F" w14:textId="4F19CD41" w:rsidR="00FD59D0" w:rsidRPr="00F44DB2" w:rsidRDefault="00FD59D0" w:rsidP="00F44DB2">
            <w:pPr>
              <w:spacing w:after="0" w:line="240" w:lineRule="auto"/>
              <w:contextualSpacing/>
              <w:rPr>
                <w:rFonts w:ascii="Times New Roman" w:hAnsi="Times New Roman"/>
                <w:b/>
                <w:lang w:val="de-DE"/>
              </w:rPr>
            </w:pPr>
            <w:r w:rsidRPr="00F44DB2">
              <w:rPr>
                <w:rFonts w:ascii="Times New Roman" w:hAnsi="Times New Roman"/>
                <w:b/>
                <w:lang w:val="de-DE"/>
              </w:rPr>
              <w:t>e popullsisë drejt Rajonit Perëndimor, shkaqet dhe pasojat</w:t>
            </w:r>
          </w:p>
        </w:tc>
        <w:tc>
          <w:tcPr>
            <w:tcW w:w="3216" w:type="pct"/>
            <w:gridSpan w:val="4"/>
            <w:tcBorders>
              <w:top w:val="single" w:sz="4" w:space="0" w:color="auto"/>
              <w:left w:val="single" w:sz="4" w:space="0" w:color="auto"/>
              <w:bottom w:val="single" w:sz="4" w:space="0" w:color="000000"/>
              <w:right w:val="single" w:sz="4" w:space="0" w:color="000000"/>
            </w:tcBorders>
            <w:hideMark/>
          </w:tcPr>
          <w:p w14:paraId="08728521"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Situata e të nxënit:</w:t>
            </w:r>
            <w:r w:rsidRPr="00F44DB2">
              <w:rPr>
                <w:rFonts w:ascii="Times New Roman" w:hAnsi="Times New Roman"/>
              </w:rPr>
              <w:t xml:space="preserve"> Ju në mësimin e kaluar keni reflektuar për efektet e migrimit në aspektin demografik, por edhe në atë social- ekonomik. Reflektoni për ecurinë e këtij fenomeni në të ardhmen.</w:t>
            </w:r>
          </w:p>
        </w:tc>
      </w:tr>
      <w:tr w:rsidR="00F44DB2" w:rsidRPr="00F44DB2" w14:paraId="22C97428" w14:textId="77777777" w:rsidTr="00F44DB2">
        <w:trPr>
          <w:trHeight w:val="1475"/>
        </w:trPr>
        <w:tc>
          <w:tcPr>
            <w:tcW w:w="3413" w:type="pct"/>
            <w:gridSpan w:val="3"/>
            <w:tcBorders>
              <w:top w:val="single" w:sz="4" w:space="0" w:color="auto"/>
              <w:left w:val="single" w:sz="4" w:space="0" w:color="000000"/>
              <w:bottom w:val="single" w:sz="4" w:space="0" w:color="auto"/>
              <w:right w:val="single" w:sz="4" w:space="0" w:color="auto"/>
            </w:tcBorders>
            <w:hideMark/>
          </w:tcPr>
          <w:p w14:paraId="45A9899D" w14:textId="15894968" w:rsidR="00FD59D0" w:rsidRPr="00F44DB2" w:rsidRDefault="00F44DB2" w:rsidP="00F44DB2">
            <w:pPr>
              <w:autoSpaceDE w:val="0"/>
              <w:autoSpaceDN w:val="0"/>
              <w:adjustRightInd w:val="0"/>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F44DB2">
              <w:rPr>
                <w:rFonts w:ascii="Times New Roman" w:hAnsi="Times New Roman"/>
                <w:b/>
                <w:lang w:eastAsia="sq-AL"/>
              </w:rPr>
              <w:t>Nxënësi:</w:t>
            </w:r>
          </w:p>
          <w:p w14:paraId="14111AA3" w14:textId="77777777" w:rsidR="00FD59D0" w:rsidRPr="00F44DB2" w:rsidRDefault="00FD59D0" w:rsidP="00860713">
            <w:pPr>
              <w:numPr>
                <w:ilvl w:val="0"/>
                <w:numId w:val="160"/>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Analizon shkaqet e lëvizjes së popullsisë drejt Rajonit Perëndimor dhe pasojat e kësaj lëvizje.</w:t>
            </w:r>
          </w:p>
          <w:p w14:paraId="6F37A771" w14:textId="77777777" w:rsidR="00FD59D0" w:rsidRPr="00F44DB2" w:rsidRDefault="00FD59D0" w:rsidP="00860713">
            <w:pPr>
              <w:numPr>
                <w:ilvl w:val="0"/>
                <w:numId w:val="160"/>
              </w:numPr>
              <w:autoSpaceDE w:val="0"/>
              <w:autoSpaceDN w:val="0"/>
              <w:adjustRightInd w:val="0"/>
              <w:spacing w:after="0" w:line="240" w:lineRule="auto"/>
              <w:contextualSpacing/>
              <w:rPr>
                <w:rFonts w:ascii="Times New Roman" w:hAnsi="Times New Roman"/>
              </w:rPr>
            </w:pPr>
            <w:r w:rsidRPr="00F44DB2">
              <w:rPr>
                <w:rFonts w:ascii="Times New Roman" w:hAnsi="Times New Roman"/>
              </w:rPr>
              <w:t>Parashikon ecurinë e fenomenit të migrimit drejt Rajonit Perëndimor në të ardhmen.</w:t>
            </w:r>
          </w:p>
          <w:p w14:paraId="451F9E26" w14:textId="77777777" w:rsidR="00FD59D0" w:rsidRPr="00F44DB2" w:rsidRDefault="00FD59D0" w:rsidP="00860713">
            <w:pPr>
              <w:numPr>
                <w:ilvl w:val="0"/>
                <w:numId w:val="160"/>
              </w:numPr>
              <w:autoSpaceDE w:val="0"/>
              <w:autoSpaceDN w:val="0"/>
              <w:adjustRightInd w:val="0"/>
              <w:spacing w:after="0" w:line="240" w:lineRule="auto"/>
              <w:contextualSpacing/>
              <w:rPr>
                <w:rFonts w:ascii="Times New Roman" w:hAnsi="Times New Roman"/>
              </w:rPr>
            </w:pPr>
            <w:r w:rsidRPr="00F44DB2">
              <w:rPr>
                <w:rFonts w:ascii="Times New Roman" w:hAnsi="Times New Roman"/>
              </w:rPr>
              <w:t>Analizon urbanizimin e shpejtë të Rajonit Perëndimor dhe rrjedhojat e tij.</w:t>
            </w:r>
          </w:p>
        </w:tc>
        <w:tc>
          <w:tcPr>
            <w:tcW w:w="1587" w:type="pct"/>
            <w:gridSpan w:val="2"/>
            <w:tcBorders>
              <w:top w:val="single" w:sz="4" w:space="0" w:color="auto"/>
              <w:left w:val="single" w:sz="4" w:space="0" w:color="auto"/>
              <w:bottom w:val="single" w:sz="4" w:space="0" w:color="auto"/>
              <w:right w:val="single" w:sz="4" w:space="0" w:color="000000"/>
            </w:tcBorders>
            <w:hideMark/>
          </w:tcPr>
          <w:p w14:paraId="29A7BB4E" w14:textId="4ED1E748" w:rsidR="00FD59D0" w:rsidRPr="00F44DB2" w:rsidRDefault="00FD59D0" w:rsidP="00F44DB2">
            <w:pPr>
              <w:autoSpaceDE w:val="0"/>
              <w:autoSpaceDN w:val="0"/>
              <w:adjustRightInd w:val="0"/>
              <w:spacing w:after="0" w:line="240" w:lineRule="auto"/>
              <w:contextualSpacing/>
              <w:rPr>
                <w:rFonts w:ascii="Times New Roman" w:hAnsi="Times New Roman"/>
              </w:rPr>
            </w:pPr>
            <w:r w:rsidRPr="00F44DB2">
              <w:rPr>
                <w:rFonts w:ascii="Times New Roman" w:hAnsi="Times New Roman"/>
                <w:b/>
                <w:lang w:eastAsia="sq-AL"/>
              </w:rPr>
              <w:t>Fjalët kyçe:</w:t>
            </w:r>
            <w:r w:rsidRPr="00F44DB2">
              <w:rPr>
                <w:rFonts w:ascii="Times New Roman" w:hAnsi="Times New Roman"/>
              </w:rPr>
              <w:t xml:space="preserve"> </w:t>
            </w:r>
            <w:r w:rsidRPr="00F44DB2">
              <w:rPr>
                <w:rFonts w:ascii="Times New Roman" w:eastAsia="Cambria" w:hAnsi="Times New Roman"/>
              </w:rPr>
              <w:t>migrim, faktorë të migrimit, transformim demografik, strategji zhvillimi, efekte të migrimit, menaxhim potencialesh, investime, strategji zhvillimi</w:t>
            </w:r>
          </w:p>
        </w:tc>
      </w:tr>
      <w:tr w:rsidR="00FD59D0" w:rsidRPr="00F44DB2" w14:paraId="5DE7234A" w14:textId="77777777" w:rsidTr="00F44DB2">
        <w:trPr>
          <w:trHeight w:val="197"/>
        </w:trPr>
        <w:tc>
          <w:tcPr>
            <w:tcW w:w="3131" w:type="pct"/>
            <w:gridSpan w:val="2"/>
            <w:tcBorders>
              <w:top w:val="single" w:sz="4" w:space="0" w:color="auto"/>
              <w:left w:val="single" w:sz="4" w:space="0" w:color="000000"/>
              <w:bottom w:val="single" w:sz="4" w:space="0" w:color="auto"/>
              <w:right w:val="single" w:sz="4" w:space="0" w:color="auto"/>
            </w:tcBorders>
          </w:tcPr>
          <w:p w14:paraId="2579EDB0"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Burimet dhe mjetet mësimore:</w:t>
            </w:r>
            <w:r w:rsidRPr="00F44DB2">
              <w:rPr>
                <w:rFonts w:ascii="Times New Roman" w:hAnsi="Times New Roman"/>
              </w:rPr>
              <w:t xml:space="preserve"> Teksti i nxënësit</w:t>
            </w:r>
          </w:p>
          <w:p w14:paraId="4E98F9B6" w14:textId="2B428048"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Gjeografia 11, harta politiko administrative e Shqipërisë, fletore e shënimeve, të dhëna nga CENSUS-i 2011 etj.</w:t>
            </w:r>
          </w:p>
        </w:tc>
        <w:tc>
          <w:tcPr>
            <w:tcW w:w="1869" w:type="pct"/>
            <w:gridSpan w:val="3"/>
            <w:tcBorders>
              <w:top w:val="single" w:sz="4" w:space="0" w:color="auto"/>
              <w:left w:val="single" w:sz="4" w:space="0" w:color="auto"/>
              <w:bottom w:val="single" w:sz="4" w:space="0" w:color="auto"/>
              <w:right w:val="single" w:sz="4" w:space="0" w:color="000000"/>
            </w:tcBorders>
            <w:hideMark/>
          </w:tcPr>
          <w:p w14:paraId="5DB0ACEF" w14:textId="77777777" w:rsidR="00FD59D0" w:rsidRPr="00F44DB2" w:rsidRDefault="00FD59D0" w:rsidP="00F44DB2">
            <w:pPr>
              <w:spacing w:after="0" w:line="240" w:lineRule="auto"/>
              <w:contextualSpacing/>
              <w:rPr>
                <w:rFonts w:ascii="Times New Roman" w:hAnsi="Times New Roman"/>
                <w:b/>
                <w:lang w:eastAsia="sq-AL"/>
              </w:rPr>
            </w:pPr>
            <w:r w:rsidRPr="00F44DB2">
              <w:rPr>
                <w:rFonts w:ascii="Times New Roman" w:hAnsi="Times New Roman"/>
                <w:b/>
                <w:lang w:eastAsia="sq-AL"/>
              </w:rPr>
              <w:t xml:space="preserve">Lidhja me fushat e tjera dhe/ose me temat ndërkurrikulare: </w:t>
            </w:r>
            <w:r w:rsidRPr="00F44DB2">
              <w:rPr>
                <w:rFonts w:ascii="Times New Roman" w:hAnsi="Times New Roman"/>
                <w:lang w:eastAsia="sq-AL"/>
              </w:rPr>
              <w:t>Ndërvarësia, Bashkëjetesa paqësore, Historia, Qytetaria, TIK.</w:t>
            </w:r>
          </w:p>
        </w:tc>
      </w:tr>
      <w:tr w:rsidR="00FD59D0" w:rsidRPr="00F44DB2" w14:paraId="0052CD46" w14:textId="77777777" w:rsidTr="00F44DB2">
        <w:trPr>
          <w:trHeight w:val="278"/>
        </w:trPr>
        <w:tc>
          <w:tcPr>
            <w:tcW w:w="5000" w:type="pct"/>
            <w:gridSpan w:val="5"/>
            <w:tcBorders>
              <w:top w:val="single" w:sz="4" w:space="0" w:color="auto"/>
              <w:left w:val="single" w:sz="4" w:space="0" w:color="000000"/>
              <w:bottom w:val="single" w:sz="4" w:space="0" w:color="auto"/>
              <w:right w:val="single" w:sz="4" w:space="0" w:color="000000"/>
            </w:tcBorders>
            <w:hideMark/>
          </w:tcPr>
          <w:p w14:paraId="0741BF41" w14:textId="77777777" w:rsidR="00FD59D0" w:rsidRPr="00F44DB2" w:rsidRDefault="00FD59D0" w:rsidP="00F44DB2">
            <w:pPr>
              <w:spacing w:after="0" w:line="240" w:lineRule="auto"/>
              <w:contextualSpacing/>
              <w:jc w:val="center"/>
              <w:rPr>
                <w:rFonts w:ascii="Times New Roman" w:hAnsi="Times New Roman"/>
                <w:b/>
                <w:lang w:eastAsia="sq-AL"/>
              </w:rPr>
            </w:pPr>
            <w:r w:rsidRPr="00F44DB2">
              <w:rPr>
                <w:rFonts w:ascii="Times New Roman" w:hAnsi="Times New Roman"/>
                <w:b/>
                <w:lang w:eastAsia="sq-AL"/>
              </w:rPr>
              <w:t>Metodologjia dhe veprimtaritë e nxënësve</w:t>
            </w:r>
          </w:p>
        </w:tc>
      </w:tr>
      <w:tr w:rsidR="00FD59D0" w:rsidRPr="00F44DB2" w14:paraId="3D5D8852" w14:textId="77777777" w:rsidTr="00F44DB2">
        <w:trPr>
          <w:trHeight w:val="89"/>
        </w:trPr>
        <w:tc>
          <w:tcPr>
            <w:tcW w:w="5000" w:type="pct"/>
            <w:gridSpan w:val="5"/>
            <w:tcBorders>
              <w:top w:val="single" w:sz="4" w:space="0" w:color="auto"/>
              <w:left w:val="single" w:sz="4" w:space="0" w:color="000000"/>
              <w:bottom w:val="single" w:sz="4" w:space="0" w:color="auto"/>
              <w:right w:val="single" w:sz="4" w:space="0" w:color="000000"/>
            </w:tcBorders>
          </w:tcPr>
          <w:p w14:paraId="21A7A9F6" w14:textId="77777777" w:rsidR="00F44DB2" w:rsidRDefault="00F44DB2" w:rsidP="00F44DB2">
            <w:pPr>
              <w:widowControl w:val="0"/>
              <w:autoSpaceDE w:val="0"/>
              <w:autoSpaceDN w:val="0"/>
              <w:adjustRightInd w:val="0"/>
              <w:spacing w:after="0" w:line="240" w:lineRule="auto"/>
              <w:contextualSpacing/>
              <w:rPr>
                <w:rFonts w:ascii="Times New Roman" w:hAnsi="Times New Roman"/>
                <w:b/>
                <w:bCs/>
              </w:rPr>
            </w:pPr>
          </w:p>
          <w:p w14:paraId="0399B3CD"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b/>
                <w:bCs/>
              </w:rPr>
            </w:pPr>
            <w:r w:rsidRPr="00F44DB2">
              <w:rPr>
                <w:rFonts w:ascii="Times New Roman" w:hAnsi="Times New Roman"/>
                <w:b/>
                <w:bCs/>
              </w:rPr>
              <w:t xml:space="preserve">Organizimi i orës së mësimit: </w:t>
            </w:r>
          </w:p>
          <w:p w14:paraId="3A9369E2"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b/>
              </w:rPr>
            </w:pPr>
            <w:r w:rsidRPr="00F44DB2">
              <w:rPr>
                <w:rFonts w:ascii="Times New Roman" w:hAnsi="Times New Roman"/>
                <w:b/>
                <w:bCs/>
              </w:rPr>
              <w:t>Lidhja e temës me njohuritë e mëparshme të nxënësve</w:t>
            </w:r>
          </w:p>
          <w:p w14:paraId="4451E3F8"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Mësimi fillon me diskutimin e detyrave të shtëpisë, në të cilën nxënësit kanë reflektuar lidhur me pasojat pozitive dhe negative të migrimeve drejt Rajonit Perëndimor.</w:t>
            </w:r>
          </w:p>
          <w:p w14:paraId="14A38520"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Ata rikujtojnë edhe shkaqet e këtyre lëvizjeve të popullsisë drejt Rajonit Perëndimor, për të cilën kanë diskutuar orën e kaluar.</w:t>
            </w:r>
          </w:p>
          <w:p w14:paraId="6036E2E8" w14:textId="77777777" w:rsidR="00FD59D0" w:rsidRPr="00F44DB2" w:rsidRDefault="00FD59D0" w:rsidP="00F44DB2">
            <w:pPr>
              <w:spacing w:after="0" w:line="240" w:lineRule="auto"/>
              <w:contextualSpacing/>
              <w:rPr>
                <w:rFonts w:ascii="Times New Roman" w:hAnsi="Times New Roman"/>
              </w:rPr>
            </w:pPr>
          </w:p>
          <w:p w14:paraId="34ABC6A8"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rPr>
              <w:t>Ndërtimi i njohurive</w:t>
            </w:r>
            <w:r w:rsidRPr="00F44DB2">
              <w:rPr>
                <w:rFonts w:ascii="Times New Roman" w:hAnsi="Times New Roman"/>
              </w:rPr>
              <w:t xml:space="preserve"> </w:t>
            </w:r>
            <w:r w:rsidRPr="00F44DB2">
              <w:rPr>
                <w:rFonts w:ascii="Times New Roman" w:hAnsi="Times New Roman"/>
                <w:b/>
              </w:rPr>
              <w:t>të reja</w:t>
            </w:r>
            <w:r w:rsidRPr="00F44DB2">
              <w:rPr>
                <w:rFonts w:ascii="Times New Roman" w:hAnsi="Times New Roman"/>
              </w:rPr>
              <w:t xml:space="preserve"> </w:t>
            </w:r>
          </w:p>
          <w:p w14:paraId="3CF0F5D8"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Për të saktësuar njohuritë paraprake, nxënësit lexojnë në mënyrë të shpejtë informacionin në tekst.</w:t>
            </w:r>
          </w:p>
          <w:p w14:paraId="03143F02"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Ata mbajnë shënime lidhur me faktet e reja që hasin.</w:t>
            </w:r>
          </w:p>
          <w:p w14:paraId="3AC1D38B" w14:textId="77777777" w:rsidR="00FD59D0" w:rsidRPr="00F44DB2" w:rsidRDefault="00FD59D0" w:rsidP="00F44DB2">
            <w:pPr>
              <w:spacing w:after="0" w:line="240" w:lineRule="auto"/>
              <w:contextualSpacing/>
              <w:rPr>
                <w:rFonts w:ascii="Times New Roman" w:hAnsi="Times New Roman"/>
              </w:rPr>
            </w:pPr>
          </w:p>
          <w:p w14:paraId="38DD4E98"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b/>
                <w:bCs/>
              </w:rPr>
            </w:pPr>
            <w:r w:rsidRPr="00F44DB2">
              <w:rPr>
                <w:rFonts w:ascii="Times New Roman" w:hAnsi="Times New Roman"/>
                <w:b/>
                <w:bCs/>
              </w:rPr>
              <w:t>Prezantimi dhe demonstrimi i rezultateve të arritura</w:t>
            </w:r>
          </w:p>
          <w:p w14:paraId="1D1CF88F"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Mësuesi ngre një rrjet diskutimi lidhur me pyetjen: “Efektet e migrimit drejt Rajonit Perëndimor kanë sjellë më tepër rrjedhoja pozitive apo negative për rajonin?” duke i ndarë nxënësit në dy grupe.</w:t>
            </w:r>
          </w:p>
          <w:p w14:paraId="7B784988" w14:textId="77777777" w:rsidR="00FD59D0" w:rsidRPr="00F44DB2" w:rsidRDefault="00FD59D0" w:rsidP="00F44DB2">
            <w:pPr>
              <w:spacing w:after="0" w:line="240" w:lineRule="auto"/>
              <w:contextualSpacing/>
              <w:jc w:val="both"/>
              <w:rPr>
                <w:rFonts w:ascii="Times New Roman" w:hAnsi="Times New Roman"/>
              </w:rPr>
            </w:pPr>
          </w:p>
          <w:p w14:paraId="50A9E077" w14:textId="1A3033EF"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noProof/>
              </w:rPr>
              <mc:AlternateContent>
                <mc:Choice Requires="wps">
                  <w:drawing>
                    <wp:anchor distT="0" distB="0" distL="114300" distR="114300" simplePos="0" relativeHeight="251751424" behindDoc="0" locked="0" layoutInCell="1" allowOverlap="1" wp14:anchorId="517FCEA3" wp14:editId="6ADF78F5">
                      <wp:simplePos x="0" y="0"/>
                      <wp:positionH relativeFrom="column">
                        <wp:posOffset>1485900</wp:posOffset>
                      </wp:positionH>
                      <wp:positionV relativeFrom="paragraph">
                        <wp:posOffset>6350</wp:posOffset>
                      </wp:positionV>
                      <wp:extent cx="2585720" cy="954405"/>
                      <wp:effectExtent l="0" t="0" r="10795" b="12700"/>
                      <wp:wrapNone/>
                      <wp:docPr id="1110" name="Text Box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5720" cy="954405"/>
                              </a:xfrm>
                              <a:prstGeom prst="rect">
                                <a:avLst/>
                              </a:prstGeom>
                              <a:solidFill>
                                <a:srgbClr val="FFFFFF"/>
                              </a:solidFill>
                              <a:ln w="9525">
                                <a:solidFill>
                                  <a:srgbClr val="000000"/>
                                </a:solidFill>
                                <a:miter lim="800000"/>
                                <a:headEnd/>
                                <a:tailEnd/>
                              </a:ln>
                            </wps:spPr>
                            <wps:txbx>
                              <w:txbxContent>
                                <w:p w14:paraId="41F1BB85" w14:textId="77777777" w:rsidR="00037ACD" w:rsidRPr="00F573EA" w:rsidRDefault="00037ACD" w:rsidP="00FD59D0">
                                  <w:pPr>
                                    <w:rPr>
                                      <w:b/>
                                    </w:rPr>
                                  </w:pPr>
                                  <w:r w:rsidRPr="00F573EA">
                                    <w:rPr>
                                      <w:rFonts w:ascii="Times New Roman" w:hAnsi="Times New Roman"/>
                                      <w:b/>
                                      <w:color w:val="0D0D0D"/>
                                    </w:rPr>
                                    <w:t>Efektet e migrimit drejt Rajonit Perëndimor kanë sjellë më tepër rrjedhoja pozitive apo negative për rajonin?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5" o:spid="_x0000_s1220" type="#_x0000_t202" style="position:absolute;margin-left:117pt;margin-top:.5pt;width:203.6pt;height:75.1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">
                      <v:textbox>
                        <w:txbxContent>
                          <w:p w14:paraId="41F1BB85" w14:textId="77777777" w:rsidR="00037ACD" w:rsidRPr="00F573EA" w:rsidRDefault="00037ACD" w:rsidP="00FD59D0">
                            <w:pPr>
                              <w:rPr>
                                <w:b/>
                              </w:rPr>
                            </w:pPr>
                            <w:r w:rsidRPr="00F573EA">
                              <w:rPr>
                                <w:rFonts w:ascii="Times New Roman" w:hAnsi="Times New Roman"/>
                                <w:b/>
                                <w:color w:val="0D0D0D"/>
                              </w:rPr>
                              <w:t>Efektet e migrimit drejt Rajonit Perëndimor kanë sjellë më tepër rrjedhoja pozitive apo negative për rajonin?</w:t>
                            </w:r>
                          </w:p>
                        </w:txbxContent>
                      </v:textbox>
                    </v:shape>
                  </w:pict>
                </mc:Fallback>
              </mc:AlternateContent>
            </w:r>
          </w:p>
          <w:p w14:paraId="20150B07" w14:textId="77777777" w:rsidR="00FD59D0" w:rsidRPr="00F44DB2" w:rsidRDefault="00FD59D0" w:rsidP="00F44DB2">
            <w:pPr>
              <w:spacing w:after="0" w:line="240" w:lineRule="auto"/>
              <w:contextualSpacing/>
              <w:rPr>
                <w:rFonts w:ascii="Times New Roman" w:hAnsi="Times New Roman"/>
                <w:b/>
              </w:rPr>
            </w:pPr>
          </w:p>
          <w:p w14:paraId="6254BE31" w14:textId="4681FE65"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noProof/>
              </w:rPr>
              <mc:AlternateContent>
                <mc:Choice Requires="wps">
                  <w:drawing>
                    <wp:anchor distT="0" distB="0" distL="114300" distR="114300" simplePos="0" relativeHeight="251757568" behindDoc="0" locked="0" layoutInCell="1" allowOverlap="1" wp14:anchorId="2F272C31" wp14:editId="7B996343">
                      <wp:simplePos x="0" y="0"/>
                      <wp:positionH relativeFrom="column">
                        <wp:posOffset>0</wp:posOffset>
                      </wp:positionH>
                      <wp:positionV relativeFrom="paragraph">
                        <wp:posOffset>61595</wp:posOffset>
                      </wp:positionV>
                      <wp:extent cx="876300" cy="901065"/>
                      <wp:effectExtent l="0" t="0" r="18415" b="15875"/>
                      <wp:wrapNone/>
                      <wp:docPr id="1109" name="Text Box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901065"/>
                              </a:xfrm>
                              <a:prstGeom prst="rect">
                                <a:avLst/>
                              </a:prstGeom>
                              <a:solidFill>
                                <a:srgbClr val="FFFFFF"/>
                              </a:solidFill>
                              <a:ln w="9525">
                                <a:solidFill>
                                  <a:srgbClr val="000000"/>
                                </a:solidFill>
                                <a:miter lim="800000"/>
                                <a:headEnd/>
                                <a:tailEnd/>
                              </a:ln>
                            </wps:spPr>
                            <wps:txbx>
                              <w:txbxContent>
                                <w:p w14:paraId="18FBCEE2" w14:textId="77777777" w:rsidR="00037ACD" w:rsidRPr="00E5749B" w:rsidRDefault="00037ACD" w:rsidP="00FD59D0">
                                  <w:pPr>
                                    <w:jc w:val="center"/>
                                    <w:rPr>
                                      <w:u w:val="single"/>
                                    </w:rPr>
                                  </w:pPr>
                                  <w:r w:rsidRPr="00E5749B">
                                    <w:rPr>
                                      <w:u w:val="single"/>
                                    </w:rPr>
                                    <w:t>Arsyet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1" o:spid="_x0000_s1221" type="#_x0000_t202" style="position:absolute;margin-left:0;margin-top:4.85pt;width:69pt;height:70.9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">
                      <v:textbox>
                        <w:txbxContent>
                          <w:p w14:paraId="18FBCEE2" w14:textId="77777777" w:rsidR="00037ACD" w:rsidRPr="00E5749B" w:rsidRDefault="00037ACD" w:rsidP="00FD59D0">
                            <w:pPr>
                              <w:jc w:val="center"/>
                              <w:rPr>
                                <w:u w:val="single"/>
                              </w:rPr>
                            </w:pPr>
                            <w:r w:rsidRPr="00E5749B">
                              <w:rPr>
                                <w:u w:val="single"/>
                              </w:rPr>
                              <w:t>Arsyet</w:t>
                            </w:r>
                          </w:p>
                        </w:txbxContent>
                      </v:textbox>
                    </v:shape>
                  </w:pict>
                </mc:Fallback>
              </mc:AlternateContent>
            </w:r>
            <w:r w:rsidRPr="00F44DB2">
              <w:rPr>
                <w:rFonts w:ascii="Times New Roman" w:hAnsi="Times New Roman"/>
                <w:b/>
                <w:noProof/>
              </w:rPr>
              <mc:AlternateContent>
                <mc:Choice Requires="wps">
                  <w:drawing>
                    <wp:anchor distT="0" distB="0" distL="114300" distR="114300" simplePos="0" relativeHeight="251754496" behindDoc="0" locked="0" layoutInCell="1" allowOverlap="1" wp14:anchorId="0CD719A3" wp14:editId="3DB09083">
                      <wp:simplePos x="0" y="0"/>
                      <wp:positionH relativeFrom="column">
                        <wp:posOffset>4714875</wp:posOffset>
                      </wp:positionH>
                      <wp:positionV relativeFrom="paragraph">
                        <wp:posOffset>61595</wp:posOffset>
                      </wp:positionV>
                      <wp:extent cx="956945" cy="901065"/>
                      <wp:effectExtent l="0" t="0" r="10795" b="15875"/>
                      <wp:wrapNone/>
                      <wp:docPr id="1108" name="Text Box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901065"/>
                              </a:xfrm>
                              <a:prstGeom prst="rect">
                                <a:avLst/>
                              </a:prstGeom>
                              <a:solidFill>
                                <a:srgbClr val="FFFFFF"/>
                              </a:solidFill>
                              <a:ln w="9525">
                                <a:solidFill>
                                  <a:srgbClr val="000000"/>
                                </a:solidFill>
                                <a:miter lim="800000"/>
                                <a:headEnd/>
                                <a:tailEnd/>
                              </a:ln>
                            </wps:spPr>
                            <wps:txbx>
                              <w:txbxContent>
                                <w:p w14:paraId="1E0A8BA9" w14:textId="77777777" w:rsidR="00037ACD" w:rsidRPr="00E5749B" w:rsidRDefault="00037ACD" w:rsidP="00FD59D0">
                                  <w:pPr>
                                    <w:jc w:val="center"/>
                                    <w:rPr>
                                      <w:u w:val="single"/>
                                    </w:rPr>
                                  </w:pPr>
                                  <w:r w:rsidRPr="00E5749B">
                                    <w:rPr>
                                      <w:u w:val="single"/>
                                    </w:rPr>
                                    <w:t>Arsyet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8" o:spid="_x0000_s1222" type="#_x0000_t202" style="position:absolute;margin-left:371.25pt;margin-top:4.85pt;width:75.35pt;height:70.9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">
                      <v:textbox>
                        <w:txbxContent>
                          <w:p w14:paraId="1E0A8BA9" w14:textId="77777777" w:rsidR="00037ACD" w:rsidRPr="00E5749B" w:rsidRDefault="00037ACD" w:rsidP="00FD59D0">
                            <w:pPr>
                              <w:jc w:val="center"/>
                              <w:rPr>
                                <w:u w:val="single"/>
                              </w:rPr>
                            </w:pPr>
                            <w:r w:rsidRPr="00E5749B">
                              <w:rPr>
                                <w:u w:val="single"/>
                              </w:rPr>
                              <w:t>Arsyet</w:t>
                            </w:r>
                          </w:p>
                        </w:txbxContent>
                      </v:textbox>
                    </v:shape>
                  </w:pict>
                </mc:Fallback>
              </mc:AlternateContent>
            </w:r>
          </w:p>
          <w:p w14:paraId="681155E9" w14:textId="31401323"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noProof/>
              </w:rPr>
              <mc:AlternateContent>
                <mc:Choice Requires="wps">
                  <w:drawing>
                    <wp:anchor distT="0" distB="0" distL="114300" distR="114300" simplePos="0" relativeHeight="251752448" behindDoc="0" locked="0" layoutInCell="1" allowOverlap="1" wp14:anchorId="32FF40C8" wp14:editId="179FCF31">
                      <wp:simplePos x="0" y="0"/>
                      <wp:positionH relativeFrom="column">
                        <wp:posOffset>4010025</wp:posOffset>
                      </wp:positionH>
                      <wp:positionV relativeFrom="paragraph">
                        <wp:posOffset>139065</wp:posOffset>
                      </wp:positionV>
                      <wp:extent cx="152400" cy="635"/>
                      <wp:effectExtent l="16510" t="8890" r="21590" b="28575"/>
                      <wp:wrapNone/>
                      <wp:docPr id="1107" name="AutoShape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6" o:spid="_x0000_s1026" type="#_x0000_t32" style="position:absolute;margin-left:315.75pt;margin-top:10.95pt;width:12pt;height:.0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"/>
                  </w:pict>
                </mc:Fallback>
              </mc:AlternateContent>
            </w:r>
            <w:r w:rsidRPr="00F44DB2">
              <w:rPr>
                <w:rFonts w:ascii="Times New Roman" w:hAnsi="Times New Roman"/>
                <w:b/>
                <w:noProof/>
              </w:rPr>
              <mc:AlternateContent>
                <mc:Choice Requires="wps">
                  <w:drawing>
                    <wp:anchor distT="0" distB="0" distL="114300" distR="114300" simplePos="0" relativeHeight="251753472" behindDoc="0" locked="0" layoutInCell="1" allowOverlap="1" wp14:anchorId="056505D6" wp14:editId="098D0D8A">
                      <wp:simplePos x="0" y="0"/>
                      <wp:positionH relativeFrom="column">
                        <wp:posOffset>4486275</wp:posOffset>
                      </wp:positionH>
                      <wp:positionV relativeFrom="paragraph">
                        <wp:posOffset>139065</wp:posOffset>
                      </wp:positionV>
                      <wp:extent cx="266700" cy="0"/>
                      <wp:effectExtent l="10160" t="8890" r="27940" b="29210"/>
                      <wp:wrapNone/>
                      <wp:docPr id="1106" name="AutoShape 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7" o:spid="_x0000_s1026" type="#_x0000_t32" style="position:absolute;margin-left:353.25pt;margin-top:10.95pt;width:21pt;height:0;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"/>
                  </w:pict>
                </mc:Fallback>
              </mc:AlternateContent>
            </w:r>
            <w:r w:rsidRPr="00F44DB2">
              <w:rPr>
                <w:rFonts w:ascii="Times New Roman" w:hAnsi="Times New Roman"/>
                <w:b/>
              </w:rPr>
              <w:t xml:space="preserve">                                    </w:t>
            </w:r>
            <w:r w:rsidR="00F44DB2">
              <w:rPr>
                <w:rFonts w:ascii="Times New Roman" w:hAnsi="Times New Roman"/>
                <w:b/>
              </w:rPr>
              <w:t xml:space="preserve">         </w:t>
            </w:r>
            <w:r w:rsidRPr="00F44DB2">
              <w:rPr>
                <w:rFonts w:ascii="Times New Roman" w:hAnsi="Times New Roman"/>
                <w:b/>
              </w:rPr>
              <w:t xml:space="preserve">                                                                            Po</w:t>
            </w:r>
          </w:p>
          <w:p w14:paraId="7C19AC00" w14:textId="022AFC69"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noProof/>
              </w:rPr>
              <mc:AlternateContent>
                <mc:Choice Requires="wps">
                  <w:drawing>
                    <wp:anchor distT="0" distB="0" distL="114300" distR="114300" simplePos="0" relativeHeight="251756544" behindDoc="0" locked="0" layoutInCell="1" allowOverlap="1" wp14:anchorId="0F9D99AB" wp14:editId="5FB60F4B">
                      <wp:simplePos x="0" y="0"/>
                      <wp:positionH relativeFrom="column">
                        <wp:posOffset>800100</wp:posOffset>
                      </wp:positionH>
                      <wp:positionV relativeFrom="paragraph">
                        <wp:posOffset>64135</wp:posOffset>
                      </wp:positionV>
                      <wp:extent cx="247650" cy="0"/>
                      <wp:effectExtent l="6985" t="7620" r="24765" b="30480"/>
                      <wp:wrapNone/>
                      <wp:docPr id="1105" name="AutoShape 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7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0" o:spid="_x0000_s1026" type="#_x0000_t32" style="position:absolute;margin-left:63pt;margin-top:5.05pt;width:19.5pt;height:0;flip:x;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"/>
                  </w:pict>
                </mc:Fallback>
              </mc:AlternateContent>
            </w:r>
            <w:r w:rsidRPr="00F44DB2">
              <w:rPr>
                <w:rFonts w:ascii="Times New Roman" w:hAnsi="Times New Roman"/>
                <w:b/>
                <w:noProof/>
              </w:rPr>
              <mc:AlternateContent>
                <mc:Choice Requires="wps">
                  <w:drawing>
                    <wp:anchor distT="0" distB="0" distL="114300" distR="114300" simplePos="0" relativeHeight="251755520" behindDoc="0" locked="0" layoutInCell="1" allowOverlap="1" wp14:anchorId="2C1CEE11" wp14:editId="1009F260">
                      <wp:simplePos x="0" y="0"/>
                      <wp:positionH relativeFrom="column">
                        <wp:posOffset>1323975</wp:posOffset>
                      </wp:positionH>
                      <wp:positionV relativeFrom="paragraph">
                        <wp:posOffset>64135</wp:posOffset>
                      </wp:positionV>
                      <wp:extent cx="200025" cy="0"/>
                      <wp:effectExtent l="10160" t="7620" r="31115" b="30480"/>
                      <wp:wrapNone/>
                      <wp:docPr id="1104" name="AutoShape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0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9" o:spid="_x0000_s1026" type="#_x0000_t32" style="position:absolute;margin-left:104.25pt;margin-top:5.05pt;width:15.75pt;height:0;flip:x;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"/>
                  </w:pict>
                </mc:Fallback>
              </mc:AlternateContent>
            </w:r>
            <w:r w:rsidRPr="00F44DB2">
              <w:rPr>
                <w:rFonts w:ascii="Times New Roman" w:hAnsi="Times New Roman"/>
                <w:b/>
              </w:rPr>
              <w:t xml:space="preserve">                            </w:t>
            </w:r>
            <w:r w:rsidR="00F44DB2">
              <w:rPr>
                <w:rFonts w:ascii="Times New Roman" w:hAnsi="Times New Roman"/>
                <w:b/>
              </w:rPr>
              <w:t xml:space="preserve">   </w:t>
            </w:r>
            <w:r w:rsidRPr="00F44DB2">
              <w:rPr>
                <w:rFonts w:ascii="Times New Roman" w:hAnsi="Times New Roman"/>
                <w:b/>
              </w:rPr>
              <w:t xml:space="preserve"> Jo</w:t>
            </w:r>
          </w:p>
          <w:p w14:paraId="7FE86C77" w14:textId="012D313B"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noProof/>
              </w:rPr>
              <mc:AlternateContent>
                <mc:Choice Requires="wps">
                  <w:drawing>
                    <wp:anchor distT="0" distB="0" distL="114300" distR="114300" simplePos="0" relativeHeight="251758592" behindDoc="0" locked="0" layoutInCell="1" allowOverlap="1" wp14:anchorId="6CE5DDD0" wp14:editId="192A272A">
                      <wp:simplePos x="0" y="0"/>
                      <wp:positionH relativeFrom="column">
                        <wp:posOffset>2647950</wp:posOffset>
                      </wp:positionH>
                      <wp:positionV relativeFrom="paragraph">
                        <wp:posOffset>59690</wp:posOffset>
                      </wp:positionV>
                      <wp:extent cx="635" cy="442595"/>
                      <wp:effectExtent l="13335" t="13335" r="24130" b="26670"/>
                      <wp:wrapNone/>
                      <wp:docPr id="1103" name="AutoShape 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425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2" o:spid="_x0000_s1026" type="#_x0000_t32" style="position:absolute;margin-left:208.5pt;margin-top:4.7pt;width:.05pt;height:34.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"/>
                  </w:pict>
                </mc:Fallback>
              </mc:AlternateContent>
            </w:r>
          </w:p>
          <w:p w14:paraId="129603CD" w14:textId="3BDD19F7"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noProof/>
              </w:rPr>
              <mc:AlternateContent>
                <mc:Choice Requires="wps">
                  <w:drawing>
                    <wp:anchor distT="0" distB="0" distL="114300" distR="114300" simplePos="0" relativeHeight="251759616" behindDoc="0" locked="0" layoutInCell="1" allowOverlap="1" wp14:anchorId="497B5405" wp14:editId="28E387CA">
                      <wp:simplePos x="0" y="0"/>
                      <wp:positionH relativeFrom="column">
                        <wp:posOffset>1485900</wp:posOffset>
                      </wp:positionH>
                      <wp:positionV relativeFrom="paragraph">
                        <wp:posOffset>58420</wp:posOffset>
                      </wp:positionV>
                      <wp:extent cx="2257425" cy="795020"/>
                      <wp:effectExtent l="0" t="0" r="8890" b="8255"/>
                      <wp:wrapNone/>
                      <wp:docPr id="1102" name="Text 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795020"/>
                              </a:xfrm>
                              <a:prstGeom prst="rect">
                                <a:avLst/>
                              </a:prstGeom>
                              <a:solidFill>
                                <a:srgbClr val="FFFFFF"/>
                              </a:solidFill>
                              <a:ln w="9525">
                                <a:solidFill>
                                  <a:srgbClr val="000000"/>
                                </a:solidFill>
                                <a:miter lim="800000"/>
                                <a:headEnd/>
                                <a:tailEnd/>
                              </a:ln>
                            </wps:spPr>
                            <wps:txbx>
                              <w:txbxContent>
                                <w:p w14:paraId="333571C0" w14:textId="77777777" w:rsidR="00037ACD" w:rsidRPr="00E5749B" w:rsidRDefault="00037ACD" w:rsidP="00FD59D0">
                                  <w:pPr>
                                    <w:jc w:val="center"/>
                                    <w:rPr>
                                      <w:u w:val="single"/>
                                    </w:rPr>
                                  </w:pPr>
                                  <w:r w:rsidRPr="00E5749B">
                                    <w:rPr>
                                      <w:u w:val="single"/>
                                    </w:rPr>
                                    <w:t>P</w:t>
                                  </w:r>
                                  <w:r>
                                    <w:rPr>
                                      <w:u w:val="single"/>
                                    </w:rPr>
                                    <w:t>ë</w:t>
                                  </w:r>
                                  <w:r w:rsidRPr="00E5749B">
                                    <w:rPr>
                                      <w:u w:val="single"/>
                                    </w:rPr>
                                    <w:t>rfundime</w:t>
                                  </w:r>
                                </w:p>
                                <w:p w14:paraId="2459A459" w14:textId="77777777" w:rsidR="00037ACD" w:rsidRDefault="00037ACD" w:rsidP="00FD59D0"/>
                                <w:p w14:paraId="1E02BCC1" w14:textId="77777777" w:rsidR="00037ACD" w:rsidRDefault="00037ACD" w:rsidP="00FD59D0"/>
                                <w:p w14:paraId="6A100A75" w14:textId="77777777" w:rsidR="00037ACD" w:rsidRDefault="00037ACD" w:rsidP="00FD59D0"/>
                                <w:p w14:paraId="046E1C40" w14:textId="77777777" w:rsidR="00037ACD" w:rsidRDefault="00037ACD" w:rsidP="00FD59D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3" o:spid="_x0000_s1223" type="#_x0000_t202" style="position:absolute;margin-left:117pt;margin-top:4.6pt;width:177.75pt;height:62.6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">
                      <v:textbox>
                        <w:txbxContent>
                          <w:p w14:paraId="333571C0" w14:textId="77777777" w:rsidR="00037ACD" w:rsidRPr="00E5749B" w:rsidRDefault="00037ACD" w:rsidP="00FD59D0">
                            <w:pPr>
                              <w:jc w:val="center"/>
                              <w:rPr>
                                <w:u w:val="single"/>
                              </w:rPr>
                            </w:pPr>
                            <w:r w:rsidRPr="00E5749B">
                              <w:rPr>
                                <w:u w:val="single"/>
                              </w:rPr>
                              <w:t>P</w:t>
                            </w:r>
                            <w:r>
                              <w:rPr>
                                <w:u w:val="single"/>
                              </w:rPr>
                              <w:t>ë</w:t>
                            </w:r>
                            <w:r w:rsidRPr="00E5749B">
                              <w:rPr>
                                <w:u w:val="single"/>
                              </w:rPr>
                              <w:t>rfundime</w:t>
                            </w:r>
                          </w:p>
                          <w:p w14:paraId="2459A459" w14:textId="77777777" w:rsidR="00037ACD" w:rsidRDefault="00037ACD" w:rsidP="00FD59D0"/>
                          <w:p w14:paraId="1E02BCC1" w14:textId="77777777" w:rsidR="00037ACD" w:rsidRDefault="00037ACD" w:rsidP="00FD59D0"/>
                          <w:p w14:paraId="6A100A75" w14:textId="77777777" w:rsidR="00037ACD" w:rsidRDefault="00037ACD" w:rsidP="00FD59D0"/>
                          <w:p w14:paraId="046E1C40" w14:textId="77777777" w:rsidR="00037ACD" w:rsidRDefault="00037ACD" w:rsidP="00FD59D0"/>
                        </w:txbxContent>
                      </v:textbox>
                    </v:shape>
                  </w:pict>
                </mc:Fallback>
              </mc:AlternateContent>
            </w:r>
          </w:p>
          <w:p w14:paraId="201C789C" w14:textId="77777777" w:rsidR="00FD59D0" w:rsidRPr="00F44DB2" w:rsidRDefault="00FD59D0" w:rsidP="00F44DB2">
            <w:pPr>
              <w:spacing w:after="0" w:line="240" w:lineRule="auto"/>
              <w:contextualSpacing/>
              <w:rPr>
                <w:rFonts w:ascii="Times New Roman" w:hAnsi="Times New Roman"/>
              </w:rPr>
            </w:pPr>
          </w:p>
          <w:p w14:paraId="7F4BC7CB" w14:textId="77777777" w:rsidR="00FD59D0" w:rsidRPr="00F44DB2" w:rsidRDefault="00FD59D0" w:rsidP="00F44DB2">
            <w:pPr>
              <w:spacing w:after="0" w:line="240" w:lineRule="auto"/>
              <w:contextualSpacing/>
              <w:rPr>
                <w:rFonts w:ascii="Times New Roman" w:hAnsi="Times New Roman"/>
              </w:rPr>
            </w:pPr>
          </w:p>
          <w:p w14:paraId="193CAFC2" w14:textId="77777777" w:rsidR="00FD59D0" w:rsidRPr="00F44DB2" w:rsidRDefault="00FD59D0" w:rsidP="00F44DB2">
            <w:pPr>
              <w:spacing w:after="0" w:line="240" w:lineRule="auto"/>
              <w:contextualSpacing/>
              <w:rPr>
                <w:rFonts w:ascii="Times New Roman" w:hAnsi="Times New Roman"/>
              </w:rPr>
            </w:pPr>
          </w:p>
          <w:p w14:paraId="482F6670" w14:textId="77777777" w:rsidR="00FD59D0" w:rsidRPr="00F44DB2" w:rsidRDefault="00FD59D0" w:rsidP="00F44DB2">
            <w:pPr>
              <w:spacing w:after="0" w:line="240" w:lineRule="auto"/>
              <w:contextualSpacing/>
              <w:rPr>
                <w:rFonts w:ascii="Times New Roman" w:hAnsi="Times New Roman"/>
              </w:rPr>
            </w:pPr>
          </w:p>
          <w:p w14:paraId="5D79C308" w14:textId="77777777" w:rsidR="00FD59D0" w:rsidRPr="00F44DB2" w:rsidRDefault="00FD59D0" w:rsidP="00F44DB2">
            <w:pPr>
              <w:spacing w:after="0" w:line="240" w:lineRule="auto"/>
              <w:contextualSpacing/>
              <w:rPr>
                <w:rFonts w:ascii="Times New Roman" w:hAnsi="Times New Roman"/>
              </w:rPr>
            </w:pPr>
          </w:p>
          <w:p w14:paraId="233BFCC6"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Secili nga raportuesit/et e grupeve shpreh argumentet e gjetura prej grupit përkatës.</w:t>
            </w:r>
          </w:p>
          <w:p w14:paraId="462201B0" w14:textId="77777777" w:rsidR="00FD59D0" w:rsidRDefault="00FD59D0" w:rsidP="00F44DB2">
            <w:pPr>
              <w:spacing w:after="0" w:line="240" w:lineRule="auto"/>
              <w:contextualSpacing/>
              <w:rPr>
                <w:rFonts w:ascii="Times New Roman" w:hAnsi="Times New Roman"/>
              </w:rPr>
            </w:pPr>
            <w:r w:rsidRPr="00F44DB2">
              <w:rPr>
                <w:rFonts w:ascii="Times New Roman" w:hAnsi="Times New Roman"/>
              </w:rPr>
              <w:t>Tek seksioni i përfundimeve në organizuesin e mësipërm, nxënësit plotësojnë përfundimet e dala gjatë diskutimit, pasi kanë arritur në mirëkuptim me njëri tjetrin, pas përzjerjes që u është bërë grupeve me qëndrime kundërshtuese.</w:t>
            </w:r>
          </w:p>
          <w:p w14:paraId="4F5CFCDD" w14:textId="77777777" w:rsidR="00F44DB2" w:rsidRPr="00F44DB2" w:rsidRDefault="00F44DB2" w:rsidP="00F44DB2">
            <w:pPr>
              <w:spacing w:after="0" w:line="240" w:lineRule="auto"/>
              <w:contextualSpacing/>
              <w:rPr>
                <w:rFonts w:ascii="Times New Roman" w:hAnsi="Times New Roman"/>
              </w:rPr>
            </w:pPr>
          </w:p>
        </w:tc>
      </w:tr>
      <w:tr w:rsidR="00FD59D0" w:rsidRPr="00F44DB2" w14:paraId="2280177D" w14:textId="77777777" w:rsidTr="00F44DB2">
        <w:trPr>
          <w:trHeight w:val="160"/>
        </w:trPr>
        <w:tc>
          <w:tcPr>
            <w:tcW w:w="5000" w:type="pct"/>
            <w:gridSpan w:val="5"/>
            <w:tcBorders>
              <w:top w:val="single" w:sz="4" w:space="0" w:color="auto"/>
              <w:left w:val="single" w:sz="4" w:space="0" w:color="000000"/>
              <w:bottom w:val="single" w:sz="4" w:space="0" w:color="auto"/>
              <w:right w:val="single" w:sz="4" w:space="0" w:color="000000"/>
            </w:tcBorders>
            <w:hideMark/>
          </w:tcPr>
          <w:p w14:paraId="48438A0E" w14:textId="77777777" w:rsidR="00FD59D0" w:rsidRPr="00F44DB2" w:rsidRDefault="00FD59D0" w:rsidP="00F44DB2">
            <w:pPr>
              <w:widowControl w:val="0"/>
              <w:autoSpaceDE w:val="0"/>
              <w:autoSpaceDN w:val="0"/>
              <w:adjustRightInd w:val="0"/>
              <w:spacing w:after="0" w:line="240" w:lineRule="auto"/>
              <w:contextualSpacing/>
              <w:textAlignment w:val="center"/>
              <w:rPr>
                <w:rFonts w:ascii="Times New Roman" w:hAnsi="Times New Roman"/>
                <w:b/>
              </w:rPr>
            </w:pPr>
            <w:r w:rsidRPr="00F44DB2">
              <w:rPr>
                <w:rFonts w:ascii="Times New Roman" w:hAnsi="Times New Roman"/>
                <w:b/>
              </w:rPr>
              <w:t>Vlerësimi i nxënësve:</w:t>
            </w:r>
          </w:p>
          <w:p w14:paraId="621413E0"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rPr>
            </w:pPr>
            <w:r w:rsidRPr="00F44DB2">
              <w:rPr>
                <w:rFonts w:ascii="Times New Roman" w:hAnsi="Times New Roman"/>
              </w:rPr>
              <w:t>Nxënësit vlerësohen për pjesëmarrjen, për kontributin e dhënë gjatë punës në grup dhe punës së pavarur etj.</w:t>
            </w:r>
          </w:p>
          <w:p w14:paraId="374B5B95"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rPr>
            </w:pPr>
          </w:p>
          <w:p w14:paraId="6105297C"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b/>
                <w:i/>
                <w:iCs/>
              </w:rPr>
            </w:pPr>
            <w:r w:rsidRPr="00F44DB2">
              <w:rPr>
                <w:rFonts w:ascii="Times New Roman" w:hAnsi="Times New Roman"/>
                <w:b/>
                <w:i/>
                <w:iCs/>
              </w:rPr>
              <w:t>Niveli 2:</w:t>
            </w:r>
          </w:p>
          <w:p w14:paraId="1E156965" w14:textId="77777777" w:rsidR="00FD59D0" w:rsidRPr="00F44DB2" w:rsidRDefault="00FD59D0" w:rsidP="00F44DB2">
            <w:pPr>
              <w:tabs>
                <w:tab w:val="left" w:pos="0"/>
                <w:tab w:val="left" w:pos="284"/>
              </w:tabs>
              <w:spacing w:after="0" w:line="240" w:lineRule="auto"/>
              <w:contextualSpacing/>
              <w:rPr>
                <w:rFonts w:ascii="Times New Roman" w:hAnsi="Times New Roman"/>
                <w:b/>
              </w:rPr>
            </w:pPr>
            <w:r w:rsidRPr="00F44DB2">
              <w:rPr>
                <w:rFonts w:ascii="Times New Roman" w:hAnsi="Times New Roman"/>
                <w:b/>
              </w:rPr>
              <w:t>Nxënësi:</w:t>
            </w:r>
          </w:p>
          <w:p w14:paraId="3678F805" w14:textId="77777777" w:rsidR="00FD59D0" w:rsidRPr="00F44DB2" w:rsidRDefault="00FD59D0" w:rsidP="00860713">
            <w:pPr>
              <w:numPr>
                <w:ilvl w:val="0"/>
                <w:numId w:val="161"/>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Identifikon shkaqet e lëvizjes së popullsisë drejt Rajonit Perëndimor dhe pasojat e kësaj lëvizje.</w:t>
            </w:r>
          </w:p>
          <w:p w14:paraId="59CFB7B9" w14:textId="77777777" w:rsidR="00FD59D0" w:rsidRPr="00F44DB2" w:rsidRDefault="00FD59D0" w:rsidP="00860713">
            <w:pPr>
              <w:numPr>
                <w:ilvl w:val="0"/>
                <w:numId w:val="161"/>
              </w:numPr>
              <w:autoSpaceDE w:val="0"/>
              <w:autoSpaceDN w:val="0"/>
              <w:adjustRightInd w:val="0"/>
              <w:spacing w:after="0" w:line="240" w:lineRule="auto"/>
              <w:contextualSpacing/>
              <w:rPr>
                <w:rFonts w:ascii="Times New Roman" w:hAnsi="Times New Roman"/>
              </w:rPr>
            </w:pPr>
            <w:r w:rsidRPr="00F44DB2">
              <w:rPr>
                <w:rFonts w:ascii="Times New Roman" w:hAnsi="Times New Roman"/>
              </w:rPr>
              <w:t>Identifikon të dhëna mbi ecurinë e fenomenit të migrimit drejt Rajonit Perëndimor në të ardhmen.</w:t>
            </w:r>
          </w:p>
          <w:p w14:paraId="10C8213B" w14:textId="77777777" w:rsidR="00FD59D0" w:rsidRPr="00F44DB2" w:rsidRDefault="00FD59D0" w:rsidP="00860713">
            <w:pPr>
              <w:numPr>
                <w:ilvl w:val="0"/>
                <w:numId w:val="161"/>
              </w:numPr>
              <w:tabs>
                <w:tab w:val="left" w:pos="0"/>
              </w:tabs>
              <w:spacing w:after="0" w:line="240" w:lineRule="auto"/>
              <w:contextualSpacing/>
              <w:rPr>
                <w:rFonts w:ascii="Times New Roman" w:hAnsi="Times New Roman"/>
                <w:i/>
                <w:iCs/>
              </w:rPr>
            </w:pPr>
            <w:r w:rsidRPr="00F44DB2">
              <w:rPr>
                <w:rFonts w:ascii="Times New Roman" w:hAnsi="Times New Roman"/>
              </w:rPr>
              <w:t>Evidenton urbanizimin e shpejtë të Rajonit Perëndimor dhe rrjedhojat e tij.</w:t>
            </w:r>
          </w:p>
          <w:p w14:paraId="68AF92EC" w14:textId="77777777" w:rsidR="00FD59D0" w:rsidRPr="00F44DB2" w:rsidRDefault="00FD59D0" w:rsidP="00F44DB2">
            <w:pPr>
              <w:tabs>
                <w:tab w:val="left" w:pos="0"/>
                <w:tab w:val="left" w:pos="284"/>
              </w:tabs>
              <w:spacing w:after="0" w:line="240" w:lineRule="auto"/>
              <w:contextualSpacing/>
              <w:rPr>
                <w:rFonts w:ascii="Times New Roman" w:hAnsi="Times New Roman"/>
                <w:i/>
                <w:iCs/>
              </w:rPr>
            </w:pPr>
          </w:p>
          <w:p w14:paraId="32A4544E" w14:textId="77777777" w:rsidR="00FD59D0" w:rsidRPr="00F44DB2" w:rsidRDefault="00FD59D0" w:rsidP="00F44DB2">
            <w:pPr>
              <w:tabs>
                <w:tab w:val="left" w:pos="0"/>
                <w:tab w:val="left" w:pos="284"/>
              </w:tabs>
              <w:spacing w:after="0" w:line="240" w:lineRule="auto"/>
              <w:contextualSpacing/>
              <w:rPr>
                <w:rFonts w:ascii="Times New Roman" w:hAnsi="Times New Roman"/>
                <w:b/>
                <w:i/>
                <w:iCs/>
              </w:rPr>
            </w:pPr>
            <w:r w:rsidRPr="00F44DB2">
              <w:rPr>
                <w:rFonts w:ascii="Times New Roman" w:hAnsi="Times New Roman"/>
                <w:b/>
                <w:i/>
                <w:iCs/>
              </w:rPr>
              <w:t>Niveli 3:</w:t>
            </w:r>
          </w:p>
          <w:p w14:paraId="654315BE" w14:textId="77777777" w:rsidR="00FD59D0" w:rsidRPr="00F44DB2" w:rsidRDefault="00FD59D0" w:rsidP="00F44DB2">
            <w:pPr>
              <w:tabs>
                <w:tab w:val="left" w:pos="0"/>
                <w:tab w:val="left" w:pos="284"/>
              </w:tabs>
              <w:spacing w:after="0" w:line="240" w:lineRule="auto"/>
              <w:contextualSpacing/>
              <w:rPr>
                <w:rFonts w:ascii="Times New Roman" w:hAnsi="Times New Roman"/>
                <w:b/>
              </w:rPr>
            </w:pPr>
            <w:r w:rsidRPr="00F44DB2">
              <w:rPr>
                <w:rFonts w:ascii="Times New Roman" w:hAnsi="Times New Roman"/>
                <w:b/>
              </w:rPr>
              <w:t>Nxënësi:</w:t>
            </w:r>
          </w:p>
          <w:p w14:paraId="59A5F8F5" w14:textId="77777777" w:rsidR="00FD59D0" w:rsidRPr="00F44DB2" w:rsidRDefault="00FD59D0" w:rsidP="00860713">
            <w:pPr>
              <w:numPr>
                <w:ilvl w:val="0"/>
                <w:numId w:val="162"/>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Përshkruan shkaqet e lëvizjes së popullsisë drejt Rajonit Perëndimor dhe pasojat e kësaj lëvizje.</w:t>
            </w:r>
          </w:p>
          <w:p w14:paraId="4F4CAE2A" w14:textId="77777777" w:rsidR="00FD59D0" w:rsidRPr="00F44DB2" w:rsidRDefault="00FD59D0" w:rsidP="00860713">
            <w:pPr>
              <w:numPr>
                <w:ilvl w:val="0"/>
                <w:numId w:val="162"/>
              </w:numPr>
              <w:autoSpaceDE w:val="0"/>
              <w:autoSpaceDN w:val="0"/>
              <w:adjustRightInd w:val="0"/>
              <w:spacing w:after="0" w:line="240" w:lineRule="auto"/>
              <w:contextualSpacing/>
              <w:rPr>
                <w:rFonts w:ascii="Times New Roman" w:hAnsi="Times New Roman"/>
              </w:rPr>
            </w:pPr>
            <w:r w:rsidRPr="00F44DB2">
              <w:rPr>
                <w:rFonts w:ascii="Times New Roman" w:hAnsi="Times New Roman"/>
              </w:rPr>
              <w:t>Prezanton të dhëna mbi ecurinë e fenomenit të migrimit drejt Rajonit Perëndimor në të ardhmen.</w:t>
            </w:r>
          </w:p>
          <w:p w14:paraId="4BC24EF5" w14:textId="77777777" w:rsidR="00FD59D0" w:rsidRPr="00F44DB2" w:rsidRDefault="00FD59D0" w:rsidP="00860713">
            <w:pPr>
              <w:widowControl w:val="0"/>
              <w:numPr>
                <w:ilvl w:val="0"/>
                <w:numId w:val="162"/>
              </w:numPr>
              <w:autoSpaceDE w:val="0"/>
              <w:autoSpaceDN w:val="0"/>
              <w:adjustRightInd w:val="0"/>
              <w:spacing w:after="0" w:line="240" w:lineRule="auto"/>
              <w:contextualSpacing/>
              <w:rPr>
                <w:rFonts w:ascii="Times New Roman" w:hAnsi="Times New Roman"/>
              </w:rPr>
            </w:pPr>
            <w:r w:rsidRPr="00F44DB2">
              <w:rPr>
                <w:rFonts w:ascii="Times New Roman" w:hAnsi="Times New Roman"/>
              </w:rPr>
              <w:t>Përshkruan urbanizimin e shpejtë të Rajonit Perëndimor dhe rrjedhojat e tij.</w:t>
            </w:r>
          </w:p>
          <w:p w14:paraId="785BF4B4"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rPr>
            </w:pPr>
          </w:p>
          <w:p w14:paraId="7AC78636"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b/>
                <w:i/>
                <w:iCs/>
              </w:rPr>
            </w:pPr>
            <w:r w:rsidRPr="00F44DB2">
              <w:rPr>
                <w:rFonts w:ascii="Times New Roman" w:hAnsi="Times New Roman"/>
                <w:b/>
                <w:i/>
                <w:iCs/>
              </w:rPr>
              <w:t>Niveli 4:</w:t>
            </w:r>
          </w:p>
          <w:p w14:paraId="5374CA50" w14:textId="77777777" w:rsidR="00FD59D0" w:rsidRPr="00F44DB2" w:rsidRDefault="00FD59D0" w:rsidP="00F44DB2">
            <w:pPr>
              <w:tabs>
                <w:tab w:val="left" w:pos="0"/>
                <w:tab w:val="left" w:pos="284"/>
              </w:tabs>
              <w:spacing w:after="0" w:line="240" w:lineRule="auto"/>
              <w:contextualSpacing/>
              <w:rPr>
                <w:rFonts w:ascii="Times New Roman" w:hAnsi="Times New Roman"/>
                <w:b/>
              </w:rPr>
            </w:pPr>
            <w:r w:rsidRPr="00F44DB2">
              <w:rPr>
                <w:rFonts w:ascii="Times New Roman" w:hAnsi="Times New Roman"/>
                <w:b/>
              </w:rPr>
              <w:t>Nxënësi:</w:t>
            </w:r>
          </w:p>
          <w:p w14:paraId="42825347" w14:textId="77777777" w:rsidR="00FD59D0" w:rsidRPr="00F44DB2" w:rsidRDefault="00FD59D0" w:rsidP="00860713">
            <w:pPr>
              <w:numPr>
                <w:ilvl w:val="0"/>
                <w:numId w:val="163"/>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Analizon shkaqet e lëvizjes së popullsisë drejt Rajonit Perëndimor dhe pasojat e kësaj lëvizje.</w:t>
            </w:r>
          </w:p>
          <w:p w14:paraId="1CC19A12" w14:textId="77777777" w:rsidR="00FD59D0" w:rsidRPr="00F44DB2" w:rsidRDefault="00FD59D0" w:rsidP="00860713">
            <w:pPr>
              <w:numPr>
                <w:ilvl w:val="0"/>
                <w:numId w:val="163"/>
              </w:numPr>
              <w:autoSpaceDE w:val="0"/>
              <w:autoSpaceDN w:val="0"/>
              <w:adjustRightInd w:val="0"/>
              <w:spacing w:after="0" w:line="240" w:lineRule="auto"/>
              <w:contextualSpacing/>
              <w:rPr>
                <w:rFonts w:ascii="Times New Roman" w:hAnsi="Times New Roman"/>
              </w:rPr>
            </w:pPr>
            <w:r w:rsidRPr="00F44DB2">
              <w:rPr>
                <w:rFonts w:ascii="Times New Roman" w:hAnsi="Times New Roman"/>
              </w:rPr>
              <w:t>Parashikon ecurinë e fenomenit të migrimit drejt Rajonit Perëndimor në të ardhmen.</w:t>
            </w:r>
          </w:p>
          <w:p w14:paraId="4A405EC2" w14:textId="77777777" w:rsidR="00FD59D0" w:rsidRPr="00F44DB2" w:rsidRDefault="00FD59D0" w:rsidP="00860713">
            <w:pPr>
              <w:numPr>
                <w:ilvl w:val="0"/>
                <w:numId w:val="163"/>
              </w:numPr>
              <w:autoSpaceDE w:val="0"/>
              <w:autoSpaceDN w:val="0"/>
              <w:adjustRightInd w:val="0"/>
              <w:spacing w:after="0" w:line="240" w:lineRule="auto"/>
              <w:contextualSpacing/>
              <w:rPr>
                <w:rFonts w:ascii="Times New Roman" w:hAnsi="Times New Roman"/>
              </w:rPr>
            </w:pPr>
            <w:r w:rsidRPr="00F44DB2">
              <w:rPr>
                <w:rFonts w:ascii="Times New Roman" w:hAnsi="Times New Roman"/>
              </w:rPr>
              <w:t>Analizon urbanizimin e shpejtë të Rajonit Perëndimor dhe rrjedhojat e tij.</w:t>
            </w:r>
          </w:p>
        </w:tc>
      </w:tr>
      <w:tr w:rsidR="00FD59D0" w:rsidRPr="00F44DB2" w14:paraId="725245ED" w14:textId="77777777" w:rsidTr="00F44DB2">
        <w:trPr>
          <w:trHeight w:val="265"/>
        </w:trPr>
        <w:tc>
          <w:tcPr>
            <w:tcW w:w="5000" w:type="pct"/>
            <w:gridSpan w:val="5"/>
            <w:tcBorders>
              <w:top w:val="single" w:sz="4" w:space="0" w:color="auto"/>
              <w:left w:val="single" w:sz="4" w:space="0" w:color="000000"/>
              <w:bottom w:val="single" w:sz="4" w:space="0" w:color="auto"/>
              <w:right w:val="single" w:sz="4" w:space="0" w:color="000000"/>
            </w:tcBorders>
            <w:hideMark/>
          </w:tcPr>
          <w:p w14:paraId="2711D62D"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 xml:space="preserve">Detyrë/Punë e pavarur: </w:t>
            </w:r>
            <w:r w:rsidRPr="00F44DB2">
              <w:rPr>
                <w:rFonts w:ascii="Times New Roman" w:hAnsi="Times New Roman"/>
              </w:rPr>
              <w:t xml:space="preserve">Në vlerësimin tuaj, a do vazhdojnë flukset migratore drejt Rajonit Perëndimor me të njëjtat ritme edhe në të ardhmen? Pse? </w:t>
            </w:r>
          </w:p>
        </w:tc>
      </w:tr>
    </w:tbl>
    <w:p w14:paraId="59517D2C" w14:textId="77777777" w:rsidR="00FD59D0" w:rsidRPr="00F44DB2" w:rsidRDefault="00FD59D0" w:rsidP="00F44DB2">
      <w:pPr>
        <w:spacing w:after="0" w:line="240" w:lineRule="auto"/>
        <w:contextualSpacing/>
        <w:rPr>
          <w:rFonts w:ascii="Times New Roman" w:hAnsi="Times New Roman"/>
          <w:b/>
          <w:bCs/>
        </w:rPr>
      </w:pPr>
    </w:p>
    <w:p w14:paraId="263BE65D" w14:textId="77777777" w:rsidR="00FD59D0" w:rsidRPr="00F44DB2" w:rsidRDefault="00FD59D0" w:rsidP="00F44DB2">
      <w:pPr>
        <w:spacing w:after="0" w:line="240" w:lineRule="auto"/>
        <w:contextualSpacing/>
        <w:rPr>
          <w:rFonts w:ascii="Times New Roman" w:hAnsi="Times New Roman"/>
          <w:b/>
          <w:bCs/>
        </w:rPr>
      </w:pPr>
      <w:r w:rsidRPr="00F44DB2">
        <w:rPr>
          <w:rFonts w:ascii="Times New Roman" w:hAnsi="Times New Roman"/>
          <w:b/>
          <w:bCs/>
        </w:rPr>
        <w:br w:type="page"/>
      </w:r>
    </w:p>
    <w:p w14:paraId="141E98F3" w14:textId="0E17A77E" w:rsidR="00FD59D0" w:rsidRPr="00F44DB2" w:rsidRDefault="00FD59D0" w:rsidP="00F44DB2">
      <w:pPr>
        <w:spacing w:after="0" w:line="240" w:lineRule="auto"/>
        <w:contextualSpacing/>
        <w:rPr>
          <w:rFonts w:ascii="Times New Roman" w:hAnsi="Times New Roman"/>
          <w:b/>
          <w:lang w:val="de-DE"/>
        </w:rPr>
      </w:pPr>
      <w:r w:rsidRPr="00F44DB2">
        <w:rPr>
          <w:rFonts w:ascii="Times New Roman" w:hAnsi="Times New Roman"/>
          <w:b/>
          <w:lang w:eastAsia="sq-AL"/>
        </w:rPr>
        <w:t xml:space="preserve">Tema mësimore: </w:t>
      </w:r>
      <w:r w:rsidRPr="00F44DB2">
        <w:rPr>
          <w:rFonts w:ascii="Times New Roman" w:hAnsi="Times New Roman"/>
          <w:b/>
          <w:lang w:val="de-DE"/>
        </w:rPr>
        <w:t>Kushtet e zhvillimit ekonomik të Rajonit Perëndimor</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61"/>
        <w:gridCol w:w="279"/>
        <w:gridCol w:w="1879"/>
        <w:gridCol w:w="644"/>
        <w:gridCol w:w="797"/>
        <w:gridCol w:w="616"/>
        <w:gridCol w:w="2084"/>
      </w:tblGrid>
      <w:tr w:rsidR="00F44DB2" w:rsidRPr="00F44DB2" w14:paraId="4FB157C8" w14:textId="77777777" w:rsidTr="00F44DB2">
        <w:trPr>
          <w:trHeight w:hRule="exact" w:val="288"/>
        </w:trPr>
        <w:tc>
          <w:tcPr>
            <w:tcW w:w="1784" w:type="pct"/>
            <w:gridSpan w:val="2"/>
            <w:tcBorders>
              <w:top w:val="single" w:sz="4" w:space="0" w:color="000000"/>
              <w:left w:val="single" w:sz="4" w:space="0" w:color="000000"/>
              <w:bottom w:val="single" w:sz="4" w:space="0" w:color="auto"/>
              <w:right w:val="single" w:sz="4" w:space="0" w:color="auto"/>
            </w:tcBorders>
          </w:tcPr>
          <w:p w14:paraId="74DE68C8"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Fusha: Shoqëria dhe Mjedisi</w:t>
            </w:r>
          </w:p>
          <w:p w14:paraId="1366BDF0" w14:textId="77777777" w:rsidR="00FD59D0" w:rsidRPr="00F44DB2" w:rsidRDefault="00FD59D0" w:rsidP="00F44DB2">
            <w:pPr>
              <w:spacing w:after="0" w:line="240" w:lineRule="auto"/>
              <w:contextualSpacing/>
              <w:rPr>
                <w:rFonts w:ascii="Times New Roman" w:hAnsi="Times New Roman"/>
              </w:rPr>
            </w:pPr>
          </w:p>
        </w:tc>
        <w:tc>
          <w:tcPr>
            <w:tcW w:w="1348" w:type="pct"/>
            <w:gridSpan w:val="2"/>
            <w:tcBorders>
              <w:top w:val="single" w:sz="4" w:space="0" w:color="000000"/>
              <w:left w:val="single" w:sz="4" w:space="0" w:color="auto"/>
              <w:bottom w:val="single" w:sz="4" w:space="0" w:color="auto"/>
              <w:right w:val="single" w:sz="4" w:space="0" w:color="auto"/>
            </w:tcBorders>
          </w:tcPr>
          <w:p w14:paraId="67916EA3"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 xml:space="preserve">Lënda: Gjeografi </w:t>
            </w:r>
          </w:p>
          <w:p w14:paraId="514E43DF" w14:textId="77777777" w:rsidR="00FD59D0" w:rsidRPr="00F44DB2" w:rsidRDefault="00FD59D0" w:rsidP="00F44DB2">
            <w:pPr>
              <w:spacing w:after="0" w:line="240" w:lineRule="auto"/>
              <w:contextualSpacing/>
              <w:rPr>
                <w:rFonts w:ascii="Times New Roman" w:hAnsi="Times New Roman"/>
              </w:rPr>
            </w:pPr>
          </w:p>
        </w:tc>
        <w:tc>
          <w:tcPr>
            <w:tcW w:w="755" w:type="pct"/>
            <w:gridSpan w:val="2"/>
            <w:tcBorders>
              <w:top w:val="single" w:sz="4" w:space="0" w:color="000000"/>
              <w:left w:val="single" w:sz="4" w:space="0" w:color="auto"/>
              <w:bottom w:val="single" w:sz="4" w:space="0" w:color="auto"/>
              <w:right w:val="single" w:sz="4" w:space="0" w:color="auto"/>
            </w:tcBorders>
          </w:tcPr>
          <w:p w14:paraId="428EA7FD"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Shkalla: V</w:t>
            </w:r>
          </w:p>
          <w:p w14:paraId="75CF76EA" w14:textId="77777777" w:rsidR="00FD59D0" w:rsidRPr="00F44DB2" w:rsidRDefault="00FD59D0" w:rsidP="00F44DB2">
            <w:pPr>
              <w:spacing w:after="0" w:line="240" w:lineRule="auto"/>
              <w:contextualSpacing/>
              <w:rPr>
                <w:rFonts w:ascii="Times New Roman" w:hAnsi="Times New Roman"/>
              </w:rPr>
            </w:pPr>
          </w:p>
        </w:tc>
        <w:tc>
          <w:tcPr>
            <w:tcW w:w="1113" w:type="pct"/>
            <w:tcBorders>
              <w:top w:val="single" w:sz="4" w:space="0" w:color="000000"/>
              <w:left w:val="single" w:sz="4" w:space="0" w:color="auto"/>
              <w:bottom w:val="single" w:sz="4" w:space="0" w:color="auto"/>
              <w:right w:val="single" w:sz="4" w:space="0" w:color="000000"/>
            </w:tcBorders>
            <w:hideMark/>
          </w:tcPr>
          <w:p w14:paraId="3311DF54"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Klasa XI</w:t>
            </w:r>
          </w:p>
        </w:tc>
      </w:tr>
      <w:tr w:rsidR="00F44DB2" w:rsidRPr="00F44DB2" w14:paraId="653466AE" w14:textId="77777777" w:rsidTr="00F44DB2">
        <w:trPr>
          <w:trHeight w:val="768"/>
        </w:trPr>
        <w:tc>
          <w:tcPr>
            <w:tcW w:w="1635" w:type="pct"/>
            <w:tcBorders>
              <w:top w:val="single" w:sz="4" w:space="0" w:color="auto"/>
              <w:left w:val="single" w:sz="4" w:space="0" w:color="000000"/>
              <w:bottom w:val="single" w:sz="4" w:space="0" w:color="000000"/>
              <w:right w:val="single" w:sz="4" w:space="0" w:color="auto"/>
            </w:tcBorders>
          </w:tcPr>
          <w:p w14:paraId="28BFC5F1" w14:textId="77777777" w:rsidR="00F44DB2" w:rsidRDefault="00FD59D0" w:rsidP="00F44DB2">
            <w:pPr>
              <w:spacing w:after="0" w:line="240" w:lineRule="auto"/>
              <w:contextualSpacing/>
              <w:rPr>
                <w:rFonts w:ascii="Times New Roman" w:hAnsi="Times New Roman"/>
                <w:b/>
                <w:lang w:val="de-DE"/>
              </w:rPr>
            </w:pPr>
            <w:r w:rsidRPr="00F44DB2">
              <w:rPr>
                <w:rFonts w:ascii="Times New Roman" w:hAnsi="Times New Roman"/>
                <w:b/>
                <w:lang w:eastAsia="sq-AL"/>
              </w:rPr>
              <w:t xml:space="preserve">Tema mësimore: </w:t>
            </w:r>
            <w:r w:rsidRPr="00F44DB2">
              <w:rPr>
                <w:rFonts w:ascii="Times New Roman" w:hAnsi="Times New Roman"/>
                <w:b/>
                <w:lang w:val="de-DE"/>
              </w:rPr>
              <w:t xml:space="preserve">Kushtet </w:t>
            </w:r>
          </w:p>
          <w:p w14:paraId="4CF4489F" w14:textId="77777777" w:rsidR="00F44DB2" w:rsidRDefault="00FD59D0" w:rsidP="00F44DB2">
            <w:pPr>
              <w:spacing w:after="0" w:line="240" w:lineRule="auto"/>
              <w:contextualSpacing/>
              <w:rPr>
                <w:rFonts w:ascii="Times New Roman" w:hAnsi="Times New Roman"/>
                <w:b/>
                <w:lang w:val="de-DE"/>
              </w:rPr>
            </w:pPr>
            <w:r w:rsidRPr="00F44DB2">
              <w:rPr>
                <w:rFonts w:ascii="Times New Roman" w:hAnsi="Times New Roman"/>
                <w:b/>
                <w:lang w:val="de-DE"/>
              </w:rPr>
              <w:t xml:space="preserve">e zhvillimit ekonomik </w:t>
            </w:r>
          </w:p>
          <w:p w14:paraId="211149C3" w14:textId="739B070D" w:rsidR="00FD59D0" w:rsidRPr="00F44DB2" w:rsidRDefault="00FD59D0" w:rsidP="00F44DB2">
            <w:pPr>
              <w:spacing w:after="0" w:line="240" w:lineRule="auto"/>
              <w:contextualSpacing/>
              <w:rPr>
                <w:rFonts w:ascii="Times New Roman" w:hAnsi="Times New Roman"/>
                <w:b/>
                <w:lang w:val="de-DE"/>
              </w:rPr>
            </w:pPr>
            <w:r w:rsidRPr="00F44DB2">
              <w:rPr>
                <w:rFonts w:ascii="Times New Roman" w:hAnsi="Times New Roman"/>
                <w:b/>
                <w:lang w:val="de-DE"/>
              </w:rPr>
              <w:t>të Rajonit Perëndimor</w:t>
            </w:r>
          </w:p>
        </w:tc>
        <w:tc>
          <w:tcPr>
            <w:tcW w:w="3365" w:type="pct"/>
            <w:gridSpan w:val="6"/>
            <w:tcBorders>
              <w:top w:val="single" w:sz="4" w:space="0" w:color="auto"/>
              <w:left w:val="single" w:sz="4" w:space="0" w:color="auto"/>
              <w:bottom w:val="single" w:sz="4" w:space="0" w:color="000000"/>
              <w:right w:val="single" w:sz="4" w:space="0" w:color="000000"/>
            </w:tcBorders>
            <w:hideMark/>
          </w:tcPr>
          <w:p w14:paraId="68B9E85A" w14:textId="77777777" w:rsid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Situata e të nxënit:</w:t>
            </w:r>
            <w:r w:rsidRPr="00F44DB2">
              <w:rPr>
                <w:rFonts w:ascii="Times New Roman" w:hAnsi="Times New Roman"/>
              </w:rPr>
              <w:t xml:space="preserve"> Tashmë është fakt se Rajoni Perëndimor është Rajoni më i zhvilluar ekonomikisht, krahasuar me rajonet e tjera. </w:t>
            </w:r>
          </w:p>
          <w:p w14:paraId="2F478134" w14:textId="3F13BF34"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A ka arsye për këtë? Përpiquni të jepni argumentet tuaja.</w:t>
            </w:r>
          </w:p>
        </w:tc>
      </w:tr>
      <w:tr w:rsidR="00F44DB2" w:rsidRPr="00F44DB2" w14:paraId="6D777A84" w14:textId="77777777" w:rsidTr="00F44DB2">
        <w:trPr>
          <w:trHeight w:val="1475"/>
        </w:trPr>
        <w:tc>
          <w:tcPr>
            <w:tcW w:w="3558" w:type="pct"/>
            <w:gridSpan w:val="5"/>
            <w:tcBorders>
              <w:top w:val="single" w:sz="4" w:space="0" w:color="auto"/>
              <w:left w:val="single" w:sz="4" w:space="0" w:color="000000"/>
              <w:bottom w:val="single" w:sz="4" w:space="0" w:color="auto"/>
              <w:right w:val="single" w:sz="4" w:space="0" w:color="auto"/>
            </w:tcBorders>
            <w:hideMark/>
          </w:tcPr>
          <w:p w14:paraId="000F252C" w14:textId="3BB3884D" w:rsidR="00FD59D0" w:rsidRPr="00F44DB2" w:rsidRDefault="00F44DB2" w:rsidP="00F44DB2">
            <w:pPr>
              <w:autoSpaceDE w:val="0"/>
              <w:autoSpaceDN w:val="0"/>
              <w:adjustRightInd w:val="0"/>
              <w:spacing w:after="0" w:line="240" w:lineRule="auto"/>
              <w:contextualSpacing/>
              <w:rPr>
                <w:rFonts w:ascii="Times New Roman" w:hAnsi="Times New Roman"/>
              </w:rPr>
            </w:pPr>
            <w:r>
              <w:rPr>
                <w:rFonts w:ascii="Times New Roman" w:hAnsi="Times New Roman"/>
                <w:b/>
                <w:lang w:eastAsia="sq-AL"/>
              </w:rPr>
              <w:t xml:space="preserve">Rezultatet e të nxënit. </w:t>
            </w:r>
            <w:r w:rsidR="00FD59D0" w:rsidRPr="00F44DB2">
              <w:rPr>
                <w:rFonts w:ascii="Times New Roman" w:hAnsi="Times New Roman"/>
                <w:b/>
                <w:lang w:eastAsia="sq-AL"/>
              </w:rPr>
              <w:t>Nxënësi:</w:t>
            </w:r>
          </w:p>
          <w:p w14:paraId="6011C30D" w14:textId="77777777" w:rsidR="00FD59D0" w:rsidRPr="00F44DB2" w:rsidRDefault="00FD59D0" w:rsidP="00860713">
            <w:pPr>
              <w:numPr>
                <w:ilvl w:val="0"/>
                <w:numId w:val="164"/>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Vlerëson potencialet natyrore dhe humane të Rajonit Perëndimor dhe mundësitë që ofrojnë për zhvillim.</w:t>
            </w:r>
          </w:p>
          <w:p w14:paraId="2474C129" w14:textId="77777777" w:rsidR="00FD59D0" w:rsidRPr="00F44DB2" w:rsidRDefault="00FD59D0" w:rsidP="00860713">
            <w:pPr>
              <w:numPr>
                <w:ilvl w:val="0"/>
                <w:numId w:val="164"/>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Vlerëson trashëgiminë natyrore e kulturore të rajonit, si mundësi për zhvillimin e turizmit.</w:t>
            </w:r>
          </w:p>
          <w:p w14:paraId="2E23178A" w14:textId="77777777" w:rsidR="00FD59D0" w:rsidRPr="00F44DB2" w:rsidRDefault="00FD59D0" w:rsidP="00860713">
            <w:pPr>
              <w:numPr>
                <w:ilvl w:val="0"/>
                <w:numId w:val="164"/>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Parashikon perspektivën e zhvillimit ekonomik të Rajonit Perëndimor.</w:t>
            </w:r>
          </w:p>
        </w:tc>
        <w:tc>
          <w:tcPr>
            <w:tcW w:w="1442" w:type="pct"/>
            <w:gridSpan w:val="2"/>
            <w:tcBorders>
              <w:top w:val="single" w:sz="4" w:space="0" w:color="auto"/>
              <w:left w:val="single" w:sz="4" w:space="0" w:color="auto"/>
              <w:bottom w:val="single" w:sz="4" w:space="0" w:color="auto"/>
              <w:right w:val="single" w:sz="4" w:space="0" w:color="000000"/>
            </w:tcBorders>
            <w:hideMark/>
          </w:tcPr>
          <w:p w14:paraId="1DCA1AEB" w14:textId="6EE5A9EC" w:rsidR="00FD59D0" w:rsidRPr="00F44DB2" w:rsidRDefault="00FD59D0" w:rsidP="00F44DB2">
            <w:pPr>
              <w:autoSpaceDE w:val="0"/>
              <w:autoSpaceDN w:val="0"/>
              <w:adjustRightInd w:val="0"/>
              <w:spacing w:after="0" w:line="240" w:lineRule="auto"/>
              <w:contextualSpacing/>
              <w:rPr>
                <w:rFonts w:ascii="Times New Roman" w:hAnsi="Times New Roman"/>
              </w:rPr>
            </w:pPr>
            <w:r w:rsidRPr="00F44DB2">
              <w:rPr>
                <w:rFonts w:ascii="Times New Roman" w:hAnsi="Times New Roman"/>
                <w:b/>
                <w:lang w:eastAsia="sq-AL"/>
              </w:rPr>
              <w:t>Fjalët kyçe:</w:t>
            </w:r>
            <w:r w:rsidRPr="00F44DB2">
              <w:rPr>
                <w:rFonts w:ascii="Times New Roman" w:hAnsi="Times New Roman"/>
              </w:rPr>
              <w:t xml:space="preserve"> </w:t>
            </w:r>
            <w:r w:rsidRPr="00F44DB2">
              <w:rPr>
                <w:rFonts w:ascii="Times New Roman" w:eastAsia="Cambria" w:hAnsi="Times New Roman"/>
              </w:rPr>
              <w:t xml:space="preserve">potenciale natyrore zhvillimi, </w:t>
            </w:r>
            <w:r w:rsidRPr="00F44DB2">
              <w:rPr>
                <w:rFonts w:ascii="Times New Roman" w:hAnsi="Times New Roman"/>
              </w:rPr>
              <w:t>potenciale humane dhe shoqërore, trashëgimi natyrore, trashëgimi kulturore,</w:t>
            </w:r>
            <w:r w:rsidR="00F44DB2">
              <w:rPr>
                <w:rFonts w:ascii="Times New Roman" w:hAnsi="Times New Roman"/>
              </w:rPr>
              <w:t xml:space="preserve"> </w:t>
            </w:r>
            <w:r w:rsidRPr="00F44DB2">
              <w:rPr>
                <w:rFonts w:ascii="Times New Roman" w:hAnsi="Times New Roman"/>
              </w:rPr>
              <w:t>zhvillim ekonomik</w:t>
            </w:r>
          </w:p>
        </w:tc>
      </w:tr>
      <w:tr w:rsidR="00F44DB2" w:rsidRPr="00F44DB2" w14:paraId="16582500" w14:textId="77777777" w:rsidTr="00F44DB2">
        <w:trPr>
          <w:trHeight w:val="197"/>
        </w:trPr>
        <w:tc>
          <w:tcPr>
            <w:tcW w:w="2788" w:type="pct"/>
            <w:gridSpan w:val="3"/>
            <w:tcBorders>
              <w:top w:val="single" w:sz="4" w:space="0" w:color="auto"/>
              <w:left w:val="single" w:sz="4" w:space="0" w:color="000000"/>
              <w:bottom w:val="single" w:sz="4" w:space="0" w:color="auto"/>
              <w:right w:val="single" w:sz="4" w:space="0" w:color="auto"/>
            </w:tcBorders>
          </w:tcPr>
          <w:p w14:paraId="1BA40F4B"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Burimet dhe mjetet mësimore:</w:t>
            </w:r>
            <w:r w:rsidRPr="00F44DB2">
              <w:rPr>
                <w:rFonts w:ascii="Times New Roman" w:hAnsi="Times New Roman"/>
              </w:rPr>
              <w:t xml:space="preserve"> Teksti i nxënësit</w:t>
            </w:r>
          </w:p>
          <w:p w14:paraId="06F863E1" w14:textId="4503EAFF"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 xml:space="preserve">Gjeografia 11, hartë ekonomike e Shqipërisë, atlas gjeografik i Shqipërisë, internet, </w:t>
            </w:r>
            <w:r w:rsidRPr="00F44DB2">
              <w:rPr>
                <w:rFonts w:ascii="Times New Roman" w:hAnsi="Times New Roman"/>
                <w:lang w:eastAsia="sq-AL"/>
              </w:rPr>
              <w:t>fletore e shënimeve.</w:t>
            </w:r>
          </w:p>
        </w:tc>
        <w:tc>
          <w:tcPr>
            <w:tcW w:w="2212" w:type="pct"/>
            <w:gridSpan w:val="4"/>
            <w:tcBorders>
              <w:top w:val="single" w:sz="4" w:space="0" w:color="auto"/>
              <w:left w:val="single" w:sz="4" w:space="0" w:color="auto"/>
              <w:bottom w:val="single" w:sz="4" w:space="0" w:color="auto"/>
              <w:right w:val="single" w:sz="4" w:space="0" w:color="000000"/>
            </w:tcBorders>
            <w:hideMark/>
          </w:tcPr>
          <w:p w14:paraId="021C64EA" w14:textId="77777777" w:rsidR="00FD59D0" w:rsidRPr="00F44DB2" w:rsidRDefault="00FD59D0" w:rsidP="00F44DB2">
            <w:pPr>
              <w:spacing w:after="0" w:line="240" w:lineRule="auto"/>
              <w:contextualSpacing/>
              <w:rPr>
                <w:rFonts w:ascii="Times New Roman" w:hAnsi="Times New Roman"/>
                <w:b/>
                <w:lang w:eastAsia="sq-AL"/>
              </w:rPr>
            </w:pPr>
            <w:r w:rsidRPr="00F44DB2">
              <w:rPr>
                <w:rFonts w:ascii="Times New Roman" w:hAnsi="Times New Roman"/>
                <w:b/>
                <w:lang w:eastAsia="sq-AL"/>
              </w:rPr>
              <w:t>Lidhja me fushat e tjera dhe/ose me temat ndërkurrikulare:</w:t>
            </w:r>
            <w:r w:rsidRPr="00F44DB2">
              <w:rPr>
                <w:rFonts w:ascii="Times New Roman" w:hAnsi="Times New Roman"/>
                <w:lang w:eastAsia="sq-AL"/>
              </w:rPr>
              <w:t xml:space="preserve"> Ndërvarësia, Historia, Zhvillimi i qëndrueshëm, TIK.</w:t>
            </w:r>
          </w:p>
        </w:tc>
      </w:tr>
      <w:tr w:rsidR="00FD59D0" w:rsidRPr="00F44DB2" w14:paraId="0B867CFB" w14:textId="77777777" w:rsidTr="00F44DB2">
        <w:trPr>
          <w:trHeight w:val="89"/>
        </w:trPr>
        <w:tc>
          <w:tcPr>
            <w:tcW w:w="5000" w:type="pct"/>
            <w:gridSpan w:val="7"/>
            <w:tcBorders>
              <w:top w:val="single" w:sz="4" w:space="0" w:color="auto"/>
              <w:left w:val="single" w:sz="4" w:space="0" w:color="000000"/>
              <w:bottom w:val="single" w:sz="4" w:space="0" w:color="auto"/>
              <w:right w:val="single" w:sz="4" w:space="0" w:color="000000"/>
            </w:tcBorders>
            <w:hideMark/>
          </w:tcPr>
          <w:p w14:paraId="4E902920" w14:textId="77777777" w:rsidR="00FD59D0" w:rsidRPr="00F44DB2" w:rsidRDefault="00FD59D0" w:rsidP="00F44DB2">
            <w:pPr>
              <w:spacing w:after="0" w:line="240" w:lineRule="auto"/>
              <w:contextualSpacing/>
              <w:jc w:val="center"/>
              <w:rPr>
                <w:rFonts w:ascii="Times New Roman" w:hAnsi="Times New Roman"/>
                <w:b/>
                <w:lang w:eastAsia="sq-AL"/>
              </w:rPr>
            </w:pPr>
            <w:r w:rsidRPr="00F44DB2">
              <w:rPr>
                <w:rFonts w:ascii="Times New Roman" w:hAnsi="Times New Roman"/>
                <w:b/>
                <w:lang w:eastAsia="sq-AL"/>
              </w:rPr>
              <w:t>Metodologjia dhe veprimtaritë e nxënësve</w:t>
            </w:r>
          </w:p>
        </w:tc>
      </w:tr>
      <w:tr w:rsidR="00FD59D0" w:rsidRPr="00F44DB2" w14:paraId="7982EE18" w14:textId="77777777" w:rsidTr="00F44DB2">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4175602E"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b/>
                <w:bCs/>
              </w:rPr>
            </w:pPr>
            <w:r w:rsidRPr="00F44DB2">
              <w:rPr>
                <w:rFonts w:ascii="Times New Roman" w:hAnsi="Times New Roman"/>
                <w:b/>
                <w:bCs/>
              </w:rPr>
              <w:t xml:space="preserve">Organizimi i orës së mësimit: </w:t>
            </w:r>
          </w:p>
          <w:p w14:paraId="4EF7AAFD" w14:textId="77777777" w:rsidR="00FD59D0" w:rsidRPr="00F44DB2" w:rsidRDefault="00FD59D0" w:rsidP="00F44DB2">
            <w:pPr>
              <w:spacing w:after="0" w:line="240" w:lineRule="auto"/>
              <w:contextualSpacing/>
              <w:rPr>
                <w:rFonts w:ascii="Times New Roman" w:hAnsi="Times New Roman"/>
                <w:b/>
                <w:bCs/>
              </w:rPr>
            </w:pPr>
            <w:r w:rsidRPr="00F44DB2">
              <w:rPr>
                <w:rFonts w:ascii="Times New Roman" w:hAnsi="Times New Roman"/>
                <w:b/>
                <w:bCs/>
              </w:rPr>
              <w:t xml:space="preserve">Lidhja e temës me njohuritë e mëparshme të nxënësve </w:t>
            </w:r>
          </w:p>
          <w:p w14:paraId="0E67836E"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Nxënësit rikujtojnë potencialet natyrore e humane që ofron Rajoni Perëndimor, që tashmë i njohin.</w:t>
            </w:r>
          </w:p>
          <w:p w14:paraId="3429CC6F"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Mësuesi nxit diskutimin me nxënësit dhe plotëson e saktëson përgjigjet e nxënësve.</w:t>
            </w:r>
          </w:p>
          <w:p w14:paraId="42947E03" w14:textId="77777777" w:rsidR="00FD59D0" w:rsidRPr="00F44DB2" w:rsidRDefault="00FD59D0" w:rsidP="00F44DB2">
            <w:pPr>
              <w:spacing w:after="0" w:line="240" w:lineRule="auto"/>
              <w:contextualSpacing/>
              <w:rPr>
                <w:rFonts w:ascii="Times New Roman" w:hAnsi="Times New Roman"/>
              </w:rPr>
            </w:pPr>
          </w:p>
          <w:p w14:paraId="55B32210"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rPr>
              <w:t>Ndërtimi i njohurive të reja</w:t>
            </w:r>
            <w:r w:rsidRPr="00F44DB2">
              <w:rPr>
                <w:rFonts w:ascii="Times New Roman" w:hAnsi="Times New Roman"/>
              </w:rPr>
              <w:t xml:space="preserve">  </w:t>
            </w:r>
          </w:p>
          <w:p w14:paraId="542EAC02"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Nxënësve u jepet për diskutim pohimi: “Potencialet natyrore të përshtatshme, kanë mundësuar akumulimin e potencialeve humane në Rajonin Perëndimor”.</w:t>
            </w:r>
          </w:p>
          <w:p w14:paraId="1D89ADA8"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Nxënësit ndahen në grupe dyshe.</w:t>
            </w:r>
          </w:p>
          <w:p w14:paraId="45D7D335"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Atyre u ofrohet skica bosh pohim/mbështetje, sipas së cilës do të shqyrtohet pohimi i mësipërm, sipas së cilës punojnë në fletoret e tyre.</w:t>
            </w:r>
          </w:p>
          <w:p w14:paraId="03CE758B" w14:textId="77777777"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rPr>
              <w:t xml:space="preserve">                                         </w:t>
            </w:r>
          </w:p>
          <w:p w14:paraId="22800E72" w14:textId="77777777"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rPr>
              <w:t xml:space="preserve">                                             Përmbledhje e pohim/mbështetjes</w:t>
            </w:r>
          </w:p>
          <w:p w14:paraId="25B6E0B1" w14:textId="26AEFF54"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noProof/>
              </w:rPr>
              <mc:AlternateContent>
                <mc:Choice Requires="wps">
                  <w:drawing>
                    <wp:anchor distT="0" distB="0" distL="114300" distR="114300" simplePos="0" relativeHeight="251760640" behindDoc="0" locked="0" layoutInCell="1" allowOverlap="1" wp14:anchorId="1B532D8B" wp14:editId="3956D5B6">
                      <wp:simplePos x="0" y="0"/>
                      <wp:positionH relativeFrom="column">
                        <wp:posOffset>587375</wp:posOffset>
                      </wp:positionH>
                      <wp:positionV relativeFrom="paragraph">
                        <wp:posOffset>79375</wp:posOffset>
                      </wp:positionV>
                      <wp:extent cx="5137150" cy="461010"/>
                      <wp:effectExtent l="25400" t="25400" r="19050" b="21590"/>
                      <wp:wrapNone/>
                      <wp:docPr id="1101" name="Text Box 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150" cy="461010"/>
                              </a:xfrm>
                              <a:prstGeom prst="rect">
                                <a:avLst/>
                              </a:prstGeom>
                              <a:solidFill>
                                <a:srgbClr val="FFC000"/>
                              </a:solidFill>
                              <a:ln w="38100">
                                <a:solidFill>
                                  <a:srgbClr val="F2F2F2"/>
                                </a:solidFill>
                                <a:miter lim="800000"/>
                                <a:headEnd/>
                                <a:tailEnd/>
                              </a:ln>
                              <a:effectLst/>
                            </wps:spPr>
                            <wps:txbx>
                              <w:txbxContent>
                                <w:p w14:paraId="68D0E116" w14:textId="77777777" w:rsidR="00037ACD" w:rsidRDefault="00037ACD" w:rsidP="00FD59D0">
                                  <w:r w:rsidRPr="001404EF">
                                    <w:rPr>
                                      <w:rFonts w:ascii="Times New Roman" w:hAnsi="Times New Roman"/>
                                    </w:rPr>
                                    <w:t xml:space="preserve"> “Potencialet natyrore të</w:t>
                                  </w:r>
                                  <w:r>
                                    <w:rPr>
                                      <w:rFonts w:ascii="Times New Roman" w:hAnsi="Times New Roman"/>
                                    </w:rPr>
                                    <w:t xml:space="preserve"> përshtatshme </w:t>
                                  </w:r>
                                  <w:r w:rsidRPr="001404EF">
                                    <w:rPr>
                                      <w:rFonts w:ascii="Times New Roman" w:hAnsi="Times New Roman"/>
                                    </w:rPr>
                                    <w:t>kanë mundësuar akumulimin e potencialeve</w:t>
                                  </w:r>
                                  <w:r>
                                    <w:rPr>
                                      <w:rFonts w:ascii="Times New Roman" w:hAnsi="Times New Roman"/>
                                    </w:rPr>
                                    <w:t xml:space="preserve"> humane në Rajonin Perëndimor”.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4" o:spid="_x0000_s1224" type="#_x0000_t202" style="position:absolute;margin-left:46.25pt;margin-top:6.25pt;width:404.5pt;height:36.3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" fillcolor="#ffc000" strokecolor="#f2f2f2" strokeweight="3pt">
                      <v:textbox>
                        <w:txbxContent>
                          <w:p w14:paraId="68D0E116" w14:textId="77777777" w:rsidR="00037ACD" w:rsidRDefault="00037ACD" w:rsidP="00FD59D0">
                            <w:r w:rsidRPr="001404EF">
                              <w:rPr>
                                <w:rFonts w:ascii="Times New Roman" w:hAnsi="Times New Roman"/>
                              </w:rPr>
                              <w:t xml:space="preserve"> “Potencialet natyrore të</w:t>
                            </w:r>
                            <w:r>
                              <w:rPr>
                                <w:rFonts w:ascii="Times New Roman" w:hAnsi="Times New Roman"/>
                              </w:rPr>
                              <w:t xml:space="preserve"> përshtatshme </w:t>
                            </w:r>
                            <w:r w:rsidRPr="001404EF">
                              <w:rPr>
                                <w:rFonts w:ascii="Times New Roman" w:hAnsi="Times New Roman"/>
                              </w:rPr>
                              <w:t>kanë mundësuar akumulimin e potencialeve</w:t>
                            </w:r>
                            <w:r>
                              <w:rPr>
                                <w:rFonts w:ascii="Times New Roman" w:hAnsi="Times New Roman"/>
                              </w:rPr>
                              <w:t xml:space="preserve"> humane në Rajonin Perëndimor”. </w:t>
                            </w:r>
                          </w:p>
                        </w:txbxContent>
                      </v:textbox>
                    </v:shape>
                  </w:pict>
                </mc:Fallback>
              </mc:AlternateContent>
            </w:r>
          </w:p>
          <w:p w14:paraId="73D69F65" w14:textId="77777777"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rPr>
              <w:t>Pohim:</w:t>
            </w:r>
          </w:p>
          <w:p w14:paraId="0BADCF45" w14:textId="77777777" w:rsidR="00FD59D0" w:rsidRPr="00F44DB2" w:rsidRDefault="00FD59D0" w:rsidP="00F44DB2">
            <w:pPr>
              <w:spacing w:after="0" w:line="240" w:lineRule="auto"/>
              <w:contextualSpacing/>
              <w:rPr>
                <w:rFonts w:ascii="Times New Roman" w:hAnsi="Times New Roman"/>
                <w:b/>
              </w:rPr>
            </w:pPr>
          </w:p>
          <w:p w14:paraId="25F53AFF" w14:textId="77777777" w:rsidR="00FD59D0" w:rsidRPr="00F44DB2" w:rsidRDefault="00FD59D0" w:rsidP="00F44DB2">
            <w:pPr>
              <w:spacing w:after="0" w:line="240" w:lineRule="auto"/>
              <w:contextualSpacing/>
              <w:rPr>
                <w:rFonts w:ascii="Times New Roman" w:hAnsi="Times New Roman"/>
                <w:b/>
              </w:rPr>
            </w:pPr>
          </w:p>
          <w:p w14:paraId="4BE51391" w14:textId="77777777"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rPr>
              <w:t>Mbështetje:</w:t>
            </w:r>
          </w:p>
          <w:tbl>
            <w:tblPr>
              <w:tblW w:w="0" w:type="auto"/>
              <w:tblInd w:w="1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9"/>
            </w:tblGrid>
            <w:tr w:rsidR="00FD59D0" w:rsidRPr="00F44DB2" w14:paraId="073F5571" w14:textId="77777777" w:rsidTr="00F44DB2">
              <w:tc>
                <w:tcPr>
                  <w:tcW w:w="7979" w:type="dxa"/>
                  <w:shd w:val="clear" w:color="auto" w:fill="auto"/>
                </w:tcPr>
                <w:p w14:paraId="2E2C6DBB" w14:textId="77777777" w:rsidR="00FD59D0" w:rsidRPr="00F44DB2" w:rsidRDefault="00FD59D0" w:rsidP="00B507B2">
                  <w:pPr>
                    <w:numPr>
                      <w:ilvl w:val="0"/>
                      <w:numId w:val="19"/>
                    </w:numPr>
                    <w:spacing w:after="0" w:line="240" w:lineRule="auto"/>
                    <w:contextualSpacing/>
                    <w:rPr>
                      <w:rFonts w:ascii="Times New Roman" w:hAnsi="Times New Roman"/>
                      <w:b/>
                    </w:rPr>
                  </w:pPr>
                  <w:r w:rsidRPr="00F44DB2">
                    <w:rPr>
                      <w:rFonts w:ascii="Times New Roman" w:hAnsi="Times New Roman"/>
                      <w:b/>
                    </w:rPr>
                    <w:t>Fakte</w:t>
                  </w:r>
                </w:p>
                <w:p w14:paraId="1C7D1FF2" w14:textId="77777777" w:rsidR="00FD59D0" w:rsidRPr="00F44DB2" w:rsidRDefault="00FD59D0" w:rsidP="00F44DB2">
                  <w:pPr>
                    <w:spacing w:after="0" w:line="240" w:lineRule="auto"/>
                    <w:contextualSpacing/>
                    <w:rPr>
                      <w:rFonts w:ascii="Times New Roman" w:hAnsi="Times New Roman"/>
                      <w:b/>
                    </w:rPr>
                  </w:pPr>
                </w:p>
              </w:tc>
            </w:tr>
            <w:tr w:rsidR="00FD59D0" w:rsidRPr="00F44DB2" w14:paraId="2DF2CCCF" w14:textId="77777777" w:rsidTr="00F44DB2">
              <w:tc>
                <w:tcPr>
                  <w:tcW w:w="7979" w:type="dxa"/>
                  <w:shd w:val="clear" w:color="auto" w:fill="auto"/>
                </w:tcPr>
                <w:p w14:paraId="23BD9151" w14:textId="77777777" w:rsidR="00FD59D0" w:rsidRPr="00F44DB2" w:rsidRDefault="00FD59D0" w:rsidP="00B507B2">
                  <w:pPr>
                    <w:numPr>
                      <w:ilvl w:val="0"/>
                      <w:numId w:val="19"/>
                    </w:numPr>
                    <w:spacing w:after="0" w:line="240" w:lineRule="auto"/>
                    <w:contextualSpacing/>
                    <w:rPr>
                      <w:rFonts w:ascii="Times New Roman" w:hAnsi="Times New Roman"/>
                      <w:b/>
                    </w:rPr>
                  </w:pPr>
                  <w:r w:rsidRPr="00F44DB2">
                    <w:rPr>
                      <w:rFonts w:ascii="Times New Roman" w:hAnsi="Times New Roman"/>
                      <w:b/>
                    </w:rPr>
                    <w:t>Statistika</w:t>
                  </w:r>
                </w:p>
                <w:p w14:paraId="32C0EA8C" w14:textId="77777777" w:rsidR="00FD59D0" w:rsidRPr="00F44DB2" w:rsidRDefault="00FD59D0" w:rsidP="00F44DB2">
                  <w:pPr>
                    <w:spacing w:after="0" w:line="240" w:lineRule="auto"/>
                    <w:contextualSpacing/>
                    <w:rPr>
                      <w:rFonts w:ascii="Times New Roman" w:hAnsi="Times New Roman"/>
                      <w:b/>
                    </w:rPr>
                  </w:pPr>
                </w:p>
              </w:tc>
            </w:tr>
            <w:tr w:rsidR="00FD59D0" w:rsidRPr="00F44DB2" w14:paraId="64E88F20" w14:textId="77777777" w:rsidTr="00F44DB2">
              <w:tc>
                <w:tcPr>
                  <w:tcW w:w="7979" w:type="dxa"/>
                  <w:shd w:val="clear" w:color="auto" w:fill="auto"/>
                </w:tcPr>
                <w:p w14:paraId="56A7F3C5" w14:textId="77777777" w:rsidR="00FD59D0" w:rsidRPr="00F44DB2" w:rsidRDefault="00FD59D0" w:rsidP="00B507B2">
                  <w:pPr>
                    <w:numPr>
                      <w:ilvl w:val="0"/>
                      <w:numId w:val="19"/>
                    </w:numPr>
                    <w:spacing w:after="0" w:line="240" w:lineRule="auto"/>
                    <w:contextualSpacing/>
                    <w:rPr>
                      <w:rFonts w:ascii="Times New Roman" w:hAnsi="Times New Roman"/>
                      <w:b/>
                    </w:rPr>
                  </w:pPr>
                  <w:r w:rsidRPr="00F44DB2">
                    <w:rPr>
                      <w:rFonts w:ascii="Times New Roman" w:hAnsi="Times New Roman"/>
                      <w:b/>
                    </w:rPr>
                    <w:t xml:space="preserve">Shembuj </w:t>
                  </w:r>
                </w:p>
                <w:p w14:paraId="19D6EA55" w14:textId="77777777" w:rsidR="00FD59D0" w:rsidRPr="00F44DB2" w:rsidRDefault="00FD59D0" w:rsidP="00F44DB2">
                  <w:pPr>
                    <w:spacing w:after="0" w:line="240" w:lineRule="auto"/>
                    <w:contextualSpacing/>
                    <w:rPr>
                      <w:rFonts w:ascii="Times New Roman" w:hAnsi="Times New Roman"/>
                      <w:b/>
                    </w:rPr>
                  </w:pPr>
                </w:p>
              </w:tc>
            </w:tr>
            <w:tr w:rsidR="00FD59D0" w:rsidRPr="00F44DB2" w14:paraId="7A3F55AF" w14:textId="77777777" w:rsidTr="00F44DB2">
              <w:tc>
                <w:tcPr>
                  <w:tcW w:w="7979" w:type="dxa"/>
                  <w:shd w:val="clear" w:color="auto" w:fill="auto"/>
                </w:tcPr>
                <w:p w14:paraId="48C7AD12" w14:textId="77777777" w:rsidR="00FD59D0" w:rsidRPr="00F44DB2" w:rsidRDefault="00FD59D0" w:rsidP="00B507B2">
                  <w:pPr>
                    <w:numPr>
                      <w:ilvl w:val="0"/>
                      <w:numId w:val="19"/>
                    </w:numPr>
                    <w:spacing w:after="0" w:line="240" w:lineRule="auto"/>
                    <w:contextualSpacing/>
                    <w:rPr>
                      <w:rFonts w:ascii="Times New Roman" w:hAnsi="Times New Roman"/>
                      <w:b/>
                    </w:rPr>
                  </w:pPr>
                  <w:r w:rsidRPr="00F44DB2">
                    <w:rPr>
                      <w:rFonts w:ascii="Times New Roman" w:hAnsi="Times New Roman"/>
                      <w:b/>
                    </w:rPr>
                    <w:t>Autoriteti i ekspertit</w:t>
                  </w:r>
                </w:p>
                <w:p w14:paraId="5F87DD3D" w14:textId="77777777" w:rsidR="00FD59D0" w:rsidRPr="00F44DB2" w:rsidRDefault="00FD59D0" w:rsidP="00F44DB2">
                  <w:pPr>
                    <w:spacing w:after="0" w:line="240" w:lineRule="auto"/>
                    <w:contextualSpacing/>
                    <w:rPr>
                      <w:rFonts w:ascii="Times New Roman" w:hAnsi="Times New Roman"/>
                      <w:b/>
                    </w:rPr>
                  </w:pPr>
                </w:p>
              </w:tc>
            </w:tr>
            <w:tr w:rsidR="00FD59D0" w:rsidRPr="00F44DB2" w14:paraId="2741D3D6" w14:textId="77777777" w:rsidTr="00F44DB2">
              <w:tc>
                <w:tcPr>
                  <w:tcW w:w="7979" w:type="dxa"/>
                  <w:shd w:val="clear" w:color="auto" w:fill="auto"/>
                </w:tcPr>
                <w:p w14:paraId="6AC70352" w14:textId="77777777" w:rsidR="00FD59D0" w:rsidRPr="00F44DB2" w:rsidRDefault="00FD59D0" w:rsidP="00B507B2">
                  <w:pPr>
                    <w:numPr>
                      <w:ilvl w:val="0"/>
                      <w:numId w:val="19"/>
                    </w:numPr>
                    <w:spacing w:after="0" w:line="240" w:lineRule="auto"/>
                    <w:contextualSpacing/>
                    <w:rPr>
                      <w:rFonts w:ascii="Times New Roman" w:hAnsi="Times New Roman"/>
                      <w:b/>
                    </w:rPr>
                  </w:pPr>
                  <w:r w:rsidRPr="00F44DB2">
                    <w:rPr>
                      <w:rFonts w:ascii="Times New Roman" w:hAnsi="Times New Roman"/>
                      <w:b/>
                    </w:rPr>
                    <w:t>Logjika dhe arsyetimi</w:t>
                  </w:r>
                </w:p>
                <w:p w14:paraId="3342DDC0" w14:textId="77777777" w:rsidR="00FD59D0" w:rsidRPr="00F44DB2" w:rsidRDefault="00FD59D0" w:rsidP="00F44DB2">
                  <w:pPr>
                    <w:spacing w:after="0" w:line="240" w:lineRule="auto"/>
                    <w:contextualSpacing/>
                    <w:rPr>
                      <w:rFonts w:ascii="Times New Roman" w:hAnsi="Times New Roman"/>
                      <w:b/>
                    </w:rPr>
                  </w:pPr>
                </w:p>
              </w:tc>
            </w:tr>
          </w:tbl>
          <w:p w14:paraId="23687E5A" w14:textId="77777777" w:rsidR="00FD59D0" w:rsidRPr="00F44DB2" w:rsidRDefault="00FD59D0" w:rsidP="00F44DB2">
            <w:pPr>
              <w:spacing w:after="0" w:line="240" w:lineRule="auto"/>
              <w:contextualSpacing/>
              <w:jc w:val="both"/>
              <w:rPr>
                <w:rFonts w:ascii="Times New Roman" w:hAnsi="Times New Roman"/>
              </w:rPr>
            </w:pPr>
          </w:p>
          <w:p w14:paraId="7AC412B7" w14:textId="77777777" w:rsidR="00FD59D0" w:rsidRPr="00F44DB2" w:rsidRDefault="00FD59D0" w:rsidP="00F44DB2">
            <w:pPr>
              <w:spacing w:after="0" w:line="240" w:lineRule="auto"/>
              <w:contextualSpacing/>
              <w:jc w:val="both"/>
              <w:rPr>
                <w:rFonts w:ascii="Times New Roman" w:hAnsi="Times New Roman"/>
              </w:rPr>
            </w:pPr>
            <w:r w:rsidRPr="00F44DB2">
              <w:rPr>
                <w:rFonts w:ascii="Times New Roman" w:hAnsi="Times New Roman"/>
              </w:rPr>
              <w:t>Pas punës në dyshe, diskutimi bëhet me zë të lartë, në klasë.</w:t>
            </w:r>
          </w:p>
          <w:p w14:paraId="4F0EF662" w14:textId="77777777" w:rsidR="00FD59D0" w:rsidRPr="00F44DB2" w:rsidRDefault="00FD59D0" w:rsidP="00F44DB2">
            <w:pPr>
              <w:spacing w:after="0" w:line="240" w:lineRule="auto"/>
              <w:contextualSpacing/>
              <w:jc w:val="both"/>
              <w:rPr>
                <w:rFonts w:ascii="Times New Roman" w:hAnsi="Times New Roman"/>
              </w:rPr>
            </w:pPr>
          </w:p>
          <w:p w14:paraId="0C0EE9D7"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b/>
                <w:bCs/>
              </w:rPr>
            </w:pPr>
            <w:r w:rsidRPr="00F44DB2">
              <w:rPr>
                <w:rFonts w:ascii="Times New Roman" w:hAnsi="Times New Roman"/>
                <w:b/>
                <w:bCs/>
              </w:rPr>
              <w:t>Prezantimi dhe demonstrimi i rezultateve të arritura</w:t>
            </w:r>
          </w:p>
          <w:p w14:paraId="332DA796"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Në këtë fazë të orës së mësimit, reflektohet lidhur me mënyrën e menaxhimit të potencialeve natyrore dhe humane në rajon.</w:t>
            </w:r>
          </w:p>
        </w:tc>
      </w:tr>
      <w:tr w:rsidR="00FD59D0" w:rsidRPr="00F44DB2" w14:paraId="246D5C65" w14:textId="77777777" w:rsidTr="00F44DB2">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2EF50F4C" w14:textId="77777777" w:rsidR="00FD59D0" w:rsidRPr="00F44DB2" w:rsidRDefault="00FD59D0" w:rsidP="00F44DB2">
            <w:pPr>
              <w:widowControl w:val="0"/>
              <w:autoSpaceDE w:val="0"/>
              <w:autoSpaceDN w:val="0"/>
              <w:adjustRightInd w:val="0"/>
              <w:spacing w:after="0" w:line="240" w:lineRule="auto"/>
              <w:contextualSpacing/>
              <w:textAlignment w:val="center"/>
              <w:rPr>
                <w:rFonts w:ascii="Times New Roman" w:hAnsi="Times New Roman"/>
                <w:b/>
              </w:rPr>
            </w:pPr>
            <w:r w:rsidRPr="00F44DB2">
              <w:rPr>
                <w:rFonts w:ascii="Times New Roman" w:hAnsi="Times New Roman"/>
                <w:b/>
              </w:rPr>
              <w:t xml:space="preserve">Vlerësimi i nxënësve: </w:t>
            </w:r>
          </w:p>
          <w:p w14:paraId="0A58A4C3"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rPr>
            </w:pPr>
            <w:r w:rsidRPr="00F44DB2">
              <w:rPr>
                <w:rFonts w:ascii="Times New Roman" w:hAnsi="Times New Roman"/>
              </w:rPr>
              <w:t>Vlerësohen nxënësit për kontributin e dhënë në veprimtaritë e pavarura dhe në dyshe, për zbulimin dhe prezantimin e fakteve të reja.</w:t>
            </w:r>
          </w:p>
          <w:p w14:paraId="05B591A1"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rPr>
            </w:pPr>
          </w:p>
          <w:p w14:paraId="21A0773A"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b/>
                <w:i/>
                <w:iCs/>
              </w:rPr>
            </w:pPr>
            <w:r w:rsidRPr="00F44DB2">
              <w:rPr>
                <w:rFonts w:ascii="Times New Roman" w:hAnsi="Times New Roman"/>
                <w:b/>
                <w:i/>
                <w:iCs/>
              </w:rPr>
              <w:t>Niveli 2</w:t>
            </w:r>
          </w:p>
          <w:p w14:paraId="240AA637"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b/>
              </w:rPr>
            </w:pPr>
            <w:r w:rsidRPr="00F44DB2">
              <w:rPr>
                <w:rFonts w:ascii="Times New Roman" w:hAnsi="Times New Roman"/>
                <w:b/>
              </w:rPr>
              <w:t>Nxënësi:</w:t>
            </w:r>
          </w:p>
          <w:p w14:paraId="47976405" w14:textId="77777777" w:rsidR="00FD59D0" w:rsidRPr="00F44DB2" w:rsidRDefault="00FD59D0" w:rsidP="00860713">
            <w:pPr>
              <w:numPr>
                <w:ilvl w:val="0"/>
                <w:numId w:val="165"/>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Identifikon potencialet natyrore dhe humane të Rajonit Perëndimor dhe mundësitë që ofrojnë për zhvillim.</w:t>
            </w:r>
          </w:p>
          <w:p w14:paraId="15E4FE11" w14:textId="77777777" w:rsidR="00FD59D0" w:rsidRPr="00F44DB2" w:rsidRDefault="00FD59D0" w:rsidP="00860713">
            <w:pPr>
              <w:numPr>
                <w:ilvl w:val="0"/>
                <w:numId w:val="165"/>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Dallon trashëgiminë natyrore e kulturore të rajonit, si mundësi për zhvillimin e turizmit.</w:t>
            </w:r>
          </w:p>
          <w:p w14:paraId="0CF39B62" w14:textId="77777777" w:rsidR="00FD59D0" w:rsidRPr="00F44DB2" w:rsidRDefault="00FD59D0" w:rsidP="00860713">
            <w:pPr>
              <w:widowControl w:val="0"/>
              <w:numPr>
                <w:ilvl w:val="0"/>
                <w:numId w:val="165"/>
              </w:numPr>
              <w:autoSpaceDE w:val="0"/>
              <w:autoSpaceDN w:val="0"/>
              <w:adjustRightInd w:val="0"/>
              <w:spacing w:after="0" w:line="240" w:lineRule="auto"/>
              <w:contextualSpacing/>
              <w:rPr>
                <w:rFonts w:ascii="Times New Roman" w:hAnsi="Times New Roman"/>
              </w:rPr>
            </w:pPr>
            <w:r w:rsidRPr="00F44DB2">
              <w:rPr>
                <w:rFonts w:ascii="Times New Roman" w:eastAsia="MS Mincho" w:hAnsi="Times New Roman"/>
              </w:rPr>
              <w:t>Identifikon të dhëna mbi perspektivën e zhvillimit ekonomik të Rajonit Perëndimor.</w:t>
            </w:r>
          </w:p>
          <w:p w14:paraId="789CC3D5" w14:textId="77777777" w:rsidR="00FD59D0" w:rsidRPr="00F44DB2" w:rsidRDefault="00FD59D0" w:rsidP="00F44DB2">
            <w:pPr>
              <w:widowControl w:val="0"/>
              <w:autoSpaceDE w:val="0"/>
              <w:autoSpaceDN w:val="0"/>
              <w:adjustRightInd w:val="0"/>
              <w:spacing w:after="0" w:line="240" w:lineRule="auto"/>
              <w:ind w:left="360"/>
              <w:contextualSpacing/>
              <w:rPr>
                <w:rFonts w:ascii="Times New Roman" w:hAnsi="Times New Roman"/>
              </w:rPr>
            </w:pPr>
          </w:p>
          <w:p w14:paraId="3111BC4A"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b/>
                <w:i/>
                <w:iCs/>
              </w:rPr>
            </w:pPr>
            <w:r w:rsidRPr="00F44DB2">
              <w:rPr>
                <w:rFonts w:ascii="Times New Roman" w:hAnsi="Times New Roman"/>
                <w:b/>
                <w:i/>
                <w:iCs/>
              </w:rPr>
              <w:t>Niveli 3</w:t>
            </w:r>
          </w:p>
          <w:p w14:paraId="10712ABE"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b/>
              </w:rPr>
            </w:pPr>
            <w:r w:rsidRPr="00F44DB2">
              <w:rPr>
                <w:rFonts w:ascii="Times New Roman" w:hAnsi="Times New Roman"/>
                <w:b/>
              </w:rPr>
              <w:t>Nxënësi:</w:t>
            </w:r>
          </w:p>
          <w:p w14:paraId="608175EA" w14:textId="77777777" w:rsidR="00FD59D0" w:rsidRPr="00F44DB2" w:rsidRDefault="00FD59D0" w:rsidP="00860713">
            <w:pPr>
              <w:numPr>
                <w:ilvl w:val="0"/>
                <w:numId w:val="166"/>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Përshkruan potencialet natyrore dhe humane të Rajonit Perëndimor dhe mundësitë që ofrojnë për zhvillim.</w:t>
            </w:r>
          </w:p>
          <w:p w14:paraId="6195895E" w14:textId="77777777" w:rsidR="00FD59D0" w:rsidRPr="00F44DB2" w:rsidRDefault="00FD59D0" w:rsidP="00860713">
            <w:pPr>
              <w:numPr>
                <w:ilvl w:val="0"/>
                <w:numId w:val="166"/>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Shpjegon trashëgiminë natyrore e kulturore të rajonit, si mundësi për zhvillimin e turizmit.</w:t>
            </w:r>
          </w:p>
          <w:p w14:paraId="40C3C28D" w14:textId="77777777" w:rsidR="00FD59D0" w:rsidRPr="00F44DB2" w:rsidRDefault="00FD59D0" w:rsidP="00860713">
            <w:pPr>
              <w:widowControl w:val="0"/>
              <w:numPr>
                <w:ilvl w:val="0"/>
                <w:numId w:val="166"/>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Përpunon të dhëna mbi perspektivën e zhvillimit ekonomik të Rajonit Perëndimor.</w:t>
            </w:r>
          </w:p>
          <w:p w14:paraId="310B682D" w14:textId="77777777" w:rsidR="00FD59D0" w:rsidRPr="00F44DB2" w:rsidRDefault="00FD59D0" w:rsidP="00F44DB2">
            <w:pPr>
              <w:widowControl w:val="0"/>
              <w:autoSpaceDE w:val="0"/>
              <w:autoSpaceDN w:val="0"/>
              <w:adjustRightInd w:val="0"/>
              <w:spacing w:after="0" w:line="240" w:lineRule="auto"/>
              <w:ind w:left="360"/>
              <w:contextualSpacing/>
              <w:rPr>
                <w:rFonts w:ascii="Times New Roman" w:hAnsi="Times New Roman"/>
              </w:rPr>
            </w:pPr>
          </w:p>
          <w:p w14:paraId="1DA84EBB"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b/>
                <w:i/>
                <w:iCs/>
              </w:rPr>
            </w:pPr>
            <w:r w:rsidRPr="00F44DB2">
              <w:rPr>
                <w:rFonts w:ascii="Times New Roman" w:hAnsi="Times New Roman"/>
                <w:b/>
                <w:i/>
                <w:iCs/>
              </w:rPr>
              <w:t>Niveli 4</w:t>
            </w:r>
          </w:p>
          <w:p w14:paraId="5CE1213E"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b/>
              </w:rPr>
            </w:pPr>
            <w:r w:rsidRPr="00F44DB2">
              <w:rPr>
                <w:rFonts w:ascii="Times New Roman" w:hAnsi="Times New Roman"/>
                <w:b/>
              </w:rPr>
              <w:t>Nxënësi:</w:t>
            </w:r>
          </w:p>
          <w:p w14:paraId="43C52209" w14:textId="77777777" w:rsidR="00FD59D0" w:rsidRPr="00F44DB2" w:rsidRDefault="00FD59D0" w:rsidP="00860713">
            <w:pPr>
              <w:numPr>
                <w:ilvl w:val="0"/>
                <w:numId w:val="167"/>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Vlerëson potencialet natyrore dhe humane të Rajonit Perëndimor dhe mundësitë që ofrojnë për zhvillim.</w:t>
            </w:r>
          </w:p>
          <w:p w14:paraId="7CB79D4A" w14:textId="77777777" w:rsidR="00FD59D0" w:rsidRPr="00F44DB2" w:rsidRDefault="00FD59D0" w:rsidP="00860713">
            <w:pPr>
              <w:numPr>
                <w:ilvl w:val="0"/>
                <w:numId w:val="167"/>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Vlerëson trashëgiminë natyrore e kulturore të rajonit, si mundësi për zhvillimin e turizmit.</w:t>
            </w:r>
          </w:p>
          <w:p w14:paraId="2B1A20E9" w14:textId="77777777" w:rsidR="00FD59D0" w:rsidRPr="00F44DB2" w:rsidRDefault="00FD59D0" w:rsidP="00860713">
            <w:pPr>
              <w:numPr>
                <w:ilvl w:val="0"/>
                <w:numId w:val="167"/>
              </w:numPr>
              <w:autoSpaceDE w:val="0"/>
              <w:autoSpaceDN w:val="0"/>
              <w:adjustRightInd w:val="0"/>
              <w:spacing w:after="0" w:line="240" w:lineRule="auto"/>
              <w:contextualSpacing/>
              <w:rPr>
                <w:rFonts w:ascii="Times New Roman" w:hAnsi="Times New Roman"/>
              </w:rPr>
            </w:pPr>
            <w:r w:rsidRPr="00F44DB2">
              <w:rPr>
                <w:rFonts w:ascii="Times New Roman" w:eastAsia="MS Mincho" w:hAnsi="Times New Roman"/>
              </w:rPr>
              <w:t>Parashikon perspektivën e zhvillimit ekonomik të Rajonit Perëndimor.</w:t>
            </w:r>
          </w:p>
        </w:tc>
      </w:tr>
      <w:tr w:rsidR="00FD59D0" w:rsidRPr="00F44DB2" w14:paraId="11B7520B" w14:textId="77777777" w:rsidTr="00F44DB2">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127E48B0"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Detyrë/Punë e pavarur:</w:t>
            </w:r>
            <w:r w:rsidRPr="00F44DB2">
              <w:rPr>
                <w:rFonts w:ascii="Times New Roman" w:hAnsi="Times New Roman"/>
                <w:b/>
              </w:rPr>
              <w:t xml:space="preserve"> </w:t>
            </w:r>
            <w:r w:rsidRPr="00F44DB2">
              <w:rPr>
                <w:rFonts w:ascii="Times New Roman" w:hAnsi="Times New Roman"/>
              </w:rPr>
              <w:t>Parashikoni perspektivën ekonomike të Rajonit Perëndimor. Ku i bazoni shpresat për një zhvillim më të mirë të rajonit?</w:t>
            </w:r>
          </w:p>
        </w:tc>
      </w:tr>
    </w:tbl>
    <w:p w14:paraId="40D33C20" w14:textId="77777777" w:rsidR="00FD59D0" w:rsidRPr="00F44DB2" w:rsidRDefault="00FD59D0" w:rsidP="00F44DB2">
      <w:pPr>
        <w:spacing w:after="0" w:line="240" w:lineRule="auto"/>
        <w:contextualSpacing/>
        <w:rPr>
          <w:rFonts w:ascii="Times New Roman" w:hAnsi="Times New Roman"/>
          <w:b/>
          <w:bCs/>
        </w:rPr>
      </w:pPr>
    </w:p>
    <w:p w14:paraId="02B66016" w14:textId="77777777" w:rsidR="00FD59D0" w:rsidRDefault="00FD59D0" w:rsidP="00FD59D0">
      <w:pPr>
        <w:rPr>
          <w:b/>
          <w:bCs/>
        </w:rPr>
      </w:pPr>
      <w:r>
        <w:rPr>
          <w:b/>
          <w:bCs/>
        </w:rPr>
        <w:br w:type="page"/>
      </w:r>
    </w:p>
    <w:p w14:paraId="33D187AD" w14:textId="0FC95D77" w:rsidR="00FD59D0" w:rsidRPr="00F44DB2" w:rsidRDefault="00FD59D0" w:rsidP="00F44DB2">
      <w:pPr>
        <w:pStyle w:val="NoSpacing1"/>
        <w:ind w:firstLine="0"/>
        <w:contextualSpacing/>
        <w:jc w:val="left"/>
        <w:rPr>
          <w:rFonts w:ascii="Times New Roman" w:hAnsi="Times New Roman"/>
          <w:b/>
          <w:lang w:val="de-DE"/>
        </w:rPr>
      </w:pPr>
      <w:r w:rsidRPr="00F44DB2">
        <w:rPr>
          <w:rFonts w:ascii="Times New Roman" w:hAnsi="Times New Roman"/>
          <w:b/>
          <w:lang w:eastAsia="sq-AL"/>
        </w:rPr>
        <w:t xml:space="preserve">Tema mësimore: </w:t>
      </w:r>
      <w:r w:rsidRPr="00F44DB2">
        <w:rPr>
          <w:rFonts w:ascii="Times New Roman" w:hAnsi="Times New Roman"/>
          <w:b/>
          <w:lang w:val="de-DE"/>
        </w:rPr>
        <w:t>Ekonomia e Rajonit Perëndimor. Tipare të zhvillimit gjeografik</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61"/>
        <w:gridCol w:w="279"/>
        <w:gridCol w:w="1879"/>
        <w:gridCol w:w="644"/>
        <w:gridCol w:w="1157"/>
        <w:gridCol w:w="256"/>
        <w:gridCol w:w="2084"/>
      </w:tblGrid>
      <w:tr w:rsidR="00FD59D0" w:rsidRPr="00F44DB2" w14:paraId="14177F9E" w14:textId="77777777" w:rsidTr="00F44DB2">
        <w:trPr>
          <w:trHeight w:hRule="exact" w:val="288"/>
        </w:trPr>
        <w:tc>
          <w:tcPr>
            <w:tcW w:w="1784" w:type="pct"/>
            <w:gridSpan w:val="2"/>
            <w:tcBorders>
              <w:top w:val="single" w:sz="4" w:space="0" w:color="000000"/>
              <w:left w:val="single" w:sz="4" w:space="0" w:color="000000"/>
              <w:bottom w:val="single" w:sz="4" w:space="0" w:color="auto"/>
              <w:right w:val="single" w:sz="4" w:space="0" w:color="auto"/>
            </w:tcBorders>
          </w:tcPr>
          <w:p w14:paraId="084ED2E4"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Fusha: Shoqëria dhe Mjedisi</w:t>
            </w:r>
          </w:p>
          <w:p w14:paraId="52FD1C8A" w14:textId="77777777" w:rsidR="00FD59D0" w:rsidRPr="00F44DB2" w:rsidRDefault="00FD59D0" w:rsidP="00F44DB2">
            <w:pPr>
              <w:spacing w:after="0" w:line="240" w:lineRule="auto"/>
              <w:contextualSpacing/>
              <w:rPr>
                <w:rFonts w:ascii="Times New Roman" w:hAnsi="Times New Roman"/>
              </w:rPr>
            </w:pPr>
          </w:p>
        </w:tc>
        <w:tc>
          <w:tcPr>
            <w:tcW w:w="1348" w:type="pct"/>
            <w:gridSpan w:val="2"/>
            <w:tcBorders>
              <w:top w:val="single" w:sz="4" w:space="0" w:color="000000"/>
              <w:left w:val="single" w:sz="4" w:space="0" w:color="auto"/>
              <w:bottom w:val="single" w:sz="4" w:space="0" w:color="auto"/>
              <w:right w:val="single" w:sz="4" w:space="0" w:color="auto"/>
            </w:tcBorders>
          </w:tcPr>
          <w:p w14:paraId="533CBE50"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 xml:space="preserve">Lënda: Gjeografi </w:t>
            </w:r>
          </w:p>
          <w:p w14:paraId="5C5DD748" w14:textId="77777777" w:rsidR="00FD59D0" w:rsidRPr="00F44DB2" w:rsidRDefault="00FD59D0" w:rsidP="00F44DB2">
            <w:pPr>
              <w:spacing w:after="0" w:line="240" w:lineRule="auto"/>
              <w:contextualSpacing/>
              <w:rPr>
                <w:rFonts w:ascii="Times New Roman" w:hAnsi="Times New Roman"/>
              </w:rPr>
            </w:pPr>
          </w:p>
        </w:tc>
        <w:tc>
          <w:tcPr>
            <w:tcW w:w="755" w:type="pct"/>
            <w:gridSpan w:val="2"/>
            <w:tcBorders>
              <w:top w:val="single" w:sz="4" w:space="0" w:color="000000"/>
              <w:left w:val="single" w:sz="4" w:space="0" w:color="auto"/>
              <w:bottom w:val="single" w:sz="4" w:space="0" w:color="auto"/>
              <w:right w:val="single" w:sz="4" w:space="0" w:color="auto"/>
            </w:tcBorders>
          </w:tcPr>
          <w:p w14:paraId="1718C54B"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Shkalla: V</w:t>
            </w:r>
          </w:p>
          <w:p w14:paraId="2C558372" w14:textId="77777777" w:rsidR="00FD59D0" w:rsidRPr="00F44DB2" w:rsidRDefault="00FD59D0" w:rsidP="00F44DB2">
            <w:pPr>
              <w:spacing w:after="0" w:line="240" w:lineRule="auto"/>
              <w:contextualSpacing/>
              <w:rPr>
                <w:rFonts w:ascii="Times New Roman" w:hAnsi="Times New Roman"/>
              </w:rPr>
            </w:pPr>
          </w:p>
        </w:tc>
        <w:tc>
          <w:tcPr>
            <w:tcW w:w="1113" w:type="pct"/>
            <w:tcBorders>
              <w:top w:val="single" w:sz="4" w:space="0" w:color="000000"/>
              <w:left w:val="single" w:sz="4" w:space="0" w:color="auto"/>
              <w:bottom w:val="single" w:sz="4" w:space="0" w:color="auto"/>
              <w:right w:val="single" w:sz="4" w:space="0" w:color="000000"/>
            </w:tcBorders>
            <w:hideMark/>
          </w:tcPr>
          <w:p w14:paraId="67A084E7"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Klasa XI</w:t>
            </w:r>
          </w:p>
        </w:tc>
      </w:tr>
      <w:tr w:rsidR="00F44DB2" w:rsidRPr="00F44DB2" w14:paraId="6056E2F1" w14:textId="77777777" w:rsidTr="00F44DB2">
        <w:trPr>
          <w:trHeight w:val="980"/>
        </w:trPr>
        <w:tc>
          <w:tcPr>
            <w:tcW w:w="1635" w:type="pct"/>
            <w:tcBorders>
              <w:top w:val="single" w:sz="4" w:space="0" w:color="auto"/>
              <w:left w:val="single" w:sz="4" w:space="0" w:color="000000"/>
              <w:bottom w:val="single" w:sz="4" w:space="0" w:color="000000"/>
              <w:right w:val="single" w:sz="4" w:space="0" w:color="auto"/>
            </w:tcBorders>
          </w:tcPr>
          <w:p w14:paraId="3B1366C3" w14:textId="77777777" w:rsidR="00F44DB2" w:rsidRDefault="00FD59D0" w:rsidP="00F44DB2">
            <w:pPr>
              <w:pStyle w:val="NoSpacing1"/>
              <w:ind w:firstLine="0"/>
              <w:contextualSpacing/>
              <w:jc w:val="left"/>
              <w:rPr>
                <w:rFonts w:ascii="Times New Roman" w:hAnsi="Times New Roman"/>
                <w:b/>
                <w:lang w:val="de-DE"/>
              </w:rPr>
            </w:pPr>
            <w:r w:rsidRPr="00F44DB2">
              <w:rPr>
                <w:rFonts w:ascii="Times New Roman" w:hAnsi="Times New Roman"/>
                <w:b/>
                <w:lang w:eastAsia="sq-AL"/>
              </w:rPr>
              <w:t xml:space="preserve">Tema mësimore: </w:t>
            </w:r>
            <w:r w:rsidRPr="00F44DB2">
              <w:rPr>
                <w:rFonts w:ascii="Times New Roman" w:hAnsi="Times New Roman"/>
                <w:b/>
                <w:lang w:val="de-DE"/>
              </w:rPr>
              <w:t xml:space="preserve">Ekonomia </w:t>
            </w:r>
          </w:p>
          <w:p w14:paraId="3D67FF38" w14:textId="725A1A15" w:rsidR="00FD59D0" w:rsidRPr="00F44DB2" w:rsidRDefault="00FD59D0" w:rsidP="00F44DB2">
            <w:pPr>
              <w:pStyle w:val="NoSpacing1"/>
              <w:ind w:firstLine="0"/>
              <w:contextualSpacing/>
              <w:jc w:val="left"/>
              <w:rPr>
                <w:rFonts w:ascii="Times New Roman" w:hAnsi="Times New Roman"/>
                <w:b/>
                <w:lang w:val="de-DE"/>
              </w:rPr>
            </w:pPr>
            <w:r w:rsidRPr="00F44DB2">
              <w:rPr>
                <w:rFonts w:ascii="Times New Roman" w:hAnsi="Times New Roman"/>
                <w:b/>
                <w:lang w:val="de-DE"/>
              </w:rPr>
              <w:t xml:space="preserve">e Rajonit Perëndimor. </w:t>
            </w:r>
          </w:p>
          <w:p w14:paraId="59B6EC1F" w14:textId="77777777" w:rsidR="00FD59D0" w:rsidRPr="00F44DB2" w:rsidRDefault="00FD59D0" w:rsidP="00F44DB2">
            <w:pPr>
              <w:pStyle w:val="NoSpacing1"/>
              <w:ind w:firstLine="0"/>
              <w:contextualSpacing/>
              <w:jc w:val="left"/>
              <w:rPr>
                <w:rFonts w:ascii="Times New Roman" w:hAnsi="Times New Roman"/>
                <w:b/>
                <w:lang w:val="de-DE"/>
              </w:rPr>
            </w:pPr>
            <w:r w:rsidRPr="00F44DB2">
              <w:rPr>
                <w:rFonts w:ascii="Times New Roman" w:hAnsi="Times New Roman"/>
                <w:b/>
                <w:lang w:val="de-DE"/>
              </w:rPr>
              <w:t>Tipare të zhvillimit gjeografik</w:t>
            </w:r>
          </w:p>
          <w:p w14:paraId="598D46DD" w14:textId="77777777" w:rsidR="00FD59D0" w:rsidRPr="00F44DB2" w:rsidRDefault="00FD59D0" w:rsidP="00F44DB2">
            <w:pPr>
              <w:spacing w:after="0" w:line="240" w:lineRule="auto"/>
              <w:contextualSpacing/>
              <w:rPr>
                <w:rFonts w:ascii="Times New Roman" w:hAnsi="Times New Roman"/>
                <w:b/>
                <w:lang w:eastAsia="sq-AL"/>
              </w:rPr>
            </w:pPr>
          </w:p>
        </w:tc>
        <w:tc>
          <w:tcPr>
            <w:tcW w:w="3365" w:type="pct"/>
            <w:gridSpan w:val="6"/>
            <w:tcBorders>
              <w:top w:val="single" w:sz="4" w:space="0" w:color="auto"/>
              <w:left w:val="single" w:sz="4" w:space="0" w:color="auto"/>
              <w:bottom w:val="single" w:sz="4" w:space="0" w:color="000000"/>
              <w:right w:val="single" w:sz="4" w:space="0" w:color="000000"/>
            </w:tcBorders>
            <w:hideMark/>
          </w:tcPr>
          <w:p w14:paraId="1BE471D1"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Situata e të nxënit:</w:t>
            </w:r>
            <w:r w:rsidRPr="00F44DB2">
              <w:rPr>
                <w:rFonts w:ascii="Times New Roman" w:hAnsi="Times New Roman"/>
              </w:rPr>
              <w:t xml:space="preserve"> Është e dukshme se zhvillimit ekonomik të Rajonit Perëndimor, ia jep tonin zhvillimi ekonomik i Tiranës. </w:t>
            </w:r>
          </w:p>
          <w:p w14:paraId="25EF1720"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Cilat aktivitete ekonomike janë të zhvilluara në Tiranë më tepër se pjesa tjetër e rajonit? Pse?</w:t>
            </w:r>
          </w:p>
        </w:tc>
      </w:tr>
      <w:tr w:rsidR="00F44DB2" w:rsidRPr="00F44DB2" w14:paraId="47F491E2" w14:textId="77777777" w:rsidTr="00F44DB2">
        <w:trPr>
          <w:trHeight w:val="1475"/>
        </w:trPr>
        <w:tc>
          <w:tcPr>
            <w:tcW w:w="3750" w:type="pct"/>
            <w:gridSpan w:val="5"/>
            <w:tcBorders>
              <w:top w:val="single" w:sz="4" w:space="0" w:color="auto"/>
              <w:left w:val="single" w:sz="4" w:space="0" w:color="000000"/>
              <w:bottom w:val="single" w:sz="4" w:space="0" w:color="auto"/>
              <w:right w:val="single" w:sz="4" w:space="0" w:color="auto"/>
            </w:tcBorders>
            <w:hideMark/>
          </w:tcPr>
          <w:p w14:paraId="28E5CC63" w14:textId="70ABFCE5" w:rsidR="00FD59D0" w:rsidRPr="00F44DB2" w:rsidRDefault="00F44DB2" w:rsidP="00F44DB2">
            <w:pPr>
              <w:autoSpaceDE w:val="0"/>
              <w:autoSpaceDN w:val="0"/>
              <w:adjustRightInd w:val="0"/>
              <w:spacing w:after="0" w:line="240" w:lineRule="auto"/>
              <w:contextualSpacing/>
              <w:rPr>
                <w:rFonts w:ascii="Times New Roman" w:hAnsi="Times New Roman"/>
              </w:rPr>
            </w:pPr>
            <w:r>
              <w:rPr>
                <w:rFonts w:ascii="Times New Roman" w:hAnsi="Times New Roman"/>
                <w:b/>
                <w:lang w:eastAsia="sq-AL"/>
              </w:rPr>
              <w:t xml:space="preserve">Rezultatet e të nxënit. </w:t>
            </w:r>
            <w:r w:rsidR="00FD59D0" w:rsidRPr="00F44DB2">
              <w:rPr>
                <w:rFonts w:ascii="Times New Roman" w:hAnsi="Times New Roman"/>
                <w:b/>
                <w:lang w:eastAsia="sq-AL"/>
              </w:rPr>
              <w:t>Nxënësi:</w:t>
            </w:r>
          </w:p>
          <w:p w14:paraId="12DEC60A" w14:textId="77777777" w:rsidR="00FD59D0" w:rsidRPr="00F44DB2" w:rsidRDefault="00FD59D0" w:rsidP="00860713">
            <w:pPr>
              <w:numPr>
                <w:ilvl w:val="0"/>
                <w:numId w:val="168"/>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Përshkruan ecurinë e ekonomisë së Rajonit Perëndimor në periudha të ndryshme.</w:t>
            </w:r>
          </w:p>
          <w:p w14:paraId="076027DB" w14:textId="77777777" w:rsidR="00FD59D0" w:rsidRPr="00F44DB2" w:rsidRDefault="00FD59D0" w:rsidP="00860713">
            <w:pPr>
              <w:numPr>
                <w:ilvl w:val="0"/>
                <w:numId w:val="168"/>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Evidenton ndryshimet strukturore në ekonominë e rajonit në çdo periudhë.</w:t>
            </w:r>
          </w:p>
          <w:p w14:paraId="0EE5B535" w14:textId="77777777" w:rsidR="00FD59D0" w:rsidRPr="00F44DB2" w:rsidRDefault="00FD59D0" w:rsidP="00860713">
            <w:pPr>
              <w:numPr>
                <w:ilvl w:val="0"/>
                <w:numId w:val="168"/>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Interpreton në hartë shpërndarjen gjeografike të ekonomisë së rajonit.</w:t>
            </w:r>
          </w:p>
          <w:p w14:paraId="1D657205" w14:textId="77777777" w:rsidR="00FD59D0" w:rsidRPr="00F44DB2" w:rsidRDefault="00FD59D0" w:rsidP="00860713">
            <w:pPr>
              <w:numPr>
                <w:ilvl w:val="0"/>
                <w:numId w:val="168"/>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Parashikon perspektivën ekonomike të rajonit nga pikëpamja strukturore dhe hapësinore.</w:t>
            </w:r>
          </w:p>
        </w:tc>
        <w:tc>
          <w:tcPr>
            <w:tcW w:w="1250" w:type="pct"/>
            <w:gridSpan w:val="2"/>
            <w:tcBorders>
              <w:top w:val="single" w:sz="4" w:space="0" w:color="auto"/>
              <w:left w:val="single" w:sz="4" w:space="0" w:color="auto"/>
              <w:bottom w:val="single" w:sz="4" w:space="0" w:color="auto"/>
              <w:right w:val="single" w:sz="4" w:space="0" w:color="000000"/>
            </w:tcBorders>
            <w:hideMark/>
          </w:tcPr>
          <w:p w14:paraId="57D3F365" w14:textId="77777777" w:rsidR="00FD59D0" w:rsidRPr="00F44DB2" w:rsidRDefault="00FD59D0" w:rsidP="00F44DB2">
            <w:pPr>
              <w:autoSpaceDE w:val="0"/>
              <w:autoSpaceDN w:val="0"/>
              <w:adjustRightInd w:val="0"/>
              <w:spacing w:after="0" w:line="240" w:lineRule="auto"/>
              <w:contextualSpacing/>
              <w:rPr>
                <w:rFonts w:ascii="Times New Roman" w:hAnsi="Times New Roman"/>
              </w:rPr>
            </w:pPr>
            <w:r w:rsidRPr="00F44DB2">
              <w:rPr>
                <w:rFonts w:ascii="Times New Roman" w:hAnsi="Times New Roman"/>
                <w:b/>
                <w:lang w:eastAsia="sq-AL"/>
              </w:rPr>
              <w:t>Fjalët kyçe:</w:t>
            </w:r>
            <w:r w:rsidRPr="00F44DB2">
              <w:rPr>
                <w:rFonts w:ascii="Times New Roman" w:hAnsi="Times New Roman"/>
              </w:rPr>
              <w:t xml:space="preserve"> </w:t>
            </w:r>
            <w:r w:rsidRPr="00F44DB2">
              <w:rPr>
                <w:rFonts w:ascii="Times New Roman" w:eastAsia="Cambria" w:hAnsi="Times New Roman"/>
              </w:rPr>
              <w:t>bujqësi, blektori, industry e rëndë, eksport, privatizim i ekonomisë, shpërndarje gjeografike e ekonomisë.</w:t>
            </w:r>
          </w:p>
          <w:p w14:paraId="792D51C3" w14:textId="77777777" w:rsidR="00FD59D0" w:rsidRPr="00F44DB2" w:rsidRDefault="00FD59D0" w:rsidP="00F44DB2">
            <w:pPr>
              <w:spacing w:after="0" w:line="240" w:lineRule="auto"/>
              <w:contextualSpacing/>
              <w:rPr>
                <w:rFonts w:ascii="Times New Roman" w:hAnsi="Times New Roman"/>
              </w:rPr>
            </w:pPr>
          </w:p>
          <w:p w14:paraId="5AA6B181" w14:textId="77777777" w:rsidR="00FD59D0" w:rsidRPr="00F44DB2" w:rsidRDefault="00FD59D0" w:rsidP="00F44DB2">
            <w:pPr>
              <w:autoSpaceDE w:val="0"/>
              <w:autoSpaceDN w:val="0"/>
              <w:adjustRightInd w:val="0"/>
              <w:spacing w:after="0" w:line="240" w:lineRule="auto"/>
              <w:contextualSpacing/>
              <w:rPr>
                <w:rFonts w:ascii="Times New Roman" w:hAnsi="Times New Roman"/>
              </w:rPr>
            </w:pPr>
          </w:p>
        </w:tc>
      </w:tr>
      <w:tr w:rsidR="00F44DB2" w:rsidRPr="00F44DB2" w14:paraId="04200708" w14:textId="77777777" w:rsidTr="00F44DB2">
        <w:trPr>
          <w:trHeight w:val="197"/>
        </w:trPr>
        <w:tc>
          <w:tcPr>
            <w:tcW w:w="2788" w:type="pct"/>
            <w:gridSpan w:val="3"/>
            <w:tcBorders>
              <w:top w:val="single" w:sz="4" w:space="0" w:color="auto"/>
              <w:left w:val="single" w:sz="4" w:space="0" w:color="000000"/>
              <w:bottom w:val="single" w:sz="4" w:space="0" w:color="auto"/>
              <w:right w:val="single" w:sz="4" w:space="0" w:color="auto"/>
            </w:tcBorders>
          </w:tcPr>
          <w:p w14:paraId="0C8D53C9"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Burimet dhe mjetet mësimore:</w:t>
            </w:r>
            <w:r w:rsidRPr="00F44DB2">
              <w:rPr>
                <w:rFonts w:ascii="Times New Roman" w:hAnsi="Times New Roman"/>
              </w:rPr>
              <w:t xml:space="preserve"> Teksti i nxënësit</w:t>
            </w:r>
          </w:p>
          <w:p w14:paraId="74310222" w14:textId="6C50F43B"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 xml:space="preserve">Gjeografia 11, hartë ekonomike e Shqipërisë, atlas gjeografik i Shqipërisë, internet, </w:t>
            </w:r>
            <w:r w:rsidRPr="00F44DB2">
              <w:rPr>
                <w:rFonts w:ascii="Times New Roman" w:hAnsi="Times New Roman"/>
                <w:lang w:eastAsia="sq-AL"/>
              </w:rPr>
              <w:t>fletore e shënimeve.</w:t>
            </w:r>
          </w:p>
        </w:tc>
        <w:tc>
          <w:tcPr>
            <w:tcW w:w="2212" w:type="pct"/>
            <w:gridSpan w:val="4"/>
            <w:tcBorders>
              <w:top w:val="single" w:sz="4" w:space="0" w:color="auto"/>
              <w:left w:val="single" w:sz="4" w:space="0" w:color="auto"/>
              <w:bottom w:val="single" w:sz="4" w:space="0" w:color="auto"/>
              <w:right w:val="single" w:sz="4" w:space="0" w:color="000000"/>
            </w:tcBorders>
            <w:hideMark/>
          </w:tcPr>
          <w:p w14:paraId="172BBDE0" w14:textId="77777777" w:rsidR="00FD59D0" w:rsidRPr="00F44DB2" w:rsidRDefault="00FD59D0" w:rsidP="00F44DB2">
            <w:pPr>
              <w:spacing w:after="0" w:line="240" w:lineRule="auto"/>
              <w:contextualSpacing/>
              <w:rPr>
                <w:rFonts w:ascii="Times New Roman" w:hAnsi="Times New Roman"/>
                <w:b/>
                <w:lang w:eastAsia="sq-AL"/>
              </w:rPr>
            </w:pPr>
            <w:r w:rsidRPr="00F44DB2">
              <w:rPr>
                <w:rFonts w:ascii="Times New Roman" w:hAnsi="Times New Roman"/>
                <w:b/>
                <w:lang w:eastAsia="sq-AL"/>
              </w:rPr>
              <w:t>Lidhja me fushat e tjera dhe/ose me temat ndërkurrikulare:</w:t>
            </w:r>
            <w:r w:rsidRPr="00F44DB2">
              <w:rPr>
                <w:rFonts w:ascii="Times New Roman" w:hAnsi="Times New Roman"/>
                <w:lang w:eastAsia="sq-AL"/>
              </w:rPr>
              <w:t xml:space="preserve"> Ndërvarësia, Historia, Zhvillimi i qëndrueshëm, TIK.</w:t>
            </w:r>
          </w:p>
        </w:tc>
      </w:tr>
      <w:tr w:rsidR="00FD59D0" w:rsidRPr="00F44DB2" w14:paraId="19913A4E" w14:textId="77777777" w:rsidTr="00B507B2">
        <w:trPr>
          <w:trHeight w:val="125"/>
        </w:trPr>
        <w:tc>
          <w:tcPr>
            <w:tcW w:w="5000" w:type="pct"/>
            <w:gridSpan w:val="7"/>
            <w:tcBorders>
              <w:top w:val="single" w:sz="4" w:space="0" w:color="auto"/>
              <w:left w:val="single" w:sz="4" w:space="0" w:color="000000"/>
              <w:bottom w:val="single" w:sz="4" w:space="0" w:color="auto"/>
              <w:right w:val="single" w:sz="4" w:space="0" w:color="000000"/>
            </w:tcBorders>
            <w:hideMark/>
          </w:tcPr>
          <w:p w14:paraId="5BBA6A6A" w14:textId="77777777" w:rsidR="00FD59D0" w:rsidRPr="00F44DB2" w:rsidRDefault="00FD59D0" w:rsidP="00F44DB2">
            <w:pPr>
              <w:spacing w:after="0" w:line="240" w:lineRule="auto"/>
              <w:contextualSpacing/>
              <w:jc w:val="center"/>
              <w:rPr>
                <w:rFonts w:ascii="Times New Roman" w:hAnsi="Times New Roman"/>
                <w:b/>
                <w:lang w:eastAsia="sq-AL"/>
              </w:rPr>
            </w:pPr>
            <w:r w:rsidRPr="00F44DB2">
              <w:rPr>
                <w:rFonts w:ascii="Times New Roman" w:hAnsi="Times New Roman"/>
                <w:b/>
                <w:lang w:eastAsia="sq-AL"/>
              </w:rPr>
              <w:t>Metodologjia dhe veprimtaritë e nxënësve</w:t>
            </w:r>
          </w:p>
        </w:tc>
      </w:tr>
      <w:tr w:rsidR="00FD59D0" w:rsidRPr="00F44DB2" w14:paraId="4A86409E" w14:textId="77777777" w:rsidTr="00F44DB2">
        <w:trPr>
          <w:trHeight w:val="125"/>
        </w:trPr>
        <w:tc>
          <w:tcPr>
            <w:tcW w:w="5000" w:type="pct"/>
            <w:gridSpan w:val="7"/>
            <w:tcBorders>
              <w:top w:val="single" w:sz="4" w:space="0" w:color="auto"/>
              <w:left w:val="single" w:sz="4" w:space="0" w:color="000000"/>
              <w:bottom w:val="single" w:sz="4" w:space="0" w:color="auto"/>
              <w:right w:val="single" w:sz="4" w:space="0" w:color="000000"/>
            </w:tcBorders>
          </w:tcPr>
          <w:p w14:paraId="737674FC"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b/>
                <w:bCs/>
              </w:rPr>
            </w:pPr>
            <w:r w:rsidRPr="00F44DB2">
              <w:rPr>
                <w:rFonts w:ascii="Times New Roman" w:hAnsi="Times New Roman"/>
                <w:b/>
                <w:bCs/>
              </w:rPr>
              <w:t xml:space="preserve">Organizimi i orës së mësimit: </w:t>
            </w:r>
          </w:p>
          <w:p w14:paraId="2272DFA9"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b/>
                <w:bCs/>
              </w:rPr>
            </w:pPr>
            <w:r w:rsidRPr="00F44DB2">
              <w:rPr>
                <w:rFonts w:ascii="Times New Roman" w:hAnsi="Times New Roman"/>
                <w:b/>
                <w:bCs/>
              </w:rPr>
              <w:t xml:space="preserve">Lidhja e temës me njohuritë e mëparshme të nxënësve </w:t>
            </w:r>
          </w:p>
          <w:p w14:paraId="2BFB1077" w14:textId="77777777" w:rsidR="00FD59D0" w:rsidRPr="00F44DB2" w:rsidRDefault="00FD59D0" w:rsidP="00F44DB2">
            <w:pPr>
              <w:spacing w:after="0" w:line="240" w:lineRule="auto"/>
              <w:contextualSpacing/>
              <w:jc w:val="both"/>
              <w:rPr>
                <w:rFonts w:ascii="Times New Roman" w:hAnsi="Times New Roman"/>
              </w:rPr>
            </w:pPr>
            <w:r w:rsidRPr="00F44DB2">
              <w:rPr>
                <w:rFonts w:ascii="Times New Roman" w:hAnsi="Times New Roman"/>
              </w:rPr>
              <w:t>Nxënësit diskutojnë lidhur me atë që i nxit situata e të nxënit dhe që dinë/perceptojnë paraprakisht lidhur me zhvillimin ekonomik të rajonit Perëndimor.</w:t>
            </w:r>
          </w:p>
          <w:p w14:paraId="59B3764D" w14:textId="77777777" w:rsidR="00FD59D0" w:rsidRPr="00F44DB2" w:rsidRDefault="00FD59D0" w:rsidP="00F44DB2">
            <w:pPr>
              <w:spacing w:after="0" w:line="240" w:lineRule="auto"/>
              <w:contextualSpacing/>
              <w:jc w:val="both"/>
              <w:rPr>
                <w:rFonts w:ascii="Times New Roman" w:hAnsi="Times New Roman"/>
              </w:rPr>
            </w:pPr>
            <w:r w:rsidRPr="00F44DB2">
              <w:rPr>
                <w:rFonts w:ascii="Times New Roman" w:hAnsi="Times New Roman"/>
              </w:rPr>
              <w:t>Lexohen në klasë edhe disa nga detyrat e shtëpisë.</w:t>
            </w:r>
          </w:p>
          <w:p w14:paraId="54CE5657" w14:textId="77777777" w:rsidR="00FD59D0" w:rsidRPr="00F44DB2" w:rsidRDefault="00FD59D0" w:rsidP="00F44DB2">
            <w:pPr>
              <w:spacing w:after="0" w:line="240" w:lineRule="auto"/>
              <w:contextualSpacing/>
              <w:jc w:val="both"/>
              <w:rPr>
                <w:rFonts w:ascii="Times New Roman" w:hAnsi="Times New Roman"/>
              </w:rPr>
            </w:pPr>
          </w:p>
          <w:p w14:paraId="0AD336CD"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rPr>
              <w:t>Ndërtimi i njohurive të reja</w:t>
            </w:r>
            <w:r w:rsidRPr="00F44DB2">
              <w:rPr>
                <w:rFonts w:ascii="Times New Roman" w:hAnsi="Times New Roman"/>
              </w:rPr>
              <w:t xml:space="preserve">  </w:t>
            </w:r>
          </w:p>
          <w:p w14:paraId="63EA1F3A"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Nxënësit lexojnë në tekst paragrafët e sugjeruar nga mësuesi dhe verifikojnë atë që diskutuan e parashikuan, duke mbajtur shënimet përkatëse, sipas skemës tip të leximit të drejtuar.</w:t>
            </w:r>
          </w:p>
          <w:p w14:paraId="27BCDC39" w14:textId="77777777" w:rsidR="00FD59D0" w:rsidRPr="00F44DB2" w:rsidRDefault="00FD59D0" w:rsidP="00F44DB2">
            <w:pPr>
              <w:spacing w:after="0" w:line="240" w:lineRule="auto"/>
              <w:contextualSpacing/>
              <w:rPr>
                <w:rFonts w:ascii="Times New Roman" w:hAnsi="Times New Roman"/>
              </w:rPr>
            </w:pPr>
          </w:p>
          <w:p w14:paraId="13593C9E"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b/>
                <w:bCs/>
              </w:rPr>
            </w:pPr>
            <w:r w:rsidRPr="00F44DB2">
              <w:rPr>
                <w:rFonts w:ascii="Times New Roman" w:hAnsi="Times New Roman"/>
                <w:b/>
                <w:bCs/>
              </w:rPr>
              <w:t>Prezantimi dhe demonstrimi i rezultateve të arritura</w:t>
            </w:r>
          </w:p>
          <w:p w14:paraId="61773EEE"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Përfundimet e nxjera nga lexim/verifikimi organizohen në një kllaster si më poshtë.</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3"/>
              <w:gridCol w:w="1962"/>
              <w:gridCol w:w="2700"/>
            </w:tblGrid>
            <w:tr w:rsidR="00FD59D0" w:rsidRPr="00F44DB2" w14:paraId="6F18D180" w14:textId="77777777" w:rsidTr="00FD59D0">
              <w:trPr>
                <w:jc w:val="center"/>
              </w:trPr>
              <w:tc>
                <w:tcPr>
                  <w:tcW w:w="7015" w:type="dxa"/>
                  <w:gridSpan w:val="3"/>
                  <w:shd w:val="clear" w:color="auto" w:fill="D0CECE"/>
                </w:tcPr>
                <w:p w14:paraId="70079CD7" w14:textId="77777777" w:rsidR="00FD59D0" w:rsidRPr="00F44DB2" w:rsidRDefault="00FD59D0" w:rsidP="00F44DB2">
                  <w:pPr>
                    <w:spacing w:after="0" w:line="240" w:lineRule="auto"/>
                    <w:contextualSpacing/>
                    <w:jc w:val="center"/>
                    <w:rPr>
                      <w:rFonts w:ascii="Times New Roman" w:hAnsi="Times New Roman"/>
                      <w:b/>
                    </w:rPr>
                  </w:pPr>
                  <w:r w:rsidRPr="00F44DB2">
                    <w:rPr>
                      <w:rFonts w:ascii="Times New Roman" w:hAnsi="Times New Roman"/>
                      <w:b/>
                    </w:rPr>
                    <w:t>Periudha</w:t>
                  </w:r>
                </w:p>
              </w:tc>
            </w:tr>
            <w:tr w:rsidR="00FD59D0" w:rsidRPr="00F44DB2" w14:paraId="5F75BC77" w14:textId="77777777" w:rsidTr="00FD59D0">
              <w:trPr>
                <w:jc w:val="center"/>
              </w:trPr>
              <w:tc>
                <w:tcPr>
                  <w:tcW w:w="2353" w:type="dxa"/>
                  <w:shd w:val="clear" w:color="auto" w:fill="BDD6EE"/>
                </w:tcPr>
                <w:p w14:paraId="2629FCD5" w14:textId="77777777" w:rsidR="00FD59D0" w:rsidRPr="00F44DB2" w:rsidRDefault="00FD59D0" w:rsidP="00F44DB2">
                  <w:pPr>
                    <w:spacing w:after="0" w:line="240" w:lineRule="auto"/>
                    <w:contextualSpacing/>
                    <w:jc w:val="center"/>
                    <w:rPr>
                      <w:rFonts w:ascii="Times New Roman" w:hAnsi="Times New Roman"/>
                      <w:b/>
                    </w:rPr>
                  </w:pPr>
                  <w:r w:rsidRPr="00F44DB2">
                    <w:rPr>
                      <w:rFonts w:ascii="Times New Roman" w:hAnsi="Times New Roman"/>
                      <w:b/>
                    </w:rPr>
                    <w:softHyphen/>
                  </w:r>
                  <w:r w:rsidRPr="00F44DB2">
                    <w:rPr>
                      <w:rFonts w:ascii="Times New Roman" w:hAnsi="Times New Roman"/>
                      <w:b/>
                    </w:rPr>
                    <w:softHyphen/>
                  </w:r>
                  <w:r w:rsidRPr="00F44DB2">
                    <w:rPr>
                      <w:rFonts w:ascii="Times New Roman" w:hAnsi="Times New Roman"/>
                      <w:b/>
                    </w:rPr>
                    <w:softHyphen/>
                    <w:t>Para vitit 1945</w:t>
                  </w:r>
                </w:p>
              </w:tc>
              <w:tc>
                <w:tcPr>
                  <w:tcW w:w="1962" w:type="dxa"/>
                  <w:shd w:val="clear" w:color="auto" w:fill="FFE599"/>
                </w:tcPr>
                <w:p w14:paraId="33D54F6C" w14:textId="77777777" w:rsidR="00FD59D0" w:rsidRPr="00F44DB2" w:rsidRDefault="00FD59D0" w:rsidP="00F44DB2">
                  <w:pPr>
                    <w:spacing w:after="0" w:line="240" w:lineRule="auto"/>
                    <w:contextualSpacing/>
                    <w:jc w:val="center"/>
                    <w:rPr>
                      <w:rFonts w:ascii="Times New Roman" w:hAnsi="Times New Roman"/>
                      <w:b/>
                    </w:rPr>
                  </w:pPr>
                  <w:r w:rsidRPr="00F44DB2">
                    <w:rPr>
                      <w:rFonts w:ascii="Times New Roman" w:hAnsi="Times New Roman"/>
                      <w:b/>
                    </w:rPr>
                    <w:t>1945-1990</w:t>
                  </w:r>
                </w:p>
              </w:tc>
              <w:tc>
                <w:tcPr>
                  <w:tcW w:w="2700" w:type="dxa"/>
                  <w:shd w:val="clear" w:color="auto" w:fill="F7CAAC"/>
                </w:tcPr>
                <w:p w14:paraId="1954A61F" w14:textId="77777777" w:rsidR="00FD59D0" w:rsidRPr="00F44DB2" w:rsidRDefault="00FD59D0" w:rsidP="00F44DB2">
                  <w:pPr>
                    <w:spacing w:after="0" w:line="240" w:lineRule="auto"/>
                    <w:contextualSpacing/>
                    <w:jc w:val="center"/>
                    <w:rPr>
                      <w:rFonts w:ascii="Times New Roman" w:hAnsi="Times New Roman"/>
                      <w:b/>
                    </w:rPr>
                  </w:pPr>
                  <w:r w:rsidRPr="00F44DB2">
                    <w:rPr>
                      <w:rFonts w:ascii="Times New Roman" w:hAnsi="Times New Roman"/>
                      <w:b/>
                    </w:rPr>
                    <w:t>1990- sot</w:t>
                  </w:r>
                </w:p>
              </w:tc>
            </w:tr>
            <w:tr w:rsidR="00FD59D0" w:rsidRPr="00F44DB2" w14:paraId="55CB7302" w14:textId="77777777" w:rsidTr="00FD59D0">
              <w:trPr>
                <w:jc w:val="center"/>
              </w:trPr>
              <w:tc>
                <w:tcPr>
                  <w:tcW w:w="2353" w:type="dxa"/>
                  <w:shd w:val="clear" w:color="auto" w:fill="DEEAF6"/>
                </w:tcPr>
                <w:p w14:paraId="42CC0CD4" w14:textId="77777777"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rPr>
                    <w:t xml:space="preserve">Tipare </w:t>
                  </w:r>
                </w:p>
              </w:tc>
              <w:tc>
                <w:tcPr>
                  <w:tcW w:w="1962" w:type="dxa"/>
                  <w:shd w:val="clear" w:color="auto" w:fill="FFF2CC"/>
                </w:tcPr>
                <w:p w14:paraId="2914F490" w14:textId="77777777"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rPr>
                    <w:t>Tipare</w:t>
                  </w:r>
                </w:p>
              </w:tc>
              <w:tc>
                <w:tcPr>
                  <w:tcW w:w="2700" w:type="dxa"/>
                  <w:shd w:val="clear" w:color="auto" w:fill="FBE4D5"/>
                </w:tcPr>
                <w:p w14:paraId="23F70019" w14:textId="77777777"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rPr>
                    <w:t>Tipare</w:t>
                  </w:r>
                </w:p>
              </w:tc>
            </w:tr>
            <w:tr w:rsidR="00FD59D0" w:rsidRPr="00F44DB2" w14:paraId="46D22A4E" w14:textId="77777777" w:rsidTr="00FD59D0">
              <w:trPr>
                <w:jc w:val="center"/>
              </w:trPr>
              <w:tc>
                <w:tcPr>
                  <w:tcW w:w="2353" w:type="dxa"/>
                  <w:shd w:val="clear" w:color="auto" w:fill="DEEAF6"/>
                </w:tcPr>
                <w:p w14:paraId="7907E8D8"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1</w:t>
                  </w:r>
                </w:p>
                <w:p w14:paraId="3F7C8D7F"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2</w:t>
                  </w:r>
                </w:p>
                <w:p w14:paraId="284D11B0"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3</w:t>
                  </w:r>
                </w:p>
                <w:p w14:paraId="2FAC4A88"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w:t>
                  </w:r>
                </w:p>
              </w:tc>
              <w:tc>
                <w:tcPr>
                  <w:tcW w:w="1962" w:type="dxa"/>
                  <w:shd w:val="clear" w:color="auto" w:fill="FFF2CC"/>
                </w:tcPr>
                <w:p w14:paraId="7FB402B8"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1</w:t>
                  </w:r>
                </w:p>
                <w:p w14:paraId="37D93957"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2</w:t>
                  </w:r>
                </w:p>
                <w:p w14:paraId="2379990C"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3</w:t>
                  </w:r>
                </w:p>
                <w:p w14:paraId="0AF11E0E"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w:t>
                  </w:r>
                </w:p>
                <w:p w14:paraId="526F8C9D" w14:textId="60D50E80" w:rsidR="00FD59D0" w:rsidRPr="00F44DB2" w:rsidRDefault="00FD59D0" w:rsidP="00B507B2">
                  <w:pPr>
                    <w:spacing w:after="0" w:line="240" w:lineRule="auto"/>
                    <w:contextualSpacing/>
                    <w:rPr>
                      <w:rFonts w:ascii="Times New Roman" w:hAnsi="Times New Roman"/>
                    </w:rPr>
                  </w:pPr>
                  <w:r w:rsidRPr="00F44DB2">
                    <w:rPr>
                      <w:rFonts w:ascii="Times New Roman" w:hAnsi="Times New Roman"/>
                    </w:rPr>
                    <w:t>.</w:t>
                  </w:r>
                </w:p>
              </w:tc>
              <w:tc>
                <w:tcPr>
                  <w:tcW w:w="2700" w:type="dxa"/>
                  <w:shd w:val="clear" w:color="auto" w:fill="FBE4D5"/>
                </w:tcPr>
                <w:p w14:paraId="1C724425"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1</w:t>
                  </w:r>
                </w:p>
                <w:p w14:paraId="66AD0280"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2</w:t>
                  </w:r>
                </w:p>
                <w:p w14:paraId="1645D825"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3</w:t>
                  </w:r>
                </w:p>
                <w:p w14:paraId="1081CFA6"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w:t>
                  </w:r>
                </w:p>
                <w:p w14:paraId="5F07BC5D" w14:textId="25D7BF5D" w:rsidR="00B507B2" w:rsidRPr="00F44DB2" w:rsidRDefault="00FD59D0" w:rsidP="00F44DB2">
                  <w:pPr>
                    <w:spacing w:after="0" w:line="240" w:lineRule="auto"/>
                    <w:contextualSpacing/>
                    <w:rPr>
                      <w:rFonts w:ascii="Times New Roman" w:hAnsi="Times New Roman"/>
                    </w:rPr>
                  </w:pPr>
                  <w:r w:rsidRPr="00F44DB2">
                    <w:rPr>
                      <w:rFonts w:ascii="Times New Roman" w:hAnsi="Times New Roman"/>
                    </w:rPr>
                    <w:t>.</w:t>
                  </w:r>
                </w:p>
              </w:tc>
            </w:tr>
            <w:tr w:rsidR="00FD59D0" w:rsidRPr="00F44DB2" w14:paraId="09E38699" w14:textId="77777777" w:rsidTr="00FD59D0">
              <w:trPr>
                <w:trHeight w:val="548"/>
                <w:jc w:val="center"/>
              </w:trPr>
              <w:tc>
                <w:tcPr>
                  <w:tcW w:w="4315" w:type="dxa"/>
                  <w:gridSpan w:val="2"/>
                  <w:shd w:val="clear" w:color="auto" w:fill="auto"/>
                </w:tcPr>
                <w:p w14:paraId="3108D153" w14:textId="77777777"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rPr>
                    <w:t>Tipare të reja të ekonomisë, të fituara pas 1990 në Rajonin Perëndimor?</w:t>
                  </w:r>
                </w:p>
                <w:p w14:paraId="3A531FB0" w14:textId="77777777"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rPr>
                    <w:t>1</w:t>
                  </w:r>
                </w:p>
                <w:p w14:paraId="21F3882B" w14:textId="77777777"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rPr>
                    <w:t>2</w:t>
                  </w:r>
                </w:p>
                <w:p w14:paraId="63311E40" w14:textId="7FF46E73" w:rsidR="00FD59D0" w:rsidRPr="00F44DB2" w:rsidRDefault="00FD59D0" w:rsidP="00B507B2">
                  <w:pPr>
                    <w:spacing w:after="0" w:line="240" w:lineRule="auto"/>
                    <w:contextualSpacing/>
                    <w:rPr>
                      <w:rFonts w:ascii="Times New Roman" w:hAnsi="Times New Roman"/>
                      <w:b/>
                    </w:rPr>
                  </w:pPr>
                  <w:r w:rsidRPr="00F44DB2">
                    <w:rPr>
                      <w:rFonts w:ascii="Times New Roman" w:hAnsi="Times New Roman"/>
                      <w:b/>
                    </w:rPr>
                    <w:t>3</w:t>
                  </w:r>
                </w:p>
              </w:tc>
              <w:tc>
                <w:tcPr>
                  <w:tcW w:w="2700" w:type="dxa"/>
                  <w:shd w:val="clear" w:color="auto" w:fill="auto"/>
                </w:tcPr>
                <w:p w14:paraId="6E625703"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1</w:t>
                  </w:r>
                </w:p>
                <w:p w14:paraId="4DB0FF28"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2</w:t>
                  </w:r>
                </w:p>
                <w:p w14:paraId="1A397F1F"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rPr>
                    <w:t>3</w:t>
                  </w:r>
                </w:p>
                <w:p w14:paraId="2ACE76B8" w14:textId="77777777" w:rsidR="00FD59D0" w:rsidRPr="00F44DB2" w:rsidRDefault="00FD59D0" w:rsidP="00F44DB2">
                  <w:pPr>
                    <w:spacing w:after="0" w:line="240" w:lineRule="auto"/>
                    <w:contextualSpacing/>
                    <w:rPr>
                      <w:rFonts w:ascii="Times New Roman" w:hAnsi="Times New Roman"/>
                    </w:rPr>
                  </w:pPr>
                </w:p>
                <w:p w14:paraId="4DAD3BFF" w14:textId="77777777" w:rsidR="00FD59D0" w:rsidRPr="00F44DB2" w:rsidRDefault="00FD59D0" w:rsidP="00F44DB2">
                  <w:pPr>
                    <w:spacing w:after="0" w:line="240" w:lineRule="auto"/>
                    <w:contextualSpacing/>
                    <w:rPr>
                      <w:rFonts w:ascii="Times New Roman" w:hAnsi="Times New Roman"/>
                    </w:rPr>
                  </w:pPr>
                </w:p>
              </w:tc>
            </w:tr>
          </w:tbl>
          <w:p w14:paraId="78AF50B4" w14:textId="7570C8D4" w:rsidR="00FD59D0" w:rsidRPr="00F44DB2" w:rsidRDefault="00FD59D0" w:rsidP="00F44DB2">
            <w:pPr>
              <w:spacing w:after="0" w:line="240" w:lineRule="auto"/>
              <w:contextualSpacing/>
              <w:rPr>
                <w:rFonts w:ascii="Times New Roman" w:hAnsi="Times New Roman"/>
              </w:rPr>
            </w:pPr>
            <w:r w:rsidRPr="00F44DB2">
              <w:rPr>
                <w:rFonts w:ascii="Times New Roman" w:hAnsi="Times New Roman"/>
                <w:noProof/>
              </w:rPr>
              <mc:AlternateContent>
                <mc:Choice Requires="wps">
                  <w:drawing>
                    <wp:anchor distT="0" distB="0" distL="114300" distR="114300" simplePos="0" relativeHeight="251762688" behindDoc="0" locked="0" layoutInCell="1" allowOverlap="1" wp14:anchorId="6106EC49" wp14:editId="407530E1">
                      <wp:simplePos x="0" y="0"/>
                      <wp:positionH relativeFrom="column">
                        <wp:posOffset>2743200</wp:posOffset>
                      </wp:positionH>
                      <wp:positionV relativeFrom="paragraph">
                        <wp:posOffset>54610</wp:posOffset>
                      </wp:positionV>
                      <wp:extent cx="1728470" cy="913130"/>
                      <wp:effectExtent l="0" t="0" r="24130" b="26670"/>
                      <wp:wrapNone/>
                      <wp:docPr id="1100" name="Text 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8470" cy="913130"/>
                              </a:xfrm>
                              <a:prstGeom prst="rect">
                                <a:avLst/>
                              </a:prstGeom>
                              <a:solidFill>
                                <a:srgbClr val="FFFFFF"/>
                              </a:solidFill>
                              <a:ln w="9525">
                                <a:solidFill>
                                  <a:srgbClr val="000000"/>
                                </a:solidFill>
                                <a:miter lim="800000"/>
                                <a:headEnd/>
                                <a:tailEnd/>
                              </a:ln>
                            </wps:spPr>
                            <wps:txbx>
                              <w:txbxContent>
                                <w:p w14:paraId="3B51A140" w14:textId="77777777" w:rsidR="00037ACD" w:rsidRDefault="00037ACD" w:rsidP="00B507B2">
                                  <w:pPr>
                                    <w:spacing w:after="0" w:line="240" w:lineRule="auto"/>
                                    <w:contextualSpacing/>
                                    <w:rPr>
                                      <w:rFonts w:ascii="Times New Roman" w:hAnsi="Times New Roman"/>
                                      <w:b/>
                                    </w:rPr>
                                  </w:pPr>
                                  <w:r w:rsidRPr="00920268">
                                    <w:rPr>
                                      <w:rFonts w:ascii="Times New Roman" w:hAnsi="Times New Roman"/>
                                      <w:b/>
                                    </w:rPr>
                                    <w:t>Faktor</w:t>
                                  </w:r>
                                  <w:r>
                                    <w:rPr>
                                      <w:rFonts w:ascii="Times New Roman" w:hAnsi="Times New Roman"/>
                                      <w:b/>
                                    </w:rPr>
                                    <w:t>ë</w:t>
                                  </w:r>
                                  <w:r w:rsidRPr="00920268">
                                    <w:rPr>
                                      <w:rFonts w:ascii="Times New Roman" w:hAnsi="Times New Roman"/>
                                      <w:b/>
                                    </w:rPr>
                                    <w:t>t që kan</w:t>
                                  </w:r>
                                  <w:r>
                                    <w:rPr>
                                      <w:rFonts w:ascii="Times New Roman" w:hAnsi="Times New Roman"/>
                                      <w:b/>
                                    </w:rPr>
                                    <w:t>ë</w:t>
                                  </w:r>
                                  <w:r w:rsidRPr="00920268">
                                    <w:rPr>
                                      <w:rFonts w:ascii="Times New Roman" w:hAnsi="Times New Roman"/>
                                      <w:b/>
                                    </w:rPr>
                                    <w:t xml:space="preserve"> ndikuar n</w:t>
                                  </w:r>
                                  <w:r>
                                    <w:rPr>
                                      <w:rFonts w:ascii="Times New Roman" w:hAnsi="Times New Roman"/>
                                      <w:b/>
                                    </w:rPr>
                                    <w:t xml:space="preserve">ë </w:t>
                                  </w:r>
                                  <w:r w:rsidRPr="00920268">
                                    <w:rPr>
                                      <w:rFonts w:ascii="Times New Roman" w:hAnsi="Times New Roman"/>
                                      <w:b/>
                                    </w:rPr>
                                    <w:t>ndryshimet e reja</w:t>
                                  </w:r>
                                </w:p>
                                <w:p w14:paraId="45A3F9A1" w14:textId="77777777" w:rsidR="00037ACD" w:rsidRDefault="00037ACD" w:rsidP="00B507B2">
                                  <w:pPr>
                                    <w:spacing w:after="0" w:line="240" w:lineRule="auto"/>
                                    <w:contextualSpacing/>
                                    <w:rPr>
                                      <w:rFonts w:ascii="Times New Roman" w:hAnsi="Times New Roman"/>
                                      <w:b/>
                                    </w:rPr>
                                  </w:pPr>
                                  <w:r>
                                    <w:rPr>
                                      <w:rFonts w:ascii="Times New Roman" w:hAnsi="Times New Roman"/>
                                      <w:b/>
                                    </w:rPr>
                                    <w:t>1</w:t>
                                  </w:r>
                                </w:p>
                                <w:p w14:paraId="3EAC661D" w14:textId="77777777" w:rsidR="00037ACD" w:rsidRDefault="00037ACD" w:rsidP="00B507B2">
                                  <w:pPr>
                                    <w:spacing w:after="0" w:line="240" w:lineRule="auto"/>
                                    <w:contextualSpacing/>
                                    <w:rPr>
                                      <w:rFonts w:ascii="Times New Roman" w:hAnsi="Times New Roman"/>
                                      <w:b/>
                                    </w:rPr>
                                  </w:pPr>
                                  <w:r>
                                    <w:rPr>
                                      <w:rFonts w:ascii="Times New Roman" w:hAnsi="Times New Roman"/>
                                      <w:b/>
                                    </w:rPr>
                                    <w:t>2</w:t>
                                  </w:r>
                                </w:p>
                                <w:p w14:paraId="76D62B17" w14:textId="77777777" w:rsidR="00037ACD" w:rsidRPr="00920268" w:rsidRDefault="00037ACD" w:rsidP="00B507B2">
                                  <w:pPr>
                                    <w:spacing w:after="0" w:line="240" w:lineRule="auto"/>
                                    <w:contextualSpacing/>
                                    <w:rPr>
                                      <w:rFonts w:ascii="Times New Roman" w:hAnsi="Times New Roman"/>
                                      <w:b/>
                                    </w:rPr>
                                  </w:pPr>
                                  <w:r>
                                    <w:rPr>
                                      <w:rFonts w:ascii="Times New Roman" w:hAnsi="Times New Roman"/>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6" o:spid="_x0000_s1225" type="#_x0000_t202" style="position:absolute;margin-left:3in;margin-top:4.3pt;width:136.1pt;height:71.9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">
                      <v:textbox>
                        <w:txbxContent>
                          <w:p w14:paraId="3B51A140" w14:textId="77777777" w:rsidR="00037ACD" w:rsidRDefault="00037ACD" w:rsidP="00B507B2">
                            <w:pPr>
                              <w:spacing w:after="0" w:line="240" w:lineRule="auto"/>
                              <w:contextualSpacing/>
                              <w:rPr>
                                <w:rFonts w:ascii="Times New Roman" w:hAnsi="Times New Roman"/>
                                <w:b/>
                              </w:rPr>
                            </w:pPr>
                            <w:r w:rsidRPr="00920268">
                              <w:rPr>
                                <w:rFonts w:ascii="Times New Roman" w:hAnsi="Times New Roman"/>
                                <w:b/>
                              </w:rPr>
                              <w:t>Faktor</w:t>
                            </w:r>
                            <w:r>
                              <w:rPr>
                                <w:rFonts w:ascii="Times New Roman" w:hAnsi="Times New Roman"/>
                                <w:b/>
                              </w:rPr>
                              <w:t>ë</w:t>
                            </w:r>
                            <w:r w:rsidRPr="00920268">
                              <w:rPr>
                                <w:rFonts w:ascii="Times New Roman" w:hAnsi="Times New Roman"/>
                                <w:b/>
                              </w:rPr>
                              <w:t>t që kan</w:t>
                            </w:r>
                            <w:r>
                              <w:rPr>
                                <w:rFonts w:ascii="Times New Roman" w:hAnsi="Times New Roman"/>
                                <w:b/>
                              </w:rPr>
                              <w:t>ë</w:t>
                            </w:r>
                            <w:r w:rsidRPr="00920268">
                              <w:rPr>
                                <w:rFonts w:ascii="Times New Roman" w:hAnsi="Times New Roman"/>
                                <w:b/>
                              </w:rPr>
                              <w:t xml:space="preserve"> ndikuar n</w:t>
                            </w:r>
                            <w:r>
                              <w:rPr>
                                <w:rFonts w:ascii="Times New Roman" w:hAnsi="Times New Roman"/>
                                <w:b/>
                              </w:rPr>
                              <w:t xml:space="preserve">ë </w:t>
                            </w:r>
                            <w:r w:rsidRPr="00920268">
                              <w:rPr>
                                <w:rFonts w:ascii="Times New Roman" w:hAnsi="Times New Roman"/>
                                <w:b/>
                              </w:rPr>
                              <w:t>ndryshimet e reja</w:t>
                            </w:r>
                          </w:p>
                          <w:p w14:paraId="45A3F9A1" w14:textId="77777777" w:rsidR="00037ACD" w:rsidRDefault="00037ACD" w:rsidP="00B507B2">
                            <w:pPr>
                              <w:spacing w:after="0" w:line="240" w:lineRule="auto"/>
                              <w:contextualSpacing/>
                              <w:rPr>
                                <w:rFonts w:ascii="Times New Roman" w:hAnsi="Times New Roman"/>
                                <w:b/>
                              </w:rPr>
                            </w:pPr>
                            <w:r>
                              <w:rPr>
                                <w:rFonts w:ascii="Times New Roman" w:hAnsi="Times New Roman"/>
                                <w:b/>
                              </w:rPr>
                              <w:t>1</w:t>
                            </w:r>
                          </w:p>
                          <w:p w14:paraId="3EAC661D" w14:textId="77777777" w:rsidR="00037ACD" w:rsidRDefault="00037ACD" w:rsidP="00B507B2">
                            <w:pPr>
                              <w:spacing w:after="0" w:line="240" w:lineRule="auto"/>
                              <w:contextualSpacing/>
                              <w:rPr>
                                <w:rFonts w:ascii="Times New Roman" w:hAnsi="Times New Roman"/>
                                <w:b/>
                              </w:rPr>
                            </w:pPr>
                            <w:r>
                              <w:rPr>
                                <w:rFonts w:ascii="Times New Roman" w:hAnsi="Times New Roman"/>
                                <w:b/>
                              </w:rPr>
                              <w:t>2</w:t>
                            </w:r>
                          </w:p>
                          <w:p w14:paraId="76D62B17" w14:textId="77777777" w:rsidR="00037ACD" w:rsidRPr="00920268" w:rsidRDefault="00037ACD" w:rsidP="00B507B2">
                            <w:pPr>
                              <w:spacing w:after="0" w:line="240" w:lineRule="auto"/>
                              <w:contextualSpacing/>
                              <w:rPr>
                                <w:rFonts w:ascii="Times New Roman" w:hAnsi="Times New Roman"/>
                                <w:b/>
                              </w:rPr>
                            </w:pPr>
                            <w:r>
                              <w:rPr>
                                <w:rFonts w:ascii="Times New Roman" w:hAnsi="Times New Roman"/>
                                <w:b/>
                              </w:rPr>
                              <w:t>3</w:t>
                            </w:r>
                          </w:p>
                        </w:txbxContent>
                      </v:textbox>
                    </v:shape>
                  </w:pict>
                </mc:Fallback>
              </mc:AlternateContent>
            </w:r>
            <w:r w:rsidRPr="00F44DB2">
              <w:rPr>
                <w:rFonts w:ascii="Times New Roman" w:hAnsi="Times New Roman"/>
                <w:noProof/>
              </w:rPr>
              <mc:AlternateContent>
                <mc:Choice Requires="wps">
                  <w:drawing>
                    <wp:anchor distT="0" distB="0" distL="114300" distR="114300" simplePos="0" relativeHeight="251763712" behindDoc="0" locked="0" layoutInCell="1" allowOverlap="1" wp14:anchorId="61A38E99" wp14:editId="36F37F49">
                      <wp:simplePos x="0" y="0"/>
                      <wp:positionH relativeFrom="column">
                        <wp:posOffset>1296035</wp:posOffset>
                      </wp:positionH>
                      <wp:positionV relativeFrom="paragraph">
                        <wp:posOffset>-8255</wp:posOffset>
                      </wp:positionV>
                      <wp:extent cx="0" cy="561975"/>
                      <wp:effectExtent l="45720" t="12700" r="81280" b="22225"/>
                      <wp:wrapNone/>
                      <wp:docPr id="1099" name="AutoShape 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61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7" o:spid="_x0000_s1026" type="#_x0000_t32" style="position:absolute;margin-left:102.05pt;margin-top:-.6pt;width:0;height:44.25pt;flip:y;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">
                      <v:stroke endarrow="block"/>
                    </v:shape>
                  </w:pict>
                </mc:Fallback>
              </mc:AlternateContent>
            </w:r>
          </w:p>
          <w:p w14:paraId="78B80146" w14:textId="77777777" w:rsidR="00FD59D0" w:rsidRPr="00F44DB2" w:rsidRDefault="00FD59D0" w:rsidP="00F44DB2">
            <w:pPr>
              <w:spacing w:after="0" w:line="240" w:lineRule="auto"/>
              <w:contextualSpacing/>
              <w:rPr>
                <w:rFonts w:ascii="Times New Roman" w:hAnsi="Times New Roman"/>
              </w:rPr>
            </w:pPr>
          </w:p>
          <w:p w14:paraId="4615CC3F" w14:textId="77777777" w:rsidR="00FD59D0" w:rsidRPr="00F44DB2" w:rsidRDefault="00FD59D0" w:rsidP="00F44DB2">
            <w:pPr>
              <w:spacing w:after="0" w:line="240" w:lineRule="auto"/>
              <w:contextualSpacing/>
              <w:rPr>
                <w:rFonts w:ascii="Times New Roman" w:hAnsi="Times New Roman"/>
              </w:rPr>
            </w:pPr>
          </w:p>
          <w:p w14:paraId="4D49636E" w14:textId="68A50AD1" w:rsidR="00FD59D0" w:rsidRPr="00F44DB2" w:rsidRDefault="00FD59D0" w:rsidP="00F44DB2">
            <w:pPr>
              <w:spacing w:after="0" w:line="240" w:lineRule="auto"/>
              <w:contextualSpacing/>
              <w:rPr>
                <w:rFonts w:ascii="Times New Roman" w:hAnsi="Times New Roman"/>
                <w:b/>
              </w:rPr>
            </w:pPr>
            <w:r w:rsidRPr="00F44DB2">
              <w:rPr>
                <w:rFonts w:ascii="Times New Roman" w:hAnsi="Times New Roman"/>
                <w:b/>
                <w:noProof/>
              </w:rPr>
              <mc:AlternateContent>
                <mc:Choice Requires="wps">
                  <w:drawing>
                    <wp:anchor distT="0" distB="0" distL="114300" distR="114300" simplePos="0" relativeHeight="251761664" behindDoc="0" locked="0" layoutInCell="1" allowOverlap="1" wp14:anchorId="5AA27ADE" wp14:editId="4C4E0866">
                      <wp:simplePos x="0" y="0"/>
                      <wp:positionH relativeFrom="column">
                        <wp:posOffset>1296035</wp:posOffset>
                      </wp:positionH>
                      <wp:positionV relativeFrom="paragraph">
                        <wp:posOffset>71755</wp:posOffset>
                      </wp:positionV>
                      <wp:extent cx="1428115" cy="0"/>
                      <wp:effectExtent l="7620" t="46990" r="37465" b="80010"/>
                      <wp:wrapNone/>
                      <wp:docPr id="1098" name="AutoShape 2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811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5" o:spid="_x0000_s1026" type="#_x0000_t32" style="position:absolute;margin-left:102.05pt;margin-top:5.65pt;width:112.45pt;height:0;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">
                      <v:stroke endarrow="block"/>
                    </v:shape>
                  </w:pict>
                </mc:Fallback>
              </mc:AlternateContent>
            </w:r>
            <w:r w:rsidRPr="00F44DB2">
              <w:rPr>
                <w:rFonts w:ascii="Times New Roman" w:hAnsi="Times New Roman"/>
                <w:b/>
              </w:rPr>
              <w:t>Rajoni Perëndimor</w:t>
            </w:r>
          </w:p>
          <w:p w14:paraId="137844EF" w14:textId="77777777" w:rsidR="00FD59D0" w:rsidRPr="00F44DB2" w:rsidRDefault="00FD59D0" w:rsidP="00F44DB2">
            <w:pPr>
              <w:spacing w:after="0" w:line="240" w:lineRule="auto"/>
              <w:contextualSpacing/>
              <w:rPr>
                <w:rFonts w:ascii="Times New Roman" w:hAnsi="Times New Roman"/>
              </w:rPr>
            </w:pPr>
          </w:p>
          <w:p w14:paraId="07F953BA" w14:textId="77777777" w:rsidR="00FD59D0" w:rsidRPr="00F44DB2" w:rsidRDefault="00FD59D0" w:rsidP="00F44DB2">
            <w:pPr>
              <w:spacing w:after="0" w:line="240" w:lineRule="auto"/>
              <w:contextualSpacing/>
              <w:rPr>
                <w:rFonts w:ascii="Times New Roman" w:hAnsi="Times New Roman"/>
              </w:rPr>
            </w:pPr>
          </w:p>
          <w:p w14:paraId="6C992751" w14:textId="77777777" w:rsidR="00FD59D0" w:rsidRPr="00F44DB2" w:rsidRDefault="00FD59D0" w:rsidP="00F44DB2">
            <w:pPr>
              <w:spacing w:after="0" w:line="240" w:lineRule="auto"/>
              <w:contextualSpacing/>
              <w:rPr>
                <w:rFonts w:ascii="Times New Roman" w:hAnsi="Times New Roman"/>
              </w:rPr>
            </w:pPr>
          </w:p>
        </w:tc>
      </w:tr>
      <w:tr w:rsidR="00FD59D0" w:rsidRPr="00F44DB2" w14:paraId="50643B99" w14:textId="77777777" w:rsidTr="00F44DB2">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1B69C059" w14:textId="77777777" w:rsidR="00FD59D0" w:rsidRPr="00F44DB2" w:rsidRDefault="00FD59D0" w:rsidP="00F44DB2">
            <w:pPr>
              <w:widowControl w:val="0"/>
              <w:autoSpaceDE w:val="0"/>
              <w:autoSpaceDN w:val="0"/>
              <w:adjustRightInd w:val="0"/>
              <w:spacing w:after="0" w:line="240" w:lineRule="auto"/>
              <w:contextualSpacing/>
              <w:textAlignment w:val="center"/>
              <w:rPr>
                <w:rFonts w:ascii="Times New Roman" w:hAnsi="Times New Roman"/>
                <w:b/>
              </w:rPr>
            </w:pPr>
            <w:r w:rsidRPr="00F44DB2">
              <w:rPr>
                <w:rFonts w:ascii="Times New Roman" w:hAnsi="Times New Roman"/>
                <w:b/>
              </w:rPr>
              <w:t xml:space="preserve">Vlerësimi i nxënësve: </w:t>
            </w:r>
          </w:p>
          <w:p w14:paraId="4304CCBB"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rPr>
            </w:pPr>
            <w:r w:rsidRPr="00F44DB2">
              <w:rPr>
                <w:rFonts w:ascii="Times New Roman" w:hAnsi="Times New Roman"/>
              </w:rPr>
              <w:t>Vlerësohen nxënësit për kontributin e dhënë në veprimtaritë e pavarura, për zbulimin dhe prezantimin e fakteve të reja.</w:t>
            </w:r>
          </w:p>
          <w:p w14:paraId="2A2EF6D4"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rPr>
            </w:pPr>
          </w:p>
          <w:p w14:paraId="66BFF523" w14:textId="77777777" w:rsidR="00FD59D0" w:rsidRPr="00B507B2" w:rsidRDefault="00FD59D0" w:rsidP="00F44DB2">
            <w:pPr>
              <w:widowControl w:val="0"/>
              <w:autoSpaceDE w:val="0"/>
              <w:autoSpaceDN w:val="0"/>
              <w:adjustRightInd w:val="0"/>
              <w:spacing w:after="0" w:line="240" w:lineRule="auto"/>
              <w:contextualSpacing/>
              <w:rPr>
                <w:rFonts w:ascii="Times New Roman" w:hAnsi="Times New Roman"/>
                <w:b/>
                <w:i/>
                <w:iCs/>
              </w:rPr>
            </w:pPr>
            <w:r w:rsidRPr="00B507B2">
              <w:rPr>
                <w:rFonts w:ascii="Times New Roman" w:hAnsi="Times New Roman"/>
                <w:b/>
                <w:i/>
                <w:iCs/>
              </w:rPr>
              <w:t>Niveli 2</w:t>
            </w:r>
          </w:p>
          <w:p w14:paraId="6D2C1C8C" w14:textId="77777777" w:rsidR="00FD59D0" w:rsidRPr="00B507B2" w:rsidRDefault="00FD59D0" w:rsidP="00F44DB2">
            <w:pPr>
              <w:widowControl w:val="0"/>
              <w:autoSpaceDE w:val="0"/>
              <w:autoSpaceDN w:val="0"/>
              <w:adjustRightInd w:val="0"/>
              <w:spacing w:after="0" w:line="240" w:lineRule="auto"/>
              <w:contextualSpacing/>
              <w:rPr>
                <w:rFonts w:ascii="Times New Roman" w:hAnsi="Times New Roman"/>
                <w:b/>
              </w:rPr>
            </w:pPr>
            <w:r w:rsidRPr="00B507B2">
              <w:rPr>
                <w:rFonts w:ascii="Times New Roman" w:hAnsi="Times New Roman"/>
                <w:b/>
              </w:rPr>
              <w:t>Nxënësi:</w:t>
            </w:r>
          </w:p>
          <w:p w14:paraId="50502916" w14:textId="77777777" w:rsidR="00FD59D0" w:rsidRPr="00F44DB2" w:rsidRDefault="00FD59D0" w:rsidP="00860713">
            <w:pPr>
              <w:numPr>
                <w:ilvl w:val="0"/>
                <w:numId w:val="169"/>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Evidenton ecurinë e ekonomisë së Rajonit Perëndimor në periudha të ndryshme.</w:t>
            </w:r>
          </w:p>
          <w:p w14:paraId="2E44FF25" w14:textId="77777777" w:rsidR="00FD59D0" w:rsidRPr="00F44DB2" w:rsidRDefault="00FD59D0" w:rsidP="00860713">
            <w:pPr>
              <w:numPr>
                <w:ilvl w:val="0"/>
                <w:numId w:val="169"/>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Evidenton një ndër ndryshimet strukturore në ekonominë e rajonit në çdo periudhë.</w:t>
            </w:r>
          </w:p>
          <w:p w14:paraId="27FCF33A" w14:textId="77777777" w:rsidR="00FD59D0" w:rsidRPr="00F44DB2" w:rsidRDefault="00FD59D0" w:rsidP="00860713">
            <w:pPr>
              <w:numPr>
                <w:ilvl w:val="0"/>
                <w:numId w:val="169"/>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Identifikon me ndihmë në hartë shpërndarjen gjeografike të ekonomisë së rajonit.</w:t>
            </w:r>
          </w:p>
          <w:p w14:paraId="2E0BC82C" w14:textId="77777777" w:rsidR="00FD59D0" w:rsidRPr="00F44DB2" w:rsidRDefault="00FD59D0" w:rsidP="00860713">
            <w:pPr>
              <w:widowControl w:val="0"/>
              <w:numPr>
                <w:ilvl w:val="0"/>
                <w:numId w:val="169"/>
              </w:numPr>
              <w:autoSpaceDE w:val="0"/>
              <w:autoSpaceDN w:val="0"/>
              <w:adjustRightInd w:val="0"/>
              <w:spacing w:after="0" w:line="240" w:lineRule="auto"/>
              <w:contextualSpacing/>
              <w:rPr>
                <w:rFonts w:ascii="Times New Roman" w:hAnsi="Times New Roman"/>
              </w:rPr>
            </w:pPr>
            <w:r w:rsidRPr="00F44DB2">
              <w:rPr>
                <w:rFonts w:ascii="Times New Roman" w:eastAsia="MS Mincho" w:hAnsi="Times New Roman"/>
              </w:rPr>
              <w:t>Identifikon të dhëna mbi perspektivën ekonomike të rajonit nga pikëpamja strukturore e hapësinore.</w:t>
            </w:r>
          </w:p>
          <w:p w14:paraId="150AFA22" w14:textId="77777777" w:rsidR="00FD59D0" w:rsidRPr="00F44DB2" w:rsidRDefault="00FD59D0" w:rsidP="00F44DB2">
            <w:pPr>
              <w:widowControl w:val="0"/>
              <w:autoSpaceDE w:val="0"/>
              <w:autoSpaceDN w:val="0"/>
              <w:adjustRightInd w:val="0"/>
              <w:spacing w:after="0" w:line="240" w:lineRule="auto"/>
              <w:ind w:left="360"/>
              <w:contextualSpacing/>
              <w:rPr>
                <w:rFonts w:ascii="Times New Roman" w:hAnsi="Times New Roman"/>
              </w:rPr>
            </w:pPr>
          </w:p>
          <w:p w14:paraId="612A9C07" w14:textId="77777777" w:rsidR="00FD59D0" w:rsidRPr="00B507B2" w:rsidRDefault="00FD59D0" w:rsidP="00F44DB2">
            <w:pPr>
              <w:widowControl w:val="0"/>
              <w:autoSpaceDE w:val="0"/>
              <w:autoSpaceDN w:val="0"/>
              <w:adjustRightInd w:val="0"/>
              <w:spacing w:after="0" w:line="240" w:lineRule="auto"/>
              <w:contextualSpacing/>
              <w:rPr>
                <w:rFonts w:ascii="Times New Roman" w:hAnsi="Times New Roman"/>
                <w:b/>
                <w:i/>
                <w:iCs/>
              </w:rPr>
            </w:pPr>
            <w:r w:rsidRPr="00B507B2">
              <w:rPr>
                <w:rFonts w:ascii="Times New Roman" w:hAnsi="Times New Roman"/>
                <w:b/>
                <w:i/>
                <w:iCs/>
              </w:rPr>
              <w:t>Niveli 3</w:t>
            </w:r>
          </w:p>
          <w:p w14:paraId="3AB0A2CB" w14:textId="77777777" w:rsidR="00FD59D0" w:rsidRPr="00B507B2" w:rsidRDefault="00FD59D0" w:rsidP="00F44DB2">
            <w:pPr>
              <w:widowControl w:val="0"/>
              <w:autoSpaceDE w:val="0"/>
              <w:autoSpaceDN w:val="0"/>
              <w:adjustRightInd w:val="0"/>
              <w:spacing w:after="0" w:line="240" w:lineRule="auto"/>
              <w:contextualSpacing/>
              <w:rPr>
                <w:rFonts w:ascii="Times New Roman" w:hAnsi="Times New Roman"/>
                <w:b/>
              </w:rPr>
            </w:pPr>
            <w:r w:rsidRPr="00B507B2">
              <w:rPr>
                <w:rFonts w:ascii="Times New Roman" w:hAnsi="Times New Roman"/>
                <w:b/>
              </w:rPr>
              <w:t>Nxënësi:</w:t>
            </w:r>
          </w:p>
          <w:p w14:paraId="25620EF4" w14:textId="77777777" w:rsidR="00FD59D0" w:rsidRPr="00F44DB2" w:rsidRDefault="00FD59D0" w:rsidP="00860713">
            <w:pPr>
              <w:numPr>
                <w:ilvl w:val="0"/>
                <w:numId w:val="170"/>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Përshkruan ecurinë e ekonomisë së Rajonit Perëndimor në periudha të ndryshme.</w:t>
            </w:r>
          </w:p>
          <w:p w14:paraId="3DE46BE0" w14:textId="77777777" w:rsidR="00FD59D0" w:rsidRPr="00F44DB2" w:rsidRDefault="00FD59D0" w:rsidP="00860713">
            <w:pPr>
              <w:numPr>
                <w:ilvl w:val="0"/>
                <w:numId w:val="170"/>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Evidenton ndryshimet strukturore në ekonominë e rajonit në çdo periudhë.</w:t>
            </w:r>
          </w:p>
          <w:p w14:paraId="7F0B43EB" w14:textId="77777777" w:rsidR="00FD59D0" w:rsidRPr="00F44DB2" w:rsidRDefault="00FD59D0" w:rsidP="00860713">
            <w:pPr>
              <w:numPr>
                <w:ilvl w:val="0"/>
                <w:numId w:val="170"/>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Përshkruan në hartë shpërndarjen gjeografike të ekonomisë së rajonit.</w:t>
            </w:r>
          </w:p>
          <w:p w14:paraId="6E397C83" w14:textId="77777777" w:rsidR="00FD59D0" w:rsidRPr="00F44DB2" w:rsidRDefault="00FD59D0" w:rsidP="00860713">
            <w:pPr>
              <w:widowControl w:val="0"/>
              <w:numPr>
                <w:ilvl w:val="0"/>
                <w:numId w:val="170"/>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Përpunon të dhëna mbi perspektivën ekonomike të rajonit nga pikëpamja strukturore e hapësinore.</w:t>
            </w:r>
          </w:p>
          <w:p w14:paraId="2E6AAE65" w14:textId="77777777" w:rsidR="00FD59D0" w:rsidRPr="00F44DB2" w:rsidRDefault="00FD59D0" w:rsidP="00F44DB2">
            <w:pPr>
              <w:widowControl w:val="0"/>
              <w:autoSpaceDE w:val="0"/>
              <w:autoSpaceDN w:val="0"/>
              <w:adjustRightInd w:val="0"/>
              <w:spacing w:after="0" w:line="240" w:lineRule="auto"/>
              <w:contextualSpacing/>
              <w:rPr>
                <w:rFonts w:ascii="Times New Roman" w:hAnsi="Times New Roman"/>
                <w:i/>
                <w:iCs/>
              </w:rPr>
            </w:pPr>
          </w:p>
          <w:p w14:paraId="4DB11575" w14:textId="77777777" w:rsidR="00FD59D0" w:rsidRPr="00B507B2" w:rsidRDefault="00FD59D0" w:rsidP="00F44DB2">
            <w:pPr>
              <w:widowControl w:val="0"/>
              <w:autoSpaceDE w:val="0"/>
              <w:autoSpaceDN w:val="0"/>
              <w:adjustRightInd w:val="0"/>
              <w:spacing w:after="0" w:line="240" w:lineRule="auto"/>
              <w:contextualSpacing/>
              <w:rPr>
                <w:rFonts w:ascii="Times New Roman" w:hAnsi="Times New Roman"/>
                <w:b/>
                <w:i/>
                <w:iCs/>
              </w:rPr>
            </w:pPr>
            <w:r w:rsidRPr="00B507B2">
              <w:rPr>
                <w:rFonts w:ascii="Times New Roman" w:hAnsi="Times New Roman"/>
                <w:b/>
                <w:i/>
                <w:iCs/>
              </w:rPr>
              <w:t>Niveli 4</w:t>
            </w:r>
          </w:p>
          <w:p w14:paraId="1D910F42" w14:textId="77777777" w:rsidR="00FD59D0" w:rsidRPr="00B507B2" w:rsidRDefault="00FD59D0" w:rsidP="00F44DB2">
            <w:pPr>
              <w:widowControl w:val="0"/>
              <w:autoSpaceDE w:val="0"/>
              <w:autoSpaceDN w:val="0"/>
              <w:adjustRightInd w:val="0"/>
              <w:spacing w:after="0" w:line="240" w:lineRule="auto"/>
              <w:contextualSpacing/>
              <w:rPr>
                <w:rFonts w:ascii="Times New Roman" w:hAnsi="Times New Roman"/>
                <w:b/>
              </w:rPr>
            </w:pPr>
            <w:r w:rsidRPr="00B507B2">
              <w:rPr>
                <w:rFonts w:ascii="Times New Roman" w:hAnsi="Times New Roman"/>
                <w:b/>
              </w:rPr>
              <w:t>Nxënësi:</w:t>
            </w:r>
          </w:p>
          <w:p w14:paraId="61032413" w14:textId="77777777" w:rsidR="00FD59D0" w:rsidRPr="00F44DB2" w:rsidRDefault="00FD59D0" w:rsidP="00860713">
            <w:pPr>
              <w:numPr>
                <w:ilvl w:val="0"/>
                <w:numId w:val="171"/>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Përshkruan përmes shembujve ecurinë e ekonomisë së Rajonit Perëndimor në periudha të ndryshme.</w:t>
            </w:r>
          </w:p>
          <w:p w14:paraId="508BE995" w14:textId="77777777" w:rsidR="00FD59D0" w:rsidRPr="00F44DB2" w:rsidRDefault="00FD59D0" w:rsidP="00860713">
            <w:pPr>
              <w:numPr>
                <w:ilvl w:val="0"/>
                <w:numId w:val="171"/>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Evidenton përmes shembujve ndryshimet strukturore në ekonominë e rajonit në çdo periudhë.</w:t>
            </w:r>
          </w:p>
          <w:p w14:paraId="228CDC90" w14:textId="77777777" w:rsidR="00FD59D0" w:rsidRPr="00F44DB2" w:rsidRDefault="00FD59D0" w:rsidP="00860713">
            <w:pPr>
              <w:numPr>
                <w:ilvl w:val="0"/>
                <w:numId w:val="171"/>
              </w:numPr>
              <w:autoSpaceDE w:val="0"/>
              <w:autoSpaceDN w:val="0"/>
              <w:adjustRightInd w:val="0"/>
              <w:spacing w:after="0" w:line="240" w:lineRule="auto"/>
              <w:contextualSpacing/>
              <w:rPr>
                <w:rFonts w:ascii="Times New Roman" w:eastAsia="MS Mincho" w:hAnsi="Times New Roman"/>
              </w:rPr>
            </w:pPr>
            <w:r w:rsidRPr="00F44DB2">
              <w:rPr>
                <w:rFonts w:ascii="Times New Roman" w:eastAsia="MS Mincho" w:hAnsi="Times New Roman"/>
              </w:rPr>
              <w:t>Interpreton në hartë shpërndarjen gjeografike të ekonomisë së rajonit.</w:t>
            </w:r>
          </w:p>
          <w:p w14:paraId="10F63537" w14:textId="77777777" w:rsidR="00FD59D0" w:rsidRPr="00F44DB2" w:rsidRDefault="00FD59D0" w:rsidP="00860713">
            <w:pPr>
              <w:numPr>
                <w:ilvl w:val="0"/>
                <w:numId w:val="171"/>
              </w:numPr>
              <w:autoSpaceDE w:val="0"/>
              <w:autoSpaceDN w:val="0"/>
              <w:adjustRightInd w:val="0"/>
              <w:spacing w:after="0" w:line="240" w:lineRule="auto"/>
              <w:contextualSpacing/>
              <w:rPr>
                <w:rFonts w:ascii="Times New Roman" w:hAnsi="Times New Roman"/>
              </w:rPr>
            </w:pPr>
            <w:r w:rsidRPr="00F44DB2">
              <w:rPr>
                <w:rFonts w:ascii="Times New Roman" w:eastAsia="MS Mincho" w:hAnsi="Times New Roman"/>
              </w:rPr>
              <w:t>Parashikon perspektivën ekonomike të rajonit nga pikëpamja strukturore e hapësinore.</w:t>
            </w:r>
          </w:p>
        </w:tc>
      </w:tr>
      <w:tr w:rsidR="00FD59D0" w:rsidRPr="00F44DB2" w14:paraId="699A0265" w14:textId="77777777" w:rsidTr="00F44DB2">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304F3466" w14:textId="77777777" w:rsidR="00FD59D0" w:rsidRPr="00F44DB2" w:rsidRDefault="00FD59D0" w:rsidP="00F44DB2">
            <w:pPr>
              <w:spacing w:after="0" w:line="240" w:lineRule="auto"/>
              <w:contextualSpacing/>
              <w:rPr>
                <w:rFonts w:ascii="Times New Roman" w:hAnsi="Times New Roman"/>
              </w:rPr>
            </w:pPr>
            <w:r w:rsidRPr="00F44DB2">
              <w:rPr>
                <w:rFonts w:ascii="Times New Roman" w:hAnsi="Times New Roman"/>
                <w:b/>
                <w:lang w:eastAsia="sq-AL"/>
              </w:rPr>
              <w:t>Detyrë/Punë e pavarur:</w:t>
            </w:r>
            <w:r w:rsidRPr="00F44DB2">
              <w:rPr>
                <w:rFonts w:ascii="Times New Roman" w:hAnsi="Times New Roman"/>
                <w:b/>
              </w:rPr>
              <w:t xml:space="preserve"> </w:t>
            </w:r>
            <w:r w:rsidRPr="00F44DB2">
              <w:rPr>
                <w:rFonts w:ascii="Times New Roman" w:hAnsi="Times New Roman"/>
              </w:rPr>
              <w:t xml:space="preserve">Parashikoni në mënyrë të argumentuar, nëse do vazhdojë Rajoni Perëndimor të jetë rajoni më pararojë në zhvillimin ekonomik të Shqipërisë? Pse? </w:t>
            </w:r>
          </w:p>
        </w:tc>
      </w:tr>
    </w:tbl>
    <w:p w14:paraId="545AD89F" w14:textId="77777777" w:rsidR="00FD59D0" w:rsidRPr="00F44DB2" w:rsidRDefault="00FD59D0" w:rsidP="00F44DB2">
      <w:pPr>
        <w:spacing w:after="0" w:line="240" w:lineRule="auto"/>
        <w:contextualSpacing/>
        <w:rPr>
          <w:rFonts w:ascii="Times New Roman" w:hAnsi="Times New Roman"/>
          <w:b/>
          <w:bCs/>
        </w:rPr>
      </w:pPr>
    </w:p>
    <w:p w14:paraId="3C35363C" w14:textId="77777777" w:rsidR="00FD59D0" w:rsidRDefault="00FD59D0" w:rsidP="00FD59D0">
      <w:pPr>
        <w:rPr>
          <w:b/>
          <w:bCs/>
        </w:rPr>
      </w:pPr>
      <w:r>
        <w:rPr>
          <w:b/>
          <w:bCs/>
        </w:rPr>
        <w:br w:type="page"/>
      </w:r>
    </w:p>
    <w:p w14:paraId="5993BB57" w14:textId="06877897" w:rsidR="00FD59D0" w:rsidRPr="00B507B2" w:rsidRDefault="00FD59D0" w:rsidP="00B507B2">
      <w:pPr>
        <w:spacing w:after="0" w:line="240" w:lineRule="auto"/>
        <w:contextualSpacing/>
        <w:rPr>
          <w:rFonts w:ascii="Times New Roman" w:hAnsi="Times New Roman"/>
          <w:b/>
          <w:lang w:val="de-DE"/>
        </w:rPr>
      </w:pPr>
      <w:r w:rsidRPr="00B507B2">
        <w:rPr>
          <w:rFonts w:ascii="Times New Roman" w:hAnsi="Times New Roman"/>
          <w:b/>
          <w:lang w:eastAsia="sq-AL"/>
        </w:rPr>
        <w:t xml:space="preserve">Tema mësimore: </w:t>
      </w:r>
      <w:r w:rsidRPr="00B507B2">
        <w:rPr>
          <w:rFonts w:ascii="Times New Roman" w:hAnsi="Times New Roman"/>
          <w:b/>
          <w:lang w:val="de-DE"/>
        </w:rPr>
        <w:t>Struktura e degëve dhe nëndegëve të ekonomisë së Rajonit Perëndimor. Mundësitë dhe perspektivat e zhvillimit të mëtejshëm të rajonit</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00"/>
        <w:gridCol w:w="741"/>
        <w:gridCol w:w="1350"/>
        <w:gridCol w:w="479"/>
        <w:gridCol w:w="691"/>
        <w:gridCol w:w="747"/>
        <w:gridCol w:w="1952"/>
      </w:tblGrid>
      <w:tr w:rsidR="00B507B2" w:rsidRPr="00B507B2" w14:paraId="257E17FF" w14:textId="77777777" w:rsidTr="00B507B2">
        <w:trPr>
          <w:trHeight w:hRule="exact" w:val="288"/>
        </w:trPr>
        <w:tc>
          <w:tcPr>
            <w:tcW w:w="1816" w:type="pct"/>
            <w:tcBorders>
              <w:top w:val="single" w:sz="4" w:space="0" w:color="000000"/>
              <w:left w:val="single" w:sz="4" w:space="0" w:color="000000"/>
              <w:bottom w:val="single" w:sz="4" w:space="0" w:color="auto"/>
              <w:right w:val="single" w:sz="4" w:space="0" w:color="auto"/>
            </w:tcBorders>
          </w:tcPr>
          <w:p w14:paraId="1386E1CF"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Fusha: Shoqëria dhe Mjedisi</w:t>
            </w:r>
          </w:p>
          <w:p w14:paraId="38917693" w14:textId="77777777" w:rsidR="00FD59D0" w:rsidRPr="00B507B2" w:rsidRDefault="00FD59D0" w:rsidP="00B507B2">
            <w:pPr>
              <w:spacing w:after="0" w:line="240" w:lineRule="auto"/>
              <w:contextualSpacing/>
              <w:rPr>
                <w:rFonts w:ascii="Times New Roman" w:hAnsi="Times New Roman"/>
              </w:rPr>
            </w:pPr>
          </w:p>
        </w:tc>
        <w:tc>
          <w:tcPr>
            <w:tcW w:w="1373" w:type="pct"/>
            <w:gridSpan w:val="3"/>
            <w:tcBorders>
              <w:top w:val="single" w:sz="4" w:space="0" w:color="000000"/>
              <w:left w:val="single" w:sz="4" w:space="0" w:color="auto"/>
              <w:bottom w:val="single" w:sz="4" w:space="0" w:color="auto"/>
              <w:right w:val="single" w:sz="4" w:space="0" w:color="auto"/>
            </w:tcBorders>
          </w:tcPr>
          <w:p w14:paraId="3F7EBDF8"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 xml:space="preserve">Lënda: Gjeografi </w:t>
            </w:r>
          </w:p>
          <w:p w14:paraId="7C4AA164" w14:textId="77777777" w:rsidR="00FD59D0" w:rsidRPr="00B507B2" w:rsidRDefault="00FD59D0" w:rsidP="00B507B2">
            <w:pPr>
              <w:spacing w:after="0" w:line="240" w:lineRule="auto"/>
              <w:contextualSpacing/>
              <w:rPr>
                <w:rFonts w:ascii="Times New Roman" w:hAnsi="Times New Roman"/>
              </w:rPr>
            </w:pPr>
          </w:p>
        </w:tc>
        <w:tc>
          <w:tcPr>
            <w:tcW w:w="768" w:type="pct"/>
            <w:gridSpan w:val="2"/>
            <w:tcBorders>
              <w:top w:val="single" w:sz="4" w:space="0" w:color="000000"/>
              <w:left w:val="single" w:sz="4" w:space="0" w:color="auto"/>
              <w:bottom w:val="single" w:sz="4" w:space="0" w:color="auto"/>
              <w:right w:val="single" w:sz="4" w:space="0" w:color="auto"/>
            </w:tcBorders>
          </w:tcPr>
          <w:p w14:paraId="561E7269"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Shkalla: V</w:t>
            </w:r>
          </w:p>
          <w:p w14:paraId="6918145D" w14:textId="77777777" w:rsidR="00FD59D0" w:rsidRPr="00B507B2" w:rsidRDefault="00FD59D0" w:rsidP="00B507B2">
            <w:pPr>
              <w:spacing w:after="0" w:line="240" w:lineRule="auto"/>
              <w:contextualSpacing/>
              <w:rPr>
                <w:rFonts w:ascii="Times New Roman" w:hAnsi="Times New Roman"/>
              </w:rPr>
            </w:pPr>
          </w:p>
        </w:tc>
        <w:tc>
          <w:tcPr>
            <w:tcW w:w="1043" w:type="pct"/>
            <w:tcBorders>
              <w:top w:val="single" w:sz="4" w:space="0" w:color="000000"/>
              <w:left w:val="single" w:sz="4" w:space="0" w:color="auto"/>
              <w:bottom w:val="single" w:sz="4" w:space="0" w:color="auto"/>
              <w:right w:val="single" w:sz="4" w:space="0" w:color="000000"/>
            </w:tcBorders>
            <w:hideMark/>
          </w:tcPr>
          <w:p w14:paraId="5BD2150A"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Klasa XI</w:t>
            </w:r>
          </w:p>
        </w:tc>
      </w:tr>
      <w:tr w:rsidR="00B507B2" w:rsidRPr="00B507B2" w14:paraId="2EBBDB20" w14:textId="77777777" w:rsidTr="00B507B2">
        <w:trPr>
          <w:trHeight w:val="768"/>
        </w:trPr>
        <w:tc>
          <w:tcPr>
            <w:tcW w:w="2212" w:type="pct"/>
            <w:gridSpan w:val="2"/>
            <w:tcBorders>
              <w:top w:val="single" w:sz="4" w:space="0" w:color="auto"/>
              <w:left w:val="single" w:sz="4" w:space="0" w:color="000000"/>
              <w:bottom w:val="single" w:sz="4" w:space="0" w:color="000000"/>
              <w:right w:val="single" w:sz="4" w:space="0" w:color="auto"/>
            </w:tcBorders>
          </w:tcPr>
          <w:p w14:paraId="0322D1BE" w14:textId="644D68AA" w:rsidR="00FD59D0" w:rsidRPr="00B507B2" w:rsidRDefault="00FD59D0" w:rsidP="00B507B2">
            <w:pPr>
              <w:spacing w:after="0" w:line="240" w:lineRule="auto"/>
              <w:contextualSpacing/>
              <w:rPr>
                <w:rFonts w:ascii="Times New Roman" w:hAnsi="Times New Roman"/>
                <w:b/>
                <w:lang w:eastAsia="sq-AL"/>
              </w:rPr>
            </w:pPr>
            <w:r w:rsidRPr="00B507B2">
              <w:rPr>
                <w:rFonts w:ascii="Times New Roman" w:hAnsi="Times New Roman"/>
                <w:b/>
                <w:lang w:eastAsia="sq-AL"/>
              </w:rPr>
              <w:t xml:space="preserve">Tema mësimore: </w:t>
            </w:r>
            <w:r w:rsidRPr="00B507B2">
              <w:rPr>
                <w:rFonts w:ascii="Times New Roman" w:hAnsi="Times New Roman"/>
                <w:b/>
                <w:lang w:val="de-DE"/>
              </w:rPr>
              <w:t>Struktura e degëve dhe nëndegëve të ekonomisë së Rajonit Perëndimor. Mundësitë dhe perspektivat e zhvillimit të mëtejshëm të rajonit</w:t>
            </w:r>
          </w:p>
        </w:tc>
        <w:tc>
          <w:tcPr>
            <w:tcW w:w="2788" w:type="pct"/>
            <w:gridSpan w:val="5"/>
            <w:tcBorders>
              <w:top w:val="single" w:sz="4" w:space="0" w:color="auto"/>
              <w:left w:val="single" w:sz="4" w:space="0" w:color="auto"/>
              <w:bottom w:val="single" w:sz="4" w:space="0" w:color="000000"/>
              <w:right w:val="single" w:sz="4" w:space="0" w:color="000000"/>
            </w:tcBorders>
            <w:hideMark/>
          </w:tcPr>
          <w:p w14:paraId="69D5160D"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Situata e të nxënit:</w:t>
            </w:r>
            <w:r w:rsidRPr="00B507B2">
              <w:rPr>
                <w:rFonts w:ascii="Times New Roman" w:hAnsi="Times New Roman"/>
              </w:rPr>
              <w:t xml:space="preserve"> Duke qënë se Rajoni Perëndimor është rajoni më i zhvilluar, ai ka strukturë më të kompletuar sektoriale, por edhe të degëve të ekonomisë. Evidentoni treguesit që flasin për këtë.</w:t>
            </w:r>
          </w:p>
        </w:tc>
      </w:tr>
      <w:tr w:rsidR="00B507B2" w:rsidRPr="00B507B2" w14:paraId="51C43674" w14:textId="77777777" w:rsidTr="00B507B2">
        <w:trPr>
          <w:trHeight w:val="1475"/>
        </w:trPr>
        <w:tc>
          <w:tcPr>
            <w:tcW w:w="3558" w:type="pct"/>
            <w:gridSpan w:val="5"/>
            <w:tcBorders>
              <w:top w:val="single" w:sz="4" w:space="0" w:color="auto"/>
              <w:left w:val="single" w:sz="4" w:space="0" w:color="000000"/>
              <w:bottom w:val="single" w:sz="4" w:space="0" w:color="auto"/>
              <w:right w:val="single" w:sz="4" w:space="0" w:color="auto"/>
            </w:tcBorders>
            <w:hideMark/>
          </w:tcPr>
          <w:p w14:paraId="537ECA12" w14:textId="0C60DDC6" w:rsidR="00FD59D0" w:rsidRPr="00B507B2" w:rsidRDefault="00B507B2" w:rsidP="00B507B2">
            <w:pPr>
              <w:autoSpaceDE w:val="0"/>
              <w:autoSpaceDN w:val="0"/>
              <w:adjustRightInd w:val="0"/>
              <w:spacing w:after="0" w:line="240" w:lineRule="auto"/>
              <w:contextualSpacing/>
              <w:rPr>
                <w:rFonts w:ascii="Times New Roman" w:hAnsi="Times New Roman"/>
              </w:rPr>
            </w:pPr>
            <w:r>
              <w:rPr>
                <w:rFonts w:ascii="Times New Roman" w:hAnsi="Times New Roman"/>
                <w:b/>
                <w:lang w:eastAsia="sq-AL"/>
              </w:rPr>
              <w:t xml:space="preserve">Rezultatet e të nxënit. </w:t>
            </w:r>
            <w:r w:rsidR="00FD59D0" w:rsidRPr="00B507B2">
              <w:rPr>
                <w:rFonts w:ascii="Times New Roman" w:hAnsi="Times New Roman"/>
                <w:b/>
                <w:lang w:eastAsia="sq-AL"/>
              </w:rPr>
              <w:t>Nxënësi:</w:t>
            </w:r>
          </w:p>
          <w:p w14:paraId="421AE9BC" w14:textId="77777777" w:rsidR="00FD59D0" w:rsidRPr="00B507B2" w:rsidRDefault="00FD59D0" w:rsidP="00860713">
            <w:pPr>
              <w:numPr>
                <w:ilvl w:val="0"/>
                <w:numId w:val="172"/>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 xml:space="preserve">Analizon tiparet e sektorëve dhe degëve të ekonomisë dhe faktorët që kanë përcaktuar prirjet e reja të zhvillimit të degëve brenda sektorëve përkatës. </w:t>
            </w:r>
          </w:p>
          <w:p w14:paraId="1D8598EE" w14:textId="77777777" w:rsidR="00FD59D0" w:rsidRPr="00B507B2" w:rsidRDefault="00FD59D0" w:rsidP="00860713">
            <w:pPr>
              <w:numPr>
                <w:ilvl w:val="0"/>
                <w:numId w:val="172"/>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Tregon në hartë shpërndarjen gjeografike të sektorëve të ekonomisë.</w:t>
            </w:r>
          </w:p>
          <w:p w14:paraId="2948AED1" w14:textId="77777777" w:rsidR="00FD59D0" w:rsidRPr="00B507B2" w:rsidRDefault="00FD59D0" w:rsidP="00860713">
            <w:pPr>
              <w:numPr>
                <w:ilvl w:val="0"/>
                <w:numId w:val="172"/>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Parashikon prirjen e sektorëve dhe degëve të ekonomisë.</w:t>
            </w:r>
          </w:p>
          <w:p w14:paraId="7583AC9A" w14:textId="07421A7E" w:rsidR="00FD59D0" w:rsidRPr="00B507B2" w:rsidRDefault="00FD59D0" w:rsidP="00860713">
            <w:pPr>
              <w:numPr>
                <w:ilvl w:val="0"/>
                <w:numId w:val="172"/>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Argumenton domosdoshmërinë e lidhjes së Rajonit Perëndimor me rajonet e tjerë.</w:t>
            </w:r>
          </w:p>
        </w:tc>
        <w:tc>
          <w:tcPr>
            <w:tcW w:w="1442" w:type="pct"/>
            <w:gridSpan w:val="2"/>
            <w:tcBorders>
              <w:top w:val="single" w:sz="4" w:space="0" w:color="auto"/>
              <w:left w:val="single" w:sz="4" w:space="0" w:color="auto"/>
              <w:bottom w:val="single" w:sz="4" w:space="0" w:color="auto"/>
              <w:right w:val="single" w:sz="4" w:space="0" w:color="000000"/>
            </w:tcBorders>
            <w:hideMark/>
          </w:tcPr>
          <w:p w14:paraId="7258BFD5" w14:textId="385974A0" w:rsidR="00FD59D0" w:rsidRPr="00B507B2" w:rsidRDefault="00FD59D0" w:rsidP="00B507B2">
            <w:pPr>
              <w:autoSpaceDE w:val="0"/>
              <w:autoSpaceDN w:val="0"/>
              <w:adjustRightInd w:val="0"/>
              <w:spacing w:after="0" w:line="240" w:lineRule="auto"/>
              <w:contextualSpacing/>
              <w:rPr>
                <w:rFonts w:ascii="Times New Roman" w:hAnsi="Times New Roman"/>
              </w:rPr>
            </w:pPr>
            <w:r w:rsidRPr="00B507B2">
              <w:rPr>
                <w:rFonts w:ascii="Times New Roman" w:hAnsi="Times New Roman"/>
                <w:b/>
                <w:lang w:eastAsia="sq-AL"/>
              </w:rPr>
              <w:t>Fjalët kyçe:</w:t>
            </w:r>
            <w:r w:rsidRPr="00B507B2">
              <w:rPr>
                <w:rFonts w:ascii="Times New Roman" w:hAnsi="Times New Roman"/>
              </w:rPr>
              <w:t xml:space="preserve"> </w:t>
            </w:r>
            <w:r w:rsidRPr="00B507B2">
              <w:rPr>
                <w:rFonts w:ascii="Times New Roman" w:eastAsia="Cambria" w:hAnsi="Times New Roman"/>
              </w:rPr>
              <w:t>sektori i parë, sektori i dytë, sektori i tretë, bujqësi, blektori, metalurgji e zezë, energjetikë, industri e lehtë, industri kimike, industri mekanike, foragjere, gjedhë, transport, tregti, turizëm, shërbime</w:t>
            </w:r>
          </w:p>
        </w:tc>
      </w:tr>
      <w:tr w:rsidR="00B507B2" w:rsidRPr="00B507B2" w14:paraId="6E14D070" w14:textId="77777777" w:rsidTr="00B507B2">
        <w:trPr>
          <w:trHeight w:val="197"/>
        </w:trPr>
        <w:tc>
          <w:tcPr>
            <w:tcW w:w="2933" w:type="pct"/>
            <w:gridSpan w:val="3"/>
            <w:tcBorders>
              <w:top w:val="single" w:sz="4" w:space="0" w:color="auto"/>
              <w:left w:val="single" w:sz="4" w:space="0" w:color="000000"/>
              <w:bottom w:val="single" w:sz="4" w:space="0" w:color="auto"/>
              <w:right w:val="single" w:sz="4" w:space="0" w:color="auto"/>
            </w:tcBorders>
          </w:tcPr>
          <w:p w14:paraId="6F69E584"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Burimet dhe mjetet mësimore:</w:t>
            </w:r>
            <w:r w:rsidRPr="00B507B2">
              <w:rPr>
                <w:rFonts w:ascii="Times New Roman" w:hAnsi="Times New Roman"/>
              </w:rPr>
              <w:t xml:space="preserve"> Teksti i nxënësit</w:t>
            </w:r>
          </w:p>
          <w:p w14:paraId="557FB51C" w14:textId="0DFF1A36" w:rsidR="00FD59D0" w:rsidRPr="00B507B2" w:rsidRDefault="00FD59D0" w:rsidP="00B507B2">
            <w:pPr>
              <w:spacing w:after="0" w:line="240" w:lineRule="auto"/>
              <w:contextualSpacing/>
              <w:rPr>
                <w:rFonts w:ascii="Times New Roman" w:hAnsi="Times New Roman"/>
              </w:rPr>
            </w:pPr>
            <w:r w:rsidRPr="00B507B2">
              <w:rPr>
                <w:rFonts w:ascii="Times New Roman" w:hAnsi="Times New Roman"/>
              </w:rPr>
              <w:t xml:space="preserve">Gjeografia 11, hartë ekonomike e Shqipërisë, atlas gjeografik i Shqipërisë, internet, </w:t>
            </w:r>
            <w:r w:rsidRPr="00B507B2">
              <w:rPr>
                <w:rFonts w:ascii="Times New Roman" w:hAnsi="Times New Roman"/>
                <w:lang w:eastAsia="sq-AL"/>
              </w:rPr>
              <w:t xml:space="preserve">fletore e shënimeve etj. </w:t>
            </w:r>
          </w:p>
        </w:tc>
        <w:tc>
          <w:tcPr>
            <w:tcW w:w="2067" w:type="pct"/>
            <w:gridSpan w:val="4"/>
            <w:tcBorders>
              <w:top w:val="single" w:sz="4" w:space="0" w:color="auto"/>
              <w:left w:val="single" w:sz="4" w:space="0" w:color="auto"/>
              <w:bottom w:val="single" w:sz="4" w:space="0" w:color="auto"/>
              <w:right w:val="single" w:sz="4" w:space="0" w:color="000000"/>
            </w:tcBorders>
            <w:hideMark/>
          </w:tcPr>
          <w:p w14:paraId="1F53D4BB" w14:textId="77777777" w:rsidR="00FD59D0" w:rsidRPr="00B507B2" w:rsidRDefault="00FD59D0" w:rsidP="00B507B2">
            <w:pPr>
              <w:spacing w:after="0" w:line="240" w:lineRule="auto"/>
              <w:contextualSpacing/>
              <w:rPr>
                <w:rFonts w:ascii="Times New Roman" w:hAnsi="Times New Roman"/>
                <w:b/>
                <w:lang w:eastAsia="sq-AL"/>
              </w:rPr>
            </w:pPr>
            <w:r w:rsidRPr="00B507B2">
              <w:rPr>
                <w:rFonts w:ascii="Times New Roman" w:hAnsi="Times New Roman"/>
                <w:b/>
                <w:lang w:eastAsia="sq-AL"/>
              </w:rPr>
              <w:t>Lidhja me fushat e tjera dhe/ose me temat ndërkurrikulare:</w:t>
            </w:r>
            <w:r w:rsidRPr="00B507B2">
              <w:rPr>
                <w:rFonts w:ascii="Times New Roman" w:hAnsi="Times New Roman"/>
                <w:lang w:eastAsia="sq-AL"/>
              </w:rPr>
              <w:t xml:space="preserve"> Ndërvarësia, Historia, Zhvillimi i qëndrueshëm, TIK.</w:t>
            </w:r>
          </w:p>
        </w:tc>
      </w:tr>
      <w:tr w:rsidR="00FD59D0" w:rsidRPr="00B507B2" w14:paraId="5C27D98B" w14:textId="77777777" w:rsidTr="00B507B2">
        <w:trPr>
          <w:trHeight w:val="233"/>
        </w:trPr>
        <w:tc>
          <w:tcPr>
            <w:tcW w:w="5000" w:type="pct"/>
            <w:gridSpan w:val="7"/>
            <w:tcBorders>
              <w:top w:val="single" w:sz="4" w:space="0" w:color="auto"/>
              <w:left w:val="single" w:sz="4" w:space="0" w:color="000000"/>
              <w:bottom w:val="single" w:sz="4" w:space="0" w:color="auto"/>
              <w:right w:val="single" w:sz="4" w:space="0" w:color="000000"/>
            </w:tcBorders>
            <w:hideMark/>
          </w:tcPr>
          <w:p w14:paraId="2F8D55F8" w14:textId="77777777" w:rsidR="00FD59D0" w:rsidRPr="00B507B2" w:rsidRDefault="00FD59D0" w:rsidP="00B507B2">
            <w:pPr>
              <w:spacing w:after="0" w:line="240" w:lineRule="auto"/>
              <w:contextualSpacing/>
              <w:jc w:val="center"/>
              <w:rPr>
                <w:rFonts w:ascii="Times New Roman" w:hAnsi="Times New Roman"/>
                <w:b/>
                <w:lang w:eastAsia="sq-AL"/>
              </w:rPr>
            </w:pPr>
            <w:r w:rsidRPr="00B507B2">
              <w:rPr>
                <w:rFonts w:ascii="Times New Roman" w:hAnsi="Times New Roman"/>
                <w:b/>
                <w:lang w:eastAsia="sq-AL"/>
              </w:rPr>
              <w:t>Metodologjia dhe veprimtaritë e nxënësve</w:t>
            </w:r>
          </w:p>
        </w:tc>
      </w:tr>
      <w:tr w:rsidR="00FD59D0" w:rsidRPr="00B507B2" w14:paraId="643F37C0" w14:textId="77777777" w:rsidTr="00B507B2">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7FD18A26"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b/>
                <w:bCs/>
              </w:rPr>
            </w:pPr>
            <w:r w:rsidRPr="00B507B2">
              <w:rPr>
                <w:rFonts w:ascii="Times New Roman" w:hAnsi="Times New Roman"/>
                <w:b/>
                <w:bCs/>
              </w:rPr>
              <w:t xml:space="preserve">Organizimi i orës së mësimit: </w:t>
            </w:r>
          </w:p>
          <w:p w14:paraId="24ADE026"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b/>
                <w:bCs/>
              </w:rPr>
            </w:pPr>
            <w:r w:rsidRPr="00B507B2">
              <w:rPr>
                <w:rFonts w:ascii="Times New Roman" w:hAnsi="Times New Roman"/>
                <w:b/>
                <w:bCs/>
              </w:rPr>
              <w:t xml:space="preserve">Lidhja e temës me njohuritë e mëparshme të nxënësve </w:t>
            </w:r>
          </w:p>
          <w:p w14:paraId="3D7CCD86"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rPr>
              <w:t>Nxënësit rikujtojnë sektorët dhe degët që janë kthyer në prioritarë për Rajonin Perëndimor.</w:t>
            </w:r>
          </w:p>
          <w:p w14:paraId="77E55E99"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rPr>
              <w:t>Ata ftohen të reflektojnë për perspektivën e Rajonit Perëndimor, jo vetëm në aspektin ekonomik, por edhe në atë demografik e social.</w:t>
            </w:r>
          </w:p>
          <w:p w14:paraId="356B1A61"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rPr>
              <w:t>Mësuesi shënon në dërrasë përgjigjet e nxënësve dhe plotëson e saktëson përgjigjet e tyre.</w:t>
            </w:r>
          </w:p>
          <w:p w14:paraId="68DFCC62" w14:textId="77777777" w:rsidR="00FD59D0" w:rsidRPr="00B507B2" w:rsidRDefault="00FD59D0" w:rsidP="00B507B2">
            <w:pPr>
              <w:spacing w:after="0" w:line="240" w:lineRule="auto"/>
              <w:contextualSpacing/>
              <w:rPr>
                <w:rFonts w:ascii="Times New Roman" w:hAnsi="Times New Roman"/>
              </w:rPr>
            </w:pPr>
          </w:p>
          <w:p w14:paraId="6CB0C0F0"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rPr>
              <w:t>Ndërtimi i njohurive të reja</w:t>
            </w:r>
          </w:p>
          <w:p w14:paraId="51EBAD8B" w14:textId="0E9D3335" w:rsidR="00FD59D0" w:rsidRPr="00B507B2" w:rsidRDefault="00FD59D0" w:rsidP="00B507B2">
            <w:pPr>
              <w:spacing w:after="0" w:line="240" w:lineRule="auto"/>
              <w:contextualSpacing/>
              <w:rPr>
                <w:rFonts w:ascii="Times New Roman" w:hAnsi="Times New Roman"/>
                <w:spacing w:val="-4"/>
              </w:rPr>
            </w:pPr>
            <w:r w:rsidRPr="00B507B2">
              <w:rPr>
                <w:rFonts w:ascii="Times New Roman" w:hAnsi="Times New Roman"/>
                <w:spacing w:val="-4"/>
              </w:rPr>
              <w:t>Në këtë fazë të orës së mësimit, bëhet një lexim i shpejtë i materialit në tekst, duke strukturuar shënimet sipas këtij organizuesi grafik të paraqitur në dërrasë nga mësuesi, të cilën nxënësit e plotësojnë në fletoret e tyre.</w:t>
            </w:r>
          </w:p>
          <w:tbl>
            <w:tblPr>
              <w:tblW w:w="9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
              <w:gridCol w:w="2630"/>
              <w:gridCol w:w="2351"/>
              <w:gridCol w:w="1835"/>
              <w:gridCol w:w="1835"/>
            </w:tblGrid>
            <w:tr w:rsidR="00B507B2" w:rsidRPr="00B507B2" w14:paraId="70455872" w14:textId="77777777" w:rsidTr="00B507B2">
              <w:trPr>
                <w:trHeight w:val="367"/>
              </w:trPr>
              <w:tc>
                <w:tcPr>
                  <w:tcW w:w="521" w:type="dxa"/>
                  <w:shd w:val="clear" w:color="auto" w:fill="D9E2F3"/>
                </w:tcPr>
                <w:p w14:paraId="596D9918"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 xml:space="preserve">Nr </w:t>
                  </w:r>
                </w:p>
              </w:tc>
              <w:tc>
                <w:tcPr>
                  <w:tcW w:w="2630" w:type="dxa"/>
                  <w:shd w:val="clear" w:color="auto" w:fill="D9E2F3"/>
                </w:tcPr>
                <w:p w14:paraId="5C970143"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Sektorët e ekonomisë</w:t>
                  </w:r>
                </w:p>
              </w:tc>
              <w:tc>
                <w:tcPr>
                  <w:tcW w:w="2351" w:type="dxa"/>
                  <w:shd w:val="clear" w:color="auto" w:fill="D9E2F3"/>
                </w:tcPr>
                <w:p w14:paraId="2818557C"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Degët për secilin</w:t>
                  </w:r>
                </w:p>
              </w:tc>
              <w:tc>
                <w:tcPr>
                  <w:tcW w:w="1835" w:type="dxa"/>
                  <w:shd w:val="clear" w:color="auto" w:fill="D9E2F3"/>
                </w:tcPr>
                <w:p w14:paraId="48945056"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Tipare aktuale</w:t>
                  </w:r>
                </w:p>
              </w:tc>
              <w:tc>
                <w:tcPr>
                  <w:tcW w:w="1835" w:type="dxa"/>
                  <w:shd w:val="clear" w:color="auto" w:fill="D9E2F3"/>
                </w:tcPr>
                <w:p w14:paraId="7CDAC85B"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Degët me prirje më të forta zhvillimi</w:t>
                  </w:r>
                </w:p>
              </w:tc>
            </w:tr>
            <w:tr w:rsidR="00B507B2" w:rsidRPr="00B507B2" w14:paraId="5FB32900" w14:textId="77777777" w:rsidTr="00B507B2">
              <w:trPr>
                <w:trHeight w:val="51"/>
              </w:trPr>
              <w:tc>
                <w:tcPr>
                  <w:tcW w:w="521" w:type="dxa"/>
                  <w:shd w:val="clear" w:color="auto" w:fill="auto"/>
                </w:tcPr>
                <w:p w14:paraId="2F5F0454"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1</w:t>
                  </w:r>
                </w:p>
              </w:tc>
              <w:tc>
                <w:tcPr>
                  <w:tcW w:w="2630" w:type="dxa"/>
                  <w:vMerge w:val="restart"/>
                  <w:shd w:val="clear" w:color="auto" w:fill="FFF2CC"/>
                </w:tcPr>
                <w:p w14:paraId="6B35C82E"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 xml:space="preserve">             </w:t>
                  </w:r>
                </w:p>
                <w:p w14:paraId="094D795C" w14:textId="77777777" w:rsidR="00FD59D0" w:rsidRPr="00B507B2" w:rsidRDefault="00FD59D0" w:rsidP="00B507B2">
                  <w:pPr>
                    <w:spacing w:after="0" w:line="240" w:lineRule="auto"/>
                    <w:contextualSpacing/>
                    <w:rPr>
                      <w:rFonts w:ascii="Times New Roman" w:hAnsi="Times New Roman"/>
                      <w:b/>
                    </w:rPr>
                  </w:pPr>
                </w:p>
                <w:p w14:paraId="7C358095"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Sektori I</w:t>
                  </w:r>
                </w:p>
              </w:tc>
              <w:tc>
                <w:tcPr>
                  <w:tcW w:w="2351" w:type="dxa"/>
                  <w:shd w:val="clear" w:color="auto" w:fill="FFF2CC"/>
                </w:tcPr>
                <w:p w14:paraId="2B92BCE1" w14:textId="77777777" w:rsidR="00FD59D0" w:rsidRPr="00B507B2" w:rsidRDefault="00FD59D0" w:rsidP="00B507B2">
                  <w:pPr>
                    <w:spacing w:after="0" w:line="240" w:lineRule="auto"/>
                    <w:contextualSpacing/>
                    <w:rPr>
                      <w:rFonts w:ascii="Times New Roman" w:hAnsi="Times New Roman"/>
                      <w:b/>
                    </w:rPr>
                  </w:pPr>
                </w:p>
              </w:tc>
              <w:tc>
                <w:tcPr>
                  <w:tcW w:w="1835" w:type="dxa"/>
                  <w:shd w:val="clear" w:color="auto" w:fill="FFF2CC"/>
                </w:tcPr>
                <w:p w14:paraId="3764DB2E" w14:textId="77777777" w:rsidR="00FD59D0" w:rsidRPr="00B507B2" w:rsidRDefault="00FD59D0" w:rsidP="00B507B2">
                  <w:pPr>
                    <w:spacing w:after="0" w:line="240" w:lineRule="auto"/>
                    <w:contextualSpacing/>
                    <w:rPr>
                      <w:rFonts w:ascii="Times New Roman" w:hAnsi="Times New Roman"/>
                      <w:b/>
                    </w:rPr>
                  </w:pPr>
                </w:p>
              </w:tc>
              <w:tc>
                <w:tcPr>
                  <w:tcW w:w="1835" w:type="dxa"/>
                  <w:vMerge w:val="restart"/>
                  <w:shd w:val="clear" w:color="auto" w:fill="FFF2CC"/>
                </w:tcPr>
                <w:p w14:paraId="33394C94"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1</w:t>
                  </w:r>
                </w:p>
                <w:p w14:paraId="383B8D94"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2</w:t>
                  </w:r>
                </w:p>
              </w:tc>
            </w:tr>
            <w:tr w:rsidR="00B507B2" w:rsidRPr="00B507B2" w14:paraId="51697722" w14:textId="77777777" w:rsidTr="00B507B2">
              <w:trPr>
                <w:trHeight w:val="51"/>
              </w:trPr>
              <w:tc>
                <w:tcPr>
                  <w:tcW w:w="521" w:type="dxa"/>
                  <w:shd w:val="clear" w:color="auto" w:fill="auto"/>
                </w:tcPr>
                <w:p w14:paraId="7738D4B7"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2</w:t>
                  </w:r>
                </w:p>
              </w:tc>
              <w:tc>
                <w:tcPr>
                  <w:tcW w:w="2630" w:type="dxa"/>
                  <w:vMerge/>
                  <w:shd w:val="clear" w:color="auto" w:fill="auto"/>
                </w:tcPr>
                <w:p w14:paraId="5A456A03" w14:textId="77777777" w:rsidR="00FD59D0" w:rsidRPr="00B507B2" w:rsidRDefault="00FD59D0" w:rsidP="00B507B2">
                  <w:pPr>
                    <w:spacing w:after="0" w:line="240" w:lineRule="auto"/>
                    <w:contextualSpacing/>
                    <w:rPr>
                      <w:rFonts w:ascii="Times New Roman" w:hAnsi="Times New Roman"/>
                      <w:b/>
                    </w:rPr>
                  </w:pPr>
                </w:p>
              </w:tc>
              <w:tc>
                <w:tcPr>
                  <w:tcW w:w="2351" w:type="dxa"/>
                  <w:shd w:val="clear" w:color="auto" w:fill="FFF2CC"/>
                </w:tcPr>
                <w:p w14:paraId="3400E6E8" w14:textId="77777777" w:rsidR="00FD59D0" w:rsidRPr="00B507B2" w:rsidRDefault="00FD59D0" w:rsidP="00B507B2">
                  <w:pPr>
                    <w:spacing w:after="0" w:line="240" w:lineRule="auto"/>
                    <w:contextualSpacing/>
                    <w:rPr>
                      <w:rFonts w:ascii="Times New Roman" w:hAnsi="Times New Roman"/>
                      <w:b/>
                    </w:rPr>
                  </w:pPr>
                </w:p>
              </w:tc>
              <w:tc>
                <w:tcPr>
                  <w:tcW w:w="1835" w:type="dxa"/>
                  <w:shd w:val="clear" w:color="auto" w:fill="FFF2CC"/>
                </w:tcPr>
                <w:p w14:paraId="21A728C0" w14:textId="77777777" w:rsidR="00FD59D0" w:rsidRPr="00B507B2" w:rsidRDefault="00FD59D0" w:rsidP="00B507B2">
                  <w:pPr>
                    <w:spacing w:after="0" w:line="240" w:lineRule="auto"/>
                    <w:contextualSpacing/>
                    <w:rPr>
                      <w:rFonts w:ascii="Times New Roman" w:hAnsi="Times New Roman"/>
                      <w:b/>
                    </w:rPr>
                  </w:pPr>
                </w:p>
              </w:tc>
              <w:tc>
                <w:tcPr>
                  <w:tcW w:w="1835" w:type="dxa"/>
                  <w:vMerge/>
                  <w:shd w:val="clear" w:color="auto" w:fill="auto"/>
                </w:tcPr>
                <w:p w14:paraId="24D318C1" w14:textId="77777777" w:rsidR="00FD59D0" w:rsidRPr="00B507B2" w:rsidRDefault="00FD59D0" w:rsidP="00B507B2">
                  <w:pPr>
                    <w:spacing w:after="0" w:line="240" w:lineRule="auto"/>
                    <w:contextualSpacing/>
                    <w:rPr>
                      <w:rFonts w:ascii="Times New Roman" w:hAnsi="Times New Roman"/>
                      <w:b/>
                    </w:rPr>
                  </w:pPr>
                </w:p>
              </w:tc>
            </w:tr>
            <w:tr w:rsidR="00B507B2" w:rsidRPr="00B507B2" w14:paraId="74DA4704" w14:textId="77777777" w:rsidTr="00B507B2">
              <w:trPr>
                <w:trHeight w:val="51"/>
              </w:trPr>
              <w:tc>
                <w:tcPr>
                  <w:tcW w:w="521" w:type="dxa"/>
                  <w:shd w:val="clear" w:color="auto" w:fill="auto"/>
                </w:tcPr>
                <w:p w14:paraId="560C3715"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3</w:t>
                  </w:r>
                </w:p>
              </w:tc>
              <w:tc>
                <w:tcPr>
                  <w:tcW w:w="2630" w:type="dxa"/>
                  <w:vMerge/>
                  <w:shd w:val="clear" w:color="auto" w:fill="auto"/>
                </w:tcPr>
                <w:p w14:paraId="2DA9F167" w14:textId="77777777" w:rsidR="00FD59D0" w:rsidRPr="00B507B2" w:rsidRDefault="00FD59D0" w:rsidP="00B507B2">
                  <w:pPr>
                    <w:spacing w:after="0" w:line="240" w:lineRule="auto"/>
                    <w:contextualSpacing/>
                    <w:rPr>
                      <w:rFonts w:ascii="Times New Roman" w:hAnsi="Times New Roman"/>
                      <w:b/>
                    </w:rPr>
                  </w:pPr>
                </w:p>
              </w:tc>
              <w:tc>
                <w:tcPr>
                  <w:tcW w:w="2351" w:type="dxa"/>
                  <w:shd w:val="clear" w:color="auto" w:fill="FFF2CC"/>
                </w:tcPr>
                <w:p w14:paraId="6B9ECEE9" w14:textId="77777777" w:rsidR="00FD59D0" w:rsidRPr="00B507B2" w:rsidRDefault="00FD59D0" w:rsidP="00B507B2">
                  <w:pPr>
                    <w:spacing w:after="0" w:line="240" w:lineRule="auto"/>
                    <w:contextualSpacing/>
                    <w:rPr>
                      <w:rFonts w:ascii="Times New Roman" w:hAnsi="Times New Roman"/>
                      <w:b/>
                    </w:rPr>
                  </w:pPr>
                </w:p>
              </w:tc>
              <w:tc>
                <w:tcPr>
                  <w:tcW w:w="1835" w:type="dxa"/>
                  <w:shd w:val="clear" w:color="auto" w:fill="FFF2CC"/>
                </w:tcPr>
                <w:p w14:paraId="4674C053" w14:textId="77777777" w:rsidR="00FD59D0" w:rsidRPr="00B507B2" w:rsidRDefault="00FD59D0" w:rsidP="00B507B2">
                  <w:pPr>
                    <w:spacing w:after="0" w:line="240" w:lineRule="auto"/>
                    <w:contextualSpacing/>
                    <w:rPr>
                      <w:rFonts w:ascii="Times New Roman" w:hAnsi="Times New Roman"/>
                      <w:b/>
                    </w:rPr>
                  </w:pPr>
                </w:p>
              </w:tc>
              <w:tc>
                <w:tcPr>
                  <w:tcW w:w="1835" w:type="dxa"/>
                  <w:vMerge/>
                  <w:shd w:val="clear" w:color="auto" w:fill="auto"/>
                </w:tcPr>
                <w:p w14:paraId="0802F76A" w14:textId="77777777" w:rsidR="00FD59D0" w:rsidRPr="00B507B2" w:rsidRDefault="00FD59D0" w:rsidP="00B507B2">
                  <w:pPr>
                    <w:spacing w:after="0" w:line="240" w:lineRule="auto"/>
                    <w:contextualSpacing/>
                    <w:rPr>
                      <w:rFonts w:ascii="Times New Roman" w:hAnsi="Times New Roman"/>
                      <w:b/>
                    </w:rPr>
                  </w:pPr>
                </w:p>
              </w:tc>
            </w:tr>
            <w:tr w:rsidR="00B507B2" w:rsidRPr="00B507B2" w14:paraId="720303E2" w14:textId="77777777" w:rsidTr="00B507B2">
              <w:trPr>
                <w:trHeight w:val="51"/>
              </w:trPr>
              <w:tc>
                <w:tcPr>
                  <w:tcW w:w="521" w:type="dxa"/>
                  <w:shd w:val="clear" w:color="auto" w:fill="auto"/>
                </w:tcPr>
                <w:p w14:paraId="74E3566B"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4</w:t>
                  </w:r>
                </w:p>
              </w:tc>
              <w:tc>
                <w:tcPr>
                  <w:tcW w:w="2630" w:type="dxa"/>
                  <w:vMerge/>
                  <w:shd w:val="clear" w:color="auto" w:fill="auto"/>
                </w:tcPr>
                <w:p w14:paraId="50772B59" w14:textId="77777777" w:rsidR="00FD59D0" w:rsidRPr="00B507B2" w:rsidRDefault="00FD59D0" w:rsidP="00B507B2">
                  <w:pPr>
                    <w:spacing w:after="0" w:line="240" w:lineRule="auto"/>
                    <w:contextualSpacing/>
                    <w:rPr>
                      <w:rFonts w:ascii="Times New Roman" w:hAnsi="Times New Roman"/>
                      <w:b/>
                    </w:rPr>
                  </w:pPr>
                </w:p>
              </w:tc>
              <w:tc>
                <w:tcPr>
                  <w:tcW w:w="2351" w:type="dxa"/>
                  <w:shd w:val="clear" w:color="auto" w:fill="FFF2CC"/>
                </w:tcPr>
                <w:p w14:paraId="06C6E581" w14:textId="77777777" w:rsidR="00FD59D0" w:rsidRPr="00B507B2" w:rsidRDefault="00FD59D0" w:rsidP="00B507B2">
                  <w:pPr>
                    <w:spacing w:after="0" w:line="240" w:lineRule="auto"/>
                    <w:contextualSpacing/>
                    <w:rPr>
                      <w:rFonts w:ascii="Times New Roman" w:hAnsi="Times New Roman"/>
                      <w:b/>
                    </w:rPr>
                  </w:pPr>
                </w:p>
              </w:tc>
              <w:tc>
                <w:tcPr>
                  <w:tcW w:w="1835" w:type="dxa"/>
                  <w:shd w:val="clear" w:color="auto" w:fill="FFF2CC"/>
                </w:tcPr>
                <w:p w14:paraId="175F361F" w14:textId="77777777" w:rsidR="00FD59D0" w:rsidRPr="00B507B2" w:rsidRDefault="00FD59D0" w:rsidP="00B507B2">
                  <w:pPr>
                    <w:spacing w:after="0" w:line="240" w:lineRule="auto"/>
                    <w:contextualSpacing/>
                    <w:rPr>
                      <w:rFonts w:ascii="Times New Roman" w:hAnsi="Times New Roman"/>
                      <w:b/>
                    </w:rPr>
                  </w:pPr>
                </w:p>
              </w:tc>
              <w:tc>
                <w:tcPr>
                  <w:tcW w:w="1835" w:type="dxa"/>
                  <w:vMerge/>
                  <w:shd w:val="clear" w:color="auto" w:fill="auto"/>
                </w:tcPr>
                <w:p w14:paraId="3AABF5D7" w14:textId="77777777" w:rsidR="00FD59D0" w:rsidRPr="00B507B2" w:rsidRDefault="00FD59D0" w:rsidP="00B507B2">
                  <w:pPr>
                    <w:spacing w:after="0" w:line="240" w:lineRule="auto"/>
                    <w:contextualSpacing/>
                    <w:rPr>
                      <w:rFonts w:ascii="Times New Roman" w:hAnsi="Times New Roman"/>
                      <w:b/>
                    </w:rPr>
                  </w:pPr>
                </w:p>
              </w:tc>
            </w:tr>
            <w:tr w:rsidR="00B507B2" w:rsidRPr="00B507B2" w14:paraId="63E0CA67" w14:textId="77777777" w:rsidTr="00B507B2">
              <w:trPr>
                <w:trHeight w:val="51"/>
              </w:trPr>
              <w:tc>
                <w:tcPr>
                  <w:tcW w:w="521" w:type="dxa"/>
                  <w:shd w:val="clear" w:color="auto" w:fill="auto"/>
                </w:tcPr>
                <w:p w14:paraId="78B8D994"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5</w:t>
                  </w:r>
                </w:p>
              </w:tc>
              <w:tc>
                <w:tcPr>
                  <w:tcW w:w="2630" w:type="dxa"/>
                  <w:vMerge/>
                  <w:shd w:val="clear" w:color="auto" w:fill="auto"/>
                </w:tcPr>
                <w:p w14:paraId="667FF2EE" w14:textId="77777777" w:rsidR="00FD59D0" w:rsidRPr="00B507B2" w:rsidRDefault="00FD59D0" w:rsidP="00B507B2">
                  <w:pPr>
                    <w:spacing w:after="0" w:line="240" w:lineRule="auto"/>
                    <w:contextualSpacing/>
                    <w:rPr>
                      <w:rFonts w:ascii="Times New Roman" w:hAnsi="Times New Roman"/>
                      <w:b/>
                    </w:rPr>
                  </w:pPr>
                </w:p>
              </w:tc>
              <w:tc>
                <w:tcPr>
                  <w:tcW w:w="2351" w:type="dxa"/>
                  <w:shd w:val="clear" w:color="auto" w:fill="FFF2CC"/>
                </w:tcPr>
                <w:p w14:paraId="55979184" w14:textId="77777777" w:rsidR="00FD59D0" w:rsidRPr="00B507B2" w:rsidRDefault="00FD59D0" w:rsidP="00B507B2">
                  <w:pPr>
                    <w:spacing w:after="0" w:line="240" w:lineRule="auto"/>
                    <w:contextualSpacing/>
                    <w:rPr>
                      <w:rFonts w:ascii="Times New Roman" w:hAnsi="Times New Roman"/>
                      <w:b/>
                    </w:rPr>
                  </w:pPr>
                </w:p>
              </w:tc>
              <w:tc>
                <w:tcPr>
                  <w:tcW w:w="1835" w:type="dxa"/>
                  <w:shd w:val="clear" w:color="auto" w:fill="FFF2CC"/>
                </w:tcPr>
                <w:p w14:paraId="32B654DD" w14:textId="77777777" w:rsidR="00FD59D0" w:rsidRPr="00B507B2" w:rsidRDefault="00FD59D0" w:rsidP="00B507B2">
                  <w:pPr>
                    <w:spacing w:after="0" w:line="240" w:lineRule="auto"/>
                    <w:contextualSpacing/>
                    <w:rPr>
                      <w:rFonts w:ascii="Times New Roman" w:hAnsi="Times New Roman"/>
                      <w:b/>
                    </w:rPr>
                  </w:pPr>
                </w:p>
              </w:tc>
              <w:tc>
                <w:tcPr>
                  <w:tcW w:w="1835" w:type="dxa"/>
                  <w:vMerge/>
                  <w:shd w:val="clear" w:color="auto" w:fill="auto"/>
                </w:tcPr>
                <w:p w14:paraId="17E268F2" w14:textId="77777777" w:rsidR="00FD59D0" w:rsidRPr="00B507B2" w:rsidRDefault="00FD59D0" w:rsidP="00B507B2">
                  <w:pPr>
                    <w:spacing w:after="0" w:line="240" w:lineRule="auto"/>
                    <w:contextualSpacing/>
                    <w:rPr>
                      <w:rFonts w:ascii="Times New Roman" w:hAnsi="Times New Roman"/>
                      <w:b/>
                    </w:rPr>
                  </w:pPr>
                </w:p>
              </w:tc>
            </w:tr>
            <w:tr w:rsidR="00B507B2" w:rsidRPr="00B507B2" w14:paraId="04019265" w14:textId="77777777" w:rsidTr="00B507B2">
              <w:trPr>
                <w:trHeight w:val="51"/>
              </w:trPr>
              <w:tc>
                <w:tcPr>
                  <w:tcW w:w="521" w:type="dxa"/>
                  <w:shd w:val="clear" w:color="auto" w:fill="auto"/>
                </w:tcPr>
                <w:p w14:paraId="41C1BDFD"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1</w:t>
                  </w:r>
                </w:p>
              </w:tc>
              <w:tc>
                <w:tcPr>
                  <w:tcW w:w="2630" w:type="dxa"/>
                  <w:vMerge w:val="restart"/>
                  <w:shd w:val="clear" w:color="auto" w:fill="E2EFD9"/>
                </w:tcPr>
                <w:p w14:paraId="40A27451" w14:textId="77777777" w:rsidR="00FD59D0" w:rsidRPr="00B507B2" w:rsidRDefault="00FD59D0" w:rsidP="00B507B2">
                  <w:pPr>
                    <w:spacing w:after="0" w:line="240" w:lineRule="auto"/>
                    <w:contextualSpacing/>
                    <w:rPr>
                      <w:rFonts w:ascii="Times New Roman" w:hAnsi="Times New Roman"/>
                      <w:b/>
                    </w:rPr>
                  </w:pPr>
                </w:p>
                <w:p w14:paraId="3355265C" w14:textId="77777777" w:rsidR="00FD59D0" w:rsidRPr="00B507B2" w:rsidRDefault="00FD59D0" w:rsidP="00B507B2">
                  <w:pPr>
                    <w:spacing w:after="0" w:line="240" w:lineRule="auto"/>
                    <w:contextualSpacing/>
                    <w:rPr>
                      <w:rFonts w:ascii="Times New Roman" w:hAnsi="Times New Roman"/>
                      <w:b/>
                    </w:rPr>
                  </w:pPr>
                </w:p>
                <w:p w14:paraId="64AD7694"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Sektori II</w:t>
                  </w:r>
                </w:p>
              </w:tc>
              <w:tc>
                <w:tcPr>
                  <w:tcW w:w="2351" w:type="dxa"/>
                  <w:shd w:val="clear" w:color="auto" w:fill="E2EFD9"/>
                </w:tcPr>
                <w:p w14:paraId="6DAAFFD4" w14:textId="77777777" w:rsidR="00FD59D0" w:rsidRPr="00B507B2" w:rsidRDefault="00FD59D0" w:rsidP="00B507B2">
                  <w:pPr>
                    <w:spacing w:after="0" w:line="240" w:lineRule="auto"/>
                    <w:contextualSpacing/>
                    <w:rPr>
                      <w:rFonts w:ascii="Times New Roman" w:hAnsi="Times New Roman"/>
                      <w:b/>
                    </w:rPr>
                  </w:pPr>
                </w:p>
              </w:tc>
              <w:tc>
                <w:tcPr>
                  <w:tcW w:w="1835" w:type="dxa"/>
                  <w:shd w:val="clear" w:color="auto" w:fill="E2EFD9"/>
                </w:tcPr>
                <w:p w14:paraId="54254FB7" w14:textId="77777777" w:rsidR="00FD59D0" w:rsidRPr="00B507B2" w:rsidRDefault="00FD59D0" w:rsidP="00B507B2">
                  <w:pPr>
                    <w:spacing w:after="0" w:line="240" w:lineRule="auto"/>
                    <w:contextualSpacing/>
                    <w:rPr>
                      <w:rFonts w:ascii="Times New Roman" w:hAnsi="Times New Roman"/>
                      <w:b/>
                    </w:rPr>
                  </w:pPr>
                </w:p>
              </w:tc>
              <w:tc>
                <w:tcPr>
                  <w:tcW w:w="1835" w:type="dxa"/>
                  <w:vMerge w:val="restart"/>
                  <w:shd w:val="clear" w:color="auto" w:fill="E2EFD9"/>
                </w:tcPr>
                <w:p w14:paraId="3670084E"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1</w:t>
                  </w:r>
                </w:p>
                <w:p w14:paraId="02FB769A"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2</w:t>
                  </w:r>
                </w:p>
              </w:tc>
            </w:tr>
            <w:tr w:rsidR="00B507B2" w:rsidRPr="00B507B2" w14:paraId="69BAD5D8" w14:textId="77777777" w:rsidTr="00B507B2">
              <w:trPr>
                <w:trHeight w:val="51"/>
              </w:trPr>
              <w:tc>
                <w:tcPr>
                  <w:tcW w:w="521" w:type="dxa"/>
                  <w:shd w:val="clear" w:color="auto" w:fill="auto"/>
                </w:tcPr>
                <w:p w14:paraId="4B59D2C2"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2</w:t>
                  </w:r>
                </w:p>
              </w:tc>
              <w:tc>
                <w:tcPr>
                  <w:tcW w:w="2630" w:type="dxa"/>
                  <w:vMerge/>
                  <w:shd w:val="clear" w:color="auto" w:fill="auto"/>
                </w:tcPr>
                <w:p w14:paraId="4FF7316F" w14:textId="77777777" w:rsidR="00FD59D0" w:rsidRPr="00B507B2" w:rsidRDefault="00FD59D0" w:rsidP="00B507B2">
                  <w:pPr>
                    <w:spacing w:after="0" w:line="240" w:lineRule="auto"/>
                    <w:contextualSpacing/>
                    <w:rPr>
                      <w:rFonts w:ascii="Times New Roman" w:hAnsi="Times New Roman"/>
                      <w:b/>
                    </w:rPr>
                  </w:pPr>
                </w:p>
              </w:tc>
              <w:tc>
                <w:tcPr>
                  <w:tcW w:w="2351" w:type="dxa"/>
                  <w:shd w:val="clear" w:color="auto" w:fill="E2EFD9"/>
                </w:tcPr>
                <w:p w14:paraId="59305F7E" w14:textId="77777777" w:rsidR="00FD59D0" w:rsidRPr="00B507B2" w:rsidRDefault="00FD59D0" w:rsidP="00B507B2">
                  <w:pPr>
                    <w:spacing w:after="0" w:line="240" w:lineRule="auto"/>
                    <w:contextualSpacing/>
                    <w:rPr>
                      <w:rFonts w:ascii="Times New Roman" w:hAnsi="Times New Roman"/>
                      <w:b/>
                    </w:rPr>
                  </w:pPr>
                </w:p>
              </w:tc>
              <w:tc>
                <w:tcPr>
                  <w:tcW w:w="1835" w:type="dxa"/>
                  <w:shd w:val="clear" w:color="auto" w:fill="E2EFD9"/>
                </w:tcPr>
                <w:p w14:paraId="2FCC3B64" w14:textId="77777777" w:rsidR="00FD59D0" w:rsidRPr="00B507B2" w:rsidRDefault="00FD59D0" w:rsidP="00B507B2">
                  <w:pPr>
                    <w:spacing w:after="0" w:line="240" w:lineRule="auto"/>
                    <w:contextualSpacing/>
                    <w:rPr>
                      <w:rFonts w:ascii="Times New Roman" w:hAnsi="Times New Roman"/>
                      <w:b/>
                    </w:rPr>
                  </w:pPr>
                </w:p>
              </w:tc>
              <w:tc>
                <w:tcPr>
                  <w:tcW w:w="1835" w:type="dxa"/>
                  <w:vMerge/>
                  <w:shd w:val="clear" w:color="auto" w:fill="auto"/>
                </w:tcPr>
                <w:p w14:paraId="490F4445" w14:textId="77777777" w:rsidR="00FD59D0" w:rsidRPr="00B507B2" w:rsidRDefault="00FD59D0" w:rsidP="00B507B2">
                  <w:pPr>
                    <w:spacing w:after="0" w:line="240" w:lineRule="auto"/>
                    <w:contextualSpacing/>
                    <w:rPr>
                      <w:rFonts w:ascii="Times New Roman" w:hAnsi="Times New Roman"/>
                      <w:b/>
                    </w:rPr>
                  </w:pPr>
                </w:p>
              </w:tc>
            </w:tr>
            <w:tr w:rsidR="00B507B2" w:rsidRPr="00B507B2" w14:paraId="024D03DC" w14:textId="77777777" w:rsidTr="00B507B2">
              <w:trPr>
                <w:trHeight w:val="51"/>
              </w:trPr>
              <w:tc>
                <w:tcPr>
                  <w:tcW w:w="521" w:type="dxa"/>
                  <w:shd w:val="clear" w:color="auto" w:fill="auto"/>
                </w:tcPr>
                <w:p w14:paraId="3FAAA3F3"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3</w:t>
                  </w:r>
                </w:p>
              </w:tc>
              <w:tc>
                <w:tcPr>
                  <w:tcW w:w="2630" w:type="dxa"/>
                  <w:vMerge/>
                  <w:shd w:val="clear" w:color="auto" w:fill="auto"/>
                </w:tcPr>
                <w:p w14:paraId="10606B03" w14:textId="77777777" w:rsidR="00FD59D0" w:rsidRPr="00B507B2" w:rsidRDefault="00FD59D0" w:rsidP="00B507B2">
                  <w:pPr>
                    <w:spacing w:after="0" w:line="240" w:lineRule="auto"/>
                    <w:contextualSpacing/>
                    <w:rPr>
                      <w:rFonts w:ascii="Times New Roman" w:hAnsi="Times New Roman"/>
                      <w:b/>
                    </w:rPr>
                  </w:pPr>
                </w:p>
              </w:tc>
              <w:tc>
                <w:tcPr>
                  <w:tcW w:w="2351" w:type="dxa"/>
                  <w:shd w:val="clear" w:color="auto" w:fill="E2EFD9"/>
                </w:tcPr>
                <w:p w14:paraId="5DF5FB60" w14:textId="77777777" w:rsidR="00FD59D0" w:rsidRPr="00B507B2" w:rsidRDefault="00FD59D0" w:rsidP="00B507B2">
                  <w:pPr>
                    <w:spacing w:after="0" w:line="240" w:lineRule="auto"/>
                    <w:contextualSpacing/>
                    <w:rPr>
                      <w:rFonts w:ascii="Times New Roman" w:hAnsi="Times New Roman"/>
                      <w:b/>
                    </w:rPr>
                  </w:pPr>
                </w:p>
              </w:tc>
              <w:tc>
                <w:tcPr>
                  <w:tcW w:w="1835" w:type="dxa"/>
                  <w:shd w:val="clear" w:color="auto" w:fill="E2EFD9"/>
                </w:tcPr>
                <w:p w14:paraId="40B96EF0" w14:textId="77777777" w:rsidR="00FD59D0" w:rsidRPr="00B507B2" w:rsidRDefault="00FD59D0" w:rsidP="00B507B2">
                  <w:pPr>
                    <w:spacing w:after="0" w:line="240" w:lineRule="auto"/>
                    <w:contextualSpacing/>
                    <w:rPr>
                      <w:rFonts w:ascii="Times New Roman" w:hAnsi="Times New Roman"/>
                      <w:b/>
                    </w:rPr>
                  </w:pPr>
                </w:p>
              </w:tc>
              <w:tc>
                <w:tcPr>
                  <w:tcW w:w="1835" w:type="dxa"/>
                  <w:vMerge/>
                  <w:shd w:val="clear" w:color="auto" w:fill="auto"/>
                </w:tcPr>
                <w:p w14:paraId="24E1B798" w14:textId="77777777" w:rsidR="00FD59D0" w:rsidRPr="00B507B2" w:rsidRDefault="00FD59D0" w:rsidP="00B507B2">
                  <w:pPr>
                    <w:spacing w:after="0" w:line="240" w:lineRule="auto"/>
                    <w:contextualSpacing/>
                    <w:rPr>
                      <w:rFonts w:ascii="Times New Roman" w:hAnsi="Times New Roman"/>
                      <w:b/>
                    </w:rPr>
                  </w:pPr>
                </w:p>
              </w:tc>
            </w:tr>
            <w:tr w:rsidR="00B507B2" w:rsidRPr="00B507B2" w14:paraId="3D47B212" w14:textId="77777777" w:rsidTr="00B507B2">
              <w:trPr>
                <w:trHeight w:val="51"/>
              </w:trPr>
              <w:tc>
                <w:tcPr>
                  <w:tcW w:w="521" w:type="dxa"/>
                  <w:shd w:val="clear" w:color="auto" w:fill="auto"/>
                </w:tcPr>
                <w:p w14:paraId="5F99C6E4"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4</w:t>
                  </w:r>
                </w:p>
              </w:tc>
              <w:tc>
                <w:tcPr>
                  <w:tcW w:w="2630" w:type="dxa"/>
                  <w:vMerge/>
                  <w:shd w:val="clear" w:color="auto" w:fill="auto"/>
                </w:tcPr>
                <w:p w14:paraId="29700CF9" w14:textId="77777777" w:rsidR="00FD59D0" w:rsidRPr="00B507B2" w:rsidRDefault="00FD59D0" w:rsidP="00B507B2">
                  <w:pPr>
                    <w:spacing w:after="0" w:line="240" w:lineRule="auto"/>
                    <w:contextualSpacing/>
                    <w:rPr>
                      <w:rFonts w:ascii="Times New Roman" w:hAnsi="Times New Roman"/>
                      <w:b/>
                    </w:rPr>
                  </w:pPr>
                </w:p>
              </w:tc>
              <w:tc>
                <w:tcPr>
                  <w:tcW w:w="2351" w:type="dxa"/>
                  <w:shd w:val="clear" w:color="auto" w:fill="E2EFD9"/>
                </w:tcPr>
                <w:p w14:paraId="4AAE6567" w14:textId="77777777" w:rsidR="00FD59D0" w:rsidRPr="00B507B2" w:rsidRDefault="00FD59D0" w:rsidP="00B507B2">
                  <w:pPr>
                    <w:spacing w:after="0" w:line="240" w:lineRule="auto"/>
                    <w:contextualSpacing/>
                    <w:rPr>
                      <w:rFonts w:ascii="Times New Roman" w:hAnsi="Times New Roman"/>
                      <w:b/>
                    </w:rPr>
                  </w:pPr>
                </w:p>
              </w:tc>
              <w:tc>
                <w:tcPr>
                  <w:tcW w:w="1835" w:type="dxa"/>
                  <w:shd w:val="clear" w:color="auto" w:fill="E2EFD9"/>
                </w:tcPr>
                <w:p w14:paraId="1F74FC0F" w14:textId="77777777" w:rsidR="00FD59D0" w:rsidRPr="00B507B2" w:rsidRDefault="00FD59D0" w:rsidP="00B507B2">
                  <w:pPr>
                    <w:spacing w:after="0" w:line="240" w:lineRule="auto"/>
                    <w:contextualSpacing/>
                    <w:rPr>
                      <w:rFonts w:ascii="Times New Roman" w:hAnsi="Times New Roman"/>
                      <w:b/>
                    </w:rPr>
                  </w:pPr>
                </w:p>
              </w:tc>
              <w:tc>
                <w:tcPr>
                  <w:tcW w:w="1835" w:type="dxa"/>
                  <w:vMerge/>
                  <w:shd w:val="clear" w:color="auto" w:fill="auto"/>
                </w:tcPr>
                <w:p w14:paraId="65F6848B" w14:textId="77777777" w:rsidR="00FD59D0" w:rsidRPr="00B507B2" w:rsidRDefault="00FD59D0" w:rsidP="00B507B2">
                  <w:pPr>
                    <w:spacing w:after="0" w:line="240" w:lineRule="auto"/>
                    <w:contextualSpacing/>
                    <w:rPr>
                      <w:rFonts w:ascii="Times New Roman" w:hAnsi="Times New Roman"/>
                      <w:b/>
                    </w:rPr>
                  </w:pPr>
                </w:p>
              </w:tc>
            </w:tr>
            <w:tr w:rsidR="00B507B2" w:rsidRPr="00B507B2" w14:paraId="6FDC5F96" w14:textId="77777777" w:rsidTr="00B507B2">
              <w:trPr>
                <w:trHeight w:val="51"/>
              </w:trPr>
              <w:tc>
                <w:tcPr>
                  <w:tcW w:w="521" w:type="dxa"/>
                  <w:shd w:val="clear" w:color="auto" w:fill="auto"/>
                </w:tcPr>
                <w:p w14:paraId="028733C2"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5</w:t>
                  </w:r>
                </w:p>
              </w:tc>
              <w:tc>
                <w:tcPr>
                  <w:tcW w:w="2630" w:type="dxa"/>
                  <w:vMerge/>
                  <w:shd w:val="clear" w:color="auto" w:fill="auto"/>
                </w:tcPr>
                <w:p w14:paraId="17D95D70" w14:textId="77777777" w:rsidR="00FD59D0" w:rsidRPr="00B507B2" w:rsidRDefault="00FD59D0" w:rsidP="00B507B2">
                  <w:pPr>
                    <w:spacing w:after="0" w:line="240" w:lineRule="auto"/>
                    <w:contextualSpacing/>
                    <w:rPr>
                      <w:rFonts w:ascii="Times New Roman" w:hAnsi="Times New Roman"/>
                      <w:b/>
                    </w:rPr>
                  </w:pPr>
                </w:p>
              </w:tc>
              <w:tc>
                <w:tcPr>
                  <w:tcW w:w="2351" w:type="dxa"/>
                  <w:shd w:val="clear" w:color="auto" w:fill="E2EFD9"/>
                </w:tcPr>
                <w:p w14:paraId="08E261DE" w14:textId="77777777" w:rsidR="00FD59D0" w:rsidRPr="00B507B2" w:rsidRDefault="00FD59D0" w:rsidP="00B507B2">
                  <w:pPr>
                    <w:spacing w:after="0" w:line="240" w:lineRule="auto"/>
                    <w:contextualSpacing/>
                    <w:rPr>
                      <w:rFonts w:ascii="Times New Roman" w:hAnsi="Times New Roman"/>
                      <w:b/>
                    </w:rPr>
                  </w:pPr>
                </w:p>
              </w:tc>
              <w:tc>
                <w:tcPr>
                  <w:tcW w:w="1835" w:type="dxa"/>
                  <w:shd w:val="clear" w:color="auto" w:fill="E2EFD9"/>
                </w:tcPr>
                <w:p w14:paraId="6FD13366" w14:textId="77777777" w:rsidR="00FD59D0" w:rsidRPr="00B507B2" w:rsidRDefault="00FD59D0" w:rsidP="00B507B2">
                  <w:pPr>
                    <w:spacing w:after="0" w:line="240" w:lineRule="auto"/>
                    <w:contextualSpacing/>
                    <w:rPr>
                      <w:rFonts w:ascii="Times New Roman" w:hAnsi="Times New Roman"/>
                      <w:b/>
                    </w:rPr>
                  </w:pPr>
                </w:p>
              </w:tc>
              <w:tc>
                <w:tcPr>
                  <w:tcW w:w="1835" w:type="dxa"/>
                  <w:vMerge/>
                  <w:shd w:val="clear" w:color="auto" w:fill="auto"/>
                </w:tcPr>
                <w:p w14:paraId="47ADC145" w14:textId="77777777" w:rsidR="00FD59D0" w:rsidRPr="00B507B2" w:rsidRDefault="00FD59D0" w:rsidP="00B507B2">
                  <w:pPr>
                    <w:spacing w:after="0" w:line="240" w:lineRule="auto"/>
                    <w:contextualSpacing/>
                    <w:rPr>
                      <w:rFonts w:ascii="Times New Roman" w:hAnsi="Times New Roman"/>
                      <w:b/>
                    </w:rPr>
                  </w:pPr>
                </w:p>
              </w:tc>
            </w:tr>
            <w:tr w:rsidR="00B507B2" w:rsidRPr="00B507B2" w14:paraId="5E910408" w14:textId="77777777" w:rsidTr="00B507B2">
              <w:trPr>
                <w:trHeight w:val="51"/>
              </w:trPr>
              <w:tc>
                <w:tcPr>
                  <w:tcW w:w="521" w:type="dxa"/>
                  <w:shd w:val="clear" w:color="auto" w:fill="auto"/>
                </w:tcPr>
                <w:p w14:paraId="744BF06E"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1</w:t>
                  </w:r>
                </w:p>
              </w:tc>
              <w:tc>
                <w:tcPr>
                  <w:tcW w:w="2630" w:type="dxa"/>
                  <w:vMerge w:val="restart"/>
                  <w:shd w:val="clear" w:color="auto" w:fill="EDEDED"/>
                </w:tcPr>
                <w:p w14:paraId="20539E61" w14:textId="77777777" w:rsidR="00FD59D0" w:rsidRPr="00B507B2" w:rsidRDefault="00FD59D0" w:rsidP="00B507B2">
                  <w:pPr>
                    <w:spacing w:after="0" w:line="240" w:lineRule="auto"/>
                    <w:contextualSpacing/>
                    <w:rPr>
                      <w:rFonts w:ascii="Times New Roman" w:hAnsi="Times New Roman"/>
                      <w:b/>
                    </w:rPr>
                  </w:pPr>
                </w:p>
                <w:p w14:paraId="42EFB0CD" w14:textId="77777777" w:rsidR="00FD59D0" w:rsidRPr="00B507B2" w:rsidRDefault="00FD59D0" w:rsidP="00B507B2">
                  <w:pPr>
                    <w:spacing w:after="0" w:line="240" w:lineRule="auto"/>
                    <w:contextualSpacing/>
                    <w:rPr>
                      <w:rFonts w:ascii="Times New Roman" w:hAnsi="Times New Roman"/>
                      <w:b/>
                    </w:rPr>
                  </w:pPr>
                </w:p>
                <w:p w14:paraId="005E7FD8"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Sektori III</w:t>
                  </w:r>
                </w:p>
              </w:tc>
              <w:tc>
                <w:tcPr>
                  <w:tcW w:w="2351" w:type="dxa"/>
                  <w:shd w:val="clear" w:color="auto" w:fill="EDEDED"/>
                </w:tcPr>
                <w:p w14:paraId="445B2D01" w14:textId="77777777" w:rsidR="00FD59D0" w:rsidRPr="00B507B2" w:rsidRDefault="00FD59D0" w:rsidP="00B507B2">
                  <w:pPr>
                    <w:spacing w:after="0" w:line="240" w:lineRule="auto"/>
                    <w:contextualSpacing/>
                    <w:rPr>
                      <w:rFonts w:ascii="Times New Roman" w:hAnsi="Times New Roman"/>
                      <w:b/>
                    </w:rPr>
                  </w:pPr>
                </w:p>
              </w:tc>
              <w:tc>
                <w:tcPr>
                  <w:tcW w:w="1835" w:type="dxa"/>
                  <w:shd w:val="clear" w:color="auto" w:fill="EDEDED"/>
                </w:tcPr>
                <w:p w14:paraId="78DA474B" w14:textId="77777777" w:rsidR="00FD59D0" w:rsidRPr="00B507B2" w:rsidRDefault="00FD59D0" w:rsidP="00B507B2">
                  <w:pPr>
                    <w:spacing w:after="0" w:line="240" w:lineRule="auto"/>
                    <w:contextualSpacing/>
                    <w:rPr>
                      <w:rFonts w:ascii="Times New Roman" w:hAnsi="Times New Roman"/>
                      <w:b/>
                    </w:rPr>
                  </w:pPr>
                </w:p>
              </w:tc>
              <w:tc>
                <w:tcPr>
                  <w:tcW w:w="1835" w:type="dxa"/>
                  <w:vMerge w:val="restart"/>
                  <w:shd w:val="clear" w:color="auto" w:fill="EDEDED"/>
                </w:tcPr>
                <w:p w14:paraId="68EDFEDB"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1</w:t>
                  </w:r>
                </w:p>
                <w:p w14:paraId="0D570615"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2</w:t>
                  </w:r>
                </w:p>
              </w:tc>
            </w:tr>
            <w:tr w:rsidR="00B507B2" w:rsidRPr="00B507B2" w14:paraId="3C76E38D" w14:textId="77777777" w:rsidTr="00B507B2">
              <w:trPr>
                <w:trHeight w:val="51"/>
              </w:trPr>
              <w:tc>
                <w:tcPr>
                  <w:tcW w:w="521" w:type="dxa"/>
                  <w:shd w:val="clear" w:color="auto" w:fill="auto"/>
                </w:tcPr>
                <w:p w14:paraId="7C548DC8"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2</w:t>
                  </w:r>
                </w:p>
              </w:tc>
              <w:tc>
                <w:tcPr>
                  <w:tcW w:w="2630" w:type="dxa"/>
                  <w:vMerge/>
                  <w:shd w:val="clear" w:color="auto" w:fill="auto"/>
                </w:tcPr>
                <w:p w14:paraId="52D01A8E" w14:textId="77777777" w:rsidR="00FD59D0" w:rsidRPr="00B507B2" w:rsidRDefault="00FD59D0" w:rsidP="00B507B2">
                  <w:pPr>
                    <w:spacing w:after="0" w:line="240" w:lineRule="auto"/>
                    <w:contextualSpacing/>
                    <w:rPr>
                      <w:rFonts w:ascii="Times New Roman" w:hAnsi="Times New Roman"/>
                      <w:b/>
                    </w:rPr>
                  </w:pPr>
                </w:p>
              </w:tc>
              <w:tc>
                <w:tcPr>
                  <w:tcW w:w="2351" w:type="dxa"/>
                  <w:shd w:val="clear" w:color="auto" w:fill="EDEDED"/>
                </w:tcPr>
                <w:p w14:paraId="14979ED1" w14:textId="77777777" w:rsidR="00FD59D0" w:rsidRPr="00B507B2" w:rsidRDefault="00FD59D0" w:rsidP="00B507B2">
                  <w:pPr>
                    <w:spacing w:after="0" w:line="240" w:lineRule="auto"/>
                    <w:contextualSpacing/>
                    <w:rPr>
                      <w:rFonts w:ascii="Times New Roman" w:hAnsi="Times New Roman"/>
                      <w:b/>
                    </w:rPr>
                  </w:pPr>
                </w:p>
              </w:tc>
              <w:tc>
                <w:tcPr>
                  <w:tcW w:w="1835" w:type="dxa"/>
                  <w:shd w:val="clear" w:color="auto" w:fill="EDEDED"/>
                </w:tcPr>
                <w:p w14:paraId="17B47A9D" w14:textId="77777777" w:rsidR="00FD59D0" w:rsidRPr="00B507B2" w:rsidRDefault="00FD59D0" w:rsidP="00B507B2">
                  <w:pPr>
                    <w:spacing w:after="0" w:line="240" w:lineRule="auto"/>
                    <w:contextualSpacing/>
                    <w:rPr>
                      <w:rFonts w:ascii="Times New Roman" w:hAnsi="Times New Roman"/>
                      <w:b/>
                    </w:rPr>
                  </w:pPr>
                </w:p>
              </w:tc>
              <w:tc>
                <w:tcPr>
                  <w:tcW w:w="1835" w:type="dxa"/>
                  <w:vMerge/>
                  <w:shd w:val="clear" w:color="auto" w:fill="auto"/>
                </w:tcPr>
                <w:p w14:paraId="01D0A5D7" w14:textId="77777777" w:rsidR="00FD59D0" w:rsidRPr="00B507B2" w:rsidRDefault="00FD59D0" w:rsidP="00B507B2">
                  <w:pPr>
                    <w:spacing w:after="0" w:line="240" w:lineRule="auto"/>
                    <w:contextualSpacing/>
                    <w:rPr>
                      <w:rFonts w:ascii="Times New Roman" w:hAnsi="Times New Roman"/>
                      <w:b/>
                    </w:rPr>
                  </w:pPr>
                </w:p>
              </w:tc>
            </w:tr>
            <w:tr w:rsidR="00B507B2" w:rsidRPr="00B507B2" w14:paraId="257CB772" w14:textId="77777777" w:rsidTr="00B507B2">
              <w:trPr>
                <w:trHeight w:val="51"/>
              </w:trPr>
              <w:tc>
                <w:tcPr>
                  <w:tcW w:w="521" w:type="dxa"/>
                  <w:shd w:val="clear" w:color="auto" w:fill="auto"/>
                </w:tcPr>
                <w:p w14:paraId="380465C7"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3</w:t>
                  </w:r>
                </w:p>
              </w:tc>
              <w:tc>
                <w:tcPr>
                  <w:tcW w:w="2630" w:type="dxa"/>
                  <w:vMerge/>
                  <w:shd w:val="clear" w:color="auto" w:fill="auto"/>
                </w:tcPr>
                <w:p w14:paraId="1BC14DB3" w14:textId="77777777" w:rsidR="00FD59D0" w:rsidRPr="00B507B2" w:rsidRDefault="00FD59D0" w:rsidP="00B507B2">
                  <w:pPr>
                    <w:spacing w:after="0" w:line="240" w:lineRule="auto"/>
                    <w:contextualSpacing/>
                    <w:rPr>
                      <w:rFonts w:ascii="Times New Roman" w:hAnsi="Times New Roman"/>
                      <w:b/>
                    </w:rPr>
                  </w:pPr>
                </w:p>
              </w:tc>
              <w:tc>
                <w:tcPr>
                  <w:tcW w:w="2351" w:type="dxa"/>
                  <w:shd w:val="clear" w:color="auto" w:fill="EDEDED"/>
                </w:tcPr>
                <w:p w14:paraId="61CE8DAA" w14:textId="77777777" w:rsidR="00FD59D0" w:rsidRPr="00B507B2" w:rsidRDefault="00FD59D0" w:rsidP="00B507B2">
                  <w:pPr>
                    <w:spacing w:after="0" w:line="240" w:lineRule="auto"/>
                    <w:contextualSpacing/>
                    <w:rPr>
                      <w:rFonts w:ascii="Times New Roman" w:hAnsi="Times New Roman"/>
                      <w:b/>
                    </w:rPr>
                  </w:pPr>
                </w:p>
              </w:tc>
              <w:tc>
                <w:tcPr>
                  <w:tcW w:w="1835" w:type="dxa"/>
                  <w:shd w:val="clear" w:color="auto" w:fill="EDEDED"/>
                </w:tcPr>
                <w:p w14:paraId="4C1D9118" w14:textId="77777777" w:rsidR="00FD59D0" w:rsidRPr="00B507B2" w:rsidRDefault="00FD59D0" w:rsidP="00B507B2">
                  <w:pPr>
                    <w:spacing w:after="0" w:line="240" w:lineRule="auto"/>
                    <w:contextualSpacing/>
                    <w:rPr>
                      <w:rFonts w:ascii="Times New Roman" w:hAnsi="Times New Roman"/>
                      <w:b/>
                    </w:rPr>
                  </w:pPr>
                </w:p>
              </w:tc>
              <w:tc>
                <w:tcPr>
                  <w:tcW w:w="1835" w:type="dxa"/>
                  <w:vMerge/>
                  <w:shd w:val="clear" w:color="auto" w:fill="auto"/>
                </w:tcPr>
                <w:p w14:paraId="2554137F" w14:textId="77777777" w:rsidR="00FD59D0" w:rsidRPr="00B507B2" w:rsidRDefault="00FD59D0" w:rsidP="00B507B2">
                  <w:pPr>
                    <w:spacing w:after="0" w:line="240" w:lineRule="auto"/>
                    <w:contextualSpacing/>
                    <w:rPr>
                      <w:rFonts w:ascii="Times New Roman" w:hAnsi="Times New Roman"/>
                      <w:b/>
                    </w:rPr>
                  </w:pPr>
                </w:p>
              </w:tc>
            </w:tr>
            <w:tr w:rsidR="00B507B2" w:rsidRPr="00B507B2" w14:paraId="35C4F873" w14:textId="77777777" w:rsidTr="00B507B2">
              <w:trPr>
                <w:trHeight w:val="51"/>
              </w:trPr>
              <w:tc>
                <w:tcPr>
                  <w:tcW w:w="521" w:type="dxa"/>
                  <w:shd w:val="clear" w:color="auto" w:fill="auto"/>
                </w:tcPr>
                <w:p w14:paraId="3C964EC1"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4</w:t>
                  </w:r>
                </w:p>
              </w:tc>
              <w:tc>
                <w:tcPr>
                  <w:tcW w:w="2630" w:type="dxa"/>
                  <w:vMerge/>
                  <w:shd w:val="clear" w:color="auto" w:fill="auto"/>
                </w:tcPr>
                <w:p w14:paraId="6D5820BF" w14:textId="77777777" w:rsidR="00FD59D0" w:rsidRPr="00B507B2" w:rsidRDefault="00FD59D0" w:rsidP="00B507B2">
                  <w:pPr>
                    <w:spacing w:after="0" w:line="240" w:lineRule="auto"/>
                    <w:contextualSpacing/>
                    <w:rPr>
                      <w:rFonts w:ascii="Times New Roman" w:hAnsi="Times New Roman"/>
                      <w:b/>
                    </w:rPr>
                  </w:pPr>
                </w:p>
              </w:tc>
              <w:tc>
                <w:tcPr>
                  <w:tcW w:w="2351" w:type="dxa"/>
                  <w:shd w:val="clear" w:color="auto" w:fill="EDEDED"/>
                </w:tcPr>
                <w:p w14:paraId="68ED2909" w14:textId="77777777" w:rsidR="00FD59D0" w:rsidRPr="00B507B2" w:rsidRDefault="00FD59D0" w:rsidP="00B507B2">
                  <w:pPr>
                    <w:spacing w:after="0" w:line="240" w:lineRule="auto"/>
                    <w:contextualSpacing/>
                    <w:rPr>
                      <w:rFonts w:ascii="Times New Roman" w:hAnsi="Times New Roman"/>
                      <w:b/>
                    </w:rPr>
                  </w:pPr>
                </w:p>
              </w:tc>
              <w:tc>
                <w:tcPr>
                  <w:tcW w:w="1835" w:type="dxa"/>
                  <w:shd w:val="clear" w:color="auto" w:fill="EDEDED"/>
                </w:tcPr>
                <w:p w14:paraId="6D4C1C9A" w14:textId="77777777" w:rsidR="00FD59D0" w:rsidRPr="00B507B2" w:rsidRDefault="00FD59D0" w:rsidP="00B507B2">
                  <w:pPr>
                    <w:spacing w:after="0" w:line="240" w:lineRule="auto"/>
                    <w:contextualSpacing/>
                    <w:rPr>
                      <w:rFonts w:ascii="Times New Roman" w:hAnsi="Times New Roman"/>
                      <w:b/>
                    </w:rPr>
                  </w:pPr>
                </w:p>
              </w:tc>
              <w:tc>
                <w:tcPr>
                  <w:tcW w:w="1835" w:type="dxa"/>
                  <w:vMerge/>
                  <w:shd w:val="clear" w:color="auto" w:fill="auto"/>
                </w:tcPr>
                <w:p w14:paraId="1BF23416" w14:textId="77777777" w:rsidR="00FD59D0" w:rsidRPr="00B507B2" w:rsidRDefault="00FD59D0" w:rsidP="00B507B2">
                  <w:pPr>
                    <w:spacing w:after="0" w:line="240" w:lineRule="auto"/>
                    <w:contextualSpacing/>
                    <w:rPr>
                      <w:rFonts w:ascii="Times New Roman" w:hAnsi="Times New Roman"/>
                      <w:b/>
                    </w:rPr>
                  </w:pPr>
                </w:p>
              </w:tc>
            </w:tr>
            <w:tr w:rsidR="00B507B2" w:rsidRPr="00B507B2" w14:paraId="50EBCA15" w14:textId="77777777" w:rsidTr="00B507B2">
              <w:trPr>
                <w:trHeight w:val="51"/>
              </w:trPr>
              <w:tc>
                <w:tcPr>
                  <w:tcW w:w="521" w:type="dxa"/>
                  <w:shd w:val="clear" w:color="auto" w:fill="auto"/>
                </w:tcPr>
                <w:p w14:paraId="607C200D"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5</w:t>
                  </w:r>
                </w:p>
              </w:tc>
              <w:tc>
                <w:tcPr>
                  <w:tcW w:w="2630" w:type="dxa"/>
                  <w:vMerge/>
                  <w:shd w:val="clear" w:color="auto" w:fill="auto"/>
                </w:tcPr>
                <w:p w14:paraId="14E68F7B" w14:textId="77777777" w:rsidR="00FD59D0" w:rsidRPr="00B507B2" w:rsidRDefault="00FD59D0" w:rsidP="00B507B2">
                  <w:pPr>
                    <w:spacing w:after="0" w:line="240" w:lineRule="auto"/>
                    <w:contextualSpacing/>
                    <w:rPr>
                      <w:rFonts w:ascii="Times New Roman" w:hAnsi="Times New Roman"/>
                      <w:b/>
                    </w:rPr>
                  </w:pPr>
                </w:p>
              </w:tc>
              <w:tc>
                <w:tcPr>
                  <w:tcW w:w="2351" w:type="dxa"/>
                  <w:shd w:val="clear" w:color="auto" w:fill="EDEDED"/>
                </w:tcPr>
                <w:p w14:paraId="6C1B25B7" w14:textId="77777777" w:rsidR="00FD59D0" w:rsidRPr="00B507B2" w:rsidRDefault="00FD59D0" w:rsidP="00B507B2">
                  <w:pPr>
                    <w:spacing w:after="0" w:line="240" w:lineRule="auto"/>
                    <w:contextualSpacing/>
                    <w:rPr>
                      <w:rFonts w:ascii="Times New Roman" w:hAnsi="Times New Roman"/>
                      <w:b/>
                    </w:rPr>
                  </w:pPr>
                </w:p>
              </w:tc>
              <w:tc>
                <w:tcPr>
                  <w:tcW w:w="1835" w:type="dxa"/>
                  <w:shd w:val="clear" w:color="auto" w:fill="EDEDED"/>
                </w:tcPr>
                <w:p w14:paraId="6882DAFC" w14:textId="77777777" w:rsidR="00FD59D0" w:rsidRPr="00B507B2" w:rsidRDefault="00FD59D0" w:rsidP="00B507B2">
                  <w:pPr>
                    <w:spacing w:after="0" w:line="240" w:lineRule="auto"/>
                    <w:contextualSpacing/>
                    <w:rPr>
                      <w:rFonts w:ascii="Times New Roman" w:hAnsi="Times New Roman"/>
                      <w:b/>
                    </w:rPr>
                  </w:pPr>
                </w:p>
              </w:tc>
              <w:tc>
                <w:tcPr>
                  <w:tcW w:w="1835" w:type="dxa"/>
                  <w:vMerge/>
                  <w:shd w:val="clear" w:color="auto" w:fill="auto"/>
                </w:tcPr>
                <w:p w14:paraId="7F17D8F9" w14:textId="77777777" w:rsidR="00FD59D0" w:rsidRPr="00B507B2" w:rsidRDefault="00FD59D0" w:rsidP="00B507B2">
                  <w:pPr>
                    <w:spacing w:after="0" w:line="240" w:lineRule="auto"/>
                    <w:contextualSpacing/>
                    <w:rPr>
                      <w:rFonts w:ascii="Times New Roman" w:hAnsi="Times New Roman"/>
                      <w:b/>
                    </w:rPr>
                  </w:pPr>
                </w:p>
              </w:tc>
            </w:tr>
          </w:tbl>
          <w:p w14:paraId="00B46AC3"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rPr>
              <w:t>Në këtë fazë nxënësit argumentojnë parashikimin e bërë lidhur me degët me prirje më të forta zhvillimi.</w:t>
            </w:r>
          </w:p>
          <w:p w14:paraId="0A0DF68A"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bCs/>
              </w:rPr>
              <w:t>Prezantimi dhe demonstrimi i rezultateve të arritura</w:t>
            </w:r>
          </w:p>
          <w:p w14:paraId="2970B792" w14:textId="3FC22476"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rPr>
              <w:t>Mësuesi/ja u paraqet nxënësve konceptin “zhvillim i qëndrueshëm”.  Ata udhëzohen të lexojnë paragrafin “Zhvillimi i rajonit në raport me rajonet e tjerë të vendit” dhe duke punuar në dyshe, të krijojnë një hartë konceptesh për përkufizimin e konceptit “zhvillim i qëndrueshëm”.</w:t>
            </w:r>
          </w:p>
        </w:tc>
      </w:tr>
      <w:tr w:rsidR="00FD59D0" w:rsidRPr="00B507B2" w14:paraId="28B51882" w14:textId="77777777" w:rsidTr="00B507B2">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684AA72D" w14:textId="77777777" w:rsidR="00FD59D0" w:rsidRPr="00B507B2" w:rsidRDefault="00FD59D0" w:rsidP="00B507B2">
            <w:pPr>
              <w:widowControl w:val="0"/>
              <w:autoSpaceDE w:val="0"/>
              <w:autoSpaceDN w:val="0"/>
              <w:adjustRightInd w:val="0"/>
              <w:spacing w:after="0" w:line="240" w:lineRule="auto"/>
              <w:contextualSpacing/>
              <w:textAlignment w:val="center"/>
              <w:rPr>
                <w:rFonts w:ascii="Times New Roman" w:hAnsi="Times New Roman"/>
                <w:b/>
              </w:rPr>
            </w:pPr>
            <w:r w:rsidRPr="00B507B2">
              <w:rPr>
                <w:rFonts w:ascii="Times New Roman" w:hAnsi="Times New Roman"/>
                <w:b/>
              </w:rPr>
              <w:t xml:space="preserve">Vlerësimi i nxënësve: </w:t>
            </w:r>
          </w:p>
          <w:p w14:paraId="12FC4ECE"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rPr>
            </w:pPr>
            <w:r w:rsidRPr="00B507B2">
              <w:rPr>
                <w:rFonts w:ascii="Times New Roman" w:hAnsi="Times New Roman"/>
              </w:rPr>
              <w:t>Vlerësohen nxënësit për kontributin e dhënë në veprimtaritë e pavarura, për zbulimin dhe prezantimin e fakteve të reja.</w:t>
            </w:r>
          </w:p>
          <w:p w14:paraId="7467E610"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rPr>
            </w:pPr>
          </w:p>
          <w:p w14:paraId="50F1DA9D"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b/>
                <w:i/>
                <w:iCs/>
              </w:rPr>
            </w:pPr>
            <w:r w:rsidRPr="00B507B2">
              <w:rPr>
                <w:rFonts w:ascii="Times New Roman" w:hAnsi="Times New Roman"/>
                <w:b/>
                <w:i/>
                <w:iCs/>
              </w:rPr>
              <w:t>Niveli 2</w:t>
            </w:r>
          </w:p>
          <w:p w14:paraId="695C9AF7"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b/>
              </w:rPr>
            </w:pPr>
            <w:r w:rsidRPr="00B507B2">
              <w:rPr>
                <w:rFonts w:ascii="Times New Roman" w:hAnsi="Times New Roman"/>
                <w:b/>
              </w:rPr>
              <w:t>Nxënësi:</w:t>
            </w:r>
          </w:p>
          <w:p w14:paraId="20B1DF15" w14:textId="77777777" w:rsidR="00FD59D0" w:rsidRPr="00B507B2" w:rsidRDefault="00FD59D0" w:rsidP="00860713">
            <w:pPr>
              <w:numPr>
                <w:ilvl w:val="0"/>
                <w:numId w:val="173"/>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 xml:space="preserve">Identifikon tiparet e sektorëve dhe degëve të ekonomisë dhe faktorët që kanë përcaktuar prirjet e reja të zhvillimit të degëve brenda sektorëve përkatës. </w:t>
            </w:r>
          </w:p>
          <w:p w14:paraId="62C7EAF0" w14:textId="77777777" w:rsidR="00FD59D0" w:rsidRPr="00B507B2" w:rsidRDefault="00FD59D0" w:rsidP="00860713">
            <w:pPr>
              <w:numPr>
                <w:ilvl w:val="0"/>
                <w:numId w:val="173"/>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Dallon shpërndarjen gjeografike të sektorëve të ekonomisë.</w:t>
            </w:r>
          </w:p>
          <w:p w14:paraId="2A8CEFE0" w14:textId="77777777" w:rsidR="00FD59D0" w:rsidRPr="00B507B2" w:rsidRDefault="00FD59D0" w:rsidP="00860713">
            <w:pPr>
              <w:numPr>
                <w:ilvl w:val="0"/>
                <w:numId w:val="173"/>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Identifikon të dhëna që dëshmojnë prirjen e sektorëve dhe degëve të ekonomisë.</w:t>
            </w:r>
          </w:p>
          <w:p w14:paraId="7BDB336C" w14:textId="77777777" w:rsidR="00FD59D0" w:rsidRPr="00B507B2" w:rsidRDefault="00FD59D0" w:rsidP="00860713">
            <w:pPr>
              <w:numPr>
                <w:ilvl w:val="0"/>
                <w:numId w:val="173"/>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Dallon domosdoshmërinë e lidhjes së Rajonit Perëndimor me rajonet e tjerë.</w:t>
            </w:r>
          </w:p>
          <w:p w14:paraId="2350A847" w14:textId="77777777" w:rsidR="00FD59D0" w:rsidRPr="00B507B2" w:rsidRDefault="00FD59D0" w:rsidP="00B507B2">
            <w:pPr>
              <w:autoSpaceDE w:val="0"/>
              <w:autoSpaceDN w:val="0"/>
              <w:adjustRightInd w:val="0"/>
              <w:spacing w:after="0" w:line="240" w:lineRule="auto"/>
              <w:ind w:left="360"/>
              <w:contextualSpacing/>
              <w:rPr>
                <w:rFonts w:ascii="Times New Roman" w:eastAsia="Cambria" w:hAnsi="Times New Roman"/>
              </w:rPr>
            </w:pPr>
          </w:p>
          <w:p w14:paraId="685470F3"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b/>
                <w:i/>
                <w:iCs/>
              </w:rPr>
            </w:pPr>
            <w:r w:rsidRPr="00B507B2">
              <w:rPr>
                <w:rFonts w:ascii="Times New Roman" w:hAnsi="Times New Roman"/>
                <w:b/>
                <w:i/>
                <w:iCs/>
              </w:rPr>
              <w:t>Niveli 3</w:t>
            </w:r>
          </w:p>
          <w:p w14:paraId="0A7E0D39"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b/>
              </w:rPr>
            </w:pPr>
            <w:r w:rsidRPr="00B507B2">
              <w:rPr>
                <w:rFonts w:ascii="Times New Roman" w:hAnsi="Times New Roman"/>
                <w:b/>
              </w:rPr>
              <w:t>Nxënësi:</w:t>
            </w:r>
          </w:p>
          <w:p w14:paraId="20CDE940" w14:textId="77777777" w:rsidR="00FD59D0" w:rsidRPr="00B507B2" w:rsidRDefault="00FD59D0" w:rsidP="00860713">
            <w:pPr>
              <w:numPr>
                <w:ilvl w:val="0"/>
                <w:numId w:val="174"/>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 xml:space="preserve">Përshkruan tiparet e sektorëve dhe degëve të ekonomisë dhe faktorët që kanë përcaktuar prirjet e reja të zhvillimit të degëve brenda sektorëve përkatës. </w:t>
            </w:r>
          </w:p>
          <w:p w14:paraId="1679EFCE" w14:textId="77777777" w:rsidR="00FD59D0" w:rsidRPr="00B507B2" w:rsidRDefault="00FD59D0" w:rsidP="00860713">
            <w:pPr>
              <w:numPr>
                <w:ilvl w:val="0"/>
                <w:numId w:val="174"/>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Tregon shpërndarjen gjeografike të sektorëve të ekonomisë.</w:t>
            </w:r>
          </w:p>
          <w:p w14:paraId="5EF1641C" w14:textId="77777777" w:rsidR="00FD59D0" w:rsidRPr="00B507B2" w:rsidRDefault="00FD59D0" w:rsidP="00860713">
            <w:pPr>
              <w:numPr>
                <w:ilvl w:val="0"/>
                <w:numId w:val="174"/>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Përpunon të dhëna që dëshmojnë prirjen e sektorëve dhe degëve të ekonomisë.</w:t>
            </w:r>
          </w:p>
          <w:p w14:paraId="6D9A81CD" w14:textId="77777777" w:rsidR="00FD59D0" w:rsidRPr="00B507B2" w:rsidRDefault="00FD59D0" w:rsidP="00860713">
            <w:pPr>
              <w:numPr>
                <w:ilvl w:val="0"/>
                <w:numId w:val="174"/>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Përshkruan domosdoshmërinë e lidhjes së Rajonit Perëndimor me rajonet e tjerë.</w:t>
            </w:r>
          </w:p>
          <w:p w14:paraId="5435B2FE"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rPr>
            </w:pPr>
          </w:p>
          <w:p w14:paraId="2B209EFB"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b/>
                <w:i/>
                <w:iCs/>
              </w:rPr>
            </w:pPr>
            <w:r w:rsidRPr="00B507B2">
              <w:rPr>
                <w:rFonts w:ascii="Times New Roman" w:hAnsi="Times New Roman"/>
                <w:b/>
                <w:i/>
                <w:iCs/>
              </w:rPr>
              <w:t>Niveli 4</w:t>
            </w:r>
          </w:p>
          <w:p w14:paraId="1D7FBB75"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b/>
              </w:rPr>
            </w:pPr>
            <w:r w:rsidRPr="00B507B2">
              <w:rPr>
                <w:rFonts w:ascii="Times New Roman" w:hAnsi="Times New Roman"/>
                <w:b/>
              </w:rPr>
              <w:t>Nxënësi:</w:t>
            </w:r>
          </w:p>
          <w:p w14:paraId="48473ACA" w14:textId="77777777" w:rsidR="00FD59D0" w:rsidRPr="00B507B2" w:rsidRDefault="00FD59D0" w:rsidP="00860713">
            <w:pPr>
              <w:numPr>
                <w:ilvl w:val="0"/>
                <w:numId w:val="175"/>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 xml:space="preserve">Analizon tiparet e sektorëve dhe degëve të ekonomisë dhe faktorët që kanë përcaktuar prirjet e reja të zhvillimit të degëve brenda sektorëve përkatës. </w:t>
            </w:r>
          </w:p>
          <w:p w14:paraId="6FA73591" w14:textId="77777777" w:rsidR="00FD59D0" w:rsidRPr="00B507B2" w:rsidRDefault="00FD59D0" w:rsidP="00860713">
            <w:pPr>
              <w:numPr>
                <w:ilvl w:val="0"/>
                <w:numId w:val="175"/>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Tregon shpërndarjen gjeografike të sektorëve të ekonomisë.</w:t>
            </w:r>
          </w:p>
          <w:p w14:paraId="7CBEE1E0" w14:textId="77777777" w:rsidR="00FD59D0" w:rsidRPr="00B507B2" w:rsidRDefault="00FD59D0" w:rsidP="00860713">
            <w:pPr>
              <w:numPr>
                <w:ilvl w:val="0"/>
                <w:numId w:val="175"/>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Parashikon prirjen e sektorëve dhe degëve të ekonomisë.</w:t>
            </w:r>
          </w:p>
          <w:p w14:paraId="41EC4549" w14:textId="77777777" w:rsidR="00FD59D0" w:rsidRPr="00B507B2" w:rsidRDefault="00FD59D0" w:rsidP="00860713">
            <w:pPr>
              <w:numPr>
                <w:ilvl w:val="0"/>
                <w:numId w:val="175"/>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Argumenton domosdoshmërinë e lidhjes së Rajonit Perëndimor me rajonet e tjerë.</w:t>
            </w:r>
          </w:p>
          <w:p w14:paraId="202AE58D" w14:textId="77777777" w:rsidR="00FD59D0" w:rsidRPr="00B507B2" w:rsidRDefault="00FD59D0" w:rsidP="00B507B2">
            <w:pPr>
              <w:autoSpaceDE w:val="0"/>
              <w:autoSpaceDN w:val="0"/>
              <w:adjustRightInd w:val="0"/>
              <w:spacing w:after="0" w:line="240" w:lineRule="auto"/>
              <w:contextualSpacing/>
              <w:rPr>
                <w:rFonts w:ascii="Times New Roman" w:hAnsi="Times New Roman"/>
              </w:rPr>
            </w:pPr>
          </w:p>
        </w:tc>
      </w:tr>
      <w:tr w:rsidR="00FD59D0" w:rsidRPr="00B507B2" w14:paraId="4FC1FFF9" w14:textId="77777777" w:rsidTr="00B507B2">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4679F53D"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 xml:space="preserve">Detyrë/Punë e pavarur: </w:t>
            </w:r>
            <w:r w:rsidRPr="00B507B2">
              <w:rPr>
                <w:rFonts w:ascii="Times New Roman" w:hAnsi="Times New Roman"/>
              </w:rPr>
              <w:t>Sipas informacioneve të mëparshme që keni, ose mund të gjeni, cili prej sektorëve të rajonit duket se e ka humbur rëndësinë e dikurshme? Pse?</w:t>
            </w:r>
          </w:p>
        </w:tc>
      </w:tr>
    </w:tbl>
    <w:p w14:paraId="6085D2FD" w14:textId="77777777" w:rsidR="00FD59D0" w:rsidRPr="00B507B2" w:rsidRDefault="00FD59D0" w:rsidP="00B507B2">
      <w:pPr>
        <w:spacing w:after="0" w:line="240" w:lineRule="auto"/>
        <w:contextualSpacing/>
        <w:rPr>
          <w:rFonts w:ascii="Times New Roman" w:hAnsi="Times New Roman"/>
          <w:b/>
          <w:bCs/>
        </w:rPr>
      </w:pPr>
    </w:p>
    <w:p w14:paraId="08FC2475" w14:textId="77777777" w:rsidR="00FD59D0" w:rsidRDefault="00FD59D0" w:rsidP="00B507B2">
      <w:pPr>
        <w:spacing w:after="0" w:line="240" w:lineRule="auto"/>
        <w:contextualSpacing/>
        <w:rPr>
          <w:rFonts w:ascii="Times New Roman" w:hAnsi="Times New Roman"/>
          <w:b/>
          <w:bCs/>
        </w:rPr>
      </w:pPr>
    </w:p>
    <w:p w14:paraId="746ED8FD" w14:textId="77777777" w:rsidR="00B507B2" w:rsidRDefault="00B507B2" w:rsidP="00B507B2">
      <w:pPr>
        <w:spacing w:after="0" w:line="240" w:lineRule="auto"/>
        <w:contextualSpacing/>
        <w:rPr>
          <w:rFonts w:ascii="Times New Roman" w:hAnsi="Times New Roman"/>
          <w:b/>
          <w:bCs/>
        </w:rPr>
      </w:pPr>
    </w:p>
    <w:p w14:paraId="5B874B08" w14:textId="77777777" w:rsidR="00B507B2" w:rsidRDefault="00B507B2" w:rsidP="00B507B2">
      <w:pPr>
        <w:spacing w:after="0" w:line="240" w:lineRule="auto"/>
        <w:contextualSpacing/>
        <w:rPr>
          <w:rFonts w:ascii="Times New Roman" w:hAnsi="Times New Roman"/>
          <w:b/>
          <w:bCs/>
        </w:rPr>
      </w:pPr>
    </w:p>
    <w:p w14:paraId="70566C1D" w14:textId="77777777" w:rsidR="00B507B2" w:rsidRDefault="00B507B2" w:rsidP="00B507B2">
      <w:pPr>
        <w:spacing w:after="0" w:line="240" w:lineRule="auto"/>
        <w:contextualSpacing/>
        <w:rPr>
          <w:rFonts w:ascii="Times New Roman" w:hAnsi="Times New Roman"/>
          <w:b/>
          <w:bCs/>
        </w:rPr>
      </w:pPr>
    </w:p>
    <w:p w14:paraId="3E7E7831" w14:textId="77777777" w:rsidR="00B507B2" w:rsidRDefault="00B507B2" w:rsidP="00B507B2">
      <w:pPr>
        <w:spacing w:after="0" w:line="240" w:lineRule="auto"/>
        <w:contextualSpacing/>
        <w:rPr>
          <w:rFonts w:ascii="Times New Roman" w:hAnsi="Times New Roman"/>
          <w:b/>
          <w:bCs/>
        </w:rPr>
      </w:pPr>
    </w:p>
    <w:p w14:paraId="14D5B9C2" w14:textId="77777777" w:rsidR="00B507B2" w:rsidRDefault="00B507B2" w:rsidP="00B507B2">
      <w:pPr>
        <w:spacing w:after="0" w:line="240" w:lineRule="auto"/>
        <w:contextualSpacing/>
        <w:rPr>
          <w:rFonts w:ascii="Times New Roman" w:hAnsi="Times New Roman"/>
          <w:b/>
          <w:bCs/>
        </w:rPr>
      </w:pPr>
    </w:p>
    <w:p w14:paraId="664405AA" w14:textId="77777777" w:rsidR="00B507B2" w:rsidRDefault="00B507B2" w:rsidP="00B507B2">
      <w:pPr>
        <w:spacing w:after="0" w:line="240" w:lineRule="auto"/>
        <w:contextualSpacing/>
        <w:rPr>
          <w:rFonts w:ascii="Times New Roman" w:hAnsi="Times New Roman"/>
          <w:b/>
          <w:bCs/>
        </w:rPr>
      </w:pPr>
    </w:p>
    <w:p w14:paraId="5A9A41D1" w14:textId="77777777" w:rsidR="00B507B2" w:rsidRDefault="00B507B2" w:rsidP="00B507B2">
      <w:pPr>
        <w:spacing w:after="0" w:line="240" w:lineRule="auto"/>
        <w:contextualSpacing/>
        <w:rPr>
          <w:rFonts w:ascii="Times New Roman" w:hAnsi="Times New Roman"/>
          <w:b/>
          <w:bCs/>
        </w:rPr>
      </w:pPr>
    </w:p>
    <w:p w14:paraId="6ADBE0D1" w14:textId="77777777" w:rsidR="00B507B2" w:rsidRDefault="00B507B2" w:rsidP="00B507B2">
      <w:pPr>
        <w:spacing w:after="0" w:line="240" w:lineRule="auto"/>
        <w:contextualSpacing/>
        <w:rPr>
          <w:rFonts w:ascii="Times New Roman" w:hAnsi="Times New Roman"/>
          <w:b/>
          <w:bCs/>
        </w:rPr>
      </w:pPr>
    </w:p>
    <w:p w14:paraId="104C8F5D" w14:textId="77777777" w:rsidR="00B507B2" w:rsidRDefault="00B507B2" w:rsidP="00B507B2">
      <w:pPr>
        <w:spacing w:after="0" w:line="240" w:lineRule="auto"/>
        <w:contextualSpacing/>
        <w:rPr>
          <w:rFonts w:ascii="Times New Roman" w:hAnsi="Times New Roman"/>
          <w:b/>
          <w:bCs/>
        </w:rPr>
      </w:pPr>
    </w:p>
    <w:p w14:paraId="6424A9BE" w14:textId="77777777" w:rsidR="00B507B2" w:rsidRDefault="00B507B2" w:rsidP="00B507B2">
      <w:pPr>
        <w:spacing w:after="0" w:line="240" w:lineRule="auto"/>
        <w:contextualSpacing/>
        <w:rPr>
          <w:rFonts w:ascii="Times New Roman" w:hAnsi="Times New Roman"/>
          <w:b/>
          <w:bCs/>
        </w:rPr>
      </w:pPr>
    </w:p>
    <w:p w14:paraId="6D90B862" w14:textId="77777777" w:rsidR="00B507B2" w:rsidRDefault="00B507B2" w:rsidP="00B507B2">
      <w:pPr>
        <w:spacing w:after="0" w:line="240" w:lineRule="auto"/>
        <w:contextualSpacing/>
        <w:rPr>
          <w:rFonts w:ascii="Times New Roman" w:hAnsi="Times New Roman"/>
          <w:b/>
          <w:bCs/>
        </w:rPr>
      </w:pPr>
    </w:p>
    <w:p w14:paraId="63FE8A0D" w14:textId="77777777" w:rsidR="00B507B2" w:rsidRDefault="00B507B2" w:rsidP="00B507B2">
      <w:pPr>
        <w:spacing w:after="0" w:line="240" w:lineRule="auto"/>
        <w:contextualSpacing/>
        <w:rPr>
          <w:rFonts w:ascii="Times New Roman" w:hAnsi="Times New Roman"/>
          <w:b/>
          <w:bCs/>
        </w:rPr>
      </w:pPr>
    </w:p>
    <w:p w14:paraId="3702F7B4" w14:textId="77777777" w:rsidR="00B507B2" w:rsidRDefault="00B507B2" w:rsidP="00B507B2">
      <w:pPr>
        <w:spacing w:after="0" w:line="240" w:lineRule="auto"/>
        <w:contextualSpacing/>
        <w:rPr>
          <w:rFonts w:ascii="Times New Roman" w:hAnsi="Times New Roman"/>
          <w:b/>
          <w:bCs/>
        </w:rPr>
      </w:pPr>
    </w:p>
    <w:p w14:paraId="624497D6" w14:textId="77777777" w:rsidR="00B507B2" w:rsidRPr="00B507B2" w:rsidRDefault="00B507B2" w:rsidP="00B507B2">
      <w:pPr>
        <w:spacing w:after="0" w:line="240" w:lineRule="auto"/>
        <w:contextualSpacing/>
        <w:rPr>
          <w:rFonts w:ascii="Times New Roman" w:hAnsi="Times New Roman"/>
          <w:b/>
          <w:bCs/>
        </w:rPr>
      </w:pPr>
    </w:p>
    <w:p w14:paraId="01796D80" w14:textId="0C40A29A" w:rsidR="00FD59D0" w:rsidRPr="00B507B2" w:rsidRDefault="00FD59D0" w:rsidP="00B507B2">
      <w:pPr>
        <w:spacing w:after="0" w:line="240" w:lineRule="auto"/>
        <w:contextualSpacing/>
        <w:rPr>
          <w:rFonts w:ascii="Times New Roman" w:hAnsi="Times New Roman"/>
          <w:i/>
        </w:rPr>
      </w:pPr>
      <w:r w:rsidRPr="00B507B2">
        <w:rPr>
          <w:rFonts w:ascii="Times New Roman" w:hAnsi="Times New Roman"/>
          <w:b/>
        </w:rPr>
        <w:t>Veprimtari praktike: Ndërtimi dhe analiza e hartave të natyrës, popullsisë dhe ekonomisë së Rajonit Perëndimor</w:t>
      </w:r>
      <w:r w:rsidRPr="00B507B2">
        <w:rPr>
          <w:rFonts w:ascii="Times New Roman" w:hAnsi="Times New Roman"/>
          <w:i/>
        </w:rPr>
        <w:t xml:space="preserve">                   </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0"/>
        <w:gridCol w:w="367"/>
        <w:gridCol w:w="2512"/>
        <w:gridCol w:w="285"/>
        <w:gridCol w:w="796"/>
        <w:gridCol w:w="346"/>
        <w:gridCol w:w="2084"/>
      </w:tblGrid>
      <w:tr w:rsidR="00FD59D0" w:rsidRPr="00B507B2" w14:paraId="097FD104" w14:textId="77777777" w:rsidTr="00B507B2">
        <w:trPr>
          <w:trHeight w:hRule="exact" w:val="288"/>
        </w:trPr>
        <w:tc>
          <w:tcPr>
            <w:tcW w:w="1783" w:type="pct"/>
            <w:gridSpan w:val="2"/>
            <w:tcBorders>
              <w:top w:val="single" w:sz="4" w:space="0" w:color="000000"/>
              <w:left w:val="single" w:sz="4" w:space="0" w:color="000000"/>
              <w:bottom w:val="single" w:sz="4" w:space="0" w:color="auto"/>
              <w:right w:val="single" w:sz="4" w:space="0" w:color="auto"/>
            </w:tcBorders>
          </w:tcPr>
          <w:p w14:paraId="2A6A6DCA"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Fusha: Shoqëria dhe Mjedisi</w:t>
            </w:r>
          </w:p>
          <w:p w14:paraId="5002B141" w14:textId="77777777" w:rsidR="00FD59D0" w:rsidRPr="00B507B2" w:rsidRDefault="00FD59D0" w:rsidP="00B507B2">
            <w:pPr>
              <w:spacing w:after="0" w:line="240" w:lineRule="auto"/>
              <w:contextualSpacing/>
              <w:rPr>
                <w:rFonts w:ascii="Times New Roman" w:hAnsi="Times New Roman"/>
              </w:rPr>
            </w:pPr>
          </w:p>
        </w:tc>
        <w:tc>
          <w:tcPr>
            <w:tcW w:w="1494" w:type="pct"/>
            <w:gridSpan w:val="2"/>
            <w:tcBorders>
              <w:top w:val="single" w:sz="4" w:space="0" w:color="000000"/>
              <w:left w:val="single" w:sz="4" w:space="0" w:color="auto"/>
              <w:bottom w:val="single" w:sz="4" w:space="0" w:color="auto"/>
              <w:right w:val="single" w:sz="4" w:space="0" w:color="auto"/>
            </w:tcBorders>
          </w:tcPr>
          <w:p w14:paraId="1256EBE9"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 xml:space="preserve">Lënda: Gjeografi </w:t>
            </w:r>
          </w:p>
          <w:p w14:paraId="2BA50AFC" w14:textId="77777777" w:rsidR="00FD59D0" w:rsidRPr="00B507B2" w:rsidRDefault="00FD59D0" w:rsidP="00B507B2">
            <w:pPr>
              <w:spacing w:after="0" w:line="240" w:lineRule="auto"/>
              <w:contextualSpacing/>
              <w:rPr>
                <w:rFonts w:ascii="Times New Roman" w:hAnsi="Times New Roman"/>
              </w:rPr>
            </w:pPr>
          </w:p>
        </w:tc>
        <w:tc>
          <w:tcPr>
            <w:tcW w:w="610" w:type="pct"/>
            <w:gridSpan w:val="2"/>
            <w:tcBorders>
              <w:top w:val="single" w:sz="4" w:space="0" w:color="000000"/>
              <w:left w:val="single" w:sz="4" w:space="0" w:color="auto"/>
              <w:bottom w:val="single" w:sz="4" w:space="0" w:color="auto"/>
              <w:right w:val="single" w:sz="4" w:space="0" w:color="auto"/>
            </w:tcBorders>
          </w:tcPr>
          <w:p w14:paraId="75A32801"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Shkalla: V</w:t>
            </w:r>
          </w:p>
          <w:p w14:paraId="0F42B2FD" w14:textId="77777777" w:rsidR="00FD59D0" w:rsidRPr="00B507B2" w:rsidRDefault="00FD59D0" w:rsidP="00B507B2">
            <w:pPr>
              <w:spacing w:after="0" w:line="240" w:lineRule="auto"/>
              <w:contextualSpacing/>
              <w:rPr>
                <w:rFonts w:ascii="Times New Roman" w:hAnsi="Times New Roman"/>
              </w:rPr>
            </w:pPr>
          </w:p>
        </w:tc>
        <w:tc>
          <w:tcPr>
            <w:tcW w:w="1113" w:type="pct"/>
            <w:tcBorders>
              <w:top w:val="single" w:sz="4" w:space="0" w:color="000000"/>
              <w:left w:val="single" w:sz="4" w:space="0" w:color="auto"/>
              <w:bottom w:val="single" w:sz="4" w:space="0" w:color="auto"/>
              <w:right w:val="single" w:sz="4" w:space="0" w:color="000000"/>
            </w:tcBorders>
            <w:hideMark/>
          </w:tcPr>
          <w:p w14:paraId="0CD95ADF"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Klasa XI</w:t>
            </w:r>
          </w:p>
        </w:tc>
      </w:tr>
      <w:tr w:rsidR="00B507B2" w:rsidRPr="00B507B2" w14:paraId="0315B356" w14:textId="77777777" w:rsidTr="00B507B2">
        <w:trPr>
          <w:trHeight w:val="768"/>
        </w:trPr>
        <w:tc>
          <w:tcPr>
            <w:tcW w:w="1587" w:type="pct"/>
            <w:tcBorders>
              <w:top w:val="single" w:sz="4" w:space="0" w:color="auto"/>
              <w:left w:val="single" w:sz="4" w:space="0" w:color="000000"/>
              <w:bottom w:val="single" w:sz="4" w:space="0" w:color="000000"/>
              <w:right w:val="single" w:sz="4" w:space="0" w:color="auto"/>
            </w:tcBorders>
          </w:tcPr>
          <w:p w14:paraId="7C81D052" w14:textId="77777777" w:rsidR="00B507B2" w:rsidRDefault="00FD59D0" w:rsidP="00B507B2">
            <w:pPr>
              <w:tabs>
                <w:tab w:val="left" w:pos="4900"/>
                <w:tab w:val="center" w:pos="6525"/>
              </w:tabs>
              <w:spacing w:after="0" w:line="240" w:lineRule="auto"/>
              <w:contextualSpacing/>
              <w:rPr>
                <w:rFonts w:ascii="Times New Roman" w:hAnsi="Times New Roman"/>
                <w:b/>
              </w:rPr>
            </w:pPr>
            <w:r w:rsidRPr="00B507B2">
              <w:rPr>
                <w:rFonts w:ascii="Times New Roman" w:hAnsi="Times New Roman"/>
                <w:b/>
              </w:rPr>
              <w:t xml:space="preserve">Punë praktike: Ndërtimi dhe analiza e hartave të natyrës, popullsisë dhe ekonomisë </w:t>
            </w:r>
          </w:p>
          <w:p w14:paraId="2A4B6D41" w14:textId="1B21C2FE" w:rsidR="00FD59D0" w:rsidRPr="00B507B2" w:rsidRDefault="00FD59D0" w:rsidP="00B507B2">
            <w:pPr>
              <w:tabs>
                <w:tab w:val="left" w:pos="4900"/>
                <w:tab w:val="center" w:pos="6525"/>
              </w:tabs>
              <w:spacing w:after="0" w:line="240" w:lineRule="auto"/>
              <w:contextualSpacing/>
              <w:rPr>
                <w:rFonts w:ascii="Times New Roman" w:hAnsi="Times New Roman"/>
                <w:b/>
                <w:lang w:eastAsia="sq-AL"/>
              </w:rPr>
            </w:pPr>
            <w:r w:rsidRPr="00B507B2">
              <w:rPr>
                <w:rFonts w:ascii="Times New Roman" w:hAnsi="Times New Roman"/>
                <w:b/>
              </w:rPr>
              <w:t>së Rajonit Perëndimor</w:t>
            </w:r>
            <w:r w:rsidRPr="00B507B2">
              <w:rPr>
                <w:rFonts w:ascii="Times New Roman" w:hAnsi="Times New Roman"/>
                <w:i/>
              </w:rPr>
              <w:t xml:space="preserve">                      </w:t>
            </w:r>
          </w:p>
        </w:tc>
        <w:tc>
          <w:tcPr>
            <w:tcW w:w="3413" w:type="pct"/>
            <w:gridSpan w:val="6"/>
            <w:tcBorders>
              <w:top w:val="single" w:sz="4" w:space="0" w:color="auto"/>
              <w:left w:val="single" w:sz="4" w:space="0" w:color="auto"/>
              <w:bottom w:val="single" w:sz="4" w:space="0" w:color="000000"/>
              <w:right w:val="single" w:sz="4" w:space="0" w:color="000000"/>
            </w:tcBorders>
            <w:hideMark/>
          </w:tcPr>
          <w:p w14:paraId="2AAB2776"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Situata e të nxënit:</w:t>
            </w:r>
            <w:r w:rsidRPr="00B507B2">
              <w:rPr>
                <w:rFonts w:ascii="Times New Roman" w:hAnsi="Times New Roman"/>
              </w:rPr>
              <w:t xml:space="preserve"> Pasi keni njohur në çdo aspekt Rajonin Perëndimor, tashmë jeni në gjendje të analizoni, të bëni parashikime për të ardhmen e tij demografike e ekonomike duke punuar praktikisht. Nxirrni përfundimet tuaja sipas detyrave të marra.</w:t>
            </w:r>
          </w:p>
        </w:tc>
      </w:tr>
      <w:tr w:rsidR="00B507B2" w:rsidRPr="00B507B2" w14:paraId="5B721E5C" w14:textId="77777777" w:rsidTr="00B507B2">
        <w:trPr>
          <w:trHeight w:val="1475"/>
        </w:trPr>
        <w:tc>
          <w:tcPr>
            <w:tcW w:w="3702" w:type="pct"/>
            <w:gridSpan w:val="5"/>
            <w:tcBorders>
              <w:top w:val="single" w:sz="4" w:space="0" w:color="auto"/>
              <w:left w:val="single" w:sz="4" w:space="0" w:color="000000"/>
              <w:bottom w:val="single" w:sz="4" w:space="0" w:color="auto"/>
              <w:right w:val="single" w:sz="4" w:space="0" w:color="auto"/>
            </w:tcBorders>
            <w:hideMark/>
          </w:tcPr>
          <w:p w14:paraId="3D363589" w14:textId="6FFABF76" w:rsidR="00FD59D0" w:rsidRPr="00B507B2" w:rsidRDefault="00B507B2" w:rsidP="00B507B2">
            <w:pPr>
              <w:autoSpaceDE w:val="0"/>
              <w:autoSpaceDN w:val="0"/>
              <w:adjustRightInd w:val="0"/>
              <w:spacing w:after="0" w:line="240" w:lineRule="auto"/>
              <w:contextualSpacing/>
              <w:rPr>
                <w:rFonts w:ascii="Times New Roman" w:hAnsi="Times New Roman"/>
              </w:rPr>
            </w:pPr>
            <w:r>
              <w:rPr>
                <w:rFonts w:ascii="Times New Roman" w:hAnsi="Times New Roman"/>
                <w:b/>
                <w:lang w:eastAsia="sq-AL"/>
              </w:rPr>
              <w:t xml:space="preserve">Rezultatet e të nxënit. </w:t>
            </w:r>
            <w:r w:rsidR="00FD59D0" w:rsidRPr="00B507B2">
              <w:rPr>
                <w:rFonts w:ascii="Times New Roman" w:hAnsi="Times New Roman"/>
                <w:b/>
                <w:lang w:eastAsia="sq-AL"/>
              </w:rPr>
              <w:t>Nxënësi:</w:t>
            </w:r>
          </w:p>
          <w:p w14:paraId="63B0AC33" w14:textId="77777777" w:rsidR="00FD59D0" w:rsidRPr="00B507B2" w:rsidRDefault="00FD59D0" w:rsidP="00860713">
            <w:pPr>
              <w:numPr>
                <w:ilvl w:val="0"/>
                <w:numId w:val="176"/>
              </w:numPr>
              <w:spacing w:after="0" w:line="240" w:lineRule="auto"/>
              <w:contextualSpacing/>
              <w:rPr>
                <w:rFonts w:ascii="Times New Roman" w:hAnsi="Times New Roman"/>
                <w:b/>
                <w:u w:val="single"/>
              </w:rPr>
            </w:pPr>
            <w:r w:rsidRPr="00B507B2">
              <w:rPr>
                <w:rFonts w:ascii="Times New Roman" w:hAnsi="Times New Roman"/>
              </w:rPr>
              <w:t>Identifikon në hartë njësitë fiziko- gjeografike të Rajonit Perëndimor.</w:t>
            </w:r>
          </w:p>
          <w:p w14:paraId="0BCAFBCB" w14:textId="1CB5EF4C" w:rsidR="00FD59D0" w:rsidRPr="00B507B2" w:rsidRDefault="00FD59D0" w:rsidP="00860713">
            <w:pPr>
              <w:numPr>
                <w:ilvl w:val="0"/>
                <w:numId w:val="176"/>
              </w:numPr>
              <w:spacing w:after="0" w:line="240" w:lineRule="auto"/>
              <w:contextualSpacing/>
              <w:rPr>
                <w:rFonts w:ascii="Times New Roman" w:hAnsi="Times New Roman"/>
              </w:rPr>
            </w:pPr>
            <w:r w:rsidRPr="00B507B2">
              <w:rPr>
                <w:rFonts w:ascii="Times New Roman" w:hAnsi="Times New Roman"/>
              </w:rPr>
              <w:t xml:space="preserve">Plotëson në hartë qendrat kryesore urbane, elementet kryesore </w:t>
            </w:r>
            <w:r w:rsidR="00B507B2">
              <w:rPr>
                <w:rFonts w:ascii="Times New Roman" w:hAnsi="Times New Roman"/>
              </w:rPr>
              <w:br/>
            </w:r>
            <w:r w:rsidRPr="00B507B2">
              <w:rPr>
                <w:rFonts w:ascii="Times New Roman" w:hAnsi="Times New Roman"/>
              </w:rPr>
              <w:t xml:space="preserve">të trashëgimisë natyrore e kulturore, vendburimet kryesore të lëndëve </w:t>
            </w:r>
            <w:r w:rsidR="00B507B2">
              <w:rPr>
                <w:rFonts w:ascii="Times New Roman" w:hAnsi="Times New Roman"/>
              </w:rPr>
              <w:br/>
            </w:r>
            <w:r w:rsidRPr="00B507B2">
              <w:rPr>
                <w:rFonts w:ascii="Times New Roman" w:hAnsi="Times New Roman"/>
              </w:rPr>
              <w:t>të djegshme, zonat e rajonit me përqëndrim të lartë të aktiviteteve ekonomike, të Rajonit perëndimor.</w:t>
            </w:r>
          </w:p>
          <w:p w14:paraId="052A575E" w14:textId="77777777" w:rsidR="00FD59D0" w:rsidRPr="00B507B2" w:rsidRDefault="00FD59D0" w:rsidP="00860713">
            <w:pPr>
              <w:numPr>
                <w:ilvl w:val="0"/>
                <w:numId w:val="176"/>
              </w:numPr>
              <w:spacing w:after="0" w:line="240" w:lineRule="auto"/>
              <w:contextualSpacing/>
              <w:rPr>
                <w:rFonts w:ascii="Times New Roman" w:hAnsi="Times New Roman"/>
              </w:rPr>
            </w:pPr>
            <w:r w:rsidRPr="00B507B2">
              <w:rPr>
                <w:rFonts w:ascii="Times New Roman" w:hAnsi="Times New Roman"/>
              </w:rPr>
              <w:t xml:space="preserve">Vlerëson rëndësinë ekonomike të potencialeve natyrore e humane. </w:t>
            </w:r>
          </w:p>
          <w:p w14:paraId="4466629A" w14:textId="6BCC6E72" w:rsidR="00FD59D0" w:rsidRPr="00B507B2" w:rsidRDefault="00FD59D0" w:rsidP="00860713">
            <w:pPr>
              <w:numPr>
                <w:ilvl w:val="0"/>
                <w:numId w:val="176"/>
              </w:numPr>
              <w:spacing w:after="0" w:line="240" w:lineRule="auto"/>
              <w:contextualSpacing/>
              <w:rPr>
                <w:rFonts w:ascii="Times New Roman" w:eastAsia="MS Mincho" w:hAnsi="Times New Roman"/>
                <w:spacing w:val="-10"/>
              </w:rPr>
            </w:pPr>
            <w:r w:rsidRPr="00B507B2">
              <w:rPr>
                <w:rFonts w:ascii="Times New Roman" w:hAnsi="Times New Roman"/>
              </w:rPr>
              <w:t xml:space="preserve">Parashikon ecurinë zhvillimore të rajonit në aspektin demografik </w:t>
            </w:r>
            <w:r w:rsidR="00B507B2">
              <w:rPr>
                <w:rFonts w:ascii="Times New Roman" w:hAnsi="Times New Roman"/>
              </w:rPr>
              <w:br/>
            </w:r>
            <w:r w:rsidRPr="00B507B2">
              <w:rPr>
                <w:rFonts w:ascii="Times New Roman" w:hAnsi="Times New Roman"/>
              </w:rPr>
              <w:t>e ekonomik.</w:t>
            </w:r>
          </w:p>
        </w:tc>
        <w:tc>
          <w:tcPr>
            <w:tcW w:w="1298" w:type="pct"/>
            <w:gridSpan w:val="2"/>
            <w:tcBorders>
              <w:top w:val="single" w:sz="4" w:space="0" w:color="auto"/>
              <w:left w:val="single" w:sz="4" w:space="0" w:color="auto"/>
              <w:bottom w:val="single" w:sz="4" w:space="0" w:color="auto"/>
              <w:right w:val="single" w:sz="4" w:space="0" w:color="000000"/>
            </w:tcBorders>
            <w:hideMark/>
          </w:tcPr>
          <w:p w14:paraId="419DBD40" w14:textId="5552E87C" w:rsidR="00FD59D0" w:rsidRPr="00B507B2" w:rsidRDefault="00FD59D0" w:rsidP="00B507B2">
            <w:pPr>
              <w:autoSpaceDE w:val="0"/>
              <w:autoSpaceDN w:val="0"/>
              <w:adjustRightInd w:val="0"/>
              <w:spacing w:after="0" w:line="240" w:lineRule="auto"/>
              <w:contextualSpacing/>
              <w:rPr>
                <w:rFonts w:ascii="Times New Roman" w:eastAsia="Cambria" w:hAnsi="Times New Roman"/>
              </w:rPr>
            </w:pPr>
            <w:r w:rsidRPr="00B507B2">
              <w:rPr>
                <w:rFonts w:ascii="Times New Roman" w:hAnsi="Times New Roman"/>
                <w:b/>
                <w:lang w:eastAsia="sq-AL"/>
              </w:rPr>
              <w:t>Fjalët kyçe:</w:t>
            </w:r>
            <w:r w:rsidRPr="00B507B2">
              <w:rPr>
                <w:rFonts w:ascii="Times New Roman" w:hAnsi="Times New Roman"/>
              </w:rPr>
              <w:t xml:space="preserve"> </w:t>
            </w:r>
            <w:r w:rsidRPr="00B507B2">
              <w:rPr>
                <w:rFonts w:ascii="Times New Roman" w:eastAsia="Cambria" w:hAnsi="Times New Roman"/>
              </w:rPr>
              <w:t>njësi fiziko gjeografike, qendra urbane, trashëgimi natyrore, trashëgimi kulturore, potenciale natyrore, potenciale humane, zhvillime demografike, etj</w:t>
            </w:r>
            <w:r w:rsidR="00B507B2">
              <w:rPr>
                <w:rFonts w:ascii="Times New Roman" w:eastAsia="Cambria" w:hAnsi="Times New Roman"/>
              </w:rPr>
              <w:t>.</w:t>
            </w:r>
          </w:p>
        </w:tc>
      </w:tr>
      <w:tr w:rsidR="00FD59D0" w:rsidRPr="00B507B2" w14:paraId="212AD083" w14:textId="77777777" w:rsidTr="00B507B2">
        <w:trPr>
          <w:trHeight w:val="197"/>
        </w:trPr>
        <w:tc>
          <w:tcPr>
            <w:tcW w:w="3125" w:type="pct"/>
            <w:gridSpan w:val="3"/>
            <w:tcBorders>
              <w:top w:val="single" w:sz="4" w:space="0" w:color="auto"/>
              <w:left w:val="single" w:sz="4" w:space="0" w:color="000000"/>
              <w:bottom w:val="single" w:sz="4" w:space="0" w:color="auto"/>
              <w:right w:val="single" w:sz="4" w:space="0" w:color="auto"/>
            </w:tcBorders>
          </w:tcPr>
          <w:p w14:paraId="0AA9EF09" w14:textId="77777777" w:rsidR="00B507B2" w:rsidRDefault="00FD59D0" w:rsidP="00B507B2">
            <w:pPr>
              <w:tabs>
                <w:tab w:val="left" w:pos="4900"/>
                <w:tab w:val="center" w:pos="6525"/>
              </w:tabs>
              <w:spacing w:after="0" w:line="240" w:lineRule="auto"/>
              <w:contextualSpacing/>
              <w:rPr>
                <w:rFonts w:ascii="Times New Roman" w:hAnsi="Times New Roman"/>
              </w:rPr>
            </w:pPr>
            <w:r w:rsidRPr="00B507B2">
              <w:rPr>
                <w:rFonts w:ascii="Times New Roman" w:hAnsi="Times New Roman"/>
                <w:b/>
                <w:lang w:eastAsia="sq-AL"/>
              </w:rPr>
              <w:t>Burimet dhe mjetet mësimore:</w:t>
            </w:r>
            <w:r w:rsidRPr="00B507B2">
              <w:rPr>
                <w:rFonts w:ascii="Times New Roman" w:hAnsi="Times New Roman"/>
              </w:rPr>
              <w:t xml:space="preserve"> harta fiziko- gjeografike </w:t>
            </w:r>
          </w:p>
          <w:p w14:paraId="29A0E2EF" w14:textId="77777777" w:rsidR="00B507B2" w:rsidRDefault="00FD59D0" w:rsidP="00B507B2">
            <w:pPr>
              <w:tabs>
                <w:tab w:val="left" w:pos="4900"/>
                <w:tab w:val="center" w:pos="6525"/>
              </w:tabs>
              <w:spacing w:after="0" w:line="240" w:lineRule="auto"/>
              <w:contextualSpacing/>
              <w:rPr>
                <w:rFonts w:ascii="Times New Roman" w:hAnsi="Times New Roman"/>
              </w:rPr>
            </w:pPr>
            <w:r w:rsidRPr="00B507B2">
              <w:rPr>
                <w:rFonts w:ascii="Times New Roman" w:hAnsi="Times New Roman"/>
              </w:rPr>
              <w:t xml:space="preserve">e Shqipërisë, harta politiko-administrative, harta ekonomike </w:t>
            </w:r>
          </w:p>
          <w:p w14:paraId="44038EA8" w14:textId="1C2EAB6A" w:rsidR="00FD59D0" w:rsidRPr="00B507B2" w:rsidRDefault="00FD59D0" w:rsidP="00B507B2">
            <w:pPr>
              <w:tabs>
                <w:tab w:val="left" w:pos="4900"/>
                <w:tab w:val="center" w:pos="6525"/>
              </w:tabs>
              <w:spacing w:after="0" w:line="240" w:lineRule="auto"/>
              <w:contextualSpacing/>
              <w:rPr>
                <w:rFonts w:ascii="Times New Roman" w:hAnsi="Times New Roman"/>
              </w:rPr>
            </w:pPr>
            <w:r w:rsidRPr="00B507B2">
              <w:rPr>
                <w:rFonts w:ascii="Times New Roman" w:hAnsi="Times New Roman"/>
              </w:rPr>
              <w:t>e Shqipërisë ose e Rajonit Perëndimor, harta skic</w:t>
            </w:r>
            <w:r w:rsidRPr="00B507B2">
              <w:rPr>
                <w:rFonts w:ascii="Times New Roman" w:eastAsia="Cambria" w:hAnsi="Times New Roman"/>
              </w:rPr>
              <w:t>ë</w:t>
            </w:r>
            <w:r w:rsidRPr="00B507B2">
              <w:rPr>
                <w:rFonts w:ascii="Times New Roman" w:hAnsi="Times New Roman"/>
              </w:rPr>
              <w:t xml:space="preserve"> e Shqipërisë, Atlas gjeografik i Shqipërisë, të dhëna për numrin e popullsisë së qyteteve kryesore të rajonit, statistika nga CENSUS-i, interneti, lapsa, ngjyra, fletore e punës praktike, fletore shënimesh etj.</w:t>
            </w:r>
          </w:p>
        </w:tc>
        <w:tc>
          <w:tcPr>
            <w:tcW w:w="1875" w:type="pct"/>
            <w:gridSpan w:val="4"/>
            <w:tcBorders>
              <w:top w:val="single" w:sz="4" w:space="0" w:color="auto"/>
              <w:left w:val="single" w:sz="4" w:space="0" w:color="auto"/>
              <w:bottom w:val="single" w:sz="4" w:space="0" w:color="auto"/>
              <w:right w:val="single" w:sz="4" w:space="0" w:color="000000"/>
            </w:tcBorders>
            <w:hideMark/>
          </w:tcPr>
          <w:p w14:paraId="578497B3" w14:textId="77777777" w:rsidR="00FD59D0" w:rsidRPr="00B507B2" w:rsidRDefault="00FD59D0" w:rsidP="00B507B2">
            <w:pPr>
              <w:spacing w:after="0" w:line="240" w:lineRule="auto"/>
              <w:contextualSpacing/>
              <w:rPr>
                <w:rFonts w:ascii="Times New Roman" w:hAnsi="Times New Roman"/>
                <w:b/>
                <w:lang w:eastAsia="sq-AL"/>
              </w:rPr>
            </w:pPr>
            <w:r w:rsidRPr="00B507B2">
              <w:rPr>
                <w:rFonts w:ascii="Times New Roman" w:hAnsi="Times New Roman"/>
                <w:b/>
                <w:lang w:eastAsia="sq-AL"/>
              </w:rPr>
              <w:t xml:space="preserve">Lidhja me fushat e tjera dhe/ose me temat ndërkurrikulare: </w:t>
            </w:r>
          </w:p>
          <w:p w14:paraId="4572CB03" w14:textId="77777777" w:rsidR="00B507B2" w:rsidRDefault="00FD59D0" w:rsidP="00B507B2">
            <w:pPr>
              <w:spacing w:after="0" w:line="240" w:lineRule="auto"/>
              <w:contextualSpacing/>
              <w:rPr>
                <w:rFonts w:ascii="Times New Roman" w:hAnsi="Times New Roman"/>
                <w:lang w:eastAsia="sq-AL"/>
              </w:rPr>
            </w:pPr>
            <w:r w:rsidRPr="00B507B2">
              <w:rPr>
                <w:rFonts w:ascii="Times New Roman" w:hAnsi="Times New Roman"/>
                <w:lang w:eastAsia="sq-AL"/>
              </w:rPr>
              <w:t xml:space="preserve">Identiteti kombëtar dhe njohja e kulturave, Ndërvarësia, Bashkëjetesa paqësore, Historia, Zhvillimi </w:t>
            </w:r>
          </w:p>
          <w:p w14:paraId="14BC919C" w14:textId="5FE31332" w:rsidR="00FD59D0" w:rsidRPr="00B507B2" w:rsidRDefault="00FD59D0" w:rsidP="00B507B2">
            <w:pPr>
              <w:spacing w:after="0" w:line="240" w:lineRule="auto"/>
              <w:contextualSpacing/>
              <w:rPr>
                <w:rFonts w:ascii="Times New Roman" w:hAnsi="Times New Roman"/>
                <w:b/>
                <w:lang w:eastAsia="sq-AL"/>
              </w:rPr>
            </w:pPr>
            <w:r w:rsidRPr="00B507B2">
              <w:rPr>
                <w:rFonts w:ascii="Times New Roman" w:hAnsi="Times New Roman"/>
                <w:lang w:eastAsia="sq-AL"/>
              </w:rPr>
              <w:t>i qëndrueshëm, Qytetaria, TIK.</w:t>
            </w:r>
          </w:p>
        </w:tc>
      </w:tr>
      <w:tr w:rsidR="00FD59D0" w:rsidRPr="00B507B2" w14:paraId="18BC0D4C" w14:textId="77777777" w:rsidTr="00B507B2">
        <w:trPr>
          <w:trHeight w:val="134"/>
        </w:trPr>
        <w:tc>
          <w:tcPr>
            <w:tcW w:w="5000" w:type="pct"/>
            <w:gridSpan w:val="7"/>
            <w:tcBorders>
              <w:top w:val="single" w:sz="4" w:space="0" w:color="auto"/>
              <w:left w:val="single" w:sz="4" w:space="0" w:color="000000"/>
              <w:bottom w:val="single" w:sz="4" w:space="0" w:color="auto"/>
              <w:right w:val="single" w:sz="4" w:space="0" w:color="000000"/>
            </w:tcBorders>
            <w:hideMark/>
          </w:tcPr>
          <w:p w14:paraId="028DE5F8" w14:textId="77777777" w:rsidR="00FD59D0" w:rsidRPr="00B507B2" w:rsidRDefault="00FD59D0" w:rsidP="00B507B2">
            <w:pPr>
              <w:spacing w:after="0" w:line="240" w:lineRule="auto"/>
              <w:contextualSpacing/>
              <w:jc w:val="center"/>
              <w:rPr>
                <w:rFonts w:ascii="Times New Roman" w:hAnsi="Times New Roman"/>
                <w:b/>
                <w:lang w:eastAsia="sq-AL"/>
              </w:rPr>
            </w:pPr>
            <w:r w:rsidRPr="00B507B2">
              <w:rPr>
                <w:rFonts w:ascii="Times New Roman" w:hAnsi="Times New Roman"/>
                <w:b/>
                <w:lang w:eastAsia="sq-AL"/>
              </w:rPr>
              <w:t>Metodologjia dhe veprimtaritë e nxënësve</w:t>
            </w:r>
          </w:p>
        </w:tc>
      </w:tr>
      <w:tr w:rsidR="00FD59D0" w:rsidRPr="00B507B2" w14:paraId="68F49B0E" w14:textId="77777777" w:rsidTr="00B507B2">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0156EAEA"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b/>
                <w:bCs/>
              </w:rPr>
            </w:pPr>
            <w:r w:rsidRPr="00B507B2">
              <w:rPr>
                <w:rFonts w:ascii="Times New Roman" w:hAnsi="Times New Roman"/>
                <w:b/>
                <w:bCs/>
              </w:rPr>
              <w:t xml:space="preserve">Organizimi i orës së mësimit: </w:t>
            </w:r>
          </w:p>
          <w:p w14:paraId="7E7ED65D"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Faza I</w:t>
            </w:r>
          </w:p>
          <w:p w14:paraId="62F2B94D"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rPr>
              <w:t>Me anën e një brainstorming (stuhie mendimesh), nxënësit rikujtojnë të gjitha konceptet e nevojshme për veprimtarinë praktike.</w:t>
            </w:r>
          </w:p>
          <w:p w14:paraId="14BBAC99" w14:textId="77777777" w:rsidR="00FD59D0" w:rsidRPr="00B507B2" w:rsidRDefault="00FD59D0" w:rsidP="00B507B2">
            <w:pPr>
              <w:spacing w:after="0" w:line="240" w:lineRule="auto"/>
              <w:contextualSpacing/>
              <w:rPr>
                <w:rFonts w:ascii="Times New Roman" w:hAnsi="Times New Roman"/>
              </w:rPr>
            </w:pPr>
          </w:p>
          <w:p w14:paraId="7ED91317"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Faza II</w:t>
            </w:r>
          </w:p>
          <w:p w14:paraId="68BE4B52"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rPr>
              <w:t>Pas kësaj nxënësit ndahen në grupe, (5-6 grupe) ku secili grup ka detyra si më poshtë:</w:t>
            </w:r>
          </w:p>
          <w:p w14:paraId="675C6D44" w14:textId="77777777" w:rsidR="00FD59D0" w:rsidRPr="00B507B2" w:rsidRDefault="00FD59D0" w:rsidP="00B507B2">
            <w:pPr>
              <w:spacing w:after="0" w:line="240" w:lineRule="auto"/>
              <w:contextualSpacing/>
              <w:rPr>
                <w:rFonts w:ascii="Times New Roman" w:hAnsi="Times New Roman"/>
                <w:i/>
              </w:rPr>
            </w:pPr>
            <w:r w:rsidRPr="00B507B2">
              <w:rPr>
                <w:rFonts w:ascii="Times New Roman" w:hAnsi="Times New Roman"/>
                <w:i/>
              </w:rPr>
              <w:t>Detyra për grupin I</w:t>
            </w:r>
          </w:p>
          <w:p w14:paraId="5FD8B9CB" w14:textId="77777777" w:rsidR="00FD59D0" w:rsidRPr="00B507B2" w:rsidRDefault="00FD59D0" w:rsidP="00AC6035">
            <w:pPr>
              <w:numPr>
                <w:ilvl w:val="0"/>
                <w:numId w:val="25"/>
              </w:numPr>
              <w:spacing w:after="0" w:line="240" w:lineRule="auto"/>
              <w:contextualSpacing/>
              <w:rPr>
                <w:rFonts w:ascii="Times New Roman" w:hAnsi="Times New Roman"/>
                <w:spacing w:val="-4"/>
              </w:rPr>
            </w:pPr>
            <w:r w:rsidRPr="00B507B2">
              <w:rPr>
                <w:rFonts w:ascii="Times New Roman" w:hAnsi="Times New Roman"/>
                <w:spacing w:val="-4"/>
              </w:rPr>
              <w:t>Plotëso në hartë kufijtë e Rajonit Perëndimor, duke vlerësuar përshtatshmërinë e pozitës së tij gjeografike.</w:t>
            </w:r>
          </w:p>
          <w:p w14:paraId="185C96C3" w14:textId="77777777" w:rsidR="00FD59D0" w:rsidRPr="00B507B2" w:rsidRDefault="00FD59D0" w:rsidP="00AC6035">
            <w:pPr>
              <w:numPr>
                <w:ilvl w:val="0"/>
                <w:numId w:val="25"/>
              </w:numPr>
              <w:spacing w:after="0" w:line="240" w:lineRule="auto"/>
              <w:contextualSpacing/>
              <w:jc w:val="both"/>
              <w:rPr>
                <w:rFonts w:ascii="Times New Roman" w:hAnsi="Times New Roman"/>
              </w:rPr>
            </w:pPr>
            <w:r w:rsidRPr="00B507B2">
              <w:rPr>
                <w:rFonts w:ascii="Times New Roman" w:hAnsi="Times New Roman"/>
              </w:rPr>
              <w:t>Plotëso në hartë qendrat kryesore urbane, me numur të lartë të popullsisë, duke vendosur dhe popullsinë totale të tyre, dhe duke parashikuar ecurinë demografike e të proceseve urbanizuese për to, në të ardhmen.</w:t>
            </w:r>
          </w:p>
          <w:p w14:paraId="25644E97" w14:textId="77777777" w:rsidR="00B507B2" w:rsidRDefault="00B507B2" w:rsidP="00B507B2">
            <w:pPr>
              <w:spacing w:after="0" w:line="240" w:lineRule="auto"/>
              <w:contextualSpacing/>
              <w:rPr>
                <w:rFonts w:ascii="Times New Roman" w:hAnsi="Times New Roman"/>
                <w:i/>
              </w:rPr>
            </w:pPr>
          </w:p>
          <w:p w14:paraId="33106D8A" w14:textId="77777777" w:rsidR="00FD59D0" w:rsidRPr="00B507B2" w:rsidRDefault="00FD59D0" w:rsidP="00B507B2">
            <w:pPr>
              <w:spacing w:after="0" w:line="240" w:lineRule="auto"/>
              <w:contextualSpacing/>
              <w:rPr>
                <w:rFonts w:ascii="Times New Roman" w:hAnsi="Times New Roman"/>
                <w:i/>
              </w:rPr>
            </w:pPr>
            <w:r w:rsidRPr="00B507B2">
              <w:rPr>
                <w:rFonts w:ascii="Times New Roman" w:hAnsi="Times New Roman"/>
                <w:i/>
              </w:rPr>
              <w:t>Detyra për grupin II</w:t>
            </w:r>
          </w:p>
          <w:p w14:paraId="1847118A" w14:textId="77777777" w:rsidR="00FD59D0" w:rsidRPr="00B507B2" w:rsidRDefault="00FD59D0" w:rsidP="00AC6035">
            <w:pPr>
              <w:numPr>
                <w:ilvl w:val="0"/>
                <w:numId w:val="20"/>
              </w:numPr>
              <w:spacing w:after="0" w:line="240" w:lineRule="auto"/>
              <w:contextualSpacing/>
              <w:jc w:val="both"/>
              <w:rPr>
                <w:rFonts w:ascii="Times New Roman" w:hAnsi="Times New Roman"/>
              </w:rPr>
            </w:pPr>
            <w:r w:rsidRPr="00B507B2">
              <w:rPr>
                <w:rFonts w:ascii="Times New Roman" w:hAnsi="Times New Roman"/>
              </w:rPr>
              <w:t>Plotëso në hartë të gjitha njësitë fiziko gjeografike fushore, duke vlerësuar përshtatshmërinë e tyre për zhvillimin e degëve të ndryshme të ekonomisë.</w:t>
            </w:r>
          </w:p>
          <w:p w14:paraId="79789CC4" w14:textId="77777777" w:rsidR="00FD59D0" w:rsidRPr="00B507B2" w:rsidRDefault="00FD59D0" w:rsidP="00AC6035">
            <w:pPr>
              <w:numPr>
                <w:ilvl w:val="0"/>
                <w:numId w:val="20"/>
              </w:numPr>
              <w:spacing w:after="0" w:line="240" w:lineRule="auto"/>
              <w:contextualSpacing/>
              <w:jc w:val="both"/>
              <w:rPr>
                <w:rFonts w:ascii="Times New Roman" w:hAnsi="Times New Roman"/>
              </w:rPr>
            </w:pPr>
            <w:r w:rsidRPr="00B507B2">
              <w:rPr>
                <w:rFonts w:ascii="Times New Roman" w:hAnsi="Times New Roman"/>
              </w:rPr>
              <w:t>Plotëso në hartë elementët kryesorë të trashëgimisë kulturore të rajonit, duke vlerësuar mundësitë që ato japin për zhvillimin e turizmit.</w:t>
            </w:r>
          </w:p>
          <w:p w14:paraId="1427C023" w14:textId="77777777" w:rsidR="00B507B2" w:rsidRDefault="00B507B2" w:rsidP="00B507B2">
            <w:pPr>
              <w:spacing w:after="0" w:line="240" w:lineRule="auto"/>
              <w:contextualSpacing/>
              <w:rPr>
                <w:rFonts w:ascii="Times New Roman" w:hAnsi="Times New Roman"/>
                <w:i/>
              </w:rPr>
            </w:pPr>
          </w:p>
          <w:p w14:paraId="23230FE7" w14:textId="77777777" w:rsidR="00FD59D0" w:rsidRPr="00B507B2" w:rsidRDefault="00FD59D0" w:rsidP="00B507B2">
            <w:pPr>
              <w:spacing w:after="0" w:line="240" w:lineRule="auto"/>
              <w:contextualSpacing/>
              <w:rPr>
                <w:rFonts w:ascii="Times New Roman" w:hAnsi="Times New Roman"/>
                <w:i/>
              </w:rPr>
            </w:pPr>
            <w:r w:rsidRPr="00B507B2">
              <w:rPr>
                <w:rFonts w:ascii="Times New Roman" w:hAnsi="Times New Roman"/>
                <w:i/>
              </w:rPr>
              <w:t>Detyra për grupin III</w:t>
            </w:r>
          </w:p>
          <w:p w14:paraId="1325DEC6" w14:textId="77777777" w:rsidR="00FD59D0" w:rsidRPr="00B507B2" w:rsidRDefault="00FD59D0" w:rsidP="00AC6035">
            <w:pPr>
              <w:numPr>
                <w:ilvl w:val="0"/>
                <w:numId w:val="21"/>
              </w:numPr>
              <w:spacing w:after="0" w:line="240" w:lineRule="auto"/>
              <w:contextualSpacing/>
              <w:jc w:val="both"/>
              <w:rPr>
                <w:rFonts w:ascii="Times New Roman" w:hAnsi="Times New Roman"/>
              </w:rPr>
            </w:pPr>
            <w:r w:rsidRPr="00B507B2">
              <w:rPr>
                <w:rFonts w:ascii="Times New Roman" w:hAnsi="Times New Roman"/>
              </w:rPr>
              <w:t>Plotëso në hartë të gjitha sistemet kodrinore të Rajonit Perëndimor, duke vlerësuar mundësitë që ato ofrojnë për aktivitete të ndryshme ekonomike.</w:t>
            </w:r>
          </w:p>
          <w:p w14:paraId="2EDFFAD8" w14:textId="77777777" w:rsidR="00FD59D0" w:rsidRPr="00B507B2" w:rsidRDefault="00FD59D0" w:rsidP="00AC6035">
            <w:pPr>
              <w:numPr>
                <w:ilvl w:val="0"/>
                <w:numId w:val="21"/>
              </w:numPr>
              <w:spacing w:after="0" w:line="240" w:lineRule="auto"/>
              <w:contextualSpacing/>
              <w:jc w:val="both"/>
              <w:rPr>
                <w:rFonts w:ascii="Times New Roman" w:hAnsi="Times New Roman"/>
              </w:rPr>
            </w:pPr>
            <w:r w:rsidRPr="00B507B2">
              <w:rPr>
                <w:rFonts w:ascii="Times New Roman" w:hAnsi="Times New Roman"/>
              </w:rPr>
              <w:t>Plotëso në hartë të gjitha vendburimet e naftës dhe qymyrgurit, duke parashikuar ecurinë e energjetikës në të ardhmen, në rajon.</w:t>
            </w:r>
          </w:p>
          <w:p w14:paraId="5402CAEB" w14:textId="77777777" w:rsidR="00B507B2" w:rsidRDefault="00B507B2" w:rsidP="00B507B2">
            <w:pPr>
              <w:spacing w:after="0" w:line="240" w:lineRule="auto"/>
              <w:contextualSpacing/>
              <w:rPr>
                <w:rFonts w:ascii="Times New Roman" w:hAnsi="Times New Roman"/>
                <w:i/>
              </w:rPr>
            </w:pPr>
          </w:p>
          <w:p w14:paraId="61A6EAB0" w14:textId="77777777" w:rsidR="00FD59D0" w:rsidRPr="00B507B2" w:rsidRDefault="00FD59D0" w:rsidP="00B507B2">
            <w:pPr>
              <w:spacing w:after="0" w:line="240" w:lineRule="auto"/>
              <w:contextualSpacing/>
              <w:rPr>
                <w:rFonts w:ascii="Times New Roman" w:hAnsi="Times New Roman"/>
                <w:i/>
              </w:rPr>
            </w:pPr>
            <w:r w:rsidRPr="00B507B2">
              <w:rPr>
                <w:rFonts w:ascii="Times New Roman" w:hAnsi="Times New Roman"/>
                <w:i/>
              </w:rPr>
              <w:t>Detyra për grupin IV</w:t>
            </w:r>
          </w:p>
          <w:p w14:paraId="5B8640F2" w14:textId="77777777" w:rsidR="00FD59D0" w:rsidRPr="00B507B2" w:rsidRDefault="00FD59D0" w:rsidP="00AC6035">
            <w:pPr>
              <w:numPr>
                <w:ilvl w:val="0"/>
                <w:numId w:val="22"/>
              </w:numPr>
              <w:spacing w:after="0" w:line="240" w:lineRule="auto"/>
              <w:contextualSpacing/>
              <w:jc w:val="both"/>
              <w:rPr>
                <w:rFonts w:ascii="Times New Roman" w:hAnsi="Times New Roman"/>
              </w:rPr>
            </w:pPr>
            <w:r w:rsidRPr="00B507B2">
              <w:rPr>
                <w:rFonts w:ascii="Times New Roman" w:hAnsi="Times New Roman"/>
              </w:rPr>
              <w:t>Plotëso në hartë disa nga elementet e trashëgimisë natyrore të Rajonit Perëndimor, duke vlerësuar mundësinë që ato japin për zhvillimin e turizmit.</w:t>
            </w:r>
          </w:p>
          <w:p w14:paraId="48766A0B" w14:textId="77777777" w:rsidR="00FD59D0" w:rsidRPr="00B507B2" w:rsidRDefault="00FD59D0" w:rsidP="00AC6035">
            <w:pPr>
              <w:numPr>
                <w:ilvl w:val="0"/>
                <w:numId w:val="22"/>
              </w:numPr>
              <w:spacing w:after="0" w:line="240" w:lineRule="auto"/>
              <w:contextualSpacing/>
              <w:jc w:val="both"/>
              <w:rPr>
                <w:rFonts w:ascii="Times New Roman" w:hAnsi="Times New Roman"/>
              </w:rPr>
            </w:pPr>
            <w:r w:rsidRPr="00B507B2">
              <w:rPr>
                <w:rFonts w:ascii="Times New Roman" w:hAnsi="Times New Roman"/>
              </w:rPr>
              <w:t>Plotëso në hartë elementët më të spikatur hidrografikë, duke vlerësuar rëndësinë e tyre për zhvillimin e turizmit dhe aktiviteteve të tjera ekonomike.</w:t>
            </w:r>
          </w:p>
          <w:p w14:paraId="0A2F68CC" w14:textId="77777777" w:rsidR="00B507B2" w:rsidRDefault="00B507B2" w:rsidP="00B507B2">
            <w:pPr>
              <w:spacing w:after="0" w:line="240" w:lineRule="auto"/>
              <w:contextualSpacing/>
              <w:rPr>
                <w:rFonts w:ascii="Times New Roman" w:hAnsi="Times New Roman"/>
                <w:i/>
              </w:rPr>
            </w:pPr>
          </w:p>
          <w:p w14:paraId="01CEF194" w14:textId="77777777" w:rsidR="00FD59D0" w:rsidRPr="00B507B2" w:rsidRDefault="00FD59D0" w:rsidP="00B507B2">
            <w:pPr>
              <w:spacing w:after="0" w:line="240" w:lineRule="auto"/>
              <w:contextualSpacing/>
              <w:rPr>
                <w:rFonts w:ascii="Times New Roman" w:hAnsi="Times New Roman"/>
                <w:i/>
              </w:rPr>
            </w:pPr>
            <w:r w:rsidRPr="00B507B2">
              <w:rPr>
                <w:rFonts w:ascii="Times New Roman" w:hAnsi="Times New Roman"/>
                <w:i/>
              </w:rPr>
              <w:t>Detyra për grupin V</w:t>
            </w:r>
          </w:p>
          <w:p w14:paraId="7B167C79" w14:textId="77777777" w:rsidR="00FD59D0" w:rsidRPr="00B507B2" w:rsidRDefault="00FD59D0" w:rsidP="00AC6035">
            <w:pPr>
              <w:numPr>
                <w:ilvl w:val="0"/>
                <w:numId w:val="23"/>
              </w:numPr>
              <w:spacing w:after="0" w:line="240" w:lineRule="auto"/>
              <w:contextualSpacing/>
              <w:rPr>
                <w:rFonts w:ascii="Times New Roman" w:hAnsi="Times New Roman"/>
                <w:spacing w:val="-4"/>
              </w:rPr>
            </w:pPr>
            <w:r w:rsidRPr="00B507B2">
              <w:rPr>
                <w:rFonts w:ascii="Times New Roman" w:hAnsi="Times New Roman"/>
                <w:spacing w:val="-4"/>
              </w:rPr>
              <w:t>Me të dhëna të ofruara nga mësuesi/ja, referuar CENSUS-it 2011, ndërto grafikun e ecurisë së popullsisë totale të rajonit, duke parashikuar edhe ecurinë e tij në të ardhmen, në mënyrë të argumentuar.</w:t>
            </w:r>
          </w:p>
          <w:p w14:paraId="28B239A1" w14:textId="77777777" w:rsidR="00FD59D0" w:rsidRPr="00B507B2" w:rsidRDefault="00FD59D0" w:rsidP="00AC6035">
            <w:pPr>
              <w:numPr>
                <w:ilvl w:val="0"/>
                <w:numId w:val="23"/>
              </w:numPr>
              <w:spacing w:after="0" w:line="240" w:lineRule="auto"/>
              <w:contextualSpacing/>
              <w:rPr>
                <w:rFonts w:ascii="Times New Roman" w:hAnsi="Times New Roman"/>
              </w:rPr>
            </w:pPr>
            <w:r w:rsidRPr="00B507B2">
              <w:rPr>
                <w:rFonts w:ascii="Times New Roman" w:hAnsi="Times New Roman"/>
              </w:rPr>
              <w:t>Plotëso në hartë qendrat urbane me përqëndrim më të madh të degëve të ndryshme të ekonomisë, duke analizuar faktorët që i kanë bërë ato të tilla.</w:t>
            </w:r>
          </w:p>
          <w:p w14:paraId="57D42244" w14:textId="77777777" w:rsidR="00B507B2" w:rsidRDefault="00B507B2" w:rsidP="00B507B2">
            <w:pPr>
              <w:spacing w:after="0" w:line="240" w:lineRule="auto"/>
              <w:contextualSpacing/>
              <w:rPr>
                <w:rFonts w:ascii="Times New Roman" w:hAnsi="Times New Roman"/>
                <w:i/>
              </w:rPr>
            </w:pPr>
          </w:p>
          <w:p w14:paraId="58598FDB" w14:textId="77777777" w:rsidR="00FD59D0" w:rsidRPr="00B507B2" w:rsidRDefault="00FD59D0" w:rsidP="00B507B2">
            <w:pPr>
              <w:spacing w:after="0" w:line="240" w:lineRule="auto"/>
              <w:contextualSpacing/>
              <w:rPr>
                <w:rFonts w:ascii="Times New Roman" w:hAnsi="Times New Roman"/>
                <w:b/>
                <w:i/>
              </w:rPr>
            </w:pPr>
            <w:r w:rsidRPr="00B507B2">
              <w:rPr>
                <w:rFonts w:ascii="Times New Roman" w:hAnsi="Times New Roman"/>
                <w:i/>
              </w:rPr>
              <w:t>Detyra për grupin VI</w:t>
            </w:r>
          </w:p>
          <w:p w14:paraId="7EF0B180" w14:textId="77777777" w:rsidR="00FD59D0" w:rsidRPr="00B507B2" w:rsidRDefault="00FD59D0" w:rsidP="00AC6035">
            <w:pPr>
              <w:numPr>
                <w:ilvl w:val="0"/>
                <w:numId w:val="24"/>
              </w:numPr>
              <w:spacing w:after="0" w:line="240" w:lineRule="auto"/>
              <w:contextualSpacing/>
              <w:jc w:val="both"/>
              <w:rPr>
                <w:rFonts w:ascii="Times New Roman" w:hAnsi="Times New Roman"/>
                <w:i/>
              </w:rPr>
            </w:pPr>
            <w:r w:rsidRPr="00B507B2">
              <w:rPr>
                <w:rFonts w:ascii="Times New Roman" w:hAnsi="Times New Roman"/>
              </w:rPr>
              <w:t>Me të dhëna të ofruara nga mësuesi/ja, referuar CENSUS-it 2011, ndërto grafikun e ecurisë së strukturës moshore të popullsisë, duke argumentuar prirjen e kësaj strukture në të ardhmen.</w:t>
            </w:r>
          </w:p>
          <w:p w14:paraId="72D67FBF" w14:textId="77777777" w:rsidR="00FD59D0" w:rsidRPr="00B507B2" w:rsidRDefault="00FD59D0" w:rsidP="00AC6035">
            <w:pPr>
              <w:numPr>
                <w:ilvl w:val="0"/>
                <w:numId w:val="24"/>
              </w:numPr>
              <w:spacing w:after="0" w:line="240" w:lineRule="auto"/>
              <w:contextualSpacing/>
              <w:jc w:val="both"/>
              <w:rPr>
                <w:rFonts w:ascii="Times New Roman" w:hAnsi="Times New Roman"/>
                <w:i/>
              </w:rPr>
            </w:pPr>
            <w:r w:rsidRPr="00B507B2">
              <w:rPr>
                <w:rFonts w:ascii="Times New Roman" w:hAnsi="Times New Roman"/>
              </w:rPr>
              <w:t>Plotëso në hartë luginat kryesore të rajonit, duke vlerësuar mundësinë që japin për zhvillimin e aktivitetit njerëzor.</w:t>
            </w:r>
          </w:p>
          <w:p w14:paraId="29EFB328" w14:textId="77777777" w:rsidR="00FD59D0" w:rsidRPr="00B507B2" w:rsidRDefault="00FD59D0" w:rsidP="00B507B2">
            <w:pPr>
              <w:spacing w:after="0" w:line="240" w:lineRule="auto"/>
              <w:ind w:left="360"/>
              <w:contextualSpacing/>
              <w:jc w:val="both"/>
              <w:rPr>
                <w:rFonts w:ascii="Times New Roman" w:hAnsi="Times New Roman"/>
                <w:i/>
              </w:rPr>
            </w:pPr>
          </w:p>
          <w:p w14:paraId="6BB8C73E"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rPr>
              <w:t>Faza III</w:t>
            </w:r>
          </w:p>
          <w:p w14:paraId="2AC07AD4"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rPr>
              <w:t xml:space="preserve">Ndërkohë mësuesi/ ja ka organizuar në dërrasë një organizues grafik, ku secili nga grupet mund të plotësojë përfundimet e nxjerra lidhur me përshtatshmëritë e rajonit për zhvillim, sipas detyrave të mara. </w:t>
            </w:r>
          </w:p>
          <w:p w14:paraId="3534E0AC" w14:textId="005A46C4" w:rsidR="00FD59D0" w:rsidRPr="00B507B2" w:rsidRDefault="00FD59D0" w:rsidP="00B507B2">
            <w:pPr>
              <w:spacing w:after="0" w:line="240" w:lineRule="auto"/>
              <w:contextualSpacing/>
              <w:rPr>
                <w:rFonts w:ascii="Times New Roman" w:hAnsi="Times New Roman"/>
              </w:rPr>
            </w:pPr>
            <w:r w:rsidRPr="00B507B2">
              <w:rPr>
                <w:rFonts w:ascii="Times New Roman" w:hAnsi="Times New Roman"/>
                <w:noProof/>
              </w:rPr>
              <w:drawing>
                <wp:anchor distT="0" distB="0" distL="114300" distR="114300" simplePos="0" relativeHeight="251767808" behindDoc="0" locked="0" layoutInCell="1" allowOverlap="1" wp14:anchorId="26507715" wp14:editId="59130063">
                  <wp:simplePos x="0" y="0"/>
                  <wp:positionH relativeFrom="column">
                    <wp:posOffset>281403</wp:posOffset>
                  </wp:positionH>
                  <wp:positionV relativeFrom="paragraph">
                    <wp:posOffset>16070</wp:posOffset>
                  </wp:positionV>
                  <wp:extent cx="1830705" cy="1336675"/>
                  <wp:effectExtent l="0" t="0" r="0" b="9525"/>
                  <wp:wrapNone/>
                  <wp:docPr id="281" name="Diagra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 1"/>
                          <pic:cNvPicPr>
                            <a:picLocks noChangeArrowheads="1"/>
                          </pic:cNvPicPr>
                        </pic:nvPicPr>
                        <pic:blipFill>
                          <a:blip r:embed="rId15">
                            <a:grayscl/>
                            <a:extLst>
                              <a:ext uri="{28A0092B-C50C-407E-A947-70E740481C1C}">
                                <a14:useLocalDpi xmlns:a14="http://schemas.microsoft.com/office/drawing/2010/main" val="0"/>
                              </a:ext>
                            </a:extLst>
                          </a:blip>
                          <a:srcRect t="-1230" b="-1230"/>
                          <a:stretch>
                            <a:fillRect/>
                          </a:stretch>
                        </pic:blipFill>
                        <pic:spPr bwMode="auto">
                          <a:xfrm>
                            <a:off x="0" y="0"/>
                            <a:ext cx="1830705" cy="1336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9BEF2A" w14:textId="77777777" w:rsidR="00FD59D0" w:rsidRPr="00B507B2" w:rsidRDefault="00FD59D0" w:rsidP="00B507B2">
            <w:pPr>
              <w:spacing w:after="0" w:line="240" w:lineRule="auto"/>
              <w:contextualSpacing/>
              <w:rPr>
                <w:rFonts w:ascii="Times New Roman" w:hAnsi="Times New Roman"/>
              </w:rPr>
            </w:pPr>
          </w:p>
          <w:p w14:paraId="2132FF71" w14:textId="77777777" w:rsidR="00FD59D0" w:rsidRPr="00B507B2" w:rsidRDefault="00FD59D0" w:rsidP="00B507B2">
            <w:pPr>
              <w:spacing w:after="0" w:line="240" w:lineRule="auto"/>
              <w:contextualSpacing/>
              <w:rPr>
                <w:rFonts w:ascii="Times New Roman" w:hAnsi="Times New Roman"/>
              </w:rPr>
            </w:pPr>
          </w:p>
          <w:p w14:paraId="3C7E5C15" w14:textId="77777777" w:rsidR="00FD59D0" w:rsidRPr="00B507B2" w:rsidRDefault="00FD59D0" w:rsidP="00B507B2">
            <w:pPr>
              <w:spacing w:after="0" w:line="240" w:lineRule="auto"/>
              <w:contextualSpacing/>
              <w:rPr>
                <w:rFonts w:ascii="Times New Roman" w:hAnsi="Times New Roman"/>
              </w:rPr>
            </w:pPr>
          </w:p>
          <w:p w14:paraId="569F56C9" w14:textId="77777777" w:rsidR="00FD59D0" w:rsidRPr="00B507B2" w:rsidRDefault="00FD59D0" w:rsidP="00B507B2">
            <w:pPr>
              <w:spacing w:after="0" w:line="240" w:lineRule="auto"/>
              <w:contextualSpacing/>
              <w:rPr>
                <w:rFonts w:ascii="Times New Roman" w:hAnsi="Times New Roman"/>
              </w:rPr>
            </w:pPr>
          </w:p>
          <w:p w14:paraId="39D14FF6" w14:textId="261D5AE5" w:rsidR="00FD59D0" w:rsidRPr="00B507B2" w:rsidRDefault="00FD59D0" w:rsidP="00B507B2">
            <w:pPr>
              <w:spacing w:after="0" w:line="240" w:lineRule="auto"/>
              <w:contextualSpacing/>
              <w:rPr>
                <w:rFonts w:ascii="Times New Roman" w:hAnsi="Times New Roman"/>
              </w:rPr>
            </w:pPr>
            <w:r w:rsidRPr="00B507B2">
              <w:rPr>
                <w:rFonts w:ascii="Times New Roman" w:hAnsi="Times New Roman"/>
                <w:noProof/>
              </w:rPr>
              <mc:AlternateContent>
                <mc:Choice Requires="wps">
                  <w:drawing>
                    <wp:anchor distT="0" distB="0" distL="114300" distR="114300" simplePos="0" relativeHeight="251766784" behindDoc="0" locked="0" layoutInCell="1" allowOverlap="1" wp14:anchorId="77F531B3" wp14:editId="26304D97">
                      <wp:simplePos x="0" y="0"/>
                      <wp:positionH relativeFrom="column">
                        <wp:posOffset>1714500</wp:posOffset>
                      </wp:positionH>
                      <wp:positionV relativeFrom="paragraph">
                        <wp:posOffset>83185</wp:posOffset>
                      </wp:positionV>
                      <wp:extent cx="666750" cy="374650"/>
                      <wp:effectExtent l="146685" t="155575" r="177165" b="193675"/>
                      <wp:wrapNone/>
                      <wp:docPr id="1097" name="AutoShape 2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0" cy="374650"/>
                              </a:xfrm>
                              <a:prstGeom prst="leftArrowCallout">
                                <a:avLst>
                                  <a:gd name="adj1" fmla="val 25000"/>
                                  <a:gd name="adj2" fmla="val 25000"/>
                                  <a:gd name="adj3" fmla="val 29661"/>
                                  <a:gd name="adj4" fmla="val 66667"/>
                                </a:avLst>
                              </a:prstGeom>
                              <a:solidFill>
                                <a:srgbClr val="7F7F7F"/>
                              </a:solidFill>
                              <a:ln w="38100">
                                <a:solidFill>
                                  <a:srgbClr val="F2F2F2"/>
                                </a:solidFill>
                                <a:miter lim="800000"/>
                                <a:headEnd/>
                                <a:tailEnd/>
                              </a:ln>
                              <a:effectLst>
                                <a:outerShdw blurRad="63500" dist="29783" dir="3885598" algn="ctr" rotWithShape="0">
                                  <a:srgbClr val="243F60">
                                    <a:alpha val="50000"/>
                                  </a:srgbClr>
                                </a:outerShdw>
                              </a:effectLst>
                            </wps:spPr>
                            <wps:txbx>
                              <w:txbxContent>
                                <w:p w14:paraId="63167F73" w14:textId="77777777" w:rsidR="00037ACD" w:rsidRPr="00B507B2" w:rsidRDefault="00037ACD" w:rsidP="00FD59D0">
                                  <w:pPr>
                                    <w:rPr>
                                      <w:b/>
                                      <w:sz w:val="36"/>
                                      <w:szCs w:val="56"/>
                                    </w:rPr>
                                  </w:pPr>
                                  <w:r w:rsidRPr="00B507B2">
                                    <w:rPr>
                                      <w:b/>
                                      <w:sz w:val="36"/>
                                      <w:szCs w:val="56"/>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77" coordsize="21600,21600" o:spt="77" adj="7200,5400,3600,8100" path="m@0,0l@0@3@2@3@2@1,,10800@2@4@2@5@0@5@0,21600,21600,21600,2160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AutoShape 280" o:spid="_x0000_s1226" type="#_x0000_t77" style="position:absolute;margin-left:135pt;margin-top:6.55pt;width:52.5pt;height:29.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" fillcolor="#7f7f7f" strokecolor="#f2f2f2" strokeweight="3pt">
                      <v:shadow on="t" color="#243f60" opacity=".5" offset="1pt"/>
                      <v:textbox>
                        <w:txbxContent>
                          <w:p w14:paraId="63167F73" w14:textId="77777777" w:rsidR="00037ACD" w:rsidRPr="00B507B2" w:rsidRDefault="00037ACD" w:rsidP="00FD59D0">
                            <w:pPr>
                              <w:rPr>
                                <w:b/>
                                <w:sz w:val="36"/>
                                <w:szCs w:val="56"/>
                              </w:rPr>
                            </w:pPr>
                            <w:r w:rsidRPr="00B507B2">
                              <w:rPr>
                                <w:b/>
                                <w:sz w:val="36"/>
                                <w:szCs w:val="56"/>
                              </w:rPr>
                              <w:t>4</w:t>
                            </w:r>
                          </w:p>
                        </w:txbxContent>
                      </v:textbox>
                    </v:shape>
                  </w:pict>
                </mc:Fallback>
              </mc:AlternateContent>
            </w:r>
            <w:r w:rsidRPr="00B507B2">
              <w:rPr>
                <w:rFonts w:ascii="Times New Roman" w:hAnsi="Times New Roman"/>
                <w:noProof/>
              </w:rPr>
              <mc:AlternateContent>
                <mc:Choice Requires="wps">
                  <w:drawing>
                    <wp:anchor distT="0" distB="0" distL="114300" distR="114300" simplePos="0" relativeHeight="251764736" behindDoc="0" locked="0" layoutInCell="1" allowOverlap="1" wp14:anchorId="14808E66" wp14:editId="0A60AEF1">
                      <wp:simplePos x="0" y="0"/>
                      <wp:positionH relativeFrom="column">
                        <wp:posOffset>19050</wp:posOffset>
                      </wp:positionH>
                      <wp:positionV relativeFrom="paragraph">
                        <wp:posOffset>36830</wp:posOffset>
                      </wp:positionV>
                      <wp:extent cx="876300" cy="448310"/>
                      <wp:effectExtent l="153035" t="147320" r="177165" b="191770"/>
                      <wp:wrapNone/>
                      <wp:docPr id="1096" name="AutoShape 2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448310"/>
                              </a:xfrm>
                              <a:prstGeom prst="rightArrowCallout">
                                <a:avLst>
                                  <a:gd name="adj1" fmla="val 25000"/>
                                  <a:gd name="adj2" fmla="val 25000"/>
                                  <a:gd name="adj3" fmla="val 32578"/>
                                  <a:gd name="adj4" fmla="val 66667"/>
                                </a:avLst>
                              </a:prstGeom>
                              <a:solidFill>
                                <a:srgbClr val="7F7F7F"/>
                              </a:solidFill>
                              <a:ln w="38100">
                                <a:solidFill>
                                  <a:srgbClr val="F2F2F2"/>
                                </a:solidFill>
                                <a:miter lim="800000"/>
                                <a:headEnd/>
                                <a:tailEnd/>
                              </a:ln>
                              <a:effectLst>
                                <a:outerShdw blurRad="63500" dist="29783" dir="3885598" algn="ctr" rotWithShape="0">
                                  <a:srgbClr val="243F60">
                                    <a:alpha val="50000"/>
                                  </a:srgbClr>
                                </a:outerShdw>
                              </a:effectLst>
                            </wps:spPr>
                            <wps:txbx>
                              <w:txbxContent>
                                <w:p w14:paraId="17436410" w14:textId="77777777" w:rsidR="00037ACD" w:rsidRPr="00B507B2" w:rsidRDefault="00037ACD" w:rsidP="00FD59D0">
                                  <w:pPr>
                                    <w:rPr>
                                      <w:b/>
                                      <w:sz w:val="36"/>
                                      <w:szCs w:val="56"/>
                                    </w:rPr>
                                  </w:pPr>
                                  <w:r w:rsidRPr="00B507B2">
                                    <w:rPr>
                                      <w:b/>
                                      <w:sz w:val="36"/>
                                      <w:szCs w:val="56"/>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78" coordsize="21600,21600" o:spt="78" adj="14400,5400,18000,8100" path="m0,0l0,21600@0,21600@0@5@2@5@2@4,21600,10800@2@1@2@3@0@3@0,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AutoShape 278" o:spid="_x0000_s1227" type="#_x0000_t78" style="position:absolute;margin-left:1.5pt;margin-top:2.9pt;width:69pt;height:35.3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" fillcolor="#7f7f7f" strokecolor="#f2f2f2" strokeweight="3pt">
                      <v:shadow on="t" color="#243f60" opacity=".5" offset="1pt"/>
                      <v:textbox>
                        <w:txbxContent>
                          <w:p w14:paraId="17436410" w14:textId="77777777" w:rsidR="00037ACD" w:rsidRPr="00B507B2" w:rsidRDefault="00037ACD" w:rsidP="00FD59D0">
                            <w:pPr>
                              <w:rPr>
                                <w:b/>
                                <w:sz w:val="36"/>
                                <w:szCs w:val="56"/>
                              </w:rPr>
                            </w:pPr>
                            <w:r w:rsidRPr="00B507B2">
                              <w:rPr>
                                <w:b/>
                                <w:sz w:val="36"/>
                                <w:szCs w:val="56"/>
                              </w:rPr>
                              <w:t>6</w:t>
                            </w:r>
                          </w:p>
                        </w:txbxContent>
                      </v:textbox>
                    </v:shape>
                  </w:pict>
                </mc:Fallback>
              </mc:AlternateContent>
            </w:r>
          </w:p>
          <w:p w14:paraId="2DF55C45" w14:textId="77777777" w:rsidR="00FD59D0" w:rsidRPr="00B507B2" w:rsidRDefault="00FD59D0" w:rsidP="00B507B2">
            <w:pPr>
              <w:spacing w:after="0" w:line="240" w:lineRule="auto"/>
              <w:contextualSpacing/>
              <w:rPr>
                <w:rFonts w:ascii="Times New Roman" w:hAnsi="Times New Roman"/>
              </w:rPr>
            </w:pPr>
          </w:p>
          <w:p w14:paraId="38E19CFB" w14:textId="77777777" w:rsidR="00FD59D0" w:rsidRPr="00B507B2" w:rsidRDefault="00FD59D0" w:rsidP="00B507B2">
            <w:pPr>
              <w:spacing w:after="0" w:line="240" w:lineRule="auto"/>
              <w:contextualSpacing/>
              <w:rPr>
                <w:rFonts w:ascii="Times New Roman" w:hAnsi="Times New Roman"/>
              </w:rPr>
            </w:pPr>
          </w:p>
          <w:p w14:paraId="425021D3" w14:textId="7C8AEDB1" w:rsidR="00FD59D0" w:rsidRPr="00B507B2" w:rsidRDefault="00FD59D0" w:rsidP="00B507B2">
            <w:pPr>
              <w:spacing w:after="0" w:line="240" w:lineRule="auto"/>
              <w:contextualSpacing/>
              <w:rPr>
                <w:rFonts w:ascii="Times New Roman" w:hAnsi="Times New Roman"/>
              </w:rPr>
            </w:pPr>
            <w:r w:rsidRPr="00B507B2">
              <w:rPr>
                <w:rFonts w:ascii="Times New Roman" w:hAnsi="Times New Roman"/>
                <w:noProof/>
              </w:rPr>
              <mc:AlternateContent>
                <mc:Choice Requires="wps">
                  <w:drawing>
                    <wp:anchor distT="0" distB="0" distL="114300" distR="114300" simplePos="0" relativeHeight="251765760" behindDoc="0" locked="0" layoutInCell="1" allowOverlap="1" wp14:anchorId="22E3A7F6" wp14:editId="516A7803">
                      <wp:simplePos x="0" y="0"/>
                      <wp:positionH relativeFrom="column">
                        <wp:posOffset>909955</wp:posOffset>
                      </wp:positionH>
                      <wp:positionV relativeFrom="paragraph">
                        <wp:posOffset>12065</wp:posOffset>
                      </wp:positionV>
                      <wp:extent cx="567690" cy="598805"/>
                      <wp:effectExtent l="154940" t="153035" r="179070" b="187960"/>
                      <wp:wrapNone/>
                      <wp:docPr id="1095" name="AutoShape 2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7690" cy="598805"/>
                              </a:xfrm>
                              <a:prstGeom prst="upArrowCallout">
                                <a:avLst>
                                  <a:gd name="adj1" fmla="val 25000"/>
                                  <a:gd name="adj2" fmla="val 25000"/>
                                  <a:gd name="adj3" fmla="val 17580"/>
                                  <a:gd name="adj4" fmla="val 66667"/>
                                </a:avLst>
                              </a:prstGeom>
                              <a:solidFill>
                                <a:srgbClr val="7F7F7F"/>
                              </a:solidFill>
                              <a:ln w="38100">
                                <a:solidFill>
                                  <a:srgbClr val="F2F2F2"/>
                                </a:solidFill>
                                <a:miter lim="800000"/>
                                <a:headEnd/>
                                <a:tailEnd/>
                              </a:ln>
                              <a:effectLst>
                                <a:outerShdw blurRad="63500" dist="29783" dir="3885598" algn="ctr" rotWithShape="0">
                                  <a:srgbClr val="243F60">
                                    <a:alpha val="50000"/>
                                  </a:srgbClr>
                                </a:outerShdw>
                              </a:effectLst>
                            </wps:spPr>
                            <wps:txbx>
                              <w:txbxContent>
                                <w:p w14:paraId="4F2CB45D" w14:textId="77777777" w:rsidR="00037ACD" w:rsidRPr="00B507B2" w:rsidRDefault="00037ACD" w:rsidP="00FD59D0">
                                  <w:pPr>
                                    <w:rPr>
                                      <w:b/>
                                      <w:sz w:val="36"/>
                                      <w:szCs w:val="56"/>
                                    </w:rPr>
                                  </w:pPr>
                                  <w:r w:rsidRPr="00B507B2">
                                    <w:rPr>
                                      <w:b/>
                                      <w:sz w:val="36"/>
                                      <w:szCs w:val="56"/>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AutoShape 279" o:spid="_x0000_s1228" type="#_x0000_t79" style="position:absolute;margin-left:71.65pt;margin-top:.95pt;width:44.7pt;height:47.1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" fillcolor="#7f7f7f" strokecolor="#f2f2f2" strokeweight="3pt">
                      <v:shadow on="t" color="#243f60" opacity=".5" offset="1pt"/>
                      <v:textbox>
                        <w:txbxContent>
                          <w:p w14:paraId="4F2CB45D" w14:textId="77777777" w:rsidR="00037ACD" w:rsidRPr="00B507B2" w:rsidRDefault="00037ACD" w:rsidP="00FD59D0">
                            <w:pPr>
                              <w:rPr>
                                <w:b/>
                                <w:sz w:val="36"/>
                                <w:szCs w:val="56"/>
                              </w:rPr>
                            </w:pPr>
                            <w:r w:rsidRPr="00B507B2">
                              <w:rPr>
                                <w:b/>
                                <w:sz w:val="36"/>
                                <w:szCs w:val="56"/>
                              </w:rPr>
                              <w:t>5</w:t>
                            </w:r>
                          </w:p>
                        </w:txbxContent>
                      </v:textbox>
                    </v:shape>
                  </w:pict>
                </mc:Fallback>
              </mc:AlternateContent>
            </w:r>
          </w:p>
          <w:p w14:paraId="172E70EC" w14:textId="77777777" w:rsidR="00FD59D0" w:rsidRPr="00B507B2" w:rsidRDefault="00FD59D0" w:rsidP="00B507B2">
            <w:pPr>
              <w:spacing w:after="0" w:line="240" w:lineRule="auto"/>
              <w:contextualSpacing/>
              <w:rPr>
                <w:rFonts w:ascii="Times New Roman" w:hAnsi="Times New Roman"/>
              </w:rPr>
            </w:pPr>
          </w:p>
          <w:p w14:paraId="6BAEDC55" w14:textId="77777777" w:rsidR="00FD59D0" w:rsidRPr="00B507B2" w:rsidRDefault="00FD59D0" w:rsidP="00B507B2">
            <w:pPr>
              <w:spacing w:after="0" w:line="240" w:lineRule="auto"/>
              <w:contextualSpacing/>
              <w:rPr>
                <w:rFonts w:ascii="Times New Roman" w:hAnsi="Times New Roman"/>
              </w:rPr>
            </w:pPr>
          </w:p>
          <w:p w14:paraId="2E479779" w14:textId="77777777" w:rsidR="00FD59D0" w:rsidRPr="00B507B2" w:rsidRDefault="00FD59D0" w:rsidP="00B507B2">
            <w:pPr>
              <w:spacing w:after="0" w:line="240" w:lineRule="auto"/>
              <w:contextualSpacing/>
              <w:rPr>
                <w:rFonts w:ascii="Times New Roman" w:hAnsi="Times New Roman"/>
              </w:rPr>
            </w:pPr>
          </w:p>
          <w:p w14:paraId="12F29732" w14:textId="77777777" w:rsidR="00FD59D0" w:rsidRDefault="00FD59D0" w:rsidP="00B507B2">
            <w:pPr>
              <w:spacing w:after="0" w:line="240" w:lineRule="auto"/>
              <w:contextualSpacing/>
              <w:rPr>
                <w:rFonts w:ascii="Times New Roman" w:hAnsi="Times New Roman"/>
              </w:rPr>
            </w:pPr>
            <w:r w:rsidRPr="00B507B2">
              <w:rPr>
                <w:rFonts w:ascii="Times New Roman" w:hAnsi="Times New Roman"/>
              </w:rPr>
              <w:t>Secili nga grupet, prezanton punën, me anë të një përfaqësuesi të tij. Gjatë prezantimit, nxënësi që prezanton, ose shokët e grupit u përgjigjen pyetjeve të shokëve dhe mësuesit/ es.</w:t>
            </w:r>
          </w:p>
          <w:p w14:paraId="0B8ADAB2" w14:textId="77777777" w:rsidR="00B507B2" w:rsidRPr="00B507B2" w:rsidRDefault="00B507B2" w:rsidP="00B507B2">
            <w:pPr>
              <w:spacing w:after="0" w:line="240" w:lineRule="auto"/>
              <w:contextualSpacing/>
              <w:rPr>
                <w:rFonts w:ascii="Times New Roman" w:hAnsi="Times New Roman"/>
              </w:rPr>
            </w:pPr>
          </w:p>
        </w:tc>
      </w:tr>
      <w:tr w:rsidR="00FD59D0" w:rsidRPr="00B507B2" w14:paraId="17E17439" w14:textId="77777777" w:rsidTr="00B507B2">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0AED515D" w14:textId="77777777" w:rsidR="00FD59D0" w:rsidRPr="00B507B2" w:rsidRDefault="00FD59D0" w:rsidP="00B507B2">
            <w:pPr>
              <w:spacing w:after="0" w:line="240" w:lineRule="auto"/>
              <w:contextualSpacing/>
              <w:rPr>
                <w:rFonts w:ascii="Times New Roman" w:hAnsi="Times New Roman"/>
                <w:b/>
                <w:lang w:val="it-IT"/>
              </w:rPr>
            </w:pPr>
            <w:r w:rsidRPr="00B507B2">
              <w:rPr>
                <w:rFonts w:ascii="Times New Roman" w:hAnsi="Times New Roman"/>
                <w:b/>
                <w:lang w:val="it-IT"/>
              </w:rPr>
              <w:t xml:space="preserve">Vlerësimi i nxënësve: </w:t>
            </w:r>
          </w:p>
          <w:p w14:paraId="4D571821"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rPr>
            </w:pPr>
            <w:r w:rsidRPr="00B507B2">
              <w:rPr>
                <w:rFonts w:ascii="Times New Roman" w:hAnsi="Times New Roman"/>
              </w:rPr>
              <w:t>Vlerësohen nxënësit për kontributin e dhënë në veprimtaritë e pavarura e krijuese, punën në grupe, për përgatitjen e esesë.</w:t>
            </w:r>
          </w:p>
          <w:p w14:paraId="21457E6F"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b/>
                <w:bCs/>
              </w:rPr>
            </w:pPr>
          </w:p>
          <w:p w14:paraId="02103701"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b/>
                <w:i/>
                <w:iCs/>
              </w:rPr>
            </w:pPr>
            <w:r w:rsidRPr="00B507B2">
              <w:rPr>
                <w:rFonts w:ascii="Times New Roman" w:hAnsi="Times New Roman"/>
                <w:b/>
                <w:i/>
                <w:iCs/>
              </w:rPr>
              <w:t>Niveli 2:</w:t>
            </w:r>
          </w:p>
          <w:p w14:paraId="431ACA33" w14:textId="77777777" w:rsidR="00FD59D0" w:rsidRPr="00B507B2" w:rsidRDefault="00FD59D0" w:rsidP="00B507B2">
            <w:pPr>
              <w:tabs>
                <w:tab w:val="left" w:pos="0"/>
                <w:tab w:val="left" w:pos="284"/>
              </w:tabs>
              <w:spacing w:after="0" w:line="240" w:lineRule="auto"/>
              <w:contextualSpacing/>
              <w:rPr>
                <w:rFonts w:ascii="Times New Roman" w:hAnsi="Times New Roman"/>
                <w:b/>
              </w:rPr>
            </w:pPr>
            <w:r w:rsidRPr="00B507B2">
              <w:rPr>
                <w:rFonts w:ascii="Times New Roman" w:hAnsi="Times New Roman"/>
                <w:b/>
              </w:rPr>
              <w:t>Nxënësi:</w:t>
            </w:r>
          </w:p>
          <w:p w14:paraId="75CBE024" w14:textId="77777777" w:rsidR="00FD59D0" w:rsidRPr="00B507B2" w:rsidRDefault="00FD59D0" w:rsidP="00860713">
            <w:pPr>
              <w:numPr>
                <w:ilvl w:val="0"/>
                <w:numId w:val="177"/>
              </w:numPr>
              <w:spacing w:after="0" w:line="240" w:lineRule="auto"/>
              <w:contextualSpacing/>
              <w:rPr>
                <w:rFonts w:ascii="Times New Roman" w:hAnsi="Times New Roman"/>
                <w:b/>
                <w:u w:val="single"/>
              </w:rPr>
            </w:pPr>
            <w:r w:rsidRPr="00B507B2">
              <w:rPr>
                <w:rFonts w:ascii="Times New Roman" w:hAnsi="Times New Roman"/>
              </w:rPr>
              <w:t>Identifikon me ndihmë në hartë një ndër njësitë fiziko- gjeografike të Rajonit Perëndimor.</w:t>
            </w:r>
          </w:p>
          <w:p w14:paraId="2962BF37" w14:textId="77777777" w:rsidR="00FD59D0" w:rsidRPr="00B507B2" w:rsidRDefault="00FD59D0" w:rsidP="00860713">
            <w:pPr>
              <w:numPr>
                <w:ilvl w:val="0"/>
                <w:numId w:val="177"/>
              </w:numPr>
              <w:spacing w:after="0" w:line="240" w:lineRule="auto"/>
              <w:contextualSpacing/>
              <w:rPr>
                <w:rFonts w:ascii="Times New Roman" w:hAnsi="Times New Roman"/>
              </w:rPr>
            </w:pPr>
            <w:r w:rsidRPr="00B507B2">
              <w:rPr>
                <w:rFonts w:ascii="Times New Roman" w:hAnsi="Times New Roman"/>
              </w:rPr>
              <w:t>Plotëson pjesërisht me ndihmë në hartë qendrat kryesore urbane, elementet  kryesore të trashëgimisë natyrore e kulturore, vendburimet kryesore të lëndëve të djegshme, zonat e rajonit me përqëndrim të lartë të aktiviteteve ekonomike, të Rajonit perëndimor;</w:t>
            </w:r>
          </w:p>
          <w:p w14:paraId="4C4E5774" w14:textId="77777777" w:rsidR="00FD59D0" w:rsidRPr="00B507B2" w:rsidRDefault="00FD59D0" w:rsidP="00860713">
            <w:pPr>
              <w:numPr>
                <w:ilvl w:val="0"/>
                <w:numId w:val="177"/>
              </w:numPr>
              <w:spacing w:after="0" w:line="240" w:lineRule="auto"/>
              <w:contextualSpacing/>
              <w:rPr>
                <w:rFonts w:ascii="Times New Roman" w:hAnsi="Times New Roman"/>
              </w:rPr>
            </w:pPr>
            <w:r w:rsidRPr="00B507B2">
              <w:rPr>
                <w:rFonts w:ascii="Times New Roman" w:hAnsi="Times New Roman"/>
              </w:rPr>
              <w:t xml:space="preserve">Evidenton rëndësinë ekonomike të potencialeve natyrore e humane. </w:t>
            </w:r>
          </w:p>
          <w:p w14:paraId="747DD900" w14:textId="77777777" w:rsidR="00FD59D0" w:rsidRPr="00B507B2" w:rsidRDefault="00FD59D0" w:rsidP="00860713">
            <w:pPr>
              <w:numPr>
                <w:ilvl w:val="0"/>
                <w:numId w:val="177"/>
              </w:numPr>
              <w:tabs>
                <w:tab w:val="left" w:pos="0"/>
              </w:tabs>
              <w:spacing w:after="0" w:line="240" w:lineRule="auto"/>
              <w:contextualSpacing/>
              <w:rPr>
                <w:rFonts w:ascii="Times New Roman" w:hAnsi="Times New Roman"/>
              </w:rPr>
            </w:pPr>
            <w:r w:rsidRPr="00B507B2">
              <w:rPr>
                <w:rFonts w:ascii="Times New Roman" w:hAnsi="Times New Roman"/>
              </w:rPr>
              <w:t>Identifikon të dhëna mbi ecurinë zhvillimore të rajonit në aspektin demografik e ekonomik.</w:t>
            </w:r>
          </w:p>
          <w:p w14:paraId="1AFAC95E" w14:textId="77777777" w:rsidR="00FD59D0" w:rsidRPr="00B507B2" w:rsidRDefault="00FD59D0" w:rsidP="00B507B2">
            <w:pPr>
              <w:tabs>
                <w:tab w:val="left" w:pos="0"/>
                <w:tab w:val="left" w:pos="284"/>
              </w:tabs>
              <w:spacing w:after="0" w:line="240" w:lineRule="auto"/>
              <w:contextualSpacing/>
              <w:rPr>
                <w:rFonts w:ascii="Times New Roman" w:hAnsi="Times New Roman"/>
              </w:rPr>
            </w:pPr>
          </w:p>
          <w:p w14:paraId="220BD213" w14:textId="77777777" w:rsidR="00FD59D0" w:rsidRPr="00B507B2" w:rsidRDefault="00FD59D0" w:rsidP="00B507B2">
            <w:pPr>
              <w:tabs>
                <w:tab w:val="left" w:pos="0"/>
                <w:tab w:val="left" w:pos="284"/>
              </w:tabs>
              <w:spacing w:after="0" w:line="240" w:lineRule="auto"/>
              <w:contextualSpacing/>
              <w:rPr>
                <w:rFonts w:ascii="Times New Roman" w:hAnsi="Times New Roman"/>
                <w:b/>
                <w:i/>
                <w:iCs/>
              </w:rPr>
            </w:pPr>
            <w:r w:rsidRPr="00B507B2">
              <w:rPr>
                <w:rFonts w:ascii="Times New Roman" w:hAnsi="Times New Roman"/>
                <w:b/>
                <w:i/>
                <w:iCs/>
              </w:rPr>
              <w:t>Niveli 3:</w:t>
            </w:r>
          </w:p>
          <w:p w14:paraId="3A86DBD9" w14:textId="77777777" w:rsidR="00FD59D0" w:rsidRPr="00B507B2" w:rsidRDefault="00FD59D0" w:rsidP="00B507B2">
            <w:pPr>
              <w:tabs>
                <w:tab w:val="left" w:pos="0"/>
                <w:tab w:val="left" w:pos="284"/>
              </w:tabs>
              <w:spacing w:after="0" w:line="240" w:lineRule="auto"/>
              <w:contextualSpacing/>
              <w:rPr>
                <w:rFonts w:ascii="Times New Roman" w:hAnsi="Times New Roman"/>
                <w:b/>
              </w:rPr>
            </w:pPr>
            <w:r w:rsidRPr="00B507B2">
              <w:rPr>
                <w:rFonts w:ascii="Times New Roman" w:hAnsi="Times New Roman"/>
                <w:b/>
              </w:rPr>
              <w:t>Nxënësi:</w:t>
            </w:r>
          </w:p>
          <w:p w14:paraId="62ACEF78" w14:textId="77777777" w:rsidR="00FD59D0" w:rsidRPr="00B507B2" w:rsidRDefault="00FD59D0" w:rsidP="00860713">
            <w:pPr>
              <w:numPr>
                <w:ilvl w:val="0"/>
                <w:numId w:val="178"/>
              </w:numPr>
              <w:spacing w:after="0" w:line="240" w:lineRule="auto"/>
              <w:contextualSpacing/>
              <w:rPr>
                <w:rFonts w:ascii="Times New Roman" w:hAnsi="Times New Roman"/>
                <w:b/>
                <w:u w:val="single"/>
              </w:rPr>
            </w:pPr>
            <w:r w:rsidRPr="00B507B2">
              <w:rPr>
                <w:rFonts w:ascii="Times New Roman" w:hAnsi="Times New Roman"/>
              </w:rPr>
              <w:t>Identifikon me ndihmë në hartë njësitë fiziko- gjeografike të Rajonit Perëndimor.</w:t>
            </w:r>
          </w:p>
          <w:p w14:paraId="1F6BAE0E" w14:textId="77777777" w:rsidR="00FD59D0" w:rsidRPr="00B507B2" w:rsidRDefault="00FD59D0" w:rsidP="00860713">
            <w:pPr>
              <w:numPr>
                <w:ilvl w:val="0"/>
                <w:numId w:val="178"/>
              </w:numPr>
              <w:spacing w:after="0" w:line="240" w:lineRule="auto"/>
              <w:contextualSpacing/>
              <w:rPr>
                <w:rFonts w:ascii="Times New Roman" w:hAnsi="Times New Roman"/>
              </w:rPr>
            </w:pPr>
            <w:r w:rsidRPr="00B507B2">
              <w:rPr>
                <w:rFonts w:ascii="Times New Roman" w:hAnsi="Times New Roman"/>
              </w:rPr>
              <w:t>Plotëson me ndihmë në hartë qendrat kryesore urbane, elementet  kryesore të trashëgimisë natyrore e kulturore, vendburimet kryesore të lëndëve të djegshme, zonat e rajonit me përqëndrim të lartë të aktiviteteve ekonomike, të Rajonit perëndimor;</w:t>
            </w:r>
          </w:p>
          <w:p w14:paraId="0101124D" w14:textId="77777777" w:rsidR="00FD59D0" w:rsidRPr="00B507B2" w:rsidRDefault="00FD59D0" w:rsidP="00860713">
            <w:pPr>
              <w:numPr>
                <w:ilvl w:val="0"/>
                <w:numId w:val="178"/>
              </w:numPr>
              <w:spacing w:after="0" w:line="240" w:lineRule="auto"/>
              <w:contextualSpacing/>
              <w:rPr>
                <w:rFonts w:ascii="Times New Roman" w:hAnsi="Times New Roman"/>
              </w:rPr>
            </w:pPr>
            <w:r w:rsidRPr="00B507B2">
              <w:rPr>
                <w:rFonts w:ascii="Times New Roman" w:hAnsi="Times New Roman"/>
              </w:rPr>
              <w:t xml:space="preserve">Përshkruan rëndësinë ekonomike të potencialeve natyrore e humane. </w:t>
            </w:r>
          </w:p>
          <w:p w14:paraId="2127C4D4" w14:textId="77777777" w:rsidR="00FD59D0" w:rsidRPr="00B507B2" w:rsidRDefault="00FD59D0" w:rsidP="00860713">
            <w:pPr>
              <w:widowControl w:val="0"/>
              <w:numPr>
                <w:ilvl w:val="0"/>
                <w:numId w:val="178"/>
              </w:numPr>
              <w:autoSpaceDE w:val="0"/>
              <w:autoSpaceDN w:val="0"/>
              <w:adjustRightInd w:val="0"/>
              <w:spacing w:after="0" w:line="240" w:lineRule="auto"/>
              <w:contextualSpacing/>
              <w:rPr>
                <w:rFonts w:ascii="Times New Roman" w:hAnsi="Times New Roman"/>
              </w:rPr>
            </w:pPr>
            <w:r w:rsidRPr="00B507B2">
              <w:rPr>
                <w:rFonts w:ascii="Times New Roman" w:hAnsi="Times New Roman"/>
              </w:rPr>
              <w:t>Përpunon të dhëna mbi ecurinë zhvillimore të rajonit në aspektin demografik e ekonomik.</w:t>
            </w:r>
          </w:p>
          <w:p w14:paraId="0DB6BCFB" w14:textId="77777777" w:rsidR="00FD59D0" w:rsidRPr="00B507B2" w:rsidRDefault="00FD59D0" w:rsidP="00B507B2">
            <w:pPr>
              <w:widowControl w:val="0"/>
              <w:autoSpaceDE w:val="0"/>
              <w:autoSpaceDN w:val="0"/>
              <w:adjustRightInd w:val="0"/>
              <w:spacing w:after="0" w:line="240" w:lineRule="auto"/>
              <w:ind w:left="360"/>
              <w:contextualSpacing/>
              <w:rPr>
                <w:rFonts w:ascii="Times New Roman" w:hAnsi="Times New Roman"/>
                <w:i/>
                <w:iCs/>
              </w:rPr>
            </w:pPr>
          </w:p>
          <w:p w14:paraId="367C9E7F"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b/>
                <w:i/>
                <w:iCs/>
              </w:rPr>
            </w:pPr>
            <w:r w:rsidRPr="00B507B2">
              <w:rPr>
                <w:rFonts w:ascii="Times New Roman" w:hAnsi="Times New Roman"/>
                <w:b/>
                <w:i/>
                <w:iCs/>
              </w:rPr>
              <w:t>Niveli 4:</w:t>
            </w:r>
          </w:p>
          <w:p w14:paraId="65D93DE5" w14:textId="77777777" w:rsidR="00FD59D0" w:rsidRPr="00B507B2" w:rsidRDefault="00FD59D0" w:rsidP="00B507B2">
            <w:pPr>
              <w:tabs>
                <w:tab w:val="left" w:pos="0"/>
                <w:tab w:val="left" w:pos="284"/>
              </w:tabs>
              <w:spacing w:after="0" w:line="240" w:lineRule="auto"/>
              <w:contextualSpacing/>
              <w:rPr>
                <w:rFonts w:ascii="Times New Roman" w:hAnsi="Times New Roman"/>
                <w:b/>
              </w:rPr>
            </w:pPr>
            <w:r w:rsidRPr="00B507B2">
              <w:rPr>
                <w:rFonts w:ascii="Times New Roman" w:hAnsi="Times New Roman"/>
                <w:b/>
              </w:rPr>
              <w:t>Nxënësi:</w:t>
            </w:r>
          </w:p>
          <w:p w14:paraId="5A2874EC" w14:textId="77777777" w:rsidR="00FD59D0" w:rsidRPr="00B507B2" w:rsidRDefault="00FD59D0" w:rsidP="00860713">
            <w:pPr>
              <w:numPr>
                <w:ilvl w:val="0"/>
                <w:numId w:val="179"/>
              </w:numPr>
              <w:spacing w:after="0" w:line="240" w:lineRule="auto"/>
              <w:contextualSpacing/>
              <w:rPr>
                <w:rFonts w:ascii="Times New Roman" w:hAnsi="Times New Roman"/>
                <w:b/>
                <w:u w:val="single"/>
              </w:rPr>
            </w:pPr>
            <w:r w:rsidRPr="00B507B2">
              <w:rPr>
                <w:rFonts w:ascii="Times New Roman" w:hAnsi="Times New Roman"/>
              </w:rPr>
              <w:t>Identifikon në hartë njësitë fiziko- gjeografike të Rajonit Perëndimor.</w:t>
            </w:r>
          </w:p>
          <w:p w14:paraId="5D1A6FCD" w14:textId="77777777" w:rsidR="00FD59D0" w:rsidRPr="00B507B2" w:rsidRDefault="00FD59D0" w:rsidP="00860713">
            <w:pPr>
              <w:numPr>
                <w:ilvl w:val="0"/>
                <w:numId w:val="179"/>
              </w:numPr>
              <w:spacing w:after="0" w:line="240" w:lineRule="auto"/>
              <w:contextualSpacing/>
              <w:rPr>
                <w:rFonts w:ascii="Times New Roman" w:hAnsi="Times New Roman"/>
              </w:rPr>
            </w:pPr>
            <w:r w:rsidRPr="00B507B2">
              <w:rPr>
                <w:rFonts w:ascii="Times New Roman" w:hAnsi="Times New Roman"/>
              </w:rPr>
              <w:t>Plotëson në hartë qendrat kryesore urbane, elementet  kryesore të trashëgimisë natyrore e kulturore, vendburimet kryesore të lëndëve të djegshme, zonat e rajonit me përqëndrim të lartë të aktiviteteve ekonomike, të Rajonit perëndimor;</w:t>
            </w:r>
          </w:p>
          <w:p w14:paraId="5A400528" w14:textId="77777777" w:rsidR="00FD59D0" w:rsidRPr="00B507B2" w:rsidRDefault="00FD59D0" w:rsidP="00860713">
            <w:pPr>
              <w:numPr>
                <w:ilvl w:val="0"/>
                <w:numId w:val="179"/>
              </w:numPr>
              <w:spacing w:after="0" w:line="240" w:lineRule="auto"/>
              <w:contextualSpacing/>
              <w:rPr>
                <w:rFonts w:ascii="Times New Roman" w:hAnsi="Times New Roman"/>
              </w:rPr>
            </w:pPr>
            <w:r w:rsidRPr="00B507B2">
              <w:rPr>
                <w:rFonts w:ascii="Times New Roman" w:hAnsi="Times New Roman"/>
              </w:rPr>
              <w:t xml:space="preserve">Vlerëson rëndësinë ekonomike të potencialeve natyrore e humane. </w:t>
            </w:r>
          </w:p>
          <w:p w14:paraId="6512A8C5" w14:textId="77777777" w:rsidR="00FD59D0" w:rsidRPr="00B507B2" w:rsidRDefault="00FD59D0" w:rsidP="00860713">
            <w:pPr>
              <w:numPr>
                <w:ilvl w:val="0"/>
                <w:numId w:val="179"/>
              </w:numPr>
              <w:autoSpaceDE w:val="0"/>
              <w:autoSpaceDN w:val="0"/>
              <w:adjustRightInd w:val="0"/>
              <w:spacing w:after="0" w:line="240" w:lineRule="auto"/>
              <w:contextualSpacing/>
              <w:rPr>
                <w:rFonts w:ascii="Times New Roman" w:hAnsi="Times New Roman"/>
              </w:rPr>
            </w:pPr>
            <w:r w:rsidRPr="00B507B2">
              <w:rPr>
                <w:rFonts w:ascii="Times New Roman" w:hAnsi="Times New Roman"/>
              </w:rPr>
              <w:t>Parashikon ecurinë zhvillimore të rajonit në aspektin demografik e ekonomik.</w:t>
            </w:r>
          </w:p>
        </w:tc>
      </w:tr>
    </w:tbl>
    <w:p w14:paraId="3F345C57" w14:textId="77777777" w:rsidR="00FD59D0" w:rsidRPr="00B507B2" w:rsidRDefault="00FD59D0" w:rsidP="00B507B2">
      <w:pPr>
        <w:spacing w:after="0" w:line="240" w:lineRule="auto"/>
        <w:contextualSpacing/>
        <w:rPr>
          <w:rFonts w:ascii="Times New Roman" w:hAnsi="Times New Roman"/>
          <w:b/>
          <w:bCs/>
        </w:rPr>
      </w:pPr>
    </w:p>
    <w:p w14:paraId="56C740D5" w14:textId="77777777" w:rsidR="00FD59D0" w:rsidRDefault="00FD59D0" w:rsidP="00FD59D0">
      <w:pPr>
        <w:rPr>
          <w:b/>
          <w:bCs/>
        </w:rPr>
      </w:pPr>
      <w:r>
        <w:rPr>
          <w:b/>
          <w:bCs/>
        </w:rPr>
        <w:br w:type="page"/>
      </w:r>
    </w:p>
    <w:p w14:paraId="0DF7C14A" w14:textId="7CBC88B5" w:rsidR="00FD59D0" w:rsidRPr="00B507B2" w:rsidRDefault="00FD59D0" w:rsidP="00B507B2">
      <w:pPr>
        <w:spacing w:after="0" w:line="240" w:lineRule="auto"/>
        <w:contextualSpacing/>
        <w:rPr>
          <w:rFonts w:ascii="Times New Roman" w:hAnsi="Times New Roman"/>
          <w:b/>
          <w:lang w:val="de-DE"/>
        </w:rPr>
      </w:pPr>
      <w:r w:rsidRPr="00B507B2">
        <w:rPr>
          <w:rFonts w:ascii="Times New Roman" w:hAnsi="Times New Roman"/>
          <w:b/>
          <w:lang w:eastAsia="sq-AL"/>
        </w:rPr>
        <w:t xml:space="preserve">Tema mësimore: </w:t>
      </w:r>
      <w:r w:rsidRPr="00B507B2">
        <w:rPr>
          <w:rFonts w:ascii="Times New Roman" w:hAnsi="Times New Roman"/>
          <w:b/>
          <w:lang w:val="it-IT"/>
        </w:rPr>
        <w:t>Rajoni Verior-Verilindor:</w:t>
      </w:r>
      <w:r w:rsidRPr="00B507B2">
        <w:rPr>
          <w:rFonts w:ascii="Times New Roman" w:hAnsi="Times New Roman"/>
          <w:b/>
          <w:lang w:val="de-DE"/>
        </w:rPr>
        <w:t xml:space="preserve"> Pozita gjeografike dhe tiparet natyrore</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5"/>
        <w:gridCol w:w="425"/>
        <w:gridCol w:w="1470"/>
        <w:gridCol w:w="1033"/>
        <w:gridCol w:w="947"/>
        <w:gridCol w:w="453"/>
        <w:gridCol w:w="2157"/>
      </w:tblGrid>
      <w:tr w:rsidR="00FD59D0" w:rsidRPr="00B507B2" w14:paraId="1BBA9717" w14:textId="77777777" w:rsidTr="00AC6035">
        <w:trPr>
          <w:trHeight w:hRule="exact" w:val="288"/>
        </w:trPr>
        <w:tc>
          <w:tcPr>
            <w:tcW w:w="1763" w:type="pct"/>
            <w:gridSpan w:val="2"/>
            <w:tcBorders>
              <w:top w:val="single" w:sz="4" w:space="0" w:color="000000"/>
              <w:left w:val="single" w:sz="4" w:space="0" w:color="000000"/>
              <w:bottom w:val="single" w:sz="4" w:space="0" w:color="auto"/>
              <w:right w:val="single" w:sz="4" w:space="0" w:color="auto"/>
            </w:tcBorders>
          </w:tcPr>
          <w:p w14:paraId="74BEFBD0"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Fusha: Shoqëria dhe Mjedisi</w:t>
            </w:r>
          </w:p>
          <w:p w14:paraId="5DCF42C9" w14:textId="77777777" w:rsidR="00FD59D0" w:rsidRPr="00B507B2" w:rsidRDefault="00FD59D0" w:rsidP="00B507B2">
            <w:pPr>
              <w:spacing w:after="0" w:line="240" w:lineRule="auto"/>
              <w:contextualSpacing/>
              <w:rPr>
                <w:rFonts w:ascii="Times New Roman" w:hAnsi="Times New Roman"/>
              </w:rPr>
            </w:pPr>
          </w:p>
        </w:tc>
        <w:tc>
          <w:tcPr>
            <w:tcW w:w="1337" w:type="pct"/>
            <w:gridSpan w:val="2"/>
            <w:tcBorders>
              <w:top w:val="single" w:sz="4" w:space="0" w:color="000000"/>
              <w:left w:val="single" w:sz="4" w:space="0" w:color="auto"/>
              <w:bottom w:val="single" w:sz="4" w:space="0" w:color="auto"/>
              <w:right w:val="single" w:sz="4" w:space="0" w:color="auto"/>
            </w:tcBorders>
          </w:tcPr>
          <w:p w14:paraId="73420C55"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 xml:space="preserve">Lënda: Gjeografi </w:t>
            </w:r>
          </w:p>
          <w:p w14:paraId="47E0079F" w14:textId="77777777" w:rsidR="00FD59D0" w:rsidRPr="00B507B2" w:rsidRDefault="00FD59D0" w:rsidP="00B507B2">
            <w:pPr>
              <w:spacing w:after="0" w:line="240" w:lineRule="auto"/>
              <w:contextualSpacing/>
              <w:rPr>
                <w:rFonts w:ascii="Times New Roman" w:hAnsi="Times New Roman"/>
              </w:rPr>
            </w:pPr>
          </w:p>
        </w:tc>
        <w:tc>
          <w:tcPr>
            <w:tcW w:w="748" w:type="pct"/>
            <w:gridSpan w:val="2"/>
            <w:tcBorders>
              <w:top w:val="single" w:sz="4" w:space="0" w:color="000000"/>
              <w:left w:val="single" w:sz="4" w:space="0" w:color="auto"/>
              <w:bottom w:val="single" w:sz="4" w:space="0" w:color="auto"/>
              <w:right w:val="single" w:sz="4" w:space="0" w:color="auto"/>
            </w:tcBorders>
          </w:tcPr>
          <w:p w14:paraId="78914A95"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Shkalla: V</w:t>
            </w:r>
          </w:p>
          <w:p w14:paraId="78E71E93" w14:textId="77777777" w:rsidR="00FD59D0" w:rsidRPr="00B507B2" w:rsidRDefault="00FD59D0" w:rsidP="00B507B2">
            <w:pPr>
              <w:spacing w:after="0" w:line="240" w:lineRule="auto"/>
              <w:contextualSpacing/>
              <w:rPr>
                <w:rFonts w:ascii="Times New Roman" w:hAnsi="Times New Roman"/>
              </w:rPr>
            </w:pPr>
          </w:p>
        </w:tc>
        <w:tc>
          <w:tcPr>
            <w:tcW w:w="1152" w:type="pct"/>
            <w:tcBorders>
              <w:top w:val="single" w:sz="4" w:space="0" w:color="000000"/>
              <w:left w:val="single" w:sz="4" w:space="0" w:color="auto"/>
              <w:bottom w:val="single" w:sz="4" w:space="0" w:color="auto"/>
              <w:right w:val="single" w:sz="4" w:space="0" w:color="000000"/>
            </w:tcBorders>
            <w:hideMark/>
          </w:tcPr>
          <w:p w14:paraId="558CF5B2"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Klasa XI</w:t>
            </w:r>
          </w:p>
        </w:tc>
      </w:tr>
      <w:tr w:rsidR="00B507B2" w:rsidRPr="00B507B2" w14:paraId="32527FF9" w14:textId="77777777" w:rsidTr="00AC6035">
        <w:trPr>
          <w:trHeight w:val="768"/>
        </w:trPr>
        <w:tc>
          <w:tcPr>
            <w:tcW w:w="1536" w:type="pct"/>
            <w:tcBorders>
              <w:top w:val="single" w:sz="4" w:space="0" w:color="auto"/>
              <w:left w:val="single" w:sz="4" w:space="0" w:color="000000"/>
              <w:bottom w:val="single" w:sz="4" w:space="0" w:color="000000"/>
              <w:right w:val="single" w:sz="4" w:space="0" w:color="auto"/>
            </w:tcBorders>
          </w:tcPr>
          <w:p w14:paraId="08C8376C" w14:textId="77777777" w:rsidR="00FD59D0" w:rsidRPr="00B507B2" w:rsidRDefault="00FD59D0" w:rsidP="00B507B2">
            <w:pPr>
              <w:spacing w:after="0" w:line="240" w:lineRule="auto"/>
              <w:contextualSpacing/>
              <w:rPr>
                <w:rFonts w:ascii="Times New Roman" w:hAnsi="Times New Roman"/>
                <w:b/>
                <w:lang w:eastAsia="sq-AL"/>
              </w:rPr>
            </w:pPr>
            <w:r w:rsidRPr="00B507B2">
              <w:rPr>
                <w:rFonts w:ascii="Times New Roman" w:hAnsi="Times New Roman"/>
                <w:b/>
                <w:lang w:eastAsia="sq-AL"/>
              </w:rPr>
              <w:t xml:space="preserve">Tema mësimore: </w:t>
            </w:r>
            <w:r w:rsidRPr="00B507B2">
              <w:rPr>
                <w:rFonts w:ascii="Times New Roman" w:hAnsi="Times New Roman"/>
                <w:b/>
                <w:lang w:val="it-IT"/>
              </w:rPr>
              <w:t>Rajoni Verior-Verilindor:</w:t>
            </w:r>
            <w:r w:rsidRPr="00B507B2">
              <w:rPr>
                <w:rFonts w:ascii="Times New Roman" w:hAnsi="Times New Roman"/>
                <w:b/>
                <w:lang w:val="de-DE"/>
              </w:rPr>
              <w:t xml:space="preserve"> Pozita gjeografike dhe tiparet natyrore</w:t>
            </w:r>
          </w:p>
        </w:tc>
        <w:tc>
          <w:tcPr>
            <w:tcW w:w="3464" w:type="pct"/>
            <w:gridSpan w:val="6"/>
            <w:tcBorders>
              <w:top w:val="single" w:sz="4" w:space="0" w:color="auto"/>
              <w:left w:val="single" w:sz="4" w:space="0" w:color="auto"/>
              <w:bottom w:val="single" w:sz="4" w:space="0" w:color="000000"/>
              <w:right w:val="single" w:sz="4" w:space="0" w:color="000000"/>
            </w:tcBorders>
            <w:hideMark/>
          </w:tcPr>
          <w:p w14:paraId="07B91DB7" w14:textId="77777777" w:rsid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Situata e të nxënit:</w:t>
            </w:r>
            <w:r w:rsidRPr="00B507B2">
              <w:rPr>
                <w:rFonts w:ascii="Times New Roman" w:hAnsi="Times New Roman"/>
              </w:rPr>
              <w:t xml:space="preserve"> Udhëtimi juaj virtual, tashmë do vijojë drejt Alpeve. Ju jeni duke e parë që pamja që ju shfaqet është përrallore, </w:t>
            </w:r>
          </w:p>
          <w:p w14:paraId="4B05B1D7" w14:textId="77777777" w:rsidR="00B507B2" w:rsidRDefault="00FD59D0" w:rsidP="00B507B2">
            <w:pPr>
              <w:spacing w:after="0" w:line="240" w:lineRule="auto"/>
              <w:contextualSpacing/>
              <w:rPr>
                <w:rFonts w:ascii="Times New Roman" w:hAnsi="Times New Roman"/>
              </w:rPr>
            </w:pPr>
            <w:r w:rsidRPr="00B507B2">
              <w:rPr>
                <w:rFonts w:ascii="Times New Roman" w:hAnsi="Times New Roman"/>
              </w:rPr>
              <w:t xml:space="preserve">si kombinim i gjithë element të natyrës. Reflektoni kujt i detyrohet </w:t>
            </w:r>
          </w:p>
          <w:p w14:paraId="7B70D2C3" w14:textId="34845D39" w:rsidR="00FD59D0" w:rsidRPr="00B507B2" w:rsidRDefault="00FD59D0" w:rsidP="00B507B2">
            <w:pPr>
              <w:spacing w:after="0" w:line="240" w:lineRule="auto"/>
              <w:contextualSpacing/>
              <w:rPr>
                <w:rFonts w:ascii="Times New Roman" w:hAnsi="Times New Roman"/>
                <w:b/>
                <w:u w:val="single"/>
              </w:rPr>
            </w:pPr>
            <w:r w:rsidRPr="00B507B2">
              <w:rPr>
                <w:rFonts w:ascii="Times New Roman" w:hAnsi="Times New Roman"/>
              </w:rPr>
              <w:t>kjo mrekulli natyrore?</w:t>
            </w:r>
          </w:p>
        </w:tc>
      </w:tr>
      <w:tr w:rsidR="00B507B2" w:rsidRPr="00B507B2" w14:paraId="4592027A" w14:textId="77777777" w:rsidTr="00AC6035">
        <w:trPr>
          <w:trHeight w:val="1475"/>
        </w:trPr>
        <w:tc>
          <w:tcPr>
            <w:tcW w:w="3606" w:type="pct"/>
            <w:gridSpan w:val="5"/>
            <w:tcBorders>
              <w:top w:val="single" w:sz="4" w:space="0" w:color="auto"/>
              <w:left w:val="single" w:sz="4" w:space="0" w:color="000000"/>
              <w:bottom w:val="single" w:sz="4" w:space="0" w:color="auto"/>
              <w:right w:val="single" w:sz="4" w:space="0" w:color="auto"/>
            </w:tcBorders>
            <w:hideMark/>
          </w:tcPr>
          <w:p w14:paraId="165059BD" w14:textId="148AF1AB" w:rsidR="00FD59D0" w:rsidRPr="00B507B2" w:rsidRDefault="00B507B2" w:rsidP="00B507B2">
            <w:pPr>
              <w:autoSpaceDE w:val="0"/>
              <w:autoSpaceDN w:val="0"/>
              <w:adjustRightInd w:val="0"/>
              <w:spacing w:after="0" w:line="240" w:lineRule="auto"/>
              <w:contextualSpacing/>
              <w:rPr>
                <w:rFonts w:ascii="Times New Roman" w:hAnsi="Times New Roman"/>
              </w:rPr>
            </w:pPr>
            <w:r>
              <w:rPr>
                <w:rFonts w:ascii="Times New Roman" w:hAnsi="Times New Roman"/>
                <w:b/>
                <w:lang w:eastAsia="sq-AL"/>
              </w:rPr>
              <w:t xml:space="preserve">Rezultatet e të nxënit. </w:t>
            </w:r>
            <w:r w:rsidR="00FD59D0" w:rsidRPr="00B507B2">
              <w:rPr>
                <w:rFonts w:ascii="Times New Roman" w:hAnsi="Times New Roman"/>
                <w:b/>
                <w:lang w:eastAsia="sq-AL"/>
              </w:rPr>
              <w:t>Nxënësi:</w:t>
            </w:r>
          </w:p>
          <w:p w14:paraId="238F5E49" w14:textId="77777777" w:rsidR="00FD59D0" w:rsidRPr="00B507B2" w:rsidRDefault="00FD59D0" w:rsidP="00860713">
            <w:pPr>
              <w:numPr>
                <w:ilvl w:val="0"/>
                <w:numId w:val="180"/>
              </w:numPr>
              <w:autoSpaceDE w:val="0"/>
              <w:autoSpaceDN w:val="0"/>
              <w:adjustRightInd w:val="0"/>
              <w:spacing w:after="0" w:line="240" w:lineRule="auto"/>
              <w:contextualSpacing/>
              <w:rPr>
                <w:rFonts w:ascii="Times New Roman" w:eastAsia="Cambria" w:hAnsi="Times New Roman"/>
              </w:rPr>
            </w:pPr>
            <w:r w:rsidRPr="00B507B2">
              <w:rPr>
                <w:rFonts w:ascii="Times New Roman" w:eastAsia="MS Mincho" w:hAnsi="Times New Roman"/>
              </w:rPr>
              <w:t>Interpreton në hartë shtrirjen e Rajonit Verior dhe Verilindor dhe</w:t>
            </w:r>
            <w:r w:rsidRPr="00B507B2">
              <w:rPr>
                <w:rFonts w:ascii="Times New Roman" w:eastAsia="Cambria" w:hAnsi="Times New Roman"/>
              </w:rPr>
              <w:t xml:space="preserve"> pjesët përbërëse të tij.</w:t>
            </w:r>
          </w:p>
          <w:p w14:paraId="4E20D9F4" w14:textId="77777777" w:rsidR="00FD59D0" w:rsidRPr="00B507B2" w:rsidRDefault="00FD59D0" w:rsidP="00860713">
            <w:pPr>
              <w:numPr>
                <w:ilvl w:val="0"/>
                <w:numId w:val="180"/>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Përshkruan tiparet natyrore të Alpeve dhe njësitë fiziko- gjeografike të tyre.</w:t>
            </w:r>
          </w:p>
          <w:p w14:paraId="5D5651C3" w14:textId="77777777" w:rsidR="00FD59D0" w:rsidRPr="00B507B2" w:rsidRDefault="00FD59D0" w:rsidP="00860713">
            <w:pPr>
              <w:numPr>
                <w:ilvl w:val="0"/>
                <w:numId w:val="180"/>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Vlerëson ofertat e natyrës së Alpeve si mundësi për zhvillimin e tyre.</w:t>
            </w:r>
          </w:p>
        </w:tc>
        <w:tc>
          <w:tcPr>
            <w:tcW w:w="1394" w:type="pct"/>
            <w:gridSpan w:val="2"/>
            <w:tcBorders>
              <w:top w:val="single" w:sz="4" w:space="0" w:color="auto"/>
              <w:left w:val="single" w:sz="4" w:space="0" w:color="auto"/>
              <w:bottom w:val="single" w:sz="4" w:space="0" w:color="auto"/>
              <w:right w:val="single" w:sz="4" w:space="0" w:color="000000"/>
            </w:tcBorders>
            <w:hideMark/>
          </w:tcPr>
          <w:p w14:paraId="2A4C20C6" w14:textId="1844B827" w:rsidR="00FD59D0" w:rsidRPr="00B507B2" w:rsidRDefault="00FD59D0" w:rsidP="00AC6035">
            <w:pPr>
              <w:autoSpaceDE w:val="0"/>
              <w:autoSpaceDN w:val="0"/>
              <w:adjustRightInd w:val="0"/>
              <w:spacing w:after="0" w:line="240" w:lineRule="auto"/>
              <w:contextualSpacing/>
              <w:rPr>
                <w:rFonts w:ascii="Times New Roman" w:hAnsi="Times New Roman"/>
              </w:rPr>
            </w:pPr>
            <w:r w:rsidRPr="00B507B2">
              <w:rPr>
                <w:rFonts w:ascii="Times New Roman" w:hAnsi="Times New Roman"/>
                <w:b/>
                <w:lang w:eastAsia="sq-AL"/>
              </w:rPr>
              <w:t>Fjalët kyçe:</w:t>
            </w:r>
            <w:r w:rsidRPr="00B507B2">
              <w:rPr>
                <w:rFonts w:ascii="Times New Roman" w:hAnsi="Times New Roman"/>
              </w:rPr>
              <w:t xml:space="preserve"> rajon, nënrajon, pozitë gjeografike, larmishmëri natyrore, rezerva hidroenergjetike, minerale metalore, </w:t>
            </w:r>
            <w:r w:rsidR="00AC6035" w:rsidRPr="00B507B2">
              <w:rPr>
                <w:rFonts w:ascii="Times New Roman" w:hAnsi="Times New Roman"/>
              </w:rPr>
              <w:t xml:space="preserve">energji e pastër </w:t>
            </w:r>
            <w:r w:rsidRPr="00B507B2">
              <w:rPr>
                <w:rFonts w:ascii="Times New Roman" w:hAnsi="Times New Roman"/>
              </w:rPr>
              <w:t xml:space="preserve">jometalore, </w:t>
            </w:r>
          </w:p>
        </w:tc>
      </w:tr>
      <w:tr w:rsidR="00FD59D0" w:rsidRPr="00B507B2" w14:paraId="16295F53" w14:textId="77777777" w:rsidTr="00AC6035">
        <w:trPr>
          <w:trHeight w:val="197"/>
        </w:trPr>
        <w:tc>
          <w:tcPr>
            <w:tcW w:w="2548" w:type="pct"/>
            <w:gridSpan w:val="3"/>
            <w:tcBorders>
              <w:top w:val="single" w:sz="4" w:space="0" w:color="auto"/>
              <w:left w:val="single" w:sz="4" w:space="0" w:color="000000"/>
              <w:bottom w:val="single" w:sz="4" w:space="0" w:color="auto"/>
              <w:right w:val="single" w:sz="4" w:space="0" w:color="auto"/>
            </w:tcBorders>
          </w:tcPr>
          <w:p w14:paraId="0D75E527"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Burimet dhe mjetet mësimore:</w:t>
            </w:r>
            <w:r w:rsidRPr="00B507B2">
              <w:rPr>
                <w:rFonts w:ascii="Times New Roman" w:hAnsi="Times New Roman"/>
              </w:rPr>
              <w:t xml:space="preserve"> Teksti i nxënësit</w:t>
            </w:r>
          </w:p>
          <w:p w14:paraId="7EE4D30B"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rPr>
              <w:t xml:space="preserve">Gjeografia 11, hartë fizike e Shqipërisë, atlas gjeografik i Shqipërisë, internet, foto, video të ndryshme, </w:t>
            </w:r>
            <w:r w:rsidRPr="00B507B2">
              <w:rPr>
                <w:rFonts w:ascii="Times New Roman" w:hAnsi="Times New Roman"/>
                <w:lang w:eastAsia="sq-AL"/>
              </w:rPr>
              <w:t>fletore e shënimeve</w:t>
            </w:r>
            <w:r w:rsidRPr="00B507B2">
              <w:rPr>
                <w:rFonts w:ascii="Times New Roman" w:hAnsi="Times New Roman"/>
              </w:rPr>
              <w:t>.</w:t>
            </w:r>
          </w:p>
        </w:tc>
        <w:tc>
          <w:tcPr>
            <w:tcW w:w="2452" w:type="pct"/>
            <w:gridSpan w:val="4"/>
            <w:tcBorders>
              <w:top w:val="single" w:sz="4" w:space="0" w:color="auto"/>
              <w:left w:val="single" w:sz="4" w:space="0" w:color="auto"/>
              <w:bottom w:val="single" w:sz="4" w:space="0" w:color="auto"/>
              <w:right w:val="single" w:sz="4" w:space="0" w:color="000000"/>
            </w:tcBorders>
            <w:hideMark/>
          </w:tcPr>
          <w:p w14:paraId="1B0B28CF" w14:textId="1F59655F" w:rsidR="00FD59D0" w:rsidRPr="00B507B2" w:rsidRDefault="00FD59D0" w:rsidP="00AC6035">
            <w:pPr>
              <w:spacing w:after="0" w:line="240" w:lineRule="auto"/>
              <w:contextualSpacing/>
              <w:rPr>
                <w:rFonts w:ascii="Times New Roman" w:hAnsi="Times New Roman"/>
                <w:b/>
                <w:lang w:eastAsia="sq-AL"/>
              </w:rPr>
            </w:pPr>
            <w:r w:rsidRPr="00B507B2">
              <w:rPr>
                <w:rFonts w:ascii="Times New Roman" w:hAnsi="Times New Roman"/>
                <w:b/>
                <w:lang w:eastAsia="sq-AL"/>
              </w:rPr>
              <w:t xml:space="preserve">Lidhja me fushat e tjera dhe/ose me temat ndërkurrikulare: </w:t>
            </w:r>
            <w:r w:rsidRPr="00B507B2">
              <w:rPr>
                <w:rFonts w:ascii="Times New Roman" w:hAnsi="Times New Roman"/>
                <w:lang w:eastAsia="sq-AL"/>
              </w:rPr>
              <w:t>Identiteti kombëtar dhe njohja e kulturave, Zhvillimi i qëndrueshëm, Ndërvarësia, Shkencat e natyrës, TIK.</w:t>
            </w:r>
          </w:p>
        </w:tc>
      </w:tr>
      <w:tr w:rsidR="00FD59D0" w:rsidRPr="00B507B2" w14:paraId="018A3AFE" w14:textId="77777777" w:rsidTr="00AC6035">
        <w:trPr>
          <w:trHeight w:val="215"/>
        </w:trPr>
        <w:tc>
          <w:tcPr>
            <w:tcW w:w="5000" w:type="pct"/>
            <w:gridSpan w:val="7"/>
            <w:tcBorders>
              <w:top w:val="single" w:sz="4" w:space="0" w:color="auto"/>
              <w:left w:val="single" w:sz="4" w:space="0" w:color="000000"/>
              <w:bottom w:val="single" w:sz="4" w:space="0" w:color="auto"/>
              <w:right w:val="single" w:sz="4" w:space="0" w:color="000000"/>
            </w:tcBorders>
            <w:hideMark/>
          </w:tcPr>
          <w:p w14:paraId="4C3AA9A0" w14:textId="77777777" w:rsidR="00FD59D0" w:rsidRPr="00B507B2" w:rsidRDefault="00FD59D0" w:rsidP="00B507B2">
            <w:pPr>
              <w:spacing w:after="0" w:line="240" w:lineRule="auto"/>
              <w:contextualSpacing/>
              <w:jc w:val="center"/>
              <w:rPr>
                <w:rFonts w:ascii="Times New Roman" w:hAnsi="Times New Roman"/>
                <w:b/>
                <w:lang w:eastAsia="sq-AL"/>
              </w:rPr>
            </w:pPr>
            <w:r w:rsidRPr="00B507B2">
              <w:rPr>
                <w:rFonts w:ascii="Times New Roman" w:hAnsi="Times New Roman"/>
                <w:b/>
                <w:lang w:eastAsia="sq-AL"/>
              </w:rPr>
              <w:t>Metodologjia dhe veprimtaritë e nxënësve</w:t>
            </w:r>
          </w:p>
        </w:tc>
      </w:tr>
      <w:tr w:rsidR="00FD59D0" w:rsidRPr="00B507B2" w14:paraId="32D45333" w14:textId="77777777" w:rsidTr="00B507B2">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2F05C9E9"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b/>
                <w:bCs/>
              </w:rPr>
            </w:pPr>
            <w:r w:rsidRPr="00B507B2">
              <w:rPr>
                <w:rFonts w:ascii="Times New Roman" w:hAnsi="Times New Roman"/>
                <w:b/>
                <w:bCs/>
              </w:rPr>
              <w:t xml:space="preserve">Organizimi i orës së mësimit: </w:t>
            </w:r>
          </w:p>
          <w:p w14:paraId="0C1FCCDC"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b/>
                <w:bCs/>
              </w:rPr>
            </w:pPr>
            <w:r w:rsidRPr="00B507B2">
              <w:rPr>
                <w:rFonts w:ascii="Times New Roman" w:hAnsi="Times New Roman"/>
                <w:b/>
                <w:bCs/>
              </w:rPr>
              <w:t xml:space="preserve">Lidhja e temës me njohuritë e mëparshme të nxënësve </w:t>
            </w:r>
          </w:p>
          <w:p w14:paraId="3B02D167"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rPr>
              <w:t>Nxënësit tregojnë në hartë Rajonin Verior- Verilindor.  Nisur nga njohuritë paraprake që ata kanë, nxënësit justifikojnë sipas perceptimit të tyre ndarjen e rajonit në dy nënrajone.</w:t>
            </w:r>
          </w:p>
          <w:p w14:paraId="76282475" w14:textId="77777777" w:rsidR="00FD59D0" w:rsidRPr="00B507B2" w:rsidRDefault="00FD59D0" w:rsidP="00B507B2">
            <w:pPr>
              <w:spacing w:after="0" w:line="240" w:lineRule="auto"/>
              <w:contextualSpacing/>
              <w:rPr>
                <w:rFonts w:ascii="Times New Roman" w:hAnsi="Times New Roman"/>
              </w:rPr>
            </w:pPr>
          </w:p>
          <w:p w14:paraId="7D0BA253"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rPr>
              <w:t>Ndërtimi i njohurive të reja</w:t>
            </w:r>
            <w:r w:rsidRPr="00B507B2">
              <w:rPr>
                <w:rFonts w:ascii="Times New Roman" w:hAnsi="Times New Roman"/>
              </w:rPr>
              <w:t xml:space="preserve"> </w:t>
            </w:r>
          </w:p>
          <w:p w14:paraId="425F33E0"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rPr>
              <w:t>Nxënësit lexojnë informacionin në tekst në mënyrë të shpejtë, duke punuar njëkohësisht edhe me atlaset personale. Informacionin e organizojnë në fletoret e punës, në një organizues grafik të sugjeruar nga mësuesi në dërrasë, duke punuar në grupe dyshe.</w:t>
            </w:r>
          </w:p>
          <w:p w14:paraId="5955FD9A"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rPr>
              <w:t>Organizuesi mund të ketë trajtën e mëposhtme:</w:t>
            </w:r>
          </w:p>
          <w:p w14:paraId="52EEE5FE" w14:textId="77777777" w:rsidR="00FD59D0" w:rsidRPr="00B507B2" w:rsidRDefault="00FD59D0" w:rsidP="00B507B2">
            <w:pPr>
              <w:spacing w:after="0" w:line="240" w:lineRule="auto"/>
              <w:contextualSpacing/>
              <w:rPr>
                <w:rFonts w:ascii="Times New Roman" w:hAnsi="Times New Roman"/>
              </w:rPr>
            </w:pPr>
          </w:p>
          <w:p w14:paraId="31FA3470" w14:textId="219A1662" w:rsidR="00FD59D0" w:rsidRPr="00B507B2" w:rsidRDefault="00AC6035" w:rsidP="00B507B2">
            <w:pPr>
              <w:spacing w:after="0" w:line="240" w:lineRule="auto"/>
              <w:contextualSpacing/>
              <w:rPr>
                <w:rFonts w:ascii="Times New Roman" w:hAnsi="Times New Roman"/>
                <w:b/>
              </w:rPr>
            </w:pPr>
            <w:r w:rsidRPr="00B507B2">
              <w:rPr>
                <w:rFonts w:ascii="Times New Roman" w:hAnsi="Times New Roman"/>
                <w:b/>
                <w:noProof/>
              </w:rPr>
              <mc:AlternateContent>
                <mc:Choice Requires="wps">
                  <w:drawing>
                    <wp:anchor distT="0" distB="0" distL="114300" distR="114300" simplePos="0" relativeHeight="251770880" behindDoc="0" locked="0" layoutInCell="1" allowOverlap="1" wp14:anchorId="2472F240" wp14:editId="706AD0A6">
                      <wp:simplePos x="0" y="0"/>
                      <wp:positionH relativeFrom="column">
                        <wp:posOffset>1384300</wp:posOffset>
                      </wp:positionH>
                      <wp:positionV relativeFrom="paragraph">
                        <wp:posOffset>34290</wp:posOffset>
                      </wp:positionV>
                      <wp:extent cx="1884289" cy="285750"/>
                      <wp:effectExtent l="76200" t="76200" r="97155" b="120650"/>
                      <wp:wrapNone/>
                      <wp:docPr id="1092" name="Text Box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4289" cy="285750"/>
                              </a:xfrm>
                              <a:prstGeom prst="rect">
                                <a:avLst/>
                              </a:prstGeom>
                              <a:solidFill>
                                <a:srgbClr val="70AD47"/>
                              </a:solidFill>
                              <a:ln w="38100">
                                <a:solidFill>
                                  <a:srgbClr val="F2F2F2"/>
                                </a:solidFill>
                                <a:miter lim="800000"/>
                                <a:headEnd/>
                                <a:tailEnd/>
                              </a:ln>
                              <a:effectLst>
                                <a:outerShdw blurRad="63500" dist="29783" dir="3885598" algn="ctr" rotWithShape="0">
                                  <a:srgbClr val="375623">
                                    <a:alpha val="50000"/>
                                  </a:srgbClr>
                                </a:outerShdw>
                              </a:effectLst>
                            </wps:spPr>
                            <wps:txbx>
                              <w:txbxContent>
                                <w:p w14:paraId="4C1129E7" w14:textId="77777777" w:rsidR="00037ACD" w:rsidRPr="005922F9" w:rsidRDefault="00037ACD" w:rsidP="00FD59D0">
                                  <w:pPr>
                                    <w:jc w:val="center"/>
                                    <w:rPr>
                                      <w:rFonts w:ascii="Times New Roman" w:hAnsi="Times New Roman"/>
                                      <w:b/>
                                    </w:rPr>
                                  </w:pPr>
                                  <w:r w:rsidRPr="005922F9">
                                    <w:rPr>
                                      <w:rFonts w:ascii="Times New Roman" w:hAnsi="Times New Roman"/>
                                      <w:b/>
                                    </w:rPr>
                                    <w:t>Nënrajoni Verilindor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4" o:spid="_x0000_s1229" type="#_x0000_t202" style="position:absolute;margin-left:109pt;margin-top:2.7pt;width:148.35pt;height:22.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" fillcolor="#70ad47" strokecolor="#f2f2f2" strokeweight="3pt">
                      <v:shadow on="t" color="#375623" opacity=".5" offset="1pt"/>
                      <v:textbox>
                        <w:txbxContent>
                          <w:p w14:paraId="4C1129E7" w14:textId="77777777" w:rsidR="00037ACD" w:rsidRPr="005922F9" w:rsidRDefault="00037ACD" w:rsidP="00FD59D0">
                            <w:pPr>
                              <w:jc w:val="center"/>
                              <w:rPr>
                                <w:rFonts w:ascii="Times New Roman" w:hAnsi="Times New Roman"/>
                                <w:b/>
                              </w:rPr>
                            </w:pPr>
                            <w:r w:rsidRPr="005922F9">
                              <w:rPr>
                                <w:rFonts w:ascii="Times New Roman" w:hAnsi="Times New Roman"/>
                                <w:b/>
                              </w:rPr>
                              <w:t>Nënrajoni Verilindor</w:t>
                            </w:r>
                          </w:p>
                        </w:txbxContent>
                      </v:textbox>
                    </v:shape>
                  </w:pict>
                </mc:Fallback>
              </mc:AlternateContent>
            </w:r>
            <w:r w:rsidR="00FD59D0" w:rsidRPr="00B507B2">
              <w:rPr>
                <w:rFonts w:ascii="Times New Roman" w:hAnsi="Times New Roman"/>
                <w:noProof/>
              </w:rPr>
              <mc:AlternateContent>
                <mc:Choice Requires="wps">
                  <w:drawing>
                    <wp:anchor distT="0" distB="0" distL="114300" distR="114300" simplePos="0" relativeHeight="251774976" behindDoc="0" locked="0" layoutInCell="1" allowOverlap="1" wp14:anchorId="12AF5818" wp14:editId="2A3CD253">
                      <wp:simplePos x="0" y="0"/>
                      <wp:positionH relativeFrom="column">
                        <wp:posOffset>3543300</wp:posOffset>
                      </wp:positionH>
                      <wp:positionV relativeFrom="paragraph">
                        <wp:posOffset>129540</wp:posOffset>
                      </wp:positionV>
                      <wp:extent cx="1252220" cy="534670"/>
                      <wp:effectExtent l="0" t="0" r="10795" b="13970"/>
                      <wp:wrapNone/>
                      <wp:docPr id="1094"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2220" cy="534670"/>
                              </a:xfrm>
                              <a:prstGeom prst="rect">
                                <a:avLst/>
                              </a:prstGeom>
                              <a:solidFill>
                                <a:srgbClr val="FFFFFF"/>
                              </a:solidFill>
                              <a:ln w="9525">
                                <a:solidFill>
                                  <a:srgbClr val="000000"/>
                                </a:solidFill>
                                <a:miter lim="800000"/>
                                <a:headEnd/>
                                <a:tailEnd/>
                              </a:ln>
                            </wps:spPr>
                            <wps:txbx>
                              <w:txbxContent>
                                <w:p w14:paraId="64E122BA" w14:textId="77777777" w:rsidR="00037ACD" w:rsidRPr="00AC6035" w:rsidRDefault="00037ACD" w:rsidP="00FD59D0">
                                  <w:pPr>
                                    <w:jc w:val="center"/>
                                    <w:rPr>
                                      <w:rFonts w:ascii="Times New Roman" w:hAnsi="Times New Roman"/>
                                      <w:sz w:val="20"/>
                                    </w:rPr>
                                  </w:pPr>
                                  <w:r w:rsidRPr="00AC6035">
                                    <w:rPr>
                                      <w:rFonts w:ascii="Times New Roman" w:hAnsi="Times New Roman"/>
                                      <w:sz w:val="20"/>
                                    </w:rPr>
                                    <w:t>Tipare të pozitës gjeografike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8" o:spid="_x0000_s1230" type="#_x0000_t202" style="position:absolute;margin-left:279pt;margin-top:10.2pt;width:98.6pt;height:42.1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">
                      <v:textbox>
                        <w:txbxContent>
                          <w:p w14:paraId="64E122BA" w14:textId="77777777" w:rsidR="00037ACD" w:rsidRPr="00AC6035" w:rsidRDefault="00037ACD" w:rsidP="00FD59D0">
                            <w:pPr>
                              <w:jc w:val="center"/>
                              <w:rPr>
                                <w:rFonts w:ascii="Times New Roman" w:hAnsi="Times New Roman"/>
                                <w:sz w:val="20"/>
                              </w:rPr>
                            </w:pPr>
                            <w:r w:rsidRPr="00AC6035">
                              <w:rPr>
                                <w:rFonts w:ascii="Times New Roman" w:hAnsi="Times New Roman"/>
                                <w:sz w:val="20"/>
                              </w:rPr>
                              <w:t>Tipare të pozitës gjeografike</w:t>
                            </w:r>
                          </w:p>
                        </w:txbxContent>
                      </v:textbox>
                    </v:shape>
                  </w:pict>
                </mc:Fallback>
              </mc:AlternateContent>
            </w:r>
            <w:r w:rsidR="00FD59D0" w:rsidRPr="00B507B2">
              <w:rPr>
                <w:rFonts w:ascii="Times New Roman" w:hAnsi="Times New Roman"/>
                <w:b/>
                <w:noProof/>
              </w:rPr>
              <mc:AlternateContent>
                <mc:Choice Requires="wps">
                  <w:drawing>
                    <wp:anchor distT="0" distB="0" distL="114300" distR="114300" simplePos="0" relativeHeight="251783168" behindDoc="0" locked="0" layoutInCell="1" allowOverlap="1" wp14:anchorId="6BD34E62" wp14:editId="2F59753C">
                      <wp:simplePos x="0" y="0"/>
                      <wp:positionH relativeFrom="column">
                        <wp:posOffset>123825</wp:posOffset>
                      </wp:positionH>
                      <wp:positionV relativeFrom="paragraph">
                        <wp:posOffset>35560</wp:posOffset>
                      </wp:positionV>
                      <wp:extent cx="923925" cy="774700"/>
                      <wp:effectExtent l="3810" t="5080" r="12065" b="7620"/>
                      <wp:wrapNone/>
                      <wp:docPr id="1093" name="Text Box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774700"/>
                              </a:xfrm>
                              <a:prstGeom prst="rect">
                                <a:avLst/>
                              </a:prstGeom>
                              <a:solidFill>
                                <a:srgbClr val="FFFFFF"/>
                              </a:solidFill>
                              <a:ln w="9525">
                                <a:solidFill>
                                  <a:srgbClr val="000000"/>
                                </a:solidFill>
                                <a:miter lim="800000"/>
                                <a:headEnd/>
                                <a:tailEnd/>
                              </a:ln>
                            </wps:spPr>
                            <wps:txbx>
                              <w:txbxContent>
                                <w:p w14:paraId="4EC82E6F" w14:textId="77777777" w:rsidR="00037ACD" w:rsidRPr="00AC6035" w:rsidRDefault="00037ACD" w:rsidP="00FD59D0">
                                  <w:pPr>
                                    <w:jc w:val="center"/>
                                    <w:rPr>
                                      <w:rFonts w:ascii="Times New Roman" w:hAnsi="Times New Roman"/>
                                      <w:sz w:val="20"/>
                                    </w:rPr>
                                  </w:pPr>
                                  <w:r w:rsidRPr="00AC6035">
                                    <w:rPr>
                                      <w:rFonts w:ascii="Times New Roman" w:hAnsi="Times New Roman"/>
                                      <w:sz w:val="20"/>
                                    </w:rPr>
                                    <w:t>Arsyet e ndarjes në dy nënrajone?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6" o:spid="_x0000_s1231" type="#_x0000_t202" style="position:absolute;margin-left:9.75pt;margin-top:2.8pt;width:72.75pt;height:61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">
                      <v:textbox>
                        <w:txbxContent>
                          <w:p w14:paraId="4EC82E6F" w14:textId="77777777" w:rsidR="00037ACD" w:rsidRPr="00AC6035" w:rsidRDefault="00037ACD" w:rsidP="00FD59D0">
                            <w:pPr>
                              <w:jc w:val="center"/>
                              <w:rPr>
                                <w:rFonts w:ascii="Times New Roman" w:hAnsi="Times New Roman"/>
                                <w:sz w:val="20"/>
                              </w:rPr>
                            </w:pPr>
                            <w:r w:rsidRPr="00AC6035">
                              <w:rPr>
                                <w:rFonts w:ascii="Times New Roman" w:hAnsi="Times New Roman"/>
                                <w:sz w:val="20"/>
                              </w:rPr>
                              <w:t>Arsyet e ndarjes në dy nënrajone?</w:t>
                            </w:r>
                          </w:p>
                        </w:txbxContent>
                      </v:textbox>
                    </v:shape>
                  </w:pict>
                </mc:Fallback>
              </mc:AlternateContent>
            </w:r>
            <w:r w:rsidR="00FD59D0" w:rsidRPr="00B507B2">
              <w:rPr>
                <w:rFonts w:ascii="Times New Roman" w:hAnsi="Times New Roman"/>
                <w:b/>
              </w:rPr>
              <w:t xml:space="preserve">    </w:t>
            </w:r>
          </w:p>
          <w:p w14:paraId="66BA8D7E" w14:textId="77777777" w:rsidR="00FD59D0" w:rsidRPr="00B507B2" w:rsidRDefault="00FD59D0" w:rsidP="00B507B2">
            <w:pPr>
              <w:spacing w:after="0" w:line="240" w:lineRule="auto"/>
              <w:contextualSpacing/>
              <w:rPr>
                <w:rFonts w:ascii="Times New Roman" w:hAnsi="Times New Roman"/>
                <w:b/>
              </w:rPr>
            </w:pPr>
          </w:p>
          <w:p w14:paraId="1DD30EB1" w14:textId="5ED7E562"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noProof/>
              </w:rPr>
              <mc:AlternateContent>
                <mc:Choice Requires="wps">
                  <w:drawing>
                    <wp:anchor distT="0" distB="0" distL="114300" distR="114300" simplePos="0" relativeHeight="251769856" behindDoc="0" locked="0" layoutInCell="1" allowOverlap="1" wp14:anchorId="68C44369" wp14:editId="6A371971">
                      <wp:simplePos x="0" y="0"/>
                      <wp:positionH relativeFrom="column">
                        <wp:posOffset>2266950</wp:posOffset>
                      </wp:positionH>
                      <wp:positionV relativeFrom="paragraph">
                        <wp:posOffset>0</wp:posOffset>
                      </wp:positionV>
                      <wp:extent cx="0" cy="243840"/>
                      <wp:effectExtent l="51435" t="15240" r="75565" b="20320"/>
                      <wp:wrapNone/>
                      <wp:docPr id="1090" name="AutoShape 2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438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3" o:spid="_x0000_s1026" type="#_x0000_t32" style="position:absolute;margin-left:178.5pt;margin-top:0;width:0;height:19.2pt;flip:y;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">
                      <v:stroke endarrow="block"/>
                    </v:shape>
                  </w:pict>
                </mc:Fallback>
              </mc:AlternateContent>
            </w:r>
          </w:p>
          <w:p w14:paraId="44E74FB4" w14:textId="7AE0D30B"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noProof/>
              </w:rPr>
              <mc:AlternateContent>
                <mc:Choice Requires="wps">
                  <w:drawing>
                    <wp:anchor distT="0" distB="0" distL="114300" distR="114300" simplePos="0" relativeHeight="251768832" behindDoc="0" locked="0" layoutInCell="1" allowOverlap="1" wp14:anchorId="4C5AFBE5" wp14:editId="7CFB9392">
                      <wp:simplePos x="0" y="0"/>
                      <wp:positionH relativeFrom="column">
                        <wp:posOffset>1371600</wp:posOffset>
                      </wp:positionH>
                      <wp:positionV relativeFrom="paragraph">
                        <wp:posOffset>85725</wp:posOffset>
                      </wp:positionV>
                      <wp:extent cx="1847850" cy="301625"/>
                      <wp:effectExtent l="146685" t="149225" r="177165" b="196850"/>
                      <wp:wrapNone/>
                      <wp:docPr id="1089" name="Text 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850" cy="301625"/>
                              </a:xfrm>
                              <a:prstGeom prst="rect">
                                <a:avLst/>
                              </a:prstGeom>
                              <a:solidFill>
                                <a:srgbClr val="FFC000"/>
                              </a:solidFill>
                              <a:ln w="38100">
                                <a:solidFill>
                                  <a:srgbClr val="F2F2F2"/>
                                </a:solidFill>
                                <a:miter lim="800000"/>
                                <a:headEnd/>
                                <a:tailEnd/>
                              </a:ln>
                              <a:effectLst>
                                <a:outerShdw blurRad="63500" dist="29783" dir="3885598" algn="ctr" rotWithShape="0">
                                  <a:srgbClr val="7F5F00">
                                    <a:alpha val="50000"/>
                                  </a:srgbClr>
                                </a:outerShdw>
                              </a:effectLst>
                            </wps:spPr>
                            <wps:txbx>
                              <w:txbxContent>
                                <w:p w14:paraId="0576B1A2" w14:textId="77777777" w:rsidR="00037ACD" w:rsidRPr="005922F9" w:rsidRDefault="00037ACD" w:rsidP="00FD59D0">
                                  <w:pPr>
                                    <w:jc w:val="center"/>
                                    <w:rPr>
                                      <w:rFonts w:ascii="Times New Roman" w:hAnsi="Times New Roman"/>
                                      <w:b/>
                                    </w:rPr>
                                  </w:pPr>
                                  <w:r w:rsidRPr="005922F9">
                                    <w:rPr>
                                      <w:rFonts w:ascii="Times New Roman" w:hAnsi="Times New Roman"/>
                                      <w:b/>
                                    </w:rPr>
                                    <w:t>Rajoni Verior - Verilindor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2" o:spid="_x0000_s1232" type="#_x0000_t202" style="position:absolute;margin-left:108pt;margin-top:6.75pt;width:145.5pt;height:23.7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" fillcolor="#ffc000" strokecolor="#f2f2f2" strokeweight="3pt">
                      <v:shadow on="t" color="#7f5f00" opacity=".5" offset="1pt"/>
                      <v:textbox>
                        <w:txbxContent>
                          <w:p w14:paraId="0576B1A2" w14:textId="77777777" w:rsidR="00037ACD" w:rsidRPr="005922F9" w:rsidRDefault="00037ACD" w:rsidP="00FD59D0">
                            <w:pPr>
                              <w:jc w:val="center"/>
                              <w:rPr>
                                <w:rFonts w:ascii="Times New Roman" w:hAnsi="Times New Roman"/>
                                <w:b/>
                              </w:rPr>
                            </w:pPr>
                            <w:r w:rsidRPr="005922F9">
                              <w:rPr>
                                <w:rFonts w:ascii="Times New Roman" w:hAnsi="Times New Roman"/>
                                <w:b/>
                              </w:rPr>
                              <w:t>Rajoni Verior - Verilindor</w:t>
                            </w:r>
                          </w:p>
                        </w:txbxContent>
                      </v:textbox>
                    </v:shape>
                  </w:pict>
                </mc:Fallback>
              </mc:AlternateContent>
            </w:r>
          </w:p>
          <w:p w14:paraId="78E97717" w14:textId="3D5BB483"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noProof/>
              </w:rPr>
              <mc:AlternateContent>
                <mc:Choice Requires="wps">
                  <w:drawing>
                    <wp:anchor distT="0" distB="0" distL="114300" distR="114300" simplePos="0" relativeHeight="251782144" behindDoc="0" locked="0" layoutInCell="1" allowOverlap="1" wp14:anchorId="597E577B" wp14:editId="65E92C77">
                      <wp:simplePos x="0" y="0"/>
                      <wp:positionH relativeFrom="column">
                        <wp:posOffset>1104900</wp:posOffset>
                      </wp:positionH>
                      <wp:positionV relativeFrom="paragraph">
                        <wp:posOffset>17145</wp:posOffset>
                      </wp:positionV>
                      <wp:extent cx="257175" cy="9525"/>
                      <wp:effectExtent l="6985" t="40005" r="27940" b="77470"/>
                      <wp:wrapNone/>
                      <wp:docPr id="1088" name="AutoShape 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7175"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5" o:spid="_x0000_s1026" type="#_x0000_t32" style="position:absolute;margin-left:87pt;margin-top:1.35pt;width:20.25pt;height:.75pt;flip:x;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">
                      <v:stroke endarrow="block"/>
                    </v:shape>
                  </w:pict>
                </mc:Fallback>
              </mc:AlternateContent>
            </w:r>
          </w:p>
          <w:p w14:paraId="2F8AB13B" w14:textId="2C9278AD"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noProof/>
              </w:rPr>
              <mc:AlternateContent>
                <mc:Choice Requires="wps">
                  <w:drawing>
                    <wp:anchor distT="0" distB="0" distL="114300" distR="114300" simplePos="0" relativeHeight="251773952" behindDoc="0" locked="0" layoutInCell="1" allowOverlap="1" wp14:anchorId="5EEEFAF9" wp14:editId="413BC21C">
                      <wp:simplePos x="0" y="0"/>
                      <wp:positionH relativeFrom="column">
                        <wp:posOffset>3038475</wp:posOffset>
                      </wp:positionH>
                      <wp:positionV relativeFrom="paragraph">
                        <wp:posOffset>-9525</wp:posOffset>
                      </wp:positionV>
                      <wp:extent cx="495300" cy="251460"/>
                      <wp:effectExtent l="10160" t="10795" r="40640" b="29845"/>
                      <wp:wrapNone/>
                      <wp:docPr id="191" name="AutoShape 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95300" cy="2514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7" o:spid="_x0000_s1026" type="#_x0000_t32" style="position:absolute;margin-left:239.25pt;margin-top:-.7pt;width:39pt;height:19.8pt;flip:y;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">
                      <v:stroke endarrow="block"/>
                    </v:shape>
                  </w:pict>
                </mc:Fallback>
              </mc:AlternateContent>
            </w:r>
            <w:r w:rsidRPr="00B507B2">
              <w:rPr>
                <w:rFonts w:ascii="Times New Roman" w:hAnsi="Times New Roman"/>
                <w:b/>
                <w:noProof/>
              </w:rPr>
              <mc:AlternateContent>
                <mc:Choice Requires="wps">
                  <w:drawing>
                    <wp:anchor distT="0" distB="0" distL="114300" distR="114300" simplePos="0" relativeHeight="251771904" behindDoc="0" locked="0" layoutInCell="1" allowOverlap="1" wp14:anchorId="111F14E0" wp14:editId="61D2262C">
                      <wp:simplePos x="0" y="0"/>
                      <wp:positionH relativeFrom="column">
                        <wp:posOffset>2266950</wp:posOffset>
                      </wp:positionH>
                      <wp:positionV relativeFrom="paragraph">
                        <wp:posOffset>-4445</wp:posOffset>
                      </wp:positionV>
                      <wp:extent cx="0" cy="246380"/>
                      <wp:effectExtent l="51435" t="15875" r="75565" b="42545"/>
                      <wp:wrapNone/>
                      <wp:docPr id="190" name="AutoShape 2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63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5" o:spid="_x0000_s1026" type="#_x0000_t32" style="position:absolute;margin-left:178.5pt;margin-top:-.3pt;width:0;height:19.4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">
                      <v:stroke endarrow="block"/>
                    </v:shape>
                  </w:pict>
                </mc:Fallback>
              </mc:AlternateContent>
            </w:r>
          </w:p>
          <w:p w14:paraId="76BDF248" w14:textId="1A3D7E80"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noProof/>
              </w:rPr>
              <mc:AlternateContent>
                <mc:Choice Requires="wps">
                  <w:drawing>
                    <wp:anchor distT="0" distB="0" distL="114300" distR="114300" simplePos="0" relativeHeight="251772928" behindDoc="0" locked="0" layoutInCell="1" allowOverlap="1" wp14:anchorId="707096DC" wp14:editId="72ABA0AA">
                      <wp:simplePos x="0" y="0"/>
                      <wp:positionH relativeFrom="column">
                        <wp:posOffset>1457325</wp:posOffset>
                      </wp:positionH>
                      <wp:positionV relativeFrom="paragraph">
                        <wp:posOffset>81280</wp:posOffset>
                      </wp:positionV>
                      <wp:extent cx="1623695" cy="497205"/>
                      <wp:effectExtent l="156210" t="149860" r="175895" b="191135"/>
                      <wp:wrapNone/>
                      <wp:docPr id="188" name="Text Box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3695" cy="497205"/>
                              </a:xfrm>
                              <a:prstGeom prst="rect">
                                <a:avLst/>
                              </a:prstGeom>
                              <a:solidFill>
                                <a:srgbClr val="4472C4"/>
                              </a:solidFill>
                              <a:ln w="38100">
                                <a:solidFill>
                                  <a:srgbClr val="F2F2F2"/>
                                </a:solidFill>
                                <a:miter lim="800000"/>
                                <a:headEnd/>
                                <a:tailEnd/>
                              </a:ln>
                              <a:effectLst>
                                <a:outerShdw blurRad="63500" dist="29783" dir="3885598" algn="ctr" rotWithShape="0">
                                  <a:srgbClr val="1F3763">
                                    <a:alpha val="50000"/>
                                  </a:srgbClr>
                                </a:outerShdw>
                              </a:effectLst>
                            </wps:spPr>
                            <wps:txbx>
                              <w:txbxContent>
                                <w:p w14:paraId="6C6B8B3D" w14:textId="77777777" w:rsidR="00037ACD" w:rsidRPr="005922F9" w:rsidRDefault="00037ACD" w:rsidP="00AC6035">
                                  <w:pPr>
                                    <w:spacing w:after="0" w:line="240" w:lineRule="auto"/>
                                    <w:contextualSpacing/>
                                    <w:jc w:val="center"/>
                                    <w:rPr>
                                      <w:rFonts w:ascii="Times New Roman" w:hAnsi="Times New Roman"/>
                                      <w:b/>
                                    </w:rPr>
                                  </w:pPr>
                                  <w:r w:rsidRPr="005922F9">
                                    <w:rPr>
                                      <w:rFonts w:ascii="Times New Roman" w:hAnsi="Times New Roman"/>
                                      <w:b/>
                                    </w:rPr>
                                    <w:t>Nënrajoni Verior</w:t>
                                  </w:r>
                                </w:p>
                                <w:p w14:paraId="74C9A229" w14:textId="77777777" w:rsidR="00037ACD" w:rsidRPr="005922F9" w:rsidRDefault="00037ACD" w:rsidP="00AC6035">
                                  <w:pPr>
                                    <w:spacing w:after="0" w:line="240" w:lineRule="auto"/>
                                    <w:contextualSpacing/>
                                    <w:jc w:val="center"/>
                                    <w:rPr>
                                      <w:rFonts w:ascii="Times New Roman" w:hAnsi="Times New Roman"/>
                                      <w:b/>
                                    </w:rPr>
                                  </w:pPr>
                                  <w:r w:rsidRPr="005922F9">
                                    <w:rPr>
                                      <w:rFonts w:ascii="Times New Roman" w:hAnsi="Times New Roman"/>
                                      <w:b/>
                                    </w:rPr>
                                    <w:t>(Alpet)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6" o:spid="_x0000_s1233" type="#_x0000_t202" style="position:absolute;margin-left:114.75pt;margin-top:6.4pt;width:127.85pt;height:39.1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" fillcolor="#4472c4" strokecolor="#f2f2f2" strokeweight="3pt">
                      <v:shadow on="t" color="#1f3763" opacity=".5" offset="1pt"/>
                      <v:textbox>
                        <w:txbxContent>
                          <w:p w14:paraId="6C6B8B3D" w14:textId="77777777" w:rsidR="00037ACD" w:rsidRPr="005922F9" w:rsidRDefault="00037ACD" w:rsidP="00AC6035">
                            <w:pPr>
                              <w:spacing w:after="0" w:line="240" w:lineRule="auto"/>
                              <w:contextualSpacing/>
                              <w:jc w:val="center"/>
                              <w:rPr>
                                <w:rFonts w:ascii="Times New Roman" w:hAnsi="Times New Roman"/>
                                <w:b/>
                              </w:rPr>
                            </w:pPr>
                            <w:r w:rsidRPr="005922F9">
                              <w:rPr>
                                <w:rFonts w:ascii="Times New Roman" w:hAnsi="Times New Roman"/>
                                <w:b/>
                              </w:rPr>
                              <w:t>Nënrajoni Verior</w:t>
                            </w:r>
                          </w:p>
                          <w:p w14:paraId="74C9A229" w14:textId="77777777" w:rsidR="00037ACD" w:rsidRPr="005922F9" w:rsidRDefault="00037ACD" w:rsidP="00AC6035">
                            <w:pPr>
                              <w:spacing w:after="0" w:line="240" w:lineRule="auto"/>
                              <w:contextualSpacing/>
                              <w:jc w:val="center"/>
                              <w:rPr>
                                <w:rFonts w:ascii="Times New Roman" w:hAnsi="Times New Roman"/>
                                <w:b/>
                              </w:rPr>
                            </w:pPr>
                            <w:r w:rsidRPr="005922F9">
                              <w:rPr>
                                <w:rFonts w:ascii="Times New Roman" w:hAnsi="Times New Roman"/>
                                <w:b/>
                              </w:rPr>
                              <w:t>(Alpet)</w:t>
                            </w:r>
                          </w:p>
                        </w:txbxContent>
                      </v:textbox>
                    </v:shape>
                  </w:pict>
                </mc:Fallback>
              </mc:AlternateContent>
            </w:r>
          </w:p>
          <w:p w14:paraId="7004A9CB" w14:textId="68C7E3FB"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noProof/>
              </w:rPr>
              <mc:AlternateContent>
                <mc:Choice Requires="wps">
                  <w:drawing>
                    <wp:anchor distT="0" distB="0" distL="114300" distR="114300" simplePos="0" relativeHeight="251777024" behindDoc="0" locked="0" layoutInCell="1" allowOverlap="1" wp14:anchorId="2A586CAF" wp14:editId="56467A1F">
                      <wp:simplePos x="0" y="0"/>
                      <wp:positionH relativeFrom="column">
                        <wp:posOffset>3543300</wp:posOffset>
                      </wp:positionH>
                      <wp:positionV relativeFrom="paragraph">
                        <wp:posOffset>162560</wp:posOffset>
                      </wp:positionV>
                      <wp:extent cx="1352550" cy="539750"/>
                      <wp:effectExtent l="0" t="0" r="12065" b="19050"/>
                      <wp:wrapNone/>
                      <wp:docPr id="187"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539750"/>
                              </a:xfrm>
                              <a:prstGeom prst="rect">
                                <a:avLst/>
                              </a:prstGeom>
                              <a:solidFill>
                                <a:srgbClr val="FFFFFF"/>
                              </a:solidFill>
                              <a:ln w="9525">
                                <a:solidFill>
                                  <a:srgbClr val="000000"/>
                                </a:solidFill>
                                <a:miter lim="800000"/>
                                <a:headEnd/>
                                <a:tailEnd/>
                              </a:ln>
                            </wps:spPr>
                            <wps:txbx>
                              <w:txbxContent>
                                <w:p w14:paraId="34C0BB97" w14:textId="77777777" w:rsidR="00037ACD" w:rsidRPr="00AC6035" w:rsidRDefault="00037ACD" w:rsidP="00FD59D0">
                                  <w:pPr>
                                    <w:jc w:val="center"/>
                                    <w:rPr>
                                      <w:rFonts w:ascii="Times New Roman" w:hAnsi="Times New Roman"/>
                                      <w:sz w:val="20"/>
                                    </w:rPr>
                                  </w:pPr>
                                  <w:r w:rsidRPr="00AC6035">
                                    <w:rPr>
                                      <w:rFonts w:ascii="Times New Roman" w:hAnsi="Times New Roman"/>
                                      <w:sz w:val="20"/>
                                    </w:rPr>
                                    <w:t>Ofertat e Alpeve për zhvillim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0" o:spid="_x0000_s1234" type="#_x0000_t202" style="position:absolute;margin-left:279pt;margin-top:12.8pt;width:106.5pt;height:42.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">
                      <v:textbox>
                        <w:txbxContent>
                          <w:p w14:paraId="34C0BB97" w14:textId="77777777" w:rsidR="00037ACD" w:rsidRPr="00AC6035" w:rsidRDefault="00037ACD" w:rsidP="00FD59D0">
                            <w:pPr>
                              <w:jc w:val="center"/>
                              <w:rPr>
                                <w:rFonts w:ascii="Times New Roman" w:hAnsi="Times New Roman"/>
                                <w:sz w:val="20"/>
                              </w:rPr>
                            </w:pPr>
                            <w:r w:rsidRPr="00AC6035">
                              <w:rPr>
                                <w:rFonts w:ascii="Times New Roman" w:hAnsi="Times New Roman"/>
                                <w:sz w:val="20"/>
                              </w:rPr>
                              <w:t>Ofertat e Alpeve për zhvillim</w:t>
                            </w:r>
                          </w:p>
                        </w:txbxContent>
                      </v:textbox>
                    </v:shape>
                  </w:pict>
                </mc:Fallback>
              </mc:AlternateContent>
            </w:r>
          </w:p>
          <w:p w14:paraId="7DF2B17A" w14:textId="77777777" w:rsidR="00FD59D0" w:rsidRPr="00B507B2" w:rsidRDefault="00FD59D0" w:rsidP="00B507B2">
            <w:pPr>
              <w:spacing w:after="0" w:line="240" w:lineRule="auto"/>
              <w:contextualSpacing/>
              <w:rPr>
                <w:rFonts w:ascii="Times New Roman" w:hAnsi="Times New Roman"/>
                <w:b/>
              </w:rPr>
            </w:pPr>
          </w:p>
          <w:p w14:paraId="628F8257" w14:textId="3FEB52B5"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noProof/>
              </w:rPr>
              <mc:AlternateContent>
                <mc:Choice Requires="wps">
                  <w:drawing>
                    <wp:anchor distT="0" distB="0" distL="114300" distR="114300" simplePos="0" relativeHeight="251778048" behindDoc="0" locked="0" layoutInCell="1" allowOverlap="1" wp14:anchorId="1D4E4BAB" wp14:editId="2F71E858">
                      <wp:simplePos x="0" y="0"/>
                      <wp:positionH relativeFrom="column">
                        <wp:posOffset>952500</wp:posOffset>
                      </wp:positionH>
                      <wp:positionV relativeFrom="paragraph">
                        <wp:posOffset>10160</wp:posOffset>
                      </wp:positionV>
                      <wp:extent cx="498475" cy="155575"/>
                      <wp:effectExtent l="6985" t="7620" r="27940" b="52705"/>
                      <wp:wrapNone/>
                      <wp:docPr id="186" name="AutoShape 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8475" cy="155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1" o:spid="_x0000_s1026" type="#_x0000_t32" style="position:absolute;margin-left:75pt;margin-top:.8pt;width:39.25pt;height:12.25pt;flip:x;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">
                      <v:stroke endarrow="block"/>
                    </v:shape>
                  </w:pict>
                </mc:Fallback>
              </mc:AlternateContent>
            </w:r>
            <w:r w:rsidRPr="00B507B2">
              <w:rPr>
                <w:rFonts w:ascii="Times New Roman" w:hAnsi="Times New Roman"/>
                <w:b/>
                <w:noProof/>
              </w:rPr>
              <mc:AlternateContent>
                <mc:Choice Requires="wps">
                  <w:drawing>
                    <wp:anchor distT="0" distB="0" distL="114300" distR="114300" simplePos="0" relativeHeight="251776000" behindDoc="0" locked="0" layoutInCell="1" allowOverlap="1" wp14:anchorId="5FB9ADA5" wp14:editId="6FC87066">
                      <wp:simplePos x="0" y="0"/>
                      <wp:positionH relativeFrom="column">
                        <wp:posOffset>3107690</wp:posOffset>
                      </wp:positionH>
                      <wp:positionV relativeFrom="paragraph">
                        <wp:posOffset>27940</wp:posOffset>
                      </wp:positionV>
                      <wp:extent cx="426085" cy="318770"/>
                      <wp:effectExtent l="15875" t="12700" r="40640" b="24130"/>
                      <wp:wrapNone/>
                      <wp:docPr id="185" name="AutoShape 2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6085" cy="3187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9" o:spid="_x0000_s1026" type="#_x0000_t32" style="position:absolute;margin-left:244.7pt;margin-top:2.2pt;width:33.55pt;height:25.1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">
                      <v:stroke endarrow="block"/>
                    </v:shape>
                  </w:pict>
                </mc:Fallback>
              </mc:AlternateContent>
            </w:r>
            <w:r w:rsidRPr="00B507B2">
              <w:rPr>
                <w:rFonts w:ascii="Times New Roman" w:hAnsi="Times New Roman"/>
                <w:b/>
                <w:noProof/>
              </w:rPr>
              <mc:AlternateContent>
                <mc:Choice Requires="wps">
                  <w:drawing>
                    <wp:anchor distT="0" distB="0" distL="114300" distR="114300" simplePos="0" relativeHeight="251780096" behindDoc="0" locked="0" layoutInCell="1" allowOverlap="1" wp14:anchorId="71477A91" wp14:editId="2DEDF1A1">
                      <wp:simplePos x="0" y="0"/>
                      <wp:positionH relativeFrom="column">
                        <wp:posOffset>2276475</wp:posOffset>
                      </wp:positionH>
                      <wp:positionV relativeFrom="paragraph">
                        <wp:posOffset>56515</wp:posOffset>
                      </wp:positionV>
                      <wp:extent cx="0" cy="314325"/>
                      <wp:effectExtent l="48260" t="15875" r="78740" b="25400"/>
                      <wp:wrapNone/>
                      <wp:docPr id="184" name="AutoShape 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3" o:spid="_x0000_s1026" type="#_x0000_t32" style="position:absolute;margin-left:179.25pt;margin-top:4.45pt;width:0;height:24.7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">
                      <v:stroke endarrow="block"/>
                    </v:shape>
                  </w:pict>
                </mc:Fallback>
              </mc:AlternateContent>
            </w:r>
          </w:p>
          <w:p w14:paraId="36882889" w14:textId="53748815"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noProof/>
              </w:rPr>
              <mc:AlternateContent>
                <mc:Choice Requires="wps">
                  <w:drawing>
                    <wp:anchor distT="0" distB="0" distL="114300" distR="114300" simplePos="0" relativeHeight="251781120" behindDoc="0" locked="0" layoutInCell="1" allowOverlap="1" wp14:anchorId="5E35EE88" wp14:editId="054216E2">
                      <wp:simplePos x="0" y="0"/>
                      <wp:positionH relativeFrom="column">
                        <wp:posOffset>1600200</wp:posOffset>
                      </wp:positionH>
                      <wp:positionV relativeFrom="paragraph">
                        <wp:posOffset>170180</wp:posOffset>
                      </wp:positionV>
                      <wp:extent cx="1371600" cy="290830"/>
                      <wp:effectExtent l="0" t="0" r="18415" b="13970"/>
                      <wp:wrapNone/>
                      <wp:docPr id="183" name="Text 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90830"/>
                              </a:xfrm>
                              <a:prstGeom prst="rect">
                                <a:avLst/>
                              </a:prstGeom>
                              <a:solidFill>
                                <a:srgbClr val="FFFFFF"/>
                              </a:solidFill>
                              <a:ln w="9525">
                                <a:solidFill>
                                  <a:srgbClr val="000000"/>
                                </a:solidFill>
                                <a:miter lim="800000"/>
                                <a:headEnd/>
                                <a:tailEnd/>
                              </a:ln>
                            </wps:spPr>
                            <wps:txbx>
                              <w:txbxContent>
                                <w:p w14:paraId="73553CAE" w14:textId="77777777" w:rsidR="00037ACD" w:rsidRPr="00AC6035" w:rsidRDefault="00037ACD" w:rsidP="00FD59D0">
                                  <w:pPr>
                                    <w:jc w:val="center"/>
                                    <w:rPr>
                                      <w:rFonts w:ascii="Times New Roman" w:hAnsi="Times New Roman"/>
                                      <w:sz w:val="20"/>
                                    </w:rPr>
                                  </w:pPr>
                                  <w:r w:rsidRPr="00AC6035">
                                    <w:rPr>
                                      <w:rFonts w:ascii="Times New Roman" w:hAnsi="Times New Roman"/>
                                      <w:sz w:val="20"/>
                                    </w:rPr>
                                    <w:t>Pjesët përbërëse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4" o:spid="_x0000_s1235" type="#_x0000_t202" style="position:absolute;margin-left:126pt;margin-top:13.4pt;width:108pt;height:22.9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">
                      <v:textbox>
                        <w:txbxContent>
                          <w:p w14:paraId="73553CAE" w14:textId="77777777" w:rsidR="00037ACD" w:rsidRPr="00AC6035" w:rsidRDefault="00037ACD" w:rsidP="00FD59D0">
                            <w:pPr>
                              <w:jc w:val="center"/>
                              <w:rPr>
                                <w:rFonts w:ascii="Times New Roman" w:hAnsi="Times New Roman"/>
                                <w:sz w:val="20"/>
                              </w:rPr>
                            </w:pPr>
                            <w:r w:rsidRPr="00AC6035">
                              <w:rPr>
                                <w:rFonts w:ascii="Times New Roman" w:hAnsi="Times New Roman"/>
                                <w:sz w:val="20"/>
                              </w:rPr>
                              <w:t>Pjesët përbërëse</w:t>
                            </w:r>
                          </w:p>
                        </w:txbxContent>
                      </v:textbox>
                    </v:shape>
                  </w:pict>
                </mc:Fallback>
              </mc:AlternateContent>
            </w:r>
            <w:r w:rsidRPr="00B507B2">
              <w:rPr>
                <w:rFonts w:ascii="Times New Roman" w:hAnsi="Times New Roman"/>
                <w:b/>
                <w:noProof/>
              </w:rPr>
              <mc:AlternateContent>
                <mc:Choice Requires="wps">
                  <w:drawing>
                    <wp:anchor distT="0" distB="0" distL="114300" distR="114300" simplePos="0" relativeHeight="251779072" behindDoc="0" locked="0" layoutInCell="1" allowOverlap="1" wp14:anchorId="560CB9F0" wp14:editId="21E25388">
                      <wp:simplePos x="0" y="0"/>
                      <wp:positionH relativeFrom="column">
                        <wp:posOffset>0</wp:posOffset>
                      </wp:positionH>
                      <wp:positionV relativeFrom="paragraph">
                        <wp:posOffset>8890</wp:posOffset>
                      </wp:positionV>
                      <wp:extent cx="1362075" cy="452120"/>
                      <wp:effectExtent l="0" t="3810" r="15240" b="13970"/>
                      <wp:wrapNone/>
                      <wp:docPr id="182" name="Text 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2075" cy="452120"/>
                              </a:xfrm>
                              <a:prstGeom prst="rect">
                                <a:avLst/>
                              </a:prstGeom>
                              <a:solidFill>
                                <a:srgbClr val="FFFFFF"/>
                              </a:solidFill>
                              <a:ln w="9525">
                                <a:solidFill>
                                  <a:srgbClr val="000000"/>
                                </a:solidFill>
                                <a:miter lim="800000"/>
                                <a:headEnd/>
                                <a:tailEnd/>
                              </a:ln>
                            </wps:spPr>
                            <wps:txbx>
                              <w:txbxContent>
                                <w:p w14:paraId="0497F46A" w14:textId="77777777" w:rsidR="00037ACD" w:rsidRPr="00AC6035" w:rsidRDefault="00037ACD" w:rsidP="00FD59D0">
                                  <w:pPr>
                                    <w:jc w:val="center"/>
                                    <w:rPr>
                                      <w:rFonts w:ascii="Times New Roman" w:hAnsi="Times New Roman"/>
                                      <w:sz w:val="20"/>
                                    </w:rPr>
                                  </w:pPr>
                                  <w:r w:rsidRPr="00AC6035">
                                    <w:rPr>
                                      <w:rFonts w:ascii="Times New Roman" w:hAnsi="Times New Roman"/>
                                      <w:sz w:val="20"/>
                                    </w:rPr>
                                    <w:t>Tipare të natyrës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2" o:spid="_x0000_s1236" type="#_x0000_t202" style="position:absolute;margin-left:0;margin-top:.7pt;width:107.25pt;height:35.6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">
                      <v:textbox>
                        <w:txbxContent>
                          <w:p w14:paraId="0497F46A" w14:textId="77777777" w:rsidR="00037ACD" w:rsidRPr="00AC6035" w:rsidRDefault="00037ACD" w:rsidP="00FD59D0">
                            <w:pPr>
                              <w:jc w:val="center"/>
                              <w:rPr>
                                <w:rFonts w:ascii="Times New Roman" w:hAnsi="Times New Roman"/>
                                <w:sz w:val="20"/>
                              </w:rPr>
                            </w:pPr>
                            <w:r w:rsidRPr="00AC6035">
                              <w:rPr>
                                <w:rFonts w:ascii="Times New Roman" w:hAnsi="Times New Roman"/>
                                <w:sz w:val="20"/>
                              </w:rPr>
                              <w:t>Tipare të natyrës</w:t>
                            </w:r>
                          </w:p>
                        </w:txbxContent>
                      </v:textbox>
                    </v:shape>
                  </w:pict>
                </mc:Fallback>
              </mc:AlternateContent>
            </w:r>
          </w:p>
          <w:p w14:paraId="2087DCF3" w14:textId="77777777" w:rsidR="00FD59D0" w:rsidRPr="00B507B2" w:rsidRDefault="00FD59D0" w:rsidP="00B507B2">
            <w:pPr>
              <w:spacing w:after="0" w:line="240" w:lineRule="auto"/>
              <w:contextualSpacing/>
              <w:rPr>
                <w:rFonts w:ascii="Times New Roman" w:hAnsi="Times New Roman"/>
                <w:b/>
              </w:rPr>
            </w:pPr>
          </w:p>
          <w:p w14:paraId="17340D34" w14:textId="77777777" w:rsidR="00FD59D0" w:rsidRPr="00B507B2" w:rsidRDefault="00FD59D0" w:rsidP="00B507B2">
            <w:pPr>
              <w:spacing w:after="0" w:line="240" w:lineRule="auto"/>
              <w:contextualSpacing/>
              <w:rPr>
                <w:rFonts w:ascii="Times New Roman" w:hAnsi="Times New Roman"/>
                <w:b/>
              </w:rPr>
            </w:pPr>
          </w:p>
          <w:p w14:paraId="42EB3CD6" w14:textId="77777777" w:rsidR="00FD59D0" w:rsidRPr="00B507B2" w:rsidRDefault="00FD59D0" w:rsidP="00B507B2">
            <w:pPr>
              <w:spacing w:after="0" w:line="240" w:lineRule="auto"/>
              <w:contextualSpacing/>
              <w:rPr>
                <w:rFonts w:ascii="Times New Roman" w:hAnsi="Times New Roman"/>
                <w:b/>
              </w:rPr>
            </w:pPr>
          </w:p>
          <w:p w14:paraId="5589B961"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rPr>
              <w:t>Plotësimi i kllasterit bëhet edhe në tabelë.</w:t>
            </w:r>
          </w:p>
          <w:p w14:paraId="1F999DB3" w14:textId="77777777" w:rsidR="00FD59D0" w:rsidRPr="00B507B2" w:rsidRDefault="00FD59D0" w:rsidP="00B507B2">
            <w:pPr>
              <w:spacing w:after="0" w:line="240" w:lineRule="auto"/>
              <w:contextualSpacing/>
              <w:rPr>
                <w:rFonts w:ascii="Times New Roman" w:hAnsi="Times New Roman"/>
                <w:b/>
              </w:rPr>
            </w:pPr>
          </w:p>
          <w:p w14:paraId="63439F3C" w14:textId="77777777" w:rsidR="00FD59D0" w:rsidRPr="00B507B2" w:rsidRDefault="00FD59D0" w:rsidP="00B507B2">
            <w:pPr>
              <w:spacing w:after="0" w:line="240" w:lineRule="auto"/>
              <w:contextualSpacing/>
              <w:rPr>
                <w:rFonts w:ascii="Times New Roman" w:hAnsi="Times New Roman"/>
                <w:b/>
              </w:rPr>
            </w:pPr>
            <w:r w:rsidRPr="00B507B2">
              <w:rPr>
                <w:rFonts w:ascii="Times New Roman" w:hAnsi="Times New Roman"/>
                <w:b/>
                <w:bCs/>
              </w:rPr>
              <w:t>Prezantimi dhe demonstrimi i rezultateve të arritura</w:t>
            </w:r>
            <w:r w:rsidRPr="00B507B2">
              <w:rPr>
                <w:rFonts w:ascii="Times New Roman" w:hAnsi="Times New Roman"/>
                <w:b/>
              </w:rPr>
              <w:t xml:space="preserve"> </w:t>
            </w:r>
          </w:p>
          <w:p w14:paraId="3440BE61"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rPr>
              <w:t>Disa prej nxënësve tregojnë në hartë njësitë kryesore fiziko gjeografike të Alpeve.</w:t>
            </w:r>
          </w:p>
        </w:tc>
      </w:tr>
      <w:tr w:rsidR="00FD59D0" w:rsidRPr="00B507B2" w14:paraId="1BF5785E" w14:textId="77777777" w:rsidTr="00B507B2">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16889BB4" w14:textId="77777777" w:rsidR="00FD59D0" w:rsidRPr="00B507B2" w:rsidRDefault="00FD59D0" w:rsidP="00B507B2">
            <w:pPr>
              <w:spacing w:after="0" w:line="240" w:lineRule="auto"/>
              <w:contextualSpacing/>
              <w:rPr>
                <w:rFonts w:ascii="Times New Roman" w:hAnsi="Times New Roman"/>
                <w:b/>
                <w:lang w:val="it-IT"/>
              </w:rPr>
            </w:pPr>
            <w:r w:rsidRPr="00B507B2">
              <w:rPr>
                <w:rFonts w:ascii="Times New Roman" w:hAnsi="Times New Roman"/>
                <w:b/>
                <w:lang w:val="it-IT"/>
              </w:rPr>
              <w:t xml:space="preserve">Vlerësimi i nxënësve: </w:t>
            </w:r>
          </w:p>
          <w:p w14:paraId="11CA0982"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b/>
                <w:bCs/>
              </w:rPr>
            </w:pPr>
            <w:r w:rsidRPr="00B507B2">
              <w:rPr>
                <w:rFonts w:ascii="Times New Roman" w:hAnsi="Times New Roman"/>
              </w:rPr>
              <w:t>Vlerësohen nxënësit për kontributin e dhënë në veprimtaritë e pavarura e krijuese dhe punën në dyshe</w:t>
            </w:r>
          </w:p>
          <w:p w14:paraId="0EDB6DC9" w14:textId="77777777" w:rsidR="00FD59D0" w:rsidRPr="00B507B2" w:rsidRDefault="00FD59D0" w:rsidP="00B507B2">
            <w:pPr>
              <w:widowControl w:val="0"/>
              <w:autoSpaceDE w:val="0"/>
              <w:autoSpaceDN w:val="0"/>
              <w:adjustRightInd w:val="0"/>
              <w:spacing w:after="0" w:line="240" w:lineRule="auto"/>
              <w:contextualSpacing/>
              <w:rPr>
                <w:rFonts w:ascii="Times New Roman" w:hAnsi="Times New Roman"/>
                <w:i/>
                <w:iCs/>
              </w:rPr>
            </w:pPr>
          </w:p>
          <w:p w14:paraId="130F7C48" w14:textId="77777777" w:rsidR="00FD59D0" w:rsidRPr="00AC6035" w:rsidRDefault="00FD59D0" w:rsidP="00B507B2">
            <w:pPr>
              <w:widowControl w:val="0"/>
              <w:autoSpaceDE w:val="0"/>
              <w:autoSpaceDN w:val="0"/>
              <w:adjustRightInd w:val="0"/>
              <w:spacing w:after="0" w:line="240" w:lineRule="auto"/>
              <w:contextualSpacing/>
              <w:rPr>
                <w:rFonts w:ascii="Times New Roman" w:hAnsi="Times New Roman"/>
                <w:b/>
                <w:i/>
                <w:iCs/>
              </w:rPr>
            </w:pPr>
            <w:r w:rsidRPr="00AC6035">
              <w:rPr>
                <w:rFonts w:ascii="Times New Roman" w:hAnsi="Times New Roman"/>
                <w:b/>
                <w:i/>
                <w:iCs/>
              </w:rPr>
              <w:t>Niveli 2:</w:t>
            </w:r>
          </w:p>
          <w:p w14:paraId="541F9BD7" w14:textId="77777777" w:rsidR="00FD59D0" w:rsidRPr="00AC6035" w:rsidRDefault="00FD59D0" w:rsidP="00B507B2">
            <w:pPr>
              <w:tabs>
                <w:tab w:val="left" w:pos="0"/>
                <w:tab w:val="left" w:pos="284"/>
              </w:tabs>
              <w:spacing w:after="0" w:line="240" w:lineRule="auto"/>
              <w:contextualSpacing/>
              <w:rPr>
                <w:rFonts w:ascii="Times New Roman" w:hAnsi="Times New Roman"/>
                <w:b/>
              </w:rPr>
            </w:pPr>
            <w:r w:rsidRPr="00AC6035">
              <w:rPr>
                <w:rFonts w:ascii="Times New Roman" w:hAnsi="Times New Roman"/>
                <w:b/>
              </w:rPr>
              <w:t>Nxënësi:</w:t>
            </w:r>
          </w:p>
          <w:p w14:paraId="5BAA5E19" w14:textId="77777777" w:rsidR="00FD59D0" w:rsidRPr="00B507B2" w:rsidRDefault="00FD59D0" w:rsidP="00860713">
            <w:pPr>
              <w:numPr>
                <w:ilvl w:val="0"/>
                <w:numId w:val="181"/>
              </w:numPr>
              <w:autoSpaceDE w:val="0"/>
              <w:autoSpaceDN w:val="0"/>
              <w:adjustRightInd w:val="0"/>
              <w:spacing w:after="0" w:line="240" w:lineRule="auto"/>
              <w:contextualSpacing/>
              <w:rPr>
                <w:rFonts w:ascii="Times New Roman" w:eastAsia="Cambria" w:hAnsi="Times New Roman"/>
              </w:rPr>
            </w:pPr>
            <w:r w:rsidRPr="00B507B2">
              <w:rPr>
                <w:rFonts w:ascii="Times New Roman" w:eastAsia="MS Mincho" w:hAnsi="Times New Roman"/>
              </w:rPr>
              <w:t>Identifikon në hartë shtrirjen e Rajonit Verior dhe Verilindor dhe</w:t>
            </w:r>
            <w:r w:rsidRPr="00B507B2">
              <w:rPr>
                <w:rFonts w:ascii="Times New Roman" w:eastAsia="Cambria" w:hAnsi="Times New Roman"/>
              </w:rPr>
              <w:t xml:space="preserve"> pjesët përbërëse të tij.</w:t>
            </w:r>
          </w:p>
          <w:p w14:paraId="31E8BA80" w14:textId="77777777" w:rsidR="00FD59D0" w:rsidRPr="00B507B2" w:rsidRDefault="00FD59D0" w:rsidP="00860713">
            <w:pPr>
              <w:numPr>
                <w:ilvl w:val="0"/>
                <w:numId w:val="181"/>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Evidenton njësitë fiziko- gjeografike të tyre.</w:t>
            </w:r>
          </w:p>
          <w:p w14:paraId="48479D09" w14:textId="77777777" w:rsidR="00FD59D0" w:rsidRPr="00B507B2" w:rsidRDefault="00FD59D0" w:rsidP="00860713">
            <w:pPr>
              <w:numPr>
                <w:ilvl w:val="0"/>
                <w:numId w:val="181"/>
              </w:numPr>
              <w:spacing w:after="0" w:line="240" w:lineRule="auto"/>
              <w:contextualSpacing/>
              <w:rPr>
                <w:rFonts w:ascii="Times New Roman" w:eastAsia="Cambria" w:hAnsi="Times New Roman"/>
              </w:rPr>
            </w:pPr>
            <w:r w:rsidRPr="00B507B2">
              <w:rPr>
                <w:rFonts w:ascii="Times New Roman" w:eastAsia="Cambria" w:hAnsi="Times New Roman"/>
              </w:rPr>
              <w:t>Dallon ofertat e natyrës së Alpeve si mundësi për zhvillimin e tyre.</w:t>
            </w:r>
          </w:p>
          <w:p w14:paraId="7E60489E" w14:textId="77777777" w:rsidR="00FD59D0" w:rsidRPr="00B507B2" w:rsidRDefault="00FD59D0" w:rsidP="00B507B2">
            <w:pPr>
              <w:tabs>
                <w:tab w:val="left" w:pos="0"/>
                <w:tab w:val="left" w:pos="284"/>
              </w:tabs>
              <w:spacing w:after="0" w:line="240" w:lineRule="auto"/>
              <w:contextualSpacing/>
              <w:rPr>
                <w:rFonts w:ascii="Times New Roman" w:hAnsi="Times New Roman"/>
              </w:rPr>
            </w:pPr>
          </w:p>
          <w:p w14:paraId="4ECEDA3F" w14:textId="77777777" w:rsidR="00FD59D0" w:rsidRPr="00AC6035" w:rsidRDefault="00FD59D0" w:rsidP="00B507B2">
            <w:pPr>
              <w:tabs>
                <w:tab w:val="left" w:pos="0"/>
                <w:tab w:val="left" w:pos="284"/>
              </w:tabs>
              <w:spacing w:after="0" w:line="240" w:lineRule="auto"/>
              <w:contextualSpacing/>
              <w:rPr>
                <w:rFonts w:ascii="Times New Roman" w:hAnsi="Times New Roman"/>
                <w:b/>
                <w:i/>
                <w:iCs/>
              </w:rPr>
            </w:pPr>
            <w:r w:rsidRPr="00AC6035">
              <w:rPr>
                <w:rFonts w:ascii="Times New Roman" w:hAnsi="Times New Roman"/>
                <w:b/>
                <w:i/>
                <w:iCs/>
              </w:rPr>
              <w:t>Niveli 3:</w:t>
            </w:r>
          </w:p>
          <w:p w14:paraId="70977EAC" w14:textId="77777777" w:rsidR="00FD59D0" w:rsidRPr="00AC6035" w:rsidRDefault="00FD59D0" w:rsidP="00B507B2">
            <w:pPr>
              <w:tabs>
                <w:tab w:val="left" w:pos="0"/>
                <w:tab w:val="left" w:pos="284"/>
              </w:tabs>
              <w:spacing w:after="0" w:line="240" w:lineRule="auto"/>
              <w:contextualSpacing/>
              <w:rPr>
                <w:rFonts w:ascii="Times New Roman" w:hAnsi="Times New Roman"/>
                <w:b/>
              </w:rPr>
            </w:pPr>
            <w:r w:rsidRPr="00AC6035">
              <w:rPr>
                <w:rFonts w:ascii="Times New Roman" w:hAnsi="Times New Roman"/>
                <w:b/>
              </w:rPr>
              <w:t>Nxënësi:</w:t>
            </w:r>
          </w:p>
          <w:p w14:paraId="7EE379E0" w14:textId="77777777" w:rsidR="00FD59D0" w:rsidRPr="00B507B2" w:rsidRDefault="00FD59D0" w:rsidP="00860713">
            <w:pPr>
              <w:numPr>
                <w:ilvl w:val="0"/>
                <w:numId w:val="182"/>
              </w:numPr>
              <w:autoSpaceDE w:val="0"/>
              <w:autoSpaceDN w:val="0"/>
              <w:adjustRightInd w:val="0"/>
              <w:spacing w:after="0" w:line="240" w:lineRule="auto"/>
              <w:contextualSpacing/>
              <w:rPr>
                <w:rFonts w:ascii="Times New Roman" w:eastAsia="Cambria" w:hAnsi="Times New Roman"/>
              </w:rPr>
            </w:pPr>
            <w:r w:rsidRPr="00B507B2">
              <w:rPr>
                <w:rFonts w:ascii="Times New Roman" w:eastAsia="MS Mincho" w:hAnsi="Times New Roman"/>
              </w:rPr>
              <w:t>Përshkruan në hartë shtrirjen e Rajonit Verior dhe Verilindor dhe</w:t>
            </w:r>
            <w:r w:rsidRPr="00B507B2">
              <w:rPr>
                <w:rFonts w:ascii="Times New Roman" w:eastAsia="Cambria" w:hAnsi="Times New Roman"/>
              </w:rPr>
              <w:t xml:space="preserve"> pjesët përbërëse të tij.</w:t>
            </w:r>
          </w:p>
          <w:p w14:paraId="77C78E11" w14:textId="77777777" w:rsidR="00FD59D0" w:rsidRPr="00B507B2" w:rsidRDefault="00FD59D0" w:rsidP="00860713">
            <w:pPr>
              <w:numPr>
                <w:ilvl w:val="0"/>
                <w:numId w:val="182"/>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Evidenton tiparet natyrore të Alpeve dhe njësitë fiziko- gjeografike të tyre.</w:t>
            </w:r>
          </w:p>
          <w:p w14:paraId="3DA22095" w14:textId="77777777" w:rsidR="00FD59D0" w:rsidRPr="00B507B2" w:rsidRDefault="00FD59D0" w:rsidP="00860713">
            <w:pPr>
              <w:widowControl w:val="0"/>
              <w:numPr>
                <w:ilvl w:val="0"/>
                <w:numId w:val="182"/>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Përshkruan ofertat e natyrës së Alpeve si mundësi për zhvillimin e tyre.</w:t>
            </w:r>
          </w:p>
          <w:p w14:paraId="0FC8B818" w14:textId="77777777" w:rsidR="00FD59D0" w:rsidRPr="00B507B2" w:rsidRDefault="00FD59D0" w:rsidP="00B507B2">
            <w:pPr>
              <w:widowControl w:val="0"/>
              <w:autoSpaceDE w:val="0"/>
              <w:autoSpaceDN w:val="0"/>
              <w:adjustRightInd w:val="0"/>
              <w:spacing w:after="0" w:line="240" w:lineRule="auto"/>
              <w:contextualSpacing/>
              <w:rPr>
                <w:rFonts w:ascii="Times New Roman" w:eastAsia="Cambria" w:hAnsi="Times New Roman"/>
              </w:rPr>
            </w:pPr>
          </w:p>
          <w:p w14:paraId="224B1A88" w14:textId="77777777" w:rsidR="00FD59D0" w:rsidRPr="00AC6035" w:rsidRDefault="00FD59D0" w:rsidP="00B507B2">
            <w:pPr>
              <w:widowControl w:val="0"/>
              <w:autoSpaceDE w:val="0"/>
              <w:autoSpaceDN w:val="0"/>
              <w:adjustRightInd w:val="0"/>
              <w:spacing w:after="0" w:line="240" w:lineRule="auto"/>
              <w:contextualSpacing/>
              <w:rPr>
                <w:rFonts w:ascii="Times New Roman" w:hAnsi="Times New Roman"/>
                <w:b/>
                <w:i/>
                <w:iCs/>
              </w:rPr>
            </w:pPr>
            <w:r w:rsidRPr="00AC6035">
              <w:rPr>
                <w:rFonts w:ascii="Times New Roman" w:hAnsi="Times New Roman"/>
                <w:b/>
                <w:i/>
                <w:iCs/>
              </w:rPr>
              <w:t>Niveli 4:</w:t>
            </w:r>
          </w:p>
          <w:p w14:paraId="36459485" w14:textId="77777777" w:rsidR="00FD59D0" w:rsidRPr="00AC6035" w:rsidRDefault="00FD59D0" w:rsidP="00B507B2">
            <w:pPr>
              <w:tabs>
                <w:tab w:val="left" w:pos="0"/>
                <w:tab w:val="left" w:pos="284"/>
              </w:tabs>
              <w:spacing w:after="0" w:line="240" w:lineRule="auto"/>
              <w:contextualSpacing/>
              <w:rPr>
                <w:rFonts w:ascii="Times New Roman" w:hAnsi="Times New Roman"/>
                <w:b/>
              </w:rPr>
            </w:pPr>
            <w:r w:rsidRPr="00AC6035">
              <w:rPr>
                <w:rFonts w:ascii="Times New Roman" w:hAnsi="Times New Roman"/>
                <w:b/>
              </w:rPr>
              <w:t>Nxënësi:</w:t>
            </w:r>
          </w:p>
          <w:p w14:paraId="265F863D" w14:textId="77777777" w:rsidR="00FD59D0" w:rsidRPr="00B507B2" w:rsidRDefault="00FD59D0" w:rsidP="00860713">
            <w:pPr>
              <w:numPr>
                <w:ilvl w:val="0"/>
                <w:numId w:val="183"/>
              </w:numPr>
              <w:autoSpaceDE w:val="0"/>
              <w:autoSpaceDN w:val="0"/>
              <w:adjustRightInd w:val="0"/>
              <w:spacing w:after="0" w:line="240" w:lineRule="auto"/>
              <w:contextualSpacing/>
              <w:rPr>
                <w:rFonts w:ascii="Times New Roman" w:eastAsia="Cambria" w:hAnsi="Times New Roman"/>
              </w:rPr>
            </w:pPr>
            <w:r w:rsidRPr="00B507B2">
              <w:rPr>
                <w:rFonts w:ascii="Times New Roman" w:eastAsia="MS Mincho" w:hAnsi="Times New Roman"/>
              </w:rPr>
              <w:t>Interpreton në hartë shtrirjen e Rajonit Verior dhe Verilindor dhe</w:t>
            </w:r>
            <w:r w:rsidRPr="00B507B2">
              <w:rPr>
                <w:rFonts w:ascii="Times New Roman" w:eastAsia="Cambria" w:hAnsi="Times New Roman"/>
              </w:rPr>
              <w:t xml:space="preserve"> pjesët përbërëse të tij.</w:t>
            </w:r>
          </w:p>
          <w:p w14:paraId="39AD966C" w14:textId="77777777" w:rsidR="00FD59D0" w:rsidRPr="00B507B2" w:rsidRDefault="00FD59D0" w:rsidP="00860713">
            <w:pPr>
              <w:numPr>
                <w:ilvl w:val="0"/>
                <w:numId w:val="183"/>
              </w:numPr>
              <w:autoSpaceDE w:val="0"/>
              <w:autoSpaceDN w:val="0"/>
              <w:adjustRightInd w:val="0"/>
              <w:spacing w:after="0" w:line="240" w:lineRule="auto"/>
              <w:contextualSpacing/>
              <w:rPr>
                <w:rFonts w:ascii="Times New Roman" w:eastAsia="Cambria" w:hAnsi="Times New Roman"/>
              </w:rPr>
            </w:pPr>
            <w:r w:rsidRPr="00B507B2">
              <w:rPr>
                <w:rFonts w:ascii="Times New Roman" w:eastAsia="Cambria" w:hAnsi="Times New Roman"/>
              </w:rPr>
              <w:t>Përshkruan tiparet natyrore të Alpeve dhe njësitë fiziko- gjeografike të tyre.</w:t>
            </w:r>
          </w:p>
          <w:p w14:paraId="537072EB" w14:textId="77777777" w:rsidR="00FD59D0" w:rsidRPr="00B507B2" w:rsidRDefault="00FD59D0" w:rsidP="00860713">
            <w:pPr>
              <w:numPr>
                <w:ilvl w:val="0"/>
                <w:numId w:val="183"/>
              </w:numPr>
              <w:autoSpaceDE w:val="0"/>
              <w:autoSpaceDN w:val="0"/>
              <w:adjustRightInd w:val="0"/>
              <w:spacing w:after="0" w:line="240" w:lineRule="auto"/>
              <w:contextualSpacing/>
              <w:rPr>
                <w:rFonts w:ascii="Times New Roman" w:hAnsi="Times New Roman"/>
              </w:rPr>
            </w:pPr>
            <w:r w:rsidRPr="00B507B2">
              <w:rPr>
                <w:rFonts w:ascii="Times New Roman" w:eastAsia="Cambria" w:hAnsi="Times New Roman"/>
              </w:rPr>
              <w:t>Vlerëson ofertat e natyrës së Alpeve si mundësi për zhvillimin e tyre.</w:t>
            </w:r>
          </w:p>
        </w:tc>
      </w:tr>
      <w:tr w:rsidR="00FD59D0" w:rsidRPr="00B507B2" w14:paraId="225F706E" w14:textId="77777777" w:rsidTr="00B507B2">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33175D34" w14:textId="77777777" w:rsidR="00FD59D0" w:rsidRPr="00B507B2" w:rsidRDefault="00FD59D0" w:rsidP="00B507B2">
            <w:pPr>
              <w:spacing w:after="0" w:line="240" w:lineRule="auto"/>
              <w:contextualSpacing/>
              <w:rPr>
                <w:rFonts w:ascii="Times New Roman" w:hAnsi="Times New Roman"/>
              </w:rPr>
            </w:pPr>
            <w:r w:rsidRPr="00B507B2">
              <w:rPr>
                <w:rFonts w:ascii="Times New Roman" w:hAnsi="Times New Roman"/>
                <w:b/>
                <w:lang w:eastAsia="sq-AL"/>
              </w:rPr>
              <w:t>Detyrë/Punë e pavarur:</w:t>
            </w:r>
            <w:r w:rsidRPr="00B507B2">
              <w:rPr>
                <w:rFonts w:ascii="Times New Roman" w:hAnsi="Times New Roman"/>
                <w:b/>
              </w:rPr>
              <w:t xml:space="preserve"> </w:t>
            </w:r>
            <w:r w:rsidRPr="00B507B2">
              <w:rPr>
                <w:rFonts w:ascii="Times New Roman" w:hAnsi="Times New Roman"/>
              </w:rPr>
              <w:t>Duke pasur parasysh ofertat e Alpeve, por edhe prapambetjen relative të tyre, përgatisni një ese argumentuese me temë: “Alpet kanë/nuk kanë mundësi të zhvillohen”.</w:t>
            </w:r>
          </w:p>
        </w:tc>
      </w:tr>
    </w:tbl>
    <w:p w14:paraId="4268EBF3" w14:textId="77777777" w:rsidR="00FD59D0" w:rsidRPr="00B507B2" w:rsidRDefault="00FD59D0" w:rsidP="00B507B2">
      <w:pPr>
        <w:spacing w:after="0" w:line="240" w:lineRule="auto"/>
        <w:contextualSpacing/>
        <w:rPr>
          <w:rFonts w:ascii="Times New Roman" w:hAnsi="Times New Roman"/>
          <w:b/>
          <w:bCs/>
        </w:rPr>
      </w:pPr>
    </w:p>
    <w:p w14:paraId="4E30A7C3" w14:textId="77777777" w:rsidR="00FD59D0" w:rsidRDefault="00FD59D0" w:rsidP="00FD59D0">
      <w:pPr>
        <w:rPr>
          <w:b/>
          <w:bCs/>
        </w:rPr>
      </w:pPr>
      <w:r>
        <w:rPr>
          <w:b/>
          <w:bCs/>
        </w:rPr>
        <w:br w:type="page"/>
      </w:r>
    </w:p>
    <w:p w14:paraId="02C547C3" w14:textId="795D4E22" w:rsidR="00FD59D0" w:rsidRPr="00AC6035" w:rsidRDefault="00FD59D0" w:rsidP="00AC6035">
      <w:pPr>
        <w:spacing w:after="0" w:line="240" w:lineRule="auto"/>
        <w:contextualSpacing/>
        <w:rPr>
          <w:rFonts w:ascii="Times New Roman" w:hAnsi="Times New Roman"/>
          <w:b/>
          <w:lang w:val="it-IT"/>
        </w:rPr>
      </w:pPr>
      <w:r w:rsidRPr="00AC6035">
        <w:rPr>
          <w:rFonts w:ascii="Times New Roman" w:hAnsi="Times New Roman"/>
          <w:b/>
          <w:lang w:eastAsia="sq-AL"/>
        </w:rPr>
        <w:t xml:space="preserve">Tema mësimore: </w:t>
      </w:r>
      <w:r w:rsidRPr="00AC6035">
        <w:rPr>
          <w:rFonts w:ascii="Times New Roman" w:hAnsi="Times New Roman"/>
          <w:b/>
          <w:lang w:val="it-IT"/>
        </w:rPr>
        <w:t>Nënrajoni Verilindor dhe pjesët përbërëse</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35"/>
        <w:gridCol w:w="869"/>
        <w:gridCol w:w="1376"/>
        <w:gridCol w:w="1041"/>
        <w:gridCol w:w="1389"/>
        <w:gridCol w:w="99"/>
        <w:gridCol w:w="2151"/>
      </w:tblGrid>
      <w:tr w:rsidR="00FD59D0" w:rsidRPr="00AC6035" w14:paraId="1AD4DD60" w14:textId="77777777" w:rsidTr="00AC6035">
        <w:trPr>
          <w:trHeight w:hRule="exact" w:val="288"/>
        </w:trPr>
        <w:tc>
          <w:tcPr>
            <w:tcW w:w="1765" w:type="pct"/>
            <w:gridSpan w:val="2"/>
            <w:tcBorders>
              <w:top w:val="single" w:sz="4" w:space="0" w:color="000000"/>
              <w:left w:val="single" w:sz="4" w:space="0" w:color="000000"/>
              <w:bottom w:val="single" w:sz="4" w:space="0" w:color="auto"/>
              <w:right w:val="single" w:sz="4" w:space="0" w:color="auto"/>
            </w:tcBorders>
          </w:tcPr>
          <w:p w14:paraId="655EB511"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Fusha: Shoqëria dhe Mjedisi</w:t>
            </w:r>
          </w:p>
          <w:p w14:paraId="7D5533FA" w14:textId="77777777" w:rsidR="00FD59D0" w:rsidRPr="00AC6035" w:rsidRDefault="00FD59D0" w:rsidP="00AC6035">
            <w:pPr>
              <w:spacing w:after="0" w:line="240" w:lineRule="auto"/>
              <w:contextualSpacing/>
              <w:rPr>
                <w:rFonts w:ascii="Times New Roman" w:hAnsi="Times New Roman"/>
              </w:rPr>
            </w:pPr>
          </w:p>
        </w:tc>
        <w:tc>
          <w:tcPr>
            <w:tcW w:w="1291" w:type="pct"/>
            <w:gridSpan w:val="2"/>
            <w:tcBorders>
              <w:top w:val="single" w:sz="4" w:space="0" w:color="000000"/>
              <w:left w:val="single" w:sz="4" w:space="0" w:color="auto"/>
              <w:bottom w:val="single" w:sz="4" w:space="0" w:color="auto"/>
              <w:right w:val="single" w:sz="4" w:space="0" w:color="auto"/>
            </w:tcBorders>
          </w:tcPr>
          <w:p w14:paraId="48B7F6C1"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 xml:space="preserve">Lënda: Gjeografi </w:t>
            </w:r>
          </w:p>
          <w:p w14:paraId="54822A8C" w14:textId="77777777" w:rsidR="00FD59D0" w:rsidRPr="00AC6035" w:rsidRDefault="00FD59D0" w:rsidP="00AC6035">
            <w:pPr>
              <w:spacing w:after="0" w:line="240" w:lineRule="auto"/>
              <w:contextualSpacing/>
              <w:rPr>
                <w:rFonts w:ascii="Times New Roman" w:hAnsi="Times New Roman"/>
              </w:rPr>
            </w:pPr>
          </w:p>
        </w:tc>
        <w:tc>
          <w:tcPr>
            <w:tcW w:w="795" w:type="pct"/>
            <w:gridSpan w:val="2"/>
            <w:tcBorders>
              <w:top w:val="single" w:sz="4" w:space="0" w:color="000000"/>
              <w:left w:val="single" w:sz="4" w:space="0" w:color="auto"/>
              <w:bottom w:val="single" w:sz="4" w:space="0" w:color="auto"/>
              <w:right w:val="single" w:sz="4" w:space="0" w:color="auto"/>
            </w:tcBorders>
          </w:tcPr>
          <w:p w14:paraId="20A70DEF"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Shkalla: V</w:t>
            </w:r>
          </w:p>
          <w:p w14:paraId="43CE51D5" w14:textId="77777777" w:rsidR="00FD59D0" w:rsidRPr="00AC6035" w:rsidRDefault="00FD59D0" w:rsidP="00AC6035">
            <w:pPr>
              <w:spacing w:after="0" w:line="240" w:lineRule="auto"/>
              <w:contextualSpacing/>
              <w:rPr>
                <w:rFonts w:ascii="Times New Roman" w:hAnsi="Times New Roman"/>
              </w:rPr>
            </w:pPr>
          </w:p>
        </w:tc>
        <w:tc>
          <w:tcPr>
            <w:tcW w:w="1149" w:type="pct"/>
            <w:tcBorders>
              <w:top w:val="single" w:sz="4" w:space="0" w:color="000000"/>
              <w:left w:val="single" w:sz="4" w:space="0" w:color="auto"/>
              <w:bottom w:val="single" w:sz="4" w:space="0" w:color="auto"/>
              <w:right w:val="single" w:sz="4" w:space="0" w:color="000000"/>
            </w:tcBorders>
            <w:hideMark/>
          </w:tcPr>
          <w:p w14:paraId="5D262135"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Klasa XI</w:t>
            </w:r>
          </w:p>
        </w:tc>
      </w:tr>
      <w:tr w:rsidR="00AC6035" w:rsidRPr="00AC6035" w14:paraId="4DFF1EF5" w14:textId="77777777" w:rsidTr="00AC6035">
        <w:trPr>
          <w:trHeight w:val="768"/>
        </w:trPr>
        <w:tc>
          <w:tcPr>
            <w:tcW w:w="1301" w:type="pct"/>
            <w:tcBorders>
              <w:top w:val="single" w:sz="4" w:space="0" w:color="auto"/>
              <w:left w:val="single" w:sz="4" w:space="0" w:color="000000"/>
              <w:bottom w:val="single" w:sz="4" w:space="0" w:color="000000"/>
              <w:right w:val="single" w:sz="4" w:space="0" w:color="auto"/>
            </w:tcBorders>
          </w:tcPr>
          <w:p w14:paraId="16A4D8AB" w14:textId="77777777" w:rsidR="00FD59D0" w:rsidRPr="00AC6035" w:rsidRDefault="00FD59D0" w:rsidP="00AC6035">
            <w:pPr>
              <w:spacing w:after="0" w:line="240" w:lineRule="auto"/>
              <w:contextualSpacing/>
              <w:rPr>
                <w:rFonts w:ascii="Times New Roman" w:hAnsi="Times New Roman"/>
                <w:b/>
                <w:lang w:eastAsia="sq-AL"/>
              </w:rPr>
            </w:pPr>
            <w:r w:rsidRPr="00AC6035">
              <w:rPr>
                <w:rFonts w:ascii="Times New Roman" w:hAnsi="Times New Roman"/>
                <w:b/>
                <w:lang w:eastAsia="sq-AL"/>
              </w:rPr>
              <w:t xml:space="preserve">Tema mësimore: </w:t>
            </w:r>
            <w:r w:rsidRPr="00AC6035">
              <w:rPr>
                <w:rFonts w:ascii="Times New Roman" w:hAnsi="Times New Roman"/>
                <w:b/>
                <w:lang w:val="it-IT"/>
              </w:rPr>
              <w:t>Nënrajoni Verilindor dhe pjesët përbërëse</w:t>
            </w:r>
          </w:p>
        </w:tc>
        <w:tc>
          <w:tcPr>
            <w:tcW w:w="3699" w:type="pct"/>
            <w:gridSpan w:val="6"/>
            <w:tcBorders>
              <w:top w:val="single" w:sz="4" w:space="0" w:color="auto"/>
              <w:left w:val="single" w:sz="4" w:space="0" w:color="auto"/>
              <w:bottom w:val="single" w:sz="4" w:space="0" w:color="000000"/>
              <w:right w:val="single" w:sz="4" w:space="0" w:color="000000"/>
            </w:tcBorders>
            <w:hideMark/>
          </w:tcPr>
          <w:p w14:paraId="0B8B5E00" w14:textId="77777777" w:rsid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Situata e të nxënit:</w:t>
            </w:r>
            <w:r w:rsidRPr="00AC6035">
              <w:rPr>
                <w:rFonts w:ascii="Times New Roman" w:hAnsi="Times New Roman"/>
              </w:rPr>
              <w:t xml:space="preserve"> Vazhdoni udhëtimin tuaj drejt nënrajonit verilindor. </w:t>
            </w:r>
          </w:p>
          <w:p w14:paraId="4D18DDBB" w14:textId="7CA1CBFC"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A ndjeni ndryshim në peizazhet që ju shfaqen para syve? Përpiquni të gjeni arsyet për ndryshimet e natyrës brenda të njëjtit rajon.</w:t>
            </w:r>
          </w:p>
        </w:tc>
      </w:tr>
      <w:tr w:rsidR="00AC6035" w:rsidRPr="00AC6035" w14:paraId="7536E16E" w14:textId="77777777" w:rsidTr="00AC6035">
        <w:trPr>
          <w:trHeight w:val="1556"/>
        </w:trPr>
        <w:tc>
          <w:tcPr>
            <w:tcW w:w="3798" w:type="pct"/>
            <w:gridSpan w:val="5"/>
            <w:tcBorders>
              <w:top w:val="single" w:sz="4" w:space="0" w:color="auto"/>
              <w:left w:val="single" w:sz="4" w:space="0" w:color="000000"/>
              <w:bottom w:val="single" w:sz="4" w:space="0" w:color="auto"/>
              <w:right w:val="single" w:sz="4" w:space="0" w:color="auto"/>
            </w:tcBorders>
            <w:hideMark/>
          </w:tcPr>
          <w:p w14:paraId="4FF78EA8" w14:textId="5D29263A" w:rsidR="00FD59D0" w:rsidRPr="00AC6035" w:rsidRDefault="00FD59D0" w:rsidP="00AC6035">
            <w:pPr>
              <w:autoSpaceDE w:val="0"/>
              <w:autoSpaceDN w:val="0"/>
              <w:adjustRightInd w:val="0"/>
              <w:spacing w:after="0" w:line="240" w:lineRule="auto"/>
              <w:contextualSpacing/>
              <w:rPr>
                <w:rFonts w:ascii="Times New Roman" w:hAnsi="Times New Roman"/>
              </w:rPr>
            </w:pPr>
            <w:r w:rsidRPr="00AC6035">
              <w:rPr>
                <w:rFonts w:ascii="Times New Roman" w:hAnsi="Times New Roman"/>
                <w:b/>
                <w:lang w:eastAsia="sq-AL"/>
              </w:rPr>
              <w:t>Rezultatet e të nxënit</w:t>
            </w:r>
            <w:r w:rsidR="00AC6035">
              <w:rPr>
                <w:rFonts w:ascii="Times New Roman" w:hAnsi="Times New Roman"/>
                <w:b/>
                <w:lang w:eastAsia="sq-AL"/>
              </w:rPr>
              <w:t xml:space="preserve">. </w:t>
            </w:r>
            <w:r w:rsidRPr="00AC6035">
              <w:rPr>
                <w:rFonts w:ascii="Times New Roman" w:hAnsi="Times New Roman"/>
                <w:b/>
                <w:lang w:eastAsia="sq-AL"/>
              </w:rPr>
              <w:t>Nxënësi:</w:t>
            </w:r>
          </w:p>
          <w:p w14:paraId="6728ACE7" w14:textId="77777777" w:rsidR="00FD59D0" w:rsidRPr="00AC6035" w:rsidRDefault="00FD59D0" w:rsidP="00860713">
            <w:pPr>
              <w:numPr>
                <w:ilvl w:val="0"/>
                <w:numId w:val="184"/>
              </w:numPr>
              <w:autoSpaceDE w:val="0"/>
              <w:autoSpaceDN w:val="0"/>
              <w:adjustRightInd w:val="0"/>
              <w:spacing w:after="0" w:line="240" w:lineRule="auto"/>
              <w:contextualSpacing/>
              <w:rPr>
                <w:rFonts w:ascii="Times New Roman" w:eastAsia="Cambria" w:hAnsi="Times New Roman"/>
              </w:rPr>
            </w:pPr>
            <w:r w:rsidRPr="00AC6035">
              <w:rPr>
                <w:rFonts w:ascii="Times New Roman" w:eastAsia="Cambria" w:hAnsi="Times New Roman"/>
              </w:rPr>
              <w:t xml:space="preserve">Interpreton në hartë pozitën gjeografike të </w:t>
            </w:r>
            <w:r w:rsidRPr="00AC6035">
              <w:rPr>
                <w:rFonts w:ascii="Times New Roman" w:hAnsi="Times New Roman"/>
              </w:rPr>
              <w:t xml:space="preserve">Nënrajonit Verilindor dhe </w:t>
            </w:r>
            <w:r w:rsidRPr="00AC6035">
              <w:rPr>
                <w:rFonts w:ascii="Times New Roman" w:eastAsia="Cambria" w:hAnsi="Times New Roman"/>
              </w:rPr>
              <w:t xml:space="preserve">njësitë fiziko- gjeografike të </w:t>
            </w:r>
            <w:r w:rsidRPr="00AC6035">
              <w:rPr>
                <w:rFonts w:ascii="Times New Roman" w:hAnsi="Times New Roman"/>
              </w:rPr>
              <w:t>tij.</w:t>
            </w:r>
          </w:p>
          <w:p w14:paraId="1E7E0D03" w14:textId="77777777" w:rsidR="00FD59D0" w:rsidRPr="00AC6035" w:rsidRDefault="00FD59D0" w:rsidP="00860713">
            <w:pPr>
              <w:numPr>
                <w:ilvl w:val="0"/>
                <w:numId w:val="184"/>
              </w:numPr>
              <w:autoSpaceDE w:val="0"/>
              <w:autoSpaceDN w:val="0"/>
              <w:adjustRightInd w:val="0"/>
              <w:spacing w:after="0" w:line="240" w:lineRule="auto"/>
              <w:contextualSpacing/>
              <w:rPr>
                <w:rFonts w:ascii="Times New Roman" w:eastAsia="Cambria" w:hAnsi="Times New Roman"/>
              </w:rPr>
            </w:pPr>
            <w:r w:rsidRPr="00AC6035">
              <w:rPr>
                <w:rFonts w:ascii="Times New Roman" w:eastAsia="Cambria" w:hAnsi="Times New Roman"/>
              </w:rPr>
              <w:t xml:space="preserve">Përshkruan kushtet natyrore të njësive përbërëse të </w:t>
            </w:r>
            <w:r w:rsidRPr="00AC6035">
              <w:rPr>
                <w:rFonts w:ascii="Times New Roman" w:hAnsi="Times New Roman"/>
              </w:rPr>
              <w:t>Nënrajonit Verilindor.</w:t>
            </w:r>
          </w:p>
          <w:p w14:paraId="64C5DF90" w14:textId="77777777" w:rsidR="00FD59D0" w:rsidRPr="00AC6035" w:rsidRDefault="00FD59D0" w:rsidP="00860713">
            <w:pPr>
              <w:numPr>
                <w:ilvl w:val="0"/>
                <w:numId w:val="184"/>
              </w:numPr>
              <w:autoSpaceDE w:val="0"/>
              <w:autoSpaceDN w:val="0"/>
              <w:adjustRightInd w:val="0"/>
              <w:spacing w:after="0" w:line="240" w:lineRule="auto"/>
              <w:contextualSpacing/>
              <w:rPr>
                <w:rFonts w:ascii="Times New Roman" w:eastAsia="Cambria" w:hAnsi="Times New Roman"/>
              </w:rPr>
            </w:pPr>
            <w:r w:rsidRPr="00AC6035">
              <w:rPr>
                <w:rFonts w:ascii="Times New Roman" w:eastAsia="Cambria" w:hAnsi="Times New Roman"/>
              </w:rPr>
              <w:t xml:space="preserve">Vlerëson </w:t>
            </w:r>
            <w:r w:rsidRPr="00AC6035">
              <w:rPr>
                <w:rFonts w:ascii="Times New Roman" w:hAnsi="Times New Roman"/>
              </w:rPr>
              <w:t>trashëgiminë e pasur natyrore,</w:t>
            </w:r>
            <w:r w:rsidRPr="00AC6035">
              <w:rPr>
                <w:rFonts w:ascii="Times New Roman" w:eastAsia="Cambria" w:hAnsi="Times New Roman"/>
              </w:rPr>
              <w:t xml:space="preserve"> si mundësi për zhvillimin e zonave përkatëse të </w:t>
            </w:r>
            <w:r w:rsidRPr="00AC6035">
              <w:rPr>
                <w:rFonts w:ascii="Times New Roman" w:hAnsi="Times New Roman"/>
              </w:rPr>
              <w:t>Nënrajonit Verilindor.</w:t>
            </w:r>
          </w:p>
        </w:tc>
        <w:tc>
          <w:tcPr>
            <w:tcW w:w="1202" w:type="pct"/>
            <w:gridSpan w:val="2"/>
            <w:tcBorders>
              <w:top w:val="single" w:sz="4" w:space="0" w:color="auto"/>
              <w:left w:val="single" w:sz="4" w:space="0" w:color="auto"/>
              <w:bottom w:val="single" w:sz="4" w:space="0" w:color="auto"/>
              <w:right w:val="single" w:sz="4" w:space="0" w:color="000000"/>
            </w:tcBorders>
            <w:hideMark/>
          </w:tcPr>
          <w:p w14:paraId="2D6E22B9" w14:textId="2D88E65B"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Fjalët kyçe:</w:t>
            </w:r>
            <w:r w:rsidRPr="00AC6035">
              <w:rPr>
                <w:rFonts w:ascii="Times New Roman" w:hAnsi="Times New Roman"/>
              </w:rPr>
              <w:t xml:space="preserve"> nënrajon, pozitë gjeografike, njësi fiziko- gjeografike, gropa, lugina,malësi zgjerime, ngushtime, park kombëtar,</w:t>
            </w:r>
          </w:p>
        </w:tc>
      </w:tr>
      <w:tr w:rsidR="00FD59D0" w:rsidRPr="00AC6035" w14:paraId="1DEFAD32" w14:textId="77777777" w:rsidTr="00AC6035">
        <w:trPr>
          <w:trHeight w:val="197"/>
        </w:trPr>
        <w:tc>
          <w:tcPr>
            <w:tcW w:w="2500" w:type="pct"/>
            <w:gridSpan w:val="3"/>
            <w:tcBorders>
              <w:top w:val="single" w:sz="4" w:space="0" w:color="auto"/>
              <w:left w:val="single" w:sz="4" w:space="0" w:color="000000"/>
              <w:bottom w:val="single" w:sz="4" w:space="0" w:color="auto"/>
              <w:right w:val="single" w:sz="4" w:space="0" w:color="auto"/>
            </w:tcBorders>
          </w:tcPr>
          <w:p w14:paraId="55732B13"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Burimet dhe mjetet mësimore:</w:t>
            </w:r>
            <w:r w:rsidRPr="00AC6035">
              <w:rPr>
                <w:rFonts w:ascii="Times New Roman" w:hAnsi="Times New Roman"/>
              </w:rPr>
              <w:t xml:space="preserve"> Teksti i nxënësit</w:t>
            </w:r>
          </w:p>
          <w:p w14:paraId="77F9F11F" w14:textId="77777777" w:rsidR="00AC6035" w:rsidRDefault="00FD59D0" w:rsidP="00AC6035">
            <w:pPr>
              <w:spacing w:after="0" w:line="240" w:lineRule="auto"/>
              <w:contextualSpacing/>
              <w:rPr>
                <w:rFonts w:ascii="Times New Roman" w:hAnsi="Times New Roman"/>
              </w:rPr>
            </w:pPr>
            <w:r w:rsidRPr="00AC6035">
              <w:rPr>
                <w:rFonts w:ascii="Times New Roman" w:hAnsi="Times New Roman"/>
              </w:rPr>
              <w:t xml:space="preserve">Gjeografia 11, hartë politiko- administrative </w:t>
            </w:r>
            <w:r w:rsidRPr="00AC6035">
              <w:rPr>
                <w:rFonts w:ascii="Times New Roman" w:hAnsi="Times New Roman"/>
              </w:rPr>
              <w:br/>
              <w:t xml:space="preserve">e Shqipërisë, internet për informacione </w:t>
            </w:r>
          </w:p>
          <w:p w14:paraId="3E486A51" w14:textId="4AA417B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 xml:space="preserve">të ndryshme, </w:t>
            </w:r>
            <w:r w:rsidRPr="00AC6035">
              <w:rPr>
                <w:rFonts w:ascii="Times New Roman" w:hAnsi="Times New Roman"/>
                <w:lang w:eastAsia="sq-AL"/>
              </w:rPr>
              <w:t>fletore e shënimeve</w:t>
            </w:r>
            <w:r w:rsidRPr="00AC6035">
              <w:rPr>
                <w:rFonts w:ascii="Times New Roman" w:hAnsi="Times New Roman"/>
              </w:rPr>
              <w:t>.</w:t>
            </w:r>
          </w:p>
        </w:tc>
        <w:tc>
          <w:tcPr>
            <w:tcW w:w="2500" w:type="pct"/>
            <w:gridSpan w:val="4"/>
            <w:tcBorders>
              <w:top w:val="single" w:sz="4" w:space="0" w:color="auto"/>
              <w:left w:val="single" w:sz="4" w:space="0" w:color="auto"/>
              <w:bottom w:val="single" w:sz="4" w:space="0" w:color="auto"/>
              <w:right w:val="single" w:sz="4" w:space="0" w:color="000000"/>
            </w:tcBorders>
            <w:hideMark/>
          </w:tcPr>
          <w:p w14:paraId="7B238D46" w14:textId="77777777" w:rsidR="00FD59D0" w:rsidRPr="00AC6035" w:rsidRDefault="00FD59D0" w:rsidP="00AC6035">
            <w:pPr>
              <w:spacing w:after="0" w:line="240" w:lineRule="auto"/>
              <w:contextualSpacing/>
              <w:rPr>
                <w:rFonts w:ascii="Times New Roman" w:hAnsi="Times New Roman"/>
                <w:b/>
                <w:lang w:eastAsia="sq-AL"/>
              </w:rPr>
            </w:pPr>
            <w:r w:rsidRPr="00AC6035">
              <w:rPr>
                <w:rFonts w:ascii="Times New Roman" w:hAnsi="Times New Roman"/>
                <w:b/>
                <w:lang w:eastAsia="sq-AL"/>
              </w:rPr>
              <w:t xml:space="preserve">Lidhja me fushat e tjera dhe/ ose me temat ndërkurrikulare: </w:t>
            </w:r>
            <w:r w:rsidRPr="00AC6035">
              <w:rPr>
                <w:rFonts w:ascii="Times New Roman" w:hAnsi="Times New Roman"/>
                <w:lang w:eastAsia="sq-AL"/>
              </w:rPr>
              <w:t>Identiteti kombëtar dhe njohja e kulturave, Zhvillimi i qëndrueshëm, Ndërvarësia, Shkencat e natyrës, TIK.</w:t>
            </w:r>
          </w:p>
        </w:tc>
      </w:tr>
      <w:tr w:rsidR="00FD59D0" w:rsidRPr="00AC6035" w14:paraId="77194DB7" w14:textId="77777777" w:rsidTr="00AC6035">
        <w:trPr>
          <w:trHeight w:val="188"/>
        </w:trPr>
        <w:tc>
          <w:tcPr>
            <w:tcW w:w="5000" w:type="pct"/>
            <w:gridSpan w:val="7"/>
            <w:tcBorders>
              <w:top w:val="single" w:sz="4" w:space="0" w:color="auto"/>
              <w:left w:val="single" w:sz="4" w:space="0" w:color="000000"/>
              <w:bottom w:val="single" w:sz="4" w:space="0" w:color="auto"/>
              <w:right w:val="single" w:sz="4" w:space="0" w:color="000000"/>
            </w:tcBorders>
            <w:hideMark/>
          </w:tcPr>
          <w:p w14:paraId="0ED406E6" w14:textId="77777777" w:rsidR="00FD59D0" w:rsidRPr="00AC6035" w:rsidRDefault="00FD59D0" w:rsidP="00AC6035">
            <w:pPr>
              <w:spacing w:after="0" w:line="240" w:lineRule="auto"/>
              <w:contextualSpacing/>
              <w:jc w:val="center"/>
              <w:rPr>
                <w:rFonts w:ascii="Times New Roman" w:hAnsi="Times New Roman"/>
                <w:b/>
                <w:lang w:eastAsia="sq-AL"/>
              </w:rPr>
            </w:pPr>
            <w:r w:rsidRPr="00AC6035">
              <w:rPr>
                <w:rFonts w:ascii="Times New Roman" w:hAnsi="Times New Roman"/>
                <w:b/>
                <w:lang w:eastAsia="sq-AL"/>
              </w:rPr>
              <w:t>Metodologjia dhe veprimtaritë e nxënësve</w:t>
            </w:r>
          </w:p>
        </w:tc>
      </w:tr>
      <w:tr w:rsidR="00FD59D0" w:rsidRPr="00AC6035" w14:paraId="0035B23A" w14:textId="77777777" w:rsidTr="00AC6035">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20C74D1C"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
                <w:bCs/>
              </w:rPr>
            </w:pPr>
            <w:r w:rsidRPr="00AC6035">
              <w:rPr>
                <w:rFonts w:ascii="Times New Roman" w:hAnsi="Times New Roman"/>
                <w:b/>
                <w:bCs/>
              </w:rPr>
              <w:t xml:space="preserve">Organizimi i orës së mësimit: </w:t>
            </w:r>
          </w:p>
          <w:p w14:paraId="18E5E6BE"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
              </w:rPr>
            </w:pPr>
            <w:r w:rsidRPr="00AC6035">
              <w:rPr>
                <w:rFonts w:ascii="Times New Roman" w:hAnsi="Times New Roman"/>
                <w:b/>
                <w:bCs/>
              </w:rPr>
              <w:t xml:space="preserve">Lidhja e temës me njohuritë e mëparshme të nxënësve </w:t>
            </w:r>
          </w:p>
          <w:p w14:paraId="46D1CA02"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Nxënësit diskutojnë rreth peizazhit të Nënrajonit Verilindor të shfaqur në klasë. Ata rikujtojnë arsyet e ndarjes së Rajonit Verior e Verilindor në dy nënrajone.</w:t>
            </w:r>
          </w:p>
          <w:p w14:paraId="793F9766" w14:textId="77777777" w:rsidR="00FD59D0" w:rsidRPr="00AC6035" w:rsidRDefault="00FD59D0" w:rsidP="00AC6035">
            <w:pPr>
              <w:spacing w:after="0" w:line="240" w:lineRule="auto"/>
              <w:contextualSpacing/>
              <w:rPr>
                <w:rFonts w:ascii="Times New Roman" w:hAnsi="Times New Roman"/>
                <w:b/>
              </w:rPr>
            </w:pPr>
          </w:p>
          <w:p w14:paraId="17A01ABE"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rPr>
              <w:t>Ndërtimi i njohurive</w:t>
            </w:r>
            <w:r w:rsidRPr="00AC6035">
              <w:rPr>
                <w:rFonts w:ascii="Times New Roman" w:hAnsi="Times New Roman"/>
              </w:rPr>
              <w:t xml:space="preserve"> </w:t>
            </w:r>
            <w:r w:rsidRPr="00AC6035">
              <w:rPr>
                <w:rFonts w:ascii="Times New Roman" w:hAnsi="Times New Roman"/>
                <w:b/>
              </w:rPr>
              <w:t>të reja</w:t>
            </w:r>
            <w:r w:rsidRPr="00AC6035">
              <w:rPr>
                <w:rFonts w:ascii="Times New Roman" w:hAnsi="Times New Roman"/>
              </w:rPr>
              <w:t xml:space="preserve"> </w:t>
            </w:r>
          </w:p>
          <w:p w14:paraId="742EBA12"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Nxënësit lexojnë informacionin e tekstit duke u fokusuar tek dy malësitë; ajo e Hasit dhe e Gjakovës dhe e Pukë- Mirditës.</w:t>
            </w:r>
          </w:p>
          <w:p w14:paraId="3FA53695"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Në fletoret e tyre, ata organizojnë një diagramë Veni, për t’i krahasuar këto malësi në çdo aspekt.</w:t>
            </w:r>
          </w:p>
          <w:p w14:paraId="402BB74A" w14:textId="77777777" w:rsidR="00FD59D0" w:rsidRDefault="00FD59D0" w:rsidP="00AC6035">
            <w:pPr>
              <w:spacing w:after="0" w:line="240" w:lineRule="auto"/>
              <w:ind w:left="720"/>
              <w:contextualSpacing/>
              <w:rPr>
                <w:rFonts w:ascii="Times New Roman" w:hAnsi="Times New Roman"/>
              </w:rPr>
            </w:pPr>
          </w:p>
          <w:p w14:paraId="6E659512" w14:textId="77777777" w:rsidR="00AC6035" w:rsidRPr="00AC6035" w:rsidRDefault="00AC6035" w:rsidP="00AC6035">
            <w:pPr>
              <w:spacing w:after="0" w:line="240" w:lineRule="auto"/>
              <w:ind w:left="720"/>
              <w:contextualSpacing/>
              <w:rPr>
                <w:rFonts w:ascii="Times New Roman" w:hAnsi="Times New Roman"/>
              </w:rPr>
            </w:pPr>
          </w:p>
          <w:p w14:paraId="68235E75" w14:textId="6D0E01E7" w:rsidR="00FD59D0" w:rsidRPr="00AC6035" w:rsidRDefault="00AC6035" w:rsidP="00AC6035">
            <w:pPr>
              <w:spacing w:after="0" w:line="240" w:lineRule="auto"/>
              <w:contextualSpacing/>
              <w:rPr>
                <w:rFonts w:ascii="Times New Roman" w:hAnsi="Times New Roman"/>
              </w:rPr>
            </w:pPr>
            <w:r w:rsidRPr="00AC6035">
              <w:rPr>
                <w:rFonts w:ascii="Times New Roman" w:hAnsi="Times New Roman"/>
                <w:noProof/>
              </w:rPr>
              <mc:AlternateContent>
                <mc:Choice Requires="wps">
                  <w:drawing>
                    <wp:anchor distT="0" distB="0" distL="114300" distR="114300" simplePos="0" relativeHeight="251785216" behindDoc="0" locked="0" layoutInCell="1" allowOverlap="1" wp14:anchorId="4146008F" wp14:editId="7112FA6E">
                      <wp:simplePos x="0" y="0"/>
                      <wp:positionH relativeFrom="column">
                        <wp:posOffset>2876550</wp:posOffset>
                      </wp:positionH>
                      <wp:positionV relativeFrom="paragraph">
                        <wp:posOffset>60325</wp:posOffset>
                      </wp:positionV>
                      <wp:extent cx="1847850" cy="647700"/>
                      <wp:effectExtent l="76200" t="76200" r="107950" b="139700"/>
                      <wp:wrapNone/>
                      <wp:docPr id="181" name="Oval 2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7850" cy="647700"/>
                              </a:xfrm>
                              <a:prstGeom prst="ellipse">
                                <a:avLst/>
                              </a:prstGeom>
                              <a:solidFill>
                                <a:srgbClr val="5B9BD5"/>
                              </a:solidFill>
                              <a:ln w="38100">
                                <a:solidFill>
                                  <a:srgbClr val="F2F2F2"/>
                                </a:solidFill>
                                <a:round/>
                                <a:headEnd/>
                                <a:tailEnd/>
                              </a:ln>
                              <a:effectLst>
                                <a:outerShdw blurRad="63500" dist="29783" dir="3885598" algn="ctr" rotWithShape="0">
                                  <a:srgbClr val="1F4D78">
                                    <a:alpha val="50000"/>
                                  </a:srgbClr>
                                </a:outerShdw>
                              </a:effectLst>
                            </wps:spPr>
                            <wps:txbx>
                              <w:txbxContent>
                                <w:p w14:paraId="0808B707" w14:textId="77777777" w:rsidR="00037ACD" w:rsidRPr="00AC6035" w:rsidRDefault="00037ACD" w:rsidP="00AC6035">
                                  <w:pPr>
                                    <w:jc w:val="center"/>
                                    <w:rPr>
                                      <w:sz w:val="20"/>
                                    </w:rPr>
                                  </w:pPr>
                                  <w:r w:rsidRPr="00AC6035">
                                    <w:rPr>
                                      <w:rFonts w:ascii="Times New Roman" w:hAnsi="Times New Roman"/>
                                      <w:b/>
                                      <w:sz w:val="20"/>
                                    </w:rPr>
                                    <w:t>Malësia e Pukës dhe Mirditë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98" o:spid="_x0000_s1237" style="position:absolute;margin-left:226.5pt;margin-top:4.75pt;width:145.5pt;height:51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" fillcolor="#5b9bd5" strokecolor="#f2f2f2" strokeweight="3pt">
                      <v:shadow on="t" color="#1f4d78" opacity=".5" offset="1pt"/>
                      <v:textbox>
                        <w:txbxContent>
                          <w:p w14:paraId="0808B707" w14:textId="77777777" w:rsidR="00037ACD" w:rsidRPr="00AC6035" w:rsidRDefault="00037ACD" w:rsidP="00AC6035">
                            <w:pPr>
                              <w:jc w:val="center"/>
                              <w:rPr>
                                <w:sz w:val="20"/>
                              </w:rPr>
                            </w:pPr>
                            <w:r w:rsidRPr="00AC6035">
                              <w:rPr>
                                <w:rFonts w:ascii="Times New Roman" w:hAnsi="Times New Roman"/>
                                <w:b/>
                                <w:sz w:val="20"/>
                              </w:rPr>
                              <w:t>Malësia e Pukës dhe Mirditë</w:t>
                            </w:r>
                          </w:p>
                        </w:txbxContent>
                      </v:textbox>
                    </v:oval>
                  </w:pict>
                </mc:Fallback>
              </mc:AlternateContent>
            </w:r>
            <w:r w:rsidRPr="00AC6035">
              <w:rPr>
                <w:rFonts w:ascii="Times New Roman" w:hAnsi="Times New Roman"/>
                <w:noProof/>
              </w:rPr>
              <mc:AlternateContent>
                <mc:Choice Requires="wps">
                  <w:drawing>
                    <wp:anchor distT="0" distB="0" distL="114300" distR="114300" simplePos="0" relativeHeight="251784192" behindDoc="0" locked="0" layoutInCell="1" allowOverlap="1" wp14:anchorId="359035A8" wp14:editId="3FEFE437">
                      <wp:simplePos x="0" y="0"/>
                      <wp:positionH relativeFrom="column">
                        <wp:posOffset>1108075</wp:posOffset>
                      </wp:positionH>
                      <wp:positionV relativeFrom="paragraph">
                        <wp:posOffset>-3175</wp:posOffset>
                      </wp:positionV>
                      <wp:extent cx="1892300" cy="649605"/>
                      <wp:effectExtent l="76200" t="76200" r="114300" b="137795"/>
                      <wp:wrapNone/>
                      <wp:docPr id="179" name="Oval 2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2300" cy="649605"/>
                              </a:xfrm>
                              <a:prstGeom prst="ellipse">
                                <a:avLst/>
                              </a:prstGeom>
                              <a:solidFill>
                                <a:srgbClr val="FFC000"/>
                              </a:solidFill>
                              <a:ln w="38100">
                                <a:solidFill>
                                  <a:srgbClr val="F2F2F2"/>
                                </a:solidFill>
                                <a:round/>
                                <a:headEnd/>
                                <a:tailEnd/>
                              </a:ln>
                              <a:effectLst>
                                <a:outerShdw blurRad="63500" dist="29783" dir="3885598" algn="ctr" rotWithShape="0">
                                  <a:srgbClr val="7F5F00">
                                    <a:alpha val="50000"/>
                                  </a:srgbClr>
                                </a:outerShdw>
                              </a:effectLst>
                            </wps:spPr>
                            <wps:txbx>
                              <w:txbxContent>
                                <w:p w14:paraId="3E543973" w14:textId="77777777" w:rsidR="00037ACD" w:rsidRPr="00AC6035" w:rsidRDefault="00037ACD" w:rsidP="00AC6035">
                                  <w:pPr>
                                    <w:jc w:val="center"/>
                                    <w:rPr>
                                      <w:sz w:val="20"/>
                                    </w:rPr>
                                  </w:pPr>
                                  <w:r w:rsidRPr="00AC6035">
                                    <w:rPr>
                                      <w:rFonts w:ascii="Times New Roman" w:hAnsi="Times New Roman"/>
                                      <w:b/>
                                      <w:sz w:val="20"/>
                                    </w:rPr>
                                    <w:t>Malësia e Hasit dhe e Gjakovës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97" o:spid="_x0000_s1238" style="position:absolute;margin-left:87.25pt;margin-top:-.2pt;width:149pt;height:51.1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" fillcolor="#ffc000" strokecolor="#f2f2f2" strokeweight="3pt">
                      <v:shadow on="t" color="#7f5f00" opacity=".5" offset="1pt"/>
                      <v:textbox>
                        <w:txbxContent>
                          <w:p w14:paraId="3E543973" w14:textId="77777777" w:rsidR="00037ACD" w:rsidRPr="00AC6035" w:rsidRDefault="00037ACD" w:rsidP="00AC6035">
                            <w:pPr>
                              <w:jc w:val="center"/>
                              <w:rPr>
                                <w:sz w:val="20"/>
                              </w:rPr>
                            </w:pPr>
                            <w:r w:rsidRPr="00AC6035">
                              <w:rPr>
                                <w:rFonts w:ascii="Times New Roman" w:hAnsi="Times New Roman"/>
                                <w:b/>
                                <w:sz w:val="20"/>
                              </w:rPr>
                              <w:t>Malësia e Hasit dhe e Gjakovës</w:t>
                            </w:r>
                          </w:p>
                        </w:txbxContent>
                      </v:textbox>
                    </v:oval>
                  </w:pict>
                </mc:Fallback>
              </mc:AlternateContent>
            </w:r>
          </w:p>
          <w:p w14:paraId="2FEBA0C5" w14:textId="2C525184" w:rsidR="00FD59D0" w:rsidRPr="00AC6035" w:rsidRDefault="00FD59D0" w:rsidP="00AC6035">
            <w:pPr>
              <w:spacing w:after="0" w:line="240" w:lineRule="auto"/>
              <w:contextualSpacing/>
              <w:rPr>
                <w:rFonts w:ascii="Times New Roman" w:hAnsi="Times New Roman"/>
              </w:rPr>
            </w:pPr>
          </w:p>
          <w:p w14:paraId="7D837F7A" w14:textId="77777777" w:rsidR="00FD59D0" w:rsidRPr="00AC6035" w:rsidRDefault="00FD59D0" w:rsidP="00AC6035">
            <w:pPr>
              <w:spacing w:after="0" w:line="240" w:lineRule="auto"/>
              <w:contextualSpacing/>
              <w:rPr>
                <w:rFonts w:ascii="Times New Roman" w:hAnsi="Times New Roman"/>
              </w:rPr>
            </w:pPr>
          </w:p>
          <w:p w14:paraId="38BE6A53" w14:textId="489A5ED0" w:rsidR="00FD59D0" w:rsidRPr="00AC6035" w:rsidRDefault="00FD59D0" w:rsidP="00AC6035">
            <w:pPr>
              <w:spacing w:after="0" w:line="240" w:lineRule="auto"/>
              <w:contextualSpacing/>
              <w:rPr>
                <w:rFonts w:ascii="Times New Roman" w:hAnsi="Times New Roman"/>
              </w:rPr>
            </w:pPr>
            <w:r w:rsidRPr="00AC6035">
              <w:rPr>
                <w:rFonts w:ascii="Times New Roman" w:hAnsi="Times New Roman"/>
                <w:noProof/>
              </w:rPr>
              <mc:AlternateContent>
                <mc:Choice Requires="wps">
                  <w:drawing>
                    <wp:anchor distT="0" distB="0" distL="114300" distR="114300" simplePos="0" relativeHeight="251788288" behindDoc="0" locked="0" layoutInCell="1" allowOverlap="1" wp14:anchorId="78674159" wp14:editId="13694575">
                      <wp:simplePos x="0" y="0"/>
                      <wp:positionH relativeFrom="column">
                        <wp:posOffset>2914650</wp:posOffset>
                      </wp:positionH>
                      <wp:positionV relativeFrom="paragraph">
                        <wp:posOffset>129540</wp:posOffset>
                      </wp:positionV>
                      <wp:extent cx="0" cy="342900"/>
                      <wp:effectExtent l="51435" t="17780" r="75565" b="33020"/>
                      <wp:wrapNone/>
                      <wp:docPr id="178" name="AutoShape 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1" o:spid="_x0000_s1026" type="#_x0000_t32" style="position:absolute;margin-left:229.5pt;margin-top:10.2pt;width:0;height:27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">
                      <v:stroke endarrow="block"/>
                    </v:shape>
                  </w:pict>
                </mc:Fallback>
              </mc:AlternateContent>
            </w:r>
          </w:p>
          <w:p w14:paraId="7C01C77E" w14:textId="7EE31945" w:rsidR="00FD59D0" w:rsidRPr="00AC6035" w:rsidRDefault="00FD59D0" w:rsidP="00AC6035">
            <w:pPr>
              <w:spacing w:after="0" w:line="240" w:lineRule="auto"/>
              <w:contextualSpacing/>
              <w:rPr>
                <w:rFonts w:ascii="Times New Roman" w:hAnsi="Times New Roman"/>
              </w:rPr>
            </w:pPr>
            <w:r w:rsidRPr="00AC6035">
              <w:rPr>
                <w:rFonts w:ascii="Times New Roman" w:hAnsi="Times New Roman"/>
                <w:noProof/>
              </w:rPr>
              <mc:AlternateContent>
                <mc:Choice Requires="wps">
                  <w:drawing>
                    <wp:anchor distT="0" distB="0" distL="114300" distR="114300" simplePos="0" relativeHeight="251787264" behindDoc="0" locked="0" layoutInCell="1" allowOverlap="1" wp14:anchorId="2C42F2F0" wp14:editId="01E30FD5">
                      <wp:simplePos x="0" y="0"/>
                      <wp:positionH relativeFrom="column">
                        <wp:posOffset>4400550</wp:posOffset>
                      </wp:positionH>
                      <wp:positionV relativeFrom="paragraph">
                        <wp:posOffset>16510</wp:posOffset>
                      </wp:positionV>
                      <wp:extent cx="514350" cy="295275"/>
                      <wp:effectExtent l="13335" t="16510" r="31115" b="43815"/>
                      <wp:wrapNone/>
                      <wp:docPr id="177" name="AutoShape 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4350" cy="295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0" o:spid="_x0000_s1026" type="#_x0000_t32" style="position:absolute;margin-left:346.5pt;margin-top:1.3pt;width:40.5pt;height:23.2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">
                      <v:stroke endarrow="block"/>
                    </v:shape>
                  </w:pict>
                </mc:Fallback>
              </mc:AlternateContent>
            </w:r>
            <w:r w:rsidRPr="00AC6035">
              <w:rPr>
                <w:rFonts w:ascii="Times New Roman" w:hAnsi="Times New Roman"/>
                <w:noProof/>
              </w:rPr>
              <mc:AlternateContent>
                <mc:Choice Requires="wps">
                  <w:drawing>
                    <wp:anchor distT="0" distB="0" distL="114300" distR="114300" simplePos="0" relativeHeight="251786240" behindDoc="0" locked="0" layoutInCell="1" allowOverlap="1" wp14:anchorId="1F6EA18E" wp14:editId="0B9CD342">
                      <wp:simplePos x="0" y="0"/>
                      <wp:positionH relativeFrom="column">
                        <wp:posOffset>885825</wp:posOffset>
                      </wp:positionH>
                      <wp:positionV relativeFrom="paragraph">
                        <wp:posOffset>16510</wp:posOffset>
                      </wp:positionV>
                      <wp:extent cx="523875" cy="295275"/>
                      <wp:effectExtent l="16510" t="16510" r="31115" b="43815"/>
                      <wp:wrapNone/>
                      <wp:docPr id="176" name="AutoShape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3875" cy="295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9" o:spid="_x0000_s1026" type="#_x0000_t32" style="position:absolute;margin-left:69.75pt;margin-top:1.3pt;width:41.25pt;height:23.25pt;flip:x;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">
                      <v:stroke endarrow="block"/>
                    </v:shape>
                  </w:pict>
                </mc:Fallback>
              </mc:AlternateContent>
            </w:r>
          </w:p>
          <w:p w14:paraId="6B4F28B4" w14:textId="77777777" w:rsidR="00FD59D0" w:rsidRPr="00AC6035" w:rsidRDefault="00FD59D0" w:rsidP="00AC6035">
            <w:pPr>
              <w:spacing w:after="0" w:line="240" w:lineRule="auto"/>
              <w:contextualSpacing/>
              <w:rPr>
                <w:rFonts w:ascii="Times New Roman" w:hAnsi="Times New Roman"/>
              </w:rPr>
            </w:pPr>
          </w:p>
          <w:tbl>
            <w:tblPr>
              <w:tblW w:w="0" w:type="auto"/>
              <w:tblInd w:w="5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5"/>
              <w:gridCol w:w="2343"/>
              <w:gridCol w:w="2610"/>
              <w:gridCol w:w="2744"/>
            </w:tblGrid>
            <w:tr w:rsidR="00FD59D0" w:rsidRPr="00AC6035" w14:paraId="586B0977" w14:textId="77777777" w:rsidTr="00AC6035">
              <w:tc>
                <w:tcPr>
                  <w:tcW w:w="555" w:type="dxa"/>
                  <w:shd w:val="clear" w:color="auto" w:fill="auto"/>
                </w:tcPr>
                <w:p w14:paraId="56D96C03" w14:textId="77777777" w:rsidR="00FD59D0" w:rsidRPr="00AC6035" w:rsidRDefault="00FD59D0" w:rsidP="00AC6035">
                  <w:pPr>
                    <w:spacing w:after="0" w:line="240" w:lineRule="auto"/>
                    <w:contextualSpacing/>
                    <w:jc w:val="center"/>
                    <w:rPr>
                      <w:rFonts w:ascii="Times New Roman" w:hAnsi="Times New Roman"/>
                      <w:b/>
                    </w:rPr>
                  </w:pPr>
                  <w:r w:rsidRPr="00AC6035">
                    <w:rPr>
                      <w:rFonts w:ascii="Times New Roman" w:hAnsi="Times New Roman"/>
                      <w:b/>
                    </w:rPr>
                    <w:t>Nr.</w:t>
                  </w:r>
                </w:p>
              </w:tc>
              <w:tc>
                <w:tcPr>
                  <w:tcW w:w="2343" w:type="dxa"/>
                  <w:shd w:val="clear" w:color="auto" w:fill="auto"/>
                </w:tcPr>
                <w:p w14:paraId="6E119B35" w14:textId="77777777" w:rsidR="00FD59D0" w:rsidRPr="00AC6035" w:rsidRDefault="00FD59D0" w:rsidP="00AC6035">
                  <w:pPr>
                    <w:spacing w:after="0" w:line="240" w:lineRule="auto"/>
                    <w:contextualSpacing/>
                    <w:jc w:val="center"/>
                    <w:rPr>
                      <w:rFonts w:ascii="Times New Roman" w:hAnsi="Times New Roman"/>
                      <w:b/>
                    </w:rPr>
                  </w:pPr>
                  <w:r w:rsidRPr="00AC6035">
                    <w:rPr>
                      <w:rFonts w:ascii="Times New Roman" w:hAnsi="Times New Roman"/>
                      <w:b/>
                    </w:rPr>
                    <w:t>Veçori</w:t>
                  </w:r>
                </w:p>
              </w:tc>
              <w:tc>
                <w:tcPr>
                  <w:tcW w:w="2610" w:type="dxa"/>
                  <w:shd w:val="clear" w:color="auto" w:fill="auto"/>
                </w:tcPr>
                <w:p w14:paraId="347C4494" w14:textId="77777777" w:rsidR="00FD59D0" w:rsidRPr="00AC6035" w:rsidRDefault="00FD59D0" w:rsidP="00AC6035">
                  <w:pPr>
                    <w:spacing w:after="0" w:line="240" w:lineRule="auto"/>
                    <w:contextualSpacing/>
                    <w:jc w:val="center"/>
                    <w:rPr>
                      <w:rFonts w:ascii="Times New Roman" w:hAnsi="Times New Roman"/>
                      <w:b/>
                    </w:rPr>
                  </w:pPr>
                  <w:r w:rsidRPr="00AC6035">
                    <w:rPr>
                      <w:rFonts w:ascii="Times New Roman" w:hAnsi="Times New Roman"/>
                      <w:b/>
                    </w:rPr>
                    <w:t>Të përbashkëta</w:t>
                  </w:r>
                </w:p>
              </w:tc>
              <w:tc>
                <w:tcPr>
                  <w:tcW w:w="2744" w:type="dxa"/>
                  <w:shd w:val="clear" w:color="auto" w:fill="auto"/>
                </w:tcPr>
                <w:p w14:paraId="1E5FB337" w14:textId="77777777" w:rsidR="00FD59D0" w:rsidRPr="00AC6035" w:rsidRDefault="00FD59D0" w:rsidP="00AC6035">
                  <w:pPr>
                    <w:spacing w:after="0" w:line="240" w:lineRule="auto"/>
                    <w:contextualSpacing/>
                    <w:jc w:val="center"/>
                    <w:rPr>
                      <w:rFonts w:ascii="Times New Roman" w:hAnsi="Times New Roman"/>
                      <w:b/>
                    </w:rPr>
                  </w:pPr>
                  <w:r w:rsidRPr="00AC6035">
                    <w:rPr>
                      <w:rFonts w:ascii="Times New Roman" w:hAnsi="Times New Roman"/>
                      <w:b/>
                    </w:rPr>
                    <w:t>Veçori</w:t>
                  </w:r>
                </w:p>
              </w:tc>
            </w:tr>
            <w:tr w:rsidR="00FD59D0" w:rsidRPr="00AC6035" w14:paraId="0E0D3916" w14:textId="77777777" w:rsidTr="00AC6035">
              <w:tc>
                <w:tcPr>
                  <w:tcW w:w="555" w:type="dxa"/>
                  <w:shd w:val="clear" w:color="auto" w:fill="auto"/>
                </w:tcPr>
                <w:p w14:paraId="1D56F4D2"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1</w:t>
                  </w:r>
                </w:p>
              </w:tc>
              <w:tc>
                <w:tcPr>
                  <w:tcW w:w="2343" w:type="dxa"/>
                  <w:shd w:val="clear" w:color="auto" w:fill="auto"/>
                </w:tcPr>
                <w:p w14:paraId="2BFAE6EB" w14:textId="77777777" w:rsidR="00FD59D0" w:rsidRPr="00AC6035" w:rsidRDefault="00FD59D0" w:rsidP="00AC6035">
                  <w:pPr>
                    <w:spacing w:after="0" w:line="240" w:lineRule="auto"/>
                    <w:contextualSpacing/>
                    <w:rPr>
                      <w:rFonts w:ascii="Times New Roman" w:hAnsi="Times New Roman"/>
                      <w:b/>
                      <w:i/>
                    </w:rPr>
                  </w:pPr>
                </w:p>
              </w:tc>
              <w:tc>
                <w:tcPr>
                  <w:tcW w:w="2610" w:type="dxa"/>
                  <w:shd w:val="clear" w:color="auto" w:fill="auto"/>
                </w:tcPr>
                <w:p w14:paraId="53799BEA" w14:textId="77777777" w:rsidR="00FD59D0" w:rsidRPr="00AC6035" w:rsidRDefault="00FD59D0" w:rsidP="00AC6035">
                  <w:pPr>
                    <w:spacing w:after="0" w:line="240" w:lineRule="auto"/>
                    <w:contextualSpacing/>
                    <w:rPr>
                      <w:rFonts w:ascii="Times New Roman" w:hAnsi="Times New Roman"/>
                      <w:b/>
                      <w:i/>
                    </w:rPr>
                  </w:pPr>
                </w:p>
              </w:tc>
              <w:tc>
                <w:tcPr>
                  <w:tcW w:w="2744" w:type="dxa"/>
                  <w:shd w:val="clear" w:color="auto" w:fill="auto"/>
                </w:tcPr>
                <w:p w14:paraId="7B5F31FA" w14:textId="77777777" w:rsidR="00FD59D0" w:rsidRPr="00AC6035" w:rsidRDefault="00FD59D0" w:rsidP="00AC6035">
                  <w:pPr>
                    <w:spacing w:after="0" w:line="240" w:lineRule="auto"/>
                    <w:contextualSpacing/>
                    <w:rPr>
                      <w:rFonts w:ascii="Times New Roman" w:hAnsi="Times New Roman"/>
                      <w:b/>
                      <w:i/>
                    </w:rPr>
                  </w:pPr>
                </w:p>
              </w:tc>
            </w:tr>
            <w:tr w:rsidR="00FD59D0" w:rsidRPr="00AC6035" w14:paraId="1BFB0597" w14:textId="77777777" w:rsidTr="00AC6035">
              <w:tc>
                <w:tcPr>
                  <w:tcW w:w="555" w:type="dxa"/>
                  <w:shd w:val="clear" w:color="auto" w:fill="auto"/>
                </w:tcPr>
                <w:p w14:paraId="2C53BECF"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2</w:t>
                  </w:r>
                </w:p>
              </w:tc>
              <w:tc>
                <w:tcPr>
                  <w:tcW w:w="2343" w:type="dxa"/>
                  <w:shd w:val="clear" w:color="auto" w:fill="auto"/>
                </w:tcPr>
                <w:p w14:paraId="23CBDF6C" w14:textId="77777777" w:rsidR="00FD59D0" w:rsidRPr="00AC6035" w:rsidRDefault="00FD59D0" w:rsidP="00AC6035">
                  <w:pPr>
                    <w:spacing w:after="0" w:line="240" w:lineRule="auto"/>
                    <w:contextualSpacing/>
                    <w:rPr>
                      <w:rFonts w:ascii="Times New Roman" w:hAnsi="Times New Roman"/>
                      <w:b/>
                      <w:i/>
                    </w:rPr>
                  </w:pPr>
                </w:p>
              </w:tc>
              <w:tc>
                <w:tcPr>
                  <w:tcW w:w="2610" w:type="dxa"/>
                  <w:shd w:val="clear" w:color="auto" w:fill="auto"/>
                </w:tcPr>
                <w:p w14:paraId="5F46EC01" w14:textId="77777777" w:rsidR="00FD59D0" w:rsidRPr="00AC6035" w:rsidRDefault="00FD59D0" w:rsidP="00AC6035">
                  <w:pPr>
                    <w:spacing w:after="0" w:line="240" w:lineRule="auto"/>
                    <w:contextualSpacing/>
                    <w:rPr>
                      <w:rFonts w:ascii="Times New Roman" w:hAnsi="Times New Roman"/>
                      <w:b/>
                      <w:i/>
                    </w:rPr>
                  </w:pPr>
                </w:p>
              </w:tc>
              <w:tc>
                <w:tcPr>
                  <w:tcW w:w="2744" w:type="dxa"/>
                  <w:shd w:val="clear" w:color="auto" w:fill="auto"/>
                </w:tcPr>
                <w:p w14:paraId="3ED8BDED" w14:textId="77777777" w:rsidR="00FD59D0" w:rsidRPr="00AC6035" w:rsidRDefault="00FD59D0" w:rsidP="00AC6035">
                  <w:pPr>
                    <w:spacing w:after="0" w:line="240" w:lineRule="auto"/>
                    <w:contextualSpacing/>
                    <w:rPr>
                      <w:rFonts w:ascii="Times New Roman" w:hAnsi="Times New Roman"/>
                      <w:b/>
                      <w:i/>
                    </w:rPr>
                  </w:pPr>
                </w:p>
              </w:tc>
            </w:tr>
            <w:tr w:rsidR="00FD59D0" w:rsidRPr="00AC6035" w14:paraId="2DC8ECE1" w14:textId="77777777" w:rsidTr="00AC6035">
              <w:tc>
                <w:tcPr>
                  <w:tcW w:w="555" w:type="dxa"/>
                  <w:shd w:val="clear" w:color="auto" w:fill="auto"/>
                </w:tcPr>
                <w:p w14:paraId="08123931"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3</w:t>
                  </w:r>
                </w:p>
              </w:tc>
              <w:tc>
                <w:tcPr>
                  <w:tcW w:w="2343" w:type="dxa"/>
                  <w:shd w:val="clear" w:color="auto" w:fill="auto"/>
                </w:tcPr>
                <w:p w14:paraId="3E28BD48" w14:textId="77777777" w:rsidR="00FD59D0" w:rsidRPr="00AC6035" w:rsidRDefault="00FD59D0" w:rsidP="00AC6035">
                  <w:pPr>
                    <w:spacing w:after="0" w:line="240" w:lineRule="auto"/>
                    <w:contextualSpacing/>
                    <w:rPr>
                      <w:rFonts w:ascii="Times New Roman" w:hAnsi="Times New Roman"/>
                      <w:b/>
                      <w:i/>
                    </w:rPr>
                  </w:pPr>
                </w:p>
              </w:tc>
              <w:tc>
                <w:tcPr>
                  <w:tcW w:w="2610" w:type="dxa"/>
                  <w:shd w:val="clear" w:color="auto" w:fill="auto"/>
                </w:tcPr>
                <w:p w14:paraId="3BF23AA3" w14:textId="77777777" w:rsidR="00FD59D0" w:rsidRPr="00AC6035" w:rsidRDefault="00FD59D0" w:rsidP="00AC6035">
                  <w:pPr>
                    <w:spacing w:after="0" w:line="240" w:lineRule="auto"/>
                    <w:contextualSpacing/>
                    <w:rPr>
                      <w:rFonts w:ascii="Times New Roman" w:hAnsi="Times New Roman"/>
                      <w:b/>
                      <w:i/>
                    </w:rPr>
                  </w:pPr>
                </w:p>
              </w:tc>
              <w:tc>
                <w:tcPr>
                  <w:tcW w:w="2744" w:type="dxa"/>
                  <w:shd w:val="clear" w:color="auto" w:fill="auto"/>
                </w:tcPr>
                <w:p w14:paraId="56C063FE" w14:textId="77777777" w:rsidR="00FD59D0" w:rsidRPr="00AC6035" w:rsidRDefault="00FD59D0" w:rsidP="00AC6035">
                  <w:pPr>
                    <w:spacing w:after="0" w:line="240" w:lineRule="auto"/>
                    <w:contextualSpacing/>
                    <w:rPr>
                      <w:rFonts w:ascii="Times New Roman" w:hAnsi="Times New Roman"/>
                      <w:b/>
                      <w:i/>
                    </w:rPr>
                  </w:pPr>
                </w:p>
              </w:tc>
            </w:tr>
            <w:tr w:rsidR="00FD59D0" w:rsidRPr="00AC6035" w14:paraId="0B12B12B" w14:textId="77777777" w:rsidTr="00AC6035">
              <w:tc>
                <w:tcPr>
                  <w:tcW w:w="555" w:type="dxa"/>
                  <w:shd w:val="clear" w:color="auto" w:fill="auto"/>
                </w:tcPr>
                <w:p w14:paraId="103432E8"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4</w:t>
                  </w:r>
                </w:p>
              </w:tc>
              <w:tc>
                <w:tcPr>
                  <w:tcW w:w="2343" w:type="dxa"/>
                  <w:shd w:val="clear" w:color="auto" w:fill="auto"/>
                </w:tcPr>
                <w:p w14:paraId="3D91A67A" w14:textId="77777777" w:rsidR="00FD59D0" w:rsidRPr="00AC6035" w:rsidRDefault="00FD59D0" w:rsidP="00AC6035">
                  <w:pPr>
                    <w:spacing w:after="0" w:line="240" w:lineRule="auto"/>
                    <w:contextualSpacing/>
                    <w:rPr>
                      <w:rFonts w:ascii="Times New Roman" w:hAnsi="Times New Roman"/>
                      <w:b/>
                      <w:i/>
                    </w:rPr>
                  </w:pPr>
                </w:p>
              </w:tc>
              <w:tc>
                <w:tcPr>
                  <w:tcW w:w="2610" w:type="dxa"/>
                  <w:shd w:val="clear" w:color="auto" w:fill="auto"/>
                </w:tcPr>
                <w:p w14:paraId="17AC7901" w14:textId="77777777" w:rsidR="00FD59D0" w:rsidRPr="00AC6035" w:rsidRDefault="00FD59D0" w:rsidP="00AC6035">
                  <w:pPr>
                    <w:spacing w:after="0" w:line="240" w:lineRule="auto"/>
                    <w:contextualSpacing/>
                    <w:rPr>
                      <w:rFonts w:ascii="Times New Roman" w:hAnsi="Times New Roman"/>
                      <w:b/>
                      <w:i/>
                    </w:rPr>
                  </w:pPr>
                </w:p>
              </w:tc>
              <w:tc>
                <w:tcPr>
                  <w:tcW w:w="2744" w:type="dxa"/>
                  <w:shd w:val="clear" w:color="auto" w:fill="auto"/>
                </w:tcPr>
                <w:p w14:paraId="4EAAD74E" w14:textId="77777777" w:rsidR="00FD59D0" w:rsidRPr="00AC6035" w:rsidRDefault="00FD59D0" w:rsidP="00AC6035">
                  <w:pPr>
                    <w:spacing w:after="0" w:line="240" w:lineRule="auto"/>
                    <w:contextualSpacing/>
                    <w:rPr>
                      <w:rFonts w:ascii="Times New Roman" w:hAnsi="Times New Roman"/>
                      <w:b/>
                      <w:i/>
                    </w:rPr>
                  </w:pPr>
                </w:p>
              </w:tc>
            </w:tr>
          </w:tbl>
          <w:p w14:paraId="67236C53" w14:textId="77777777" w:rsidR="00FD59D0" w:rsidRDefault="00FD59D0" w:rsidP="00AC6035">
            <w:pPr>
              <w:spacing w:after="0" w:line="240" w:lineRule="auto"/>
              <w:contextualSpacing/>
              <w:rPr>
                <w:rFonts w:ascii="Times New Roman" w:hAnsi="Times New Roman"/>
              </w:rPr>
            </w:pPr>
          </w:p>
          <w:p w14:paraId="4A14C5F4" w14:textId="77777777" w:rsidR="00AC6035" w:rsidRPr="00AC6035" w:rsidRDefault="00AC6035" w:rsidP="00AC6035">
            <w:pPr>
              <w:spacing w:after="0" w:line="240" w:lineRule="auto"/>
              <w:contextualSpacing/>
              <w:rPr>
                <w:rFonts w:ascii="Times New Roman" w:hAnsi="Times New Roman"/>
              </w:rPr>
            </w:pPr>
          </w:p>
          <w:p w14:paraId="54FFA4B6"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Diagrama plotësohet edhe në tabelë.</w:t>
            </w:r>
          </w:p>
          <w:p w14:paraId="6E5EBDEB" w14:textId="77777777" w:rsidR="00FD59D0" w:rsidRPr="00AC6035" w:rsidRDefault="00FD59D0" w:rsidP="00AC6035">
            <w:pPr>
              <w:spacing w:after="0" w:line="240" w:lineRule="auto"/>
              <w:contextualSpacing/>
              <w:rPr>
                <w:rFonts w:ascii="Times New Roman" w:hAnsi="Times New Roman"/>
              </w:rPr>
            </w:pPr>
          </w:p>
          <w:p w14:paraId="43A8DE7A"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
                <w:bCs/>
              </w:rPr>
            </w:pPr>
            <w:r w:rsidRPr="00AC6035">
              <w:rPr>
                <w:rFonts w:ascii="Times New Roman" w:hAnsi="Times New Roman"/>
                <w:b/>
                <w:bCs/>
              </w:rPr>
              <w:t>Prezantimi dhe demonstrimi i rezultateve të arritura</w:t>
            </w:r>
          </w:p>
          <w:p w14:paraId="19FB0992" w14:textId="77777777" w:rsidR="00AC6035" w:rsidRDefault="00FD59D0" w:rsidP="00AC6035">
            <w:pPr>
              <w:autoSpaceDE w:val="0"/>
              <w:autoSpaceDN w:val="0"/>
              <w:adjustRightInd w:val="0"/>
              <w:spacing w:after="0" w:line="240" w:lineRule="auto"/>
              <w:contextualSpacing/>
              <w:rPr>
                <w:rFonts w:ascii="Times New Roman" w:hAnsi="Times New Roman"/>
              </w:rPr>
            </w:pPr>
            <w:r w:rsidRPr="00AC6035">
              <w:rPr>
                <w:rFonts w:ascii="Times New Roman" w:hAnsi="Times New Roman"/>
              </w:rPr>
              <w:t>Nxënësit, njëri pas tjetrit, tregojnë në hartë njësitë kryesore përbërëse të nënrajonit Verilindor.</w:t>
            </w:r>
          </w:p>
          <w:p w14:paraId="406BBCC5" w14:textId="70D67579" w:rsidR="00AC6035" w:rsidRPr="00AC6035" w:rsidRDefault="00AC6035" w:rsidP="00AC6035">
            <w:pPr>
              <w:autoSpaceDE w:val="0"/>
              <w:autoSpaceDN w:val="0"/>
              <w:adjustRightInd w:val="0"/>
              <w:spacing w:after="0" w:line="240" w:lineRule="auto"/>
              <w:contextualSpacing/>
              <w:rPr>
                <w:rFonts w:ascii="Times New Roman" w:hAnsi="Times New Roman"/>
              </w:rPr>
            </w:pPr>
          </w:p>
        </w:tc>
      </w:tr>
      <w:tr w:rsidR="00FD59D0" w:rsidRPr="00AC6035" w14:paraId="7530B8EA" w14:textId="77777777" w:rsidTr="00AC6035">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27031AB0" w14:textId="77777777" w:rsidR="00FD59D0" w:rsidRPr="00AC6035" w:rsidRDefault="00FD59D0" w:rsidP="00AC6035">
            <w:pPr>
              <w:spacing w:after="0" w:line="240" w:lineRule="auto"/>
              <w:contextualSpacing/>
              <w:rPr>
                <w:rFonts w:ascii="Times New Roman" w:hAnsi="Times New Roman"/>
                <w:b/>
                <w:lang w:val="it-IT"/>
              </w:rPr>
            </w:pPr>
            <w:r w:rsidRPr="00AC6035">
              <w:rPr>
                <w:rFonts w:ascii="Times New Roman" w:hAnsi="Times New Roman"/>
                <w:b/>
                <w:lang w:val="it-IT"/>
              </w:rPr>
              <w:t xml:space="preserve">Vlerësimi i nxënësve: </w:t>
            </w:r>
          </w:p>
          <w:p w14:paraId="3D238D95"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rPr>
            </w:pPr>
            <w:r w:rsidRPr="00AC6035">
              <w:rPr>
                <w:rFonts w:ascii="Times New Roman" w:hAnsi="Times New Roman"/>
              </w:rPr>
              <w:t>Vlerësohen nxënësit për kontributin e dhënë në punën në grupe, për zbulimin dhe prezantimin e fakteve të reja.</w:t>
            </w:r>
          </w:p>
          <w:p w14:paraId="17FB6579"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
                <w:bCs/>
              </w:rPr>
            </w:pPr>
          </w:p>
          <w:p w14:paraId="22708C5B"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
                <w:i/>
                <w:iCs/>
              </w:rPr>
            </w:pPr>
            <w:r w:rsidRPr="00AC6035">
              <w:rPr>
                <w:rFonts w:ascii="Times New Roman" w:hAnsi="Times New Roman"/>
                <w:b/>
                <w:i/>
                <w:iCs/>
              </w:rPr>
              <w:t>Niveli 2:</w:t>
            </w:r>
          </w:p>
          <w:p w14:paraId="52C537C7" w14:textId="77777777" w:rsidR="00FD59D0" w:rsidRPr="00AC6035" w:rsidRDefault="00FD59D0" w:rsidP="00AC6035">
            <w:pPr>
              <w:tabs>
                <w:tab w:val="left" w:pos="0"/>
                <w:tab w:val="left" w:pos="284"/>
              </w:tabs>
              <w:spacing w:after="0" w:line="240" w:lineRule="auto"/>
              <w:contextualSpacing/>
              <w:rPr>
                <w:rFonts w:ascii="Times New Roman" w:hAnsi="Times New Roman"/>
                <w:b/>
              </w:rPr>
            </w:pPr>
            <w:r w:rsidRPr="00AC6035">
              <w:rPr>
                <w:rFonts w:ascii="Times New Roman" w:hAnsi="Times New Roman"/>
                <w:b/>
              </w:rPr>
              <w:t>Nxënësi:</w:t>
            </w:r>
          </w:p>
          <w:p w14:paraId="72F9BA63" w14:textId="77777777" w:rsidR="00FD59D0" w:rsidRPr="00AC6035" w:rsidRDefault="00FD59D0" w:rsidP="00860713">
            <w:pPr>
              <w:numPr>
                <w:ilvl w:val="0"/>
                <w:numId w:val="185"/>
              </w:numPr>
              <w:autoSpaceDE w:val="0"/>
              <w:autoSpaceDN w:val="0"/>
              <w:adjustRightInd w:val="0"/>
              <w:spacing w:after="0" w:line="240" w:lineRule="auto"/>
              <w:contextualSpacing/>
              <w:rPr>
                <w:rFonts w:ascii="Times New Roman" w:eastAsia="Cambria" w:hAnsi="Times New Roman"/>
              </w:rPr>
            </w:pPr>
            <w:r w:rsidRPr="00AC6035">
              <w:rPr>
                <w:rFonts w:ascii="Times New Roman" w:eastAsia="Cambria" w:hAnsi="Times New Roman"/>
              </w:rPr>
              <w:t xml:space="preserve">Identifikon në hartë pozitën gjeografike të </w:t>
            </w:r>
            <w:r w:rsidRPr="00AC6035">
              <w:rPr>
                <w:rFonts w:ascii="Times New Roman" w:hAnsi="Times New Roman"/>
              </w:rPr>
              <w:t xml:space="preserve">Nënrajonit Verilindor dhe </w:t>
            </w:r>
            <w:r w:rsidRPr="00AC6035">
              <w:rPr>
                <w:rFonts w:ascii="Times New Roman" w:eastAsia="Cambria" w:hAnsi="Times New Roman"/>
              </w:rPr>
              <w:t xml:space="preserve">njësitë fiziko- gjeografike të </w:t>
            </w:r>
            <w:r w:rsidRPr="00AC6035">
              <w:rPr>
                <w:rFonts w:ascii="Times New Roman" w:hAnsi="Times New Roman"/>
              </w:rPr>
              <w:t>tij.</w:t>
            </w:r>
          </w:p>
          <w:p w14:paraId="717053C9" w14:textId="77777777" w:rsidR="00FD59D0" w:rsidRPr="00AC6035" w:rsidRDefault="00FD59D0" w:rsidP="00860713">
            <w:pPr>
              <w:numPr>
                <w:ilvl w:val="0"/>
                <w:numId w:val="185"/>
              </w:numPr>
              <w:autoSpaceDE w:val="0"/>
              <w:autoSpaceDN w:val="0"/>
              <w:adjustRightInd w:val="0"/>
              <w:spacing w:after="0" w:line="240" w:lineRule="auto"/>
              <w:contextualSpacing/>
              <w:rPr>
                <w:rFonts w:ascii="Times New Roman" w:eastAsia="Cambria" w:hAnsi="Times New Roman"/>
              </w:rPr>
            </w:pPr>
            <w:r w:rsidRPr="00AC6035">
              <w:rPr>
                <w:rFonts w:ascii="Times New Roman" w:eastAsia="Cambria" w:hAnsi="Times New Roman"/>
              </w:rPr>
              <w:t xml:space="preserve">Evidenton me ndihmë kushtet natyrore të njësive përbërëse të </w:t>
            </w:r>
            <w:r w:rsidRPr="00AC6035">
              <w:rPr>
                <w:rFonts w:ascii="Times New Roman" w:hAnsi="Times New Roman"/>
              </w:rPr>
              <w:t>Nënrajonit Verilindor.</w:t>
            </w:r>
          </w:p>
          <w:p w14:paraId="7D4B2E8B" w14:textId="77777777" w:rsidR="00FD59D0" w:rsidRPr="00AC6035" w:rsidRDefault="00FD59D0" w:rsidP="00860713">
            <w:pPr>
              <w:pStyle w:val="ListParagraph"/>
              <w:numPr>
                <w:ilvl w:val="0"/>
                <w:numId w:val="185"/>
              </w:numPr>
              <w:autoSpaceDE w:val="0"/>
              <w:autoSpaceDN w:val="0"/>
              <w:adjustRightInd w:val="0"/>
              <w:spacing w:after="0" w:line="240" w:lineRule="auto"/>
              <w:rPr>
                <w:rFonts w:ascii="Times New Roman" w:hAnsi="Times New Roman"/>
              </w:rPr>
            </w:pPr>
            <w:r w:rsidRPr="00AC6035">
              <w:rPr>
                <w:rFonts w:ascii="Times New Roman" w:eastAsia="Cambria" w:hAnsi="Times New Roman"/>
              </w:rPr>
              <w:t xml:space="preserve">Evidenton </w:t>
            </w:r>
            <w:r w:rsidRPr="00AC6035">
              <w:rPr>
                <w:rFonts w:ascii="Times New Roman" w:hAnsi="Times New Roman"/>
              </w:rPr>
              <w:t>trashëgiminë e pasur natyrore,</w:t>
            </w:r>
            <w:r w:rsidRPr="00AC6035">
              <w:rPr>
                <w:rFonts w:ascii="Times New Roman" w:eastAsia="Cambria" w:hAnsi="Times New Roman"/>
              </w:rPr>
              <w:t xml:space="preserve"> si mundësi për zhvillimin e zonave përkatëse të </w:t>
            </w:r>
            <w:r w:rsidRPr="00AC6035">
              <w:rPr>
                <w:rFonts w:ascii="Times New Roman" w:hAnsi="Times New Roman"/>
              </w:rPr>
              <w:t>Nënrajonit Verilindor.</w:t>
            </w:r>
          </w:p>
          <w:p w14:paraId="48457352" w14:textId="77777777" w:rsidR="00FD59D0" w:rsidRPr="00AC6035" w:rsidRDefault="00FD59D0" w:rsidP="00AC6035">
            <w:pPr>
              <w:pStyle w:val="ListParagraph"/>
              <w:autoSpaceDE w:val="0"/>
              <w:autoSpaceDN w:val="0"/>
              <w:adjustRightInd w:val="0"/>
              <w:spacing w:after="0" w:line="240" w:lineRule="auto"/>
              <w:ind w:left="360"/>
              <w:rPr>
                <w:rFonts w:ascii="Times New Roman" w:hAnsi="Times New Roman"/>
              </w:rPr>
            </w:pPr>
          </w:p>
          <w:p w14:paraId="2B65EF20" w14:textId="77777777" w:rsidR="00FD59D0" w:rsidRPr="00AC6035" w:rsidRDefault="00FD59D0" w:rsidP="00AC6035">
            <w:pPr>
              <w:tabs>
                <w:tab w:val="left" w:pos="0"/>
                <w:tab w:val="left" w:pos="284"/>
              </w:tabs>
              <w:spacing w:after="0" w:line="240" w:lineRule="auto"/>
              <w:contextualSpacing/>
              <w:rPr>
                <w:rFonts w:ascii="Times New Roman" w:hAnsi="Times New Roman"/>
                <w:b/>
                <w:i/>
                <w:iCs/>
              </w:rPr>
            </w:pPr>
            <w:r w:rsidRPr="00AC6035">
              <w:rPr>
                <w:rFonts w:ascii="Times New Roman" w:hAnsi="Times New Roman"/>
                <w:b/>
                <w:i/>
                <w:iCs/>
              </w:rPr>
              <w:t>Niveli 3:</w:t>
            </w:r>
          </w:p>
          <w:p w14:paraId="00936C68" w14:textId="77777777" w:rsidR="00FD59D0" w:rsidRPr="00AC6035" w:rsidRDefault="00FD59D0" w:rsidP="00AC6035">
            <w:pPr>
              <w:tabs>
                <w:tab w:val="left" w:pos="0"/>
                <w:tab w:val="left" w:pos="284"/>
              </w:tabs>
              <w:spacing w:after="0" w:line="240" w:lineRule="auto"/>
              <w:contextualSpacing/>
              <w:rPr>
                <w:rFonts w:ascii="Times New Roman" w:hAnsi="Times New Roman"/>
                <w:b/>
              </w:rPr>
            </w:pPr>
            <w:r w:rsidRPr="00AC6035">
              <w:rPr>
                <w:rFonts w:ascii="Times New Roman" w:hAnsi="Times New Roman"/>
                <w:b/>
              </w:rPr>
              <w:t>Nxënësi:</w:t>
            </w:r>
          </w:p>
          <w:p w14:paraId="32B273BA" w14:textId="3F3D6429" w:rsidR="00FD59D0" w:rsidRPr="00AC6035" w:rsidRDefault="00FD59D0" w:rsidP="00860713">
            <w:pPr>
              <w:numPr>
                <w:ilvl w:val="0"/>
                <w:numId w:val="186"/>
              </w:numPr>
              <w:autoSpaceDE w:val="0"/>
              <w:autoSpaceDN w:val="0"/>
              <w:adjustRightInd w:val="0"/>
              <w:spacing w:after="0" w:line="240" w:lineRule="auto"/>
              <w:contextualSpacing/>
              <w:rPr>
                <w:rFonts w:ascii="Times New Roman" w:eastAsia="Cambria" w:hAnsi="Times New Roman"/>
              </w:rPr>
            </w:pPr>
            <w:r w:rsidRPr="00AC6035">
              <w:rPr>
                <w:rFonts w:ascii="Times New Roman" w:eastAsia="Cambria" w:hAnsi="Times New Roman"/>
              </w:rPr>
              <w:t xml:space="preserve">Përshkruan në hartë pozitën gjeografike të </w:t>
            </w:r>
            <w:r w:rsidR="00AC6035">
              <w:rPr>
                <w:rFonts w:ascii="Times New Roman" w:hAnsi="Times New Roman"/>
              </w:rPr>
              <w:t xml:space="preserve">Nënrajonit Verilindor </w:t>
            </w:r>
            <w:r w:rsidRPr="00AC6035">
              <w:rPr>
                <w:rFonts w:ascii="Times New Roman" w:hAnsi="Times New Roman"/>
              </w:rPr>
              <w:t xml:space="preserve">e </w:t>
            </w:r>
            <w:r w:rsidR="00AC6035">
              <w:rPr>
                <w:rFonts w:ascii="Times New Roman" w:eastAsia="Cambria" w:hAnsi="Times New Roman"/>
              </w:rPr>
              <w:t>njësitë fiziko-</w:t>
            </w:r>
            <w:r w:rsidRPr="00AC6035">
              <w:rPr>
                <w:rFonts w:ascii="Times New Roman" w:eastAsia="Cambria" w:hAnsi="Times New Roman"/>
              </w:rPr>
              <w:t xml:space="preserve">gjeografike të </w:t>
            </w:r>
            <w:r w:rsidRPr="00AC6035">
              <w:rPr>
                <w:rFonts w:ascii="Times New Roman" w:hAnsi="Times New Roman"/>
              </w:rPr>
              <w:t>tij.</w:t>
            </w:r>
          </w:p>
          <w:p w14:paraId="030E64EA" w14:textId="77777777" w:rsidR="00FD59D0" w:rsidRPr="00AC6035" w:rsidRDefault="00FD59D0" w:rsidP="00860713">
            <w:pPr>
              <w:numPr>
                <w:ilvl w:val="0"/>
                <w:numId w:val="186"/>
              </w:numPr>
              <w:autoSpaceDE w:val="0"/>
              <w:autoSpaceDN w:val="0"/>
              <w:adjustRightInd w:val="0"/>
              <w:spacing w:after="0" w:line="240" w:lineRule="auto"/>
              <w:contextualSpacing/>
              <w:rPr>
                <w:rFonts w:ascii="Times New Roman" w:eastAsia="Cambria" w:hAnsi="Times New Roman"/>
              </w:rPr>
            </w:pPr>
            <w:r w:rsidRPr="00AC6035">
              <w:rPr>
                <w:rFonts w:ascii="Times New Roman" w:eastAsia="Cambria" w:hAnsi="Times New Roman"/>
              </w:rPr>
              <w:t xml:space="preserve">Evidenton kushtet natyrore të njësive përbërëse të </w:t>
            </w:r>
            <w:r w:rsidRPr="00AC6035">
              <w:rPr>
                <w:rFonts w:ascii="Times New Roman" w:hAnsi="Times New Roman"/>
              </w:rPr>
              <w:t>Nënrajonit Verilindor.</w:t>
            </w:r>
          </w:p>
          <w:p w14:paraId="5A4228C7" w14:textId="77777777" w:rsidR="00FD59D0" w:rsidRPr="00AC6035" w:rsidRDefault="00FD59D0" w:rsidP="00860713">
            <w:pPr>
              <w:widowControl w:val="0"/>
              <w:numPr>
                <w:ilvl w:val="0"/>
                <w:numId w:val="186"/>
              </w:numPr>
              <w:autoSpaceDE w:val="0"/>
              <w:autoSpaceDN w:val="0"/>
              <w:adjustRightInd w:val="0"/>
              <w:spacing w:after="0" w:line="240" w:lineRule="auto"/>
              <w:contextualSpacing/>
              <w:rPr>
                <w:rFonts w:ascii="Times New Roman" w:hAnsi="Times New Roman"/>
              </w:rPr>
            </w:pPr>
            <w:r w:rsidRPr="00AC6035">
              <w:rPr>
                <w:rFonts w:ascii="Times New Roman" w:eastAsia="Cambria" w:hAnsi="Times New Roman"/>
              </w:rPr>
              <w:t xml:space="preserve">Përshkruan </w:t>
            </w:r>
            <w:r w:rsidRPr="00AC6035">
              <w:rPr>
                <w:rFonts w:ascii="Times New Roman" w:hAnsi="Times New Roman"/>
              </w:rPr>
              <w:t>trashëgiminë e pasur natyrore,</w:t>
            </w:r>
            <w:r w:rsidRPr="00AC6035">
              <w:rPr>
                <w:rFonts w:ascii="Times New Roman" w:eastAsia="Cambria" w:hAnsi="Times New Roman"/>
              </w:rPr>
              <w:t xml:space="preserve"> si mundësi për zhvillimin e zonave përkatëse të </w:t>
            </w:r>
            <w:r w:rsidRPr="00AC6035">
              <w:rPr>
                <w:rFonts w:ascii="Times New Roman" w:hAnsi="Times New Roman"/>
              </w:rPr>
              <w:t>Nënrajonit Verilindor.</w:t>
            </w:r>
          </w:p>
          <w:p w14:paraId="37235298"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i/>
                <w:iCs/>
              </w:rPr>
            </w:pPr>
          </w:p>
          <w:p w14:paraId="6124606B"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
                <w:i/>
                <w:iCs/>
              </w:rPr>
            </w:pPr>
            <w:r w:rsidRPr="00AC6035">
              <w:rPr>
                <w:rFonts w:ascii="Times New Roman" w:hAnsi="Times New Roman"/>
                <w:b/>
                <w:i/>
                <w:iCs/>
              </w:rPr>
              <w:t>Niveli 4:</w:t>
            </w:r>
          </w:p>
          <w:p w14:paraId="4B93C27C" w14:textId="77777777" w:rsidR="00FD59D0" w:rsidRPr="00AC6035" w:rsidRDefault="00FD59D0" w:rsidP="00AC6035">
            <w:pPr>
              <w:tabs>
                <w:tab w:val="left" w:pos="0"/>
                <w:tab w:val="left" w:pos="284"/>
              </w:tabs>
              <w:spacing w:after="0" w:line="240" w:lineRule="auto"/>
              <w:contextualSpacing/>
              <w:rPr>
                <w:rFonts w:ascii="Times New Roman" w:hAnsi="Times New Roman"/>
                <w:b/>
              </w:rPr>
            </w:pPr>
            <w:r w:rsidRPr="00AC6035">
              <w:rPr>
                <w:rFonts w:ascii="Times New Roman" w:hAnsi="Times New Roman"/>
                <w:b/>
              </w:rPr>
              <w:t>Nxënësi:</w:t>
            </w:r>
          </w:p>
          <w:p w14:paraId="7E98F22C" w14:textId="7DDB312E" w:rsidR="00FD59D0" w:rsidRPr="00AC6035" w:rsidRDefault="00FD59D0" w:rsidP="00860713">
            <w:pPr>
              <w:numPr>
                <w:ilvl w:val="0"/>
                <w:numId w:val="187"/>
              </w:numPr>
              <w:autoSpaceDE w:val="0"/>
              <w:autoSpaceDN w:val="0"/>
              <w:adjustRightInd w:val="0"/>
              <w:spacing w:after="0" w:line="240" w:lineRule="auto"/>
              <w:contextualSpacing/>
              <w:rPr>
                <w:rFonts w:ascii="Times New Roman" w:eastAsia="Cambria" w:hAnsi="Times New Roman"/>
              </w:rPr>
            </w:pPr>
            <w:r w:rsidRPr="00AC6035">
              <w:rPr>
                <w:rFonts w:ascii="Times New Roman" w:eastAsia="Cambria" w:hAnsi="Times New Roman"/>
              </w:rPr>
              <w:t xml:space="preserve">Interpreton në hartë pozitën gjeografike të </w:t>
            </w:r>
            <w:r w:rsidR="00AC6035">
              <w:rPr>
                <w:rFonts w:ascii="Times New Roman" w:hAnsi="Times New Roman"/>
              </w:rPr>
              <w:t xml:space="preserve">Nënrajonit Verilindor </w:t>
            </w:r>
            <w:r w:rsidRPr="00AC6035">
              <w:rPr>
                <w:rFonts w:ascii="Times New Roman" w:hAnsi="Times New Roman"/>
              </w:rPr>
              <w:t xml:space="preserve">e </w:t>
            </w:r>
            <w:r w:rsidR="00AC6035">
              <w:rPr>
                <w:rFonts w:ascii="Times New Roman" w:eastAsia="Cambria" w:hAnsi="Times New Roman"/>
              </w:rPr>
              <w:t>njësitë fiziko-</w:t>
            </w:r>
            <w:r w:rsidRPr="00AC6035">
              <w:rPr>
                <w:rFonts w:ascii="Times New Roman" w:eastAsia="Cambria" w:hAnsi="Times New Roman"/>
              </w:rPr>
              <w:t xml:space="preserve">gjeografike të </w:t>
            </w:r>
            <w:r w:rsidRPr="00AC6035">
              <w:rPr>
                <w:rFonts w:ascii="Times New Roman" w:hAnsi="Times New Roman"/>
              </w:rPr>
              <w:t>tij.</w:t>
            </w:r>
          </w:p>
          <w:p w14:paraId="4C8F8E1A" w14:textId="77777777" w:rsidR="00FD59D0" w:rsidRPr="00AC6035" w:rsidRDefault="00FD59D0" w:rsidP="00860713">
            <w:pPr>
              <w:numPr>
                <w:ilvl w:val="0"/>
                <w:numId w:val="187"/>
              </w:numPr>
              <w:autoSpaceDE w:val="0"/>
              <w:autoSpaceDN w:val="0"/>
              <w:adjustRightInd w:val="0"/>
              <w:spacing w:after="0" w:line="240" w:lineRule="auto"/>
              <w:contextualSpacing/>
              <w:rPr>
                <w:rFonts w:ascii="Times New Roman" w:eastAsia="Cambria" w:hAnsi="Times New Roman"/>
              </w:rPr>
            </w:pPr>
            <w:r w:rsidRPr="00AC6035">
              <w:rPr>
                <w:rFonts w:ascii="Times New Roman" w:eastAsia="Cambria" w:hAnsi="Times New Roman"/>
              </w:rPr>
              <w:t xml:space="preserve">Përshkruan kushtet natyrore të njësive përbërëse të </w:t>
            </w:r>
            <w:r w:rsidRPr="00AC6035">
              <w:rPr>
                <w:rFonts w:ascii="Times New Roman" w:hAnsi="Times New Roman"/>
              </w:rPr>
              <w:t>Nënrajonit Verilindor.</w:t>
            </w:r>
          </w:p>
          <w:p w14:paraId="3A4B48B2" w14:textId="77777777" w:rsidR="00FD59D0" w:rsidRPr="00AC6035" w:rsidRDefault="00FD59D0" w:rsidP="00860713">
            <w:pPr>
              <w:numPr>
                <w:ilvl w:val="0"/>
                <w:numId w:val="187"/>
              </w:numPr>
              <w:autoSpaceDE w:val="0"/>
              <w:autoSpaceDN w:val="0"/>
              <w:adjustRightInd w:val="0"/>
              <w:spacing w:after="0" w:line="240" w:lineRule="auto"/>
              <w:contextualSpacing/>
              <w:rPr>
                <w:rFonts w:ascii="Times New Roman" w:hAnsi="Times New Roman"/>
              </w:rPr>
            </w:pPr>
            <w:r w:rsidRPr="00AC6035">
              <w:rPr>
                <w:rFonts w:ascii="Times New Roman" w:eastAsia="Cambria" w:hAnsi="Times New Roman"/>
              </w:rPr>
              <w:t xml:space="preserve">Vlerëson </w:t>
            </w:r>
            <w:r w:rsidRPr="00AC6035">
              <w:rPr>
                <w:rFonts w:ascii="Times New Roman" w:hAnsi="Times New Roman"/>
              </w:rPr>
              <w:t>trashëgiminë e pasur natyrore,</w:t>
            </w:r>
            <w:r w:rsidRPr="00AC6035">
              <w:rPr>
                <w:rFonts w:ascii="Times New Roman" w:eastAsia="Cambria" w:hAnsi="Times New Roman"/>
              </w:rPr>
              <w:t xml:space="preserve"> si mundësi për zhvillimin e zonave përkatëse të </w:t>
            </w:r>
            <w:r w:rsidRPr="00AC6035">
              <w:rPr>
                <w:rFonts w:ascii="Times New Roman" w:hAnsi="Times New Roman"/>
              </w:rPr>
              <w:t>Nënrajonit Verilindor.</w:t>
            </w:r>
          </w:p>
        </w:tc>
      </w:tr>
      <w:tr w:rsidR="00FD59D0" w:rsidRPr="00AC6035" w14:paraId="615D4C09" w14:textId="77777777" w:rsidTr="00AC6035">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6932EA8F" w14:textId="77777777" w:rsidR="00FD59D0" w:rsidRPr="00AC6035" w:rsidRDefault="00FD59D0" w:rsidP="00AC6035">
            <w:pPr>
              <w:shd w:val="clear" w:color="auto" w:fill="FFFFFF"/>
              <w:spacing w:after="0" w:line="240" w:lineRule="auto"/>
              <w:contextualSpacing/>
              <w:textAlignment w:val="baseline"/>
              <w:rPr>
                <w:rFonts w:ascii="Times New Roman" w:hAnsi="Times New Roman"/>
              </w:rPr>
            </w:pPr>
            <w:r w:rsidRPr="00AC6035">
              <w:rPr>
                <w:rFonts w:ascii="Times New Roman" w:hAnsi="Times New Roman"/>
                <w:b/>
                <w:lang w:eastAsia="sq-AL"/>
              </w:rPr>
              <w:t>Detyrë/Punë e pavarur:</w:t>
            </w:r>
            <w:r w:rsidRPr="00AC6035">
              <w:rPr>
                <w:rFonts w:ascii="Times New Roman" w:hAnsi="Times New Roman"/>
                <w:b/>
              </w:rPr>
              <w:t xml:space="preserve">  </w:t>
            </w:r>
            <w:r w:rsidRPr="00AC6035">
              <w:rPr>
                <w:rFonts w:ascii="Times New Roman" w:hAnsi="Times New Roman"/>
              </w:rPr>
              <w:t xml:space="preserve">Me ndihmën e Internetit, gjeni site të spikatura të pasurisë natyrore kombëtare të nënrajonit dhe paraqitini ato në klasë. </w:t>
            </w:r>
          </w:p>
        </w:tc>
      </w:tr>
    </w:tbl>
    <w:p w14:paraId="533AD82D" w14:textId="77777777" w:rsidR="00FD59D0" w:rsidRPr="00AC6035" w:rsidRDefault="00FD59D0" w:rsidP="00AC6035">
      <w:pPr>
        <w:spacing w:after="0" w:line="240" w:lineRule="auto"/>
        <w:contextualSpacing/>
        <w:rPr>
          <w:rFonts w:ascii="Times New Roman" w:hAnsi="Times New Roman"/>
          <w:b/>
          <w:bCs/>
        </w:rPr>
      </w:pPr>
    </w:p>
    <w:p w14:paraId="13840733" w14:textId="77777777" w:rsidR="00FD59D0" w:rsidRDefault="00FD59D0" w:rsidP="00FD59D0">
      <w:pPr>
        <w:rPr>
          <w:b/>
          <w:bCs/>
        </w:rPr>
      </w:pPr>
      <w:r>
        <w:rPr>
          <w:b/>
          <w:bCs/>
        </w:rPr>
        <w:br w:type="page"/>
      </w:r>
    </w:p>
    <w:p w14:paraId="7B470FAE" w14:textId="44501B13"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lang w:eastAsia="sq-AL"/>
        </w:rPr>
        <w:t xml:space="preserve">Tema mësimore: </w:t>
      </w:r>
      <w:r w:rsidRPr="00AC6035">
        <w:rPr>
          <w:rFonts w:ascii="Times New Roman" w:hAnsi="Times New Roman"/>
          <w:b/>
          <w:lang w:val="it-IT"/>
        </w:rPr>
        <w:t xml:space="preserve">Nënrajoni Verilindor dhe pjesët përbërëse </w:t>
      </w:r>
      <w:r w:rsidRPr="00AC6035">
        <w:rPr>
          <w:rFonts w:ascii="Times New Roman" w:hAnsi="Times New Roman"/>
          <w:b/>
        </w:rPr>
        <w:t>(vazhdim)</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00"/>
        <w:gridCol w:w="213"/>
        <w:gridCol w:w="1256"/>
        <w:gridCol w:w="588"/>
        <w:gridCol w:w="852"/>
        <w:gridCol w:w="994"/>
        <w:gridCol w:w="2157"/>
      </w:tblGrid>
      <w:tr w:rsidR="00AC6035" w:rsidRPr="00AC6035" w14:paraId="0E0008B2" w14:textId="77777777" w:rsidTr="00AC6035">
        <w:trPr>
          <w:trHeight w:hRule="exact" w:val="288"/>
        </w:trPr>
        <w:tc>
          <w:tcPr>
            <w:tcW w:w="1763" w:type="pct"/>
            <w:tcBorders>
              <w:top w:val="single" w:sz="4" w:space="0" w:color="000000"/>
              <w:left w:val="single" w:sz="4" w:space="0" w:color="000000"/>
              <w:bottom w:val="single" w:sz="4" w:space="0" w:color="auto"/>
              <w:right w:val="single" w:sz="4" w:space="0" w:color="auto"/>
            </w:tcBorders>
          </w:tcPr>
          <w:p w14:paraId="70317434"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Fusha: Shoqëria dhe Mjedisi</w:t>
            </w:r>
          </w:p>
          <w:p w14:paraId="3443E19B" w14:textId="77777777" w:rsidR="00FD59D0" w:rsidRPr="00AC6035" w:rsidRDefault="00FD59D0" w:rsidP="00AC6035">
            <w:pPr>
              <w:spacing w:after="0" w:line="240" w:lineRule="auto"/>
              <w:contextualSpacing/>
              <w:rPr>
                <w:rFonts w:ascii="Times New Roman" w:hAnsi="Times New Roman"/>
              </w:rPr>
            </w:pPr>
          </w:p>
        </w:tc>
        <w:tc>
          <w:tcPr>
            <w:tcW w:w="1099" w:type="pct"/>
            <w:gridSpan w:val="3"/>
            <w:tcBorders>
              <w:top w:val="single" w:sz="4" w:space="0" w:color="000000"/>
              <w:left w:val="single" w:sz="4" w:space="0" w:color="auto"/>
              <w:bottom w:val="single" w:sz="4" w:space="0" w:color="auto"/>
              <w:right w:val="single" w:sz="4" w:space="0" w:color="auto"/>
            </w:tcBorders>
          </w:tcPr>
          <w:p w14:paraId="2B32D4BF"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 xml:space="preserve">Lënda: Gjeografi </w:t>
            </w:r>
          </w:p>
          <w:p w14:paraId="58186A45" w14:textId="77777777" w:rsidR="00FD59D0" w:rsidRPr="00AC6035" w:rsidRDefault="00FD59D0" w:rsidP="00AC6035">
            <w:pPr>
              <w:spacing w:after="0" w:line="240" w:lineRule="auto"/>
              <w:contextualSpacing/>
              <w:rPr>
                <w:rFonts w:ascii="Times New Roman" w:hAnsi="Times New Roman"/>
              </w:rPr>
            </w:pPr>
          </w:p>
        </w:tc>
        <w:tc>
          <w:tcPr>
            <w:tcW w:w="986" w:type="pct"/>
            <w:gridSpan w:val="2"/>
            <w:tcBorders>
              <w:top w:val="single" w:sz="4" w:space="0" w:color="000000"/>
              <w:left w:val="single" w:sz="4" w:space="0" w:color="auto"/>
              <w:bottom w:val="single" w:sz="4" w:space="0" w:color="auto"/>
              <w:right w:val="single" w:sz="4" w:space="0" w:color="auto"/>
            </w:tcBorders>
          </w:tcPr>
          <w:p w14:paraId="3BB1AC76"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Shkalla: V</w:t>
            </w:r>
          </w:p>
          <w:p w14:paraId="2A320B14" w14:textId="77777777" w:rsidR="00FD59D0" w:rsidRPr="00AC6035" w:rsidRDefault="00FD59D0" w:rsidP="00AC6035">
            <w:pPr>
              <w:spacing w:after="0" w:line="240" w:lineRule="auto"/>
              <w:contextualSpacing/>
              <w:rPr>
                <w:rFonts w:ascii="Times New Roman" w:hAnsi="Times New Roman"/>
              </w:rPr>
            </w:pPr>
          </w:p>
        </w:tc>
        <w:tc>
          <w:tcPr>
            <w:tcW w:w="1152" w:type="pct"/>
            <w:tcBorders>
              <w:top w:val="single" w:sz="4" w:space="0" w:color="000000"/>
              <w:left w:val="single" w:sz="4" w:space="0" w:color="auto"/>
              <w:bottom w:val="single" w:sz="4" w:space="0" w:color="auto"/>
              <w:right w:val="single" w:sz="4" w:space="0" w:color="000000"/>
            </w:tcBorders>
            <w:hideMark/>
          </w:tcPr>
          <w:p w14:paraId="5CDFBA6E"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Klasa XI</w:t>
            </w:r>
          </w:p>
        </w:tc>
      </w:tr>
      <w:tr w:rsidR="00AC6035" w:rsidRPr="00AC6035" w14:paraId="7A755B0C" w14:textId="77777777" w:rsidTr="00AC6035">
        <w:trPr>
          <w:trHeight w:val="768"/>
        </w:trPr>
        <w:tc>
          <w:tcPr>
            <w:tcW w:w="1877" w:type="pct"/>
            <w:gridSpan w:val="2"/>
            <w:tcBorders>
              <w:top w:val="single" w:sz="4" w:space="0" w:color="auto"/>
              <w:left w:val="single" w:sz="4" w:space="0" w:color="000000"/>
              <w:bottom w:val="single" w:sz="4" w:space="0" w:color="000000"/>
              <w:right w:val="single" w:sz="4" w:space="0" w:color="auto"/>
            </w:tcBorders>
          </w:tcPr>
          <w:p w14:paraId="4F967BD5" w14:textId="77777777" w:rsidR="00FD59D0" w:rsidRPr="00AC6035" w:rsidRDefault="00FD59D0" w:rsidP="00AC6035">
            <w:pPr>
              <w:spacing w:after="0" w:line="240" w:lineRule="auto"/>
              <w:contextualSpacing/>
              <w:rPr>
                <w:rFonts w:ascii="Times New Roman" w:hAnsi="Times New Roman"/>
                <w:b/>
                <w:i/>
                <w:lang w:val="it-IT"/>
              </w:rPr>
            </w:pPr>
            <w:r w:rsidRPr="00AC6035">
              <w:rPr>
                <w:rFonts w:ascii="Times New Roman" w:hAnsi="Times New Roman"/>
                <w:b/>
                <w:lang w:eastAsia="sq-AL"/>
              </w:rPr>
              <w:t xml:space="preserve">Tema mësimore: </w:t>
            </w:r>
            <w:r w:rsidRPr="00AC6035">
              <w:rPr>
                <w:rFonts w:ascii="Times New Roman" w:hAnsi="Times New Roman"/>
                <w:b/>
                <w:lang w:val="it-IT"/>
              </w:rPr>
              <w:t xml:space="preserve">Nënrajoni Verilindor dhe pjesët përbërëse </w:t>
            </w:r>
            <w:r w:rsidRPr="00AC6035">
              <w:rPr>
                <w:rFonts w:ascii="Times New Roman" w:hAnsi="Times New Roman"/>
                <w:b/>
              </w:rPr>
              <w:t>(vazhdim)</w:t>
            </w:r>
          </w:p>
        </w:tc>
        <w:tc>
          <w:tcPr>
            <w:tcW w:w="3123" w:type="pct"/>
            <w:gridSpan w:val="5"/>
            <w:tcBorders>
              <w:top w:val="single" w:sz="4" w:space="0" w:color="auto"/>
              <w:left w:val="single" w:sz="4" w:space="0" w:color="auto"/>
              <w:bottom w:val="single" w:sz="4" w:space="0" w:color="000000"/>
              <w:right w:val="single" w:sz="4" w:space="0" w:color="000000"/>
            </w:tcBorders>
            <w:hideMark/>
          </w:tcPr>
          <w:p w14:paraId="502B8689" w14:textId="77777777" w:rsid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Situata e të nxënit:</w:t>
            </w:r>
            <w:r w:rsidRPr="00AC6035">
              <w:rPr>
                <w:rFonts w:ascii="Times New Roman" w:hAnsi="Times New Roman"/>
              </w:rPr>
              <w:t xml:space="preserve"> Tani është rradha të zhvendoseni drejt jugut dhe perëndimit të nënrajonit Verior dhe Verilindor. </w:t>
            </w:r>
          </w:p>
          <w:p w14:paraId="5B19739E" w14:textId="30D51F6B"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Ç’ tipare fillojnë të marrin njësitë? Përshkruajini ato.</w:t>
            </w:r>
          </w:p>
        </w:tc>
      </w:tr>
      <w:tr w:rsidR="00AC6035" w:rsidRPr="00AC6035" w14:paraId="3CAC56CD" w14:textId="77777777" w:rsidTr="00AC6035">
        <w:trPr>
          <w:trHeight w:val="836"/>
        </w:trPr>
        <w:tc>
          <w:tcPr>
            <w:tcW w:w="3317" w:type="pct"/>
            <w:gridSpan w:val="5"/>
            <w:tcBorders>
              <w:top w:val="single" w:sz="4" w:space="0" w:color="auto"/>
              <w:left w:val="single" w:sz="4" w:space="0" w:color="000000"/>
              <w:bottom w:val="single" w:sz="4" w:space="0" w:color="auto"/>
              <w:right w:val="single" w:sz="4" w:space="0" w:color="auto"/>
            </w:tcBorders>
            <w:hideMark/>
          </w:tcPr>
          <w:p w14:paraId="503DBF25" w14:textId="2402846F" w:rsidR="00FD59D0" w:rsidRPr="00AC6035" w:rsidRDefault="00AC6035" w:rsidP="00AC6035">
            <w:pPr>
              <w:autoSpaceDE w:val="0"/>
              <w:autoSpaceDN w:val="0"/>
              <w:adjustRightInd w:val="0"/>
              <w:spacing w:after="0" w:line="240" w:lineRule="auto"/>
              <w:contextualSpacing/>
              <w:rPr>
                <w:rFonts w:ascii="Times New Roman" w:hAnsi="Times New Roman"/>
              </w:rPr>
            </w:pPr>
            <w:r>
              <w:rPr>
                <w:rFonts w:ascii="Times New Roman" w:hAnsi="Times New Roman"/>
                <w:b/>
                <w:lang w:eastAsia="sq-AL"/>
              </w:rPr>
              <w:t xml:space="preserve">Rezultatet e të nxënit. </w:t>
            </w:r>
            <w:r w:rsidR="00FD59D0" w:rsidRPr="00AC6035">
              <w:rPr>
                <w:rFonts w:ascii="Times New Roman" w:hAnsi="Times New Roman"/>
                <w:b/>
                <w:lang w:eastAsia="sq-AL"/>
              </w:rPr>
              <w:t>Nxënësi:</w:t>
            </w:r>
          </w:p>
          <w:p w14:paraId="6BDADD56" w14:textId="77777777" w:rsidR="00FD59D0" w:rsidRPr="00AC6035" w:rsidRDefault="00FD59D0" w:rsidP="00860713">
            <w:pPr>
              <w:numPr>
                <w:ilvl w:val="0"/>
                <w:numId w:val="188"/>
              </w:numPr>
              <w:autoSpaceDE w:val="0"/>
              <w:autoSpaceDN w:val="0"/>
              <w:adjustRightInd w:val="0"/>
              <w:spacing w:after="0" w:line="240" w:lineRule="auto"/>
              <w:contextualSpacing/>
              <w:rPr>
                <w:rFonts w:ascii="Times New Roman" w:eastAsia="Cambria" w:hAnsi="Times New Roman"/>
              </w:rPr>
            </w:pPr>
            <w:r w:rsidRPr="00AC6035">
              <w:rPr>
                <w:rFonts w:ascii="Times New Roman" w:eastAsia="Cambria" w:hAnsi="Times New Roman"/>
              </w:rPr>
              <w:t>Interpreton në hartë shtrirjen dhe kushtet natyrore të njësive jugore dhe perëndimore të Nënrajonit Verilindor.</w:t>
            </w:r>
          </w:p>
          <w:p w14:paraId="466A167E" w14:textId="77777777" w:rsidR="00FD59D0" w:rsidRPr="00AC6035" w:rsidRDefault="00FD59D0" w:rsidP="00860713">
            <w:pPr>
              <w:numPr>
                <w:ilvl w:val="0"/>
                <w:numId w:val="188"/>
              </w:numPr>
              <w:autoSpaceDE w:val="0"/>
              <w:autoSpaceDN w:val="0"/>
              <w:adjustRightInd w:val="0"/>
              <w:spacing w:after="0" w:line="240" w:lineRule="auto"/>
              <w:contextualSpacing/>
              <w:rPr>
                <w:rFonts w:ascii="Times New Roman" w:eastAsia="Cambria" w:hAnsi="Times New Roman"/>
              </w:rPr>
            </w:pPr>
            <w:r w:rsidRPr="00AC6035">
              <w:rPr>
                <w:rFonts w:ascii="Times New Roman" w:eastAsia="Cambria" w:hAnsi="Times New Roman"/>
              </w:rPr>
              <w:t xml:space="preserve">Vlerëson </w:t>
            </w:r>
            <w:r w:rsidRPr="00AC6035">
              <w:rPr>
                <w:rFonts w:ascii="Times New Roman" w:hAnsi="Times New Roman"/>
              </w:rPr>
              <w:t>mundësitë që njësitë kanë për zhvillim ekonomik.</w:t>
            </w:r>
          </w:p>
        </w:tc>
        <w:tc>
          <w:tcPr>
            <w:tcW w:w="1683" w:type="pct"/>
            <w:gridSpan w:val="2"/>
            <w:tcBorders>
              <w:top w:val="single" w:sz="4" w:space="0" w:color="auto"/>
              <w:left w:val="single" w:sz="4" w:space="0" w:color="auto"/>
              <w:bottom w:val="single" w:sz="4" w:space="0" w:color="auto"/>
              <w:right w:val="single" w:sz="4" w:space="0" w:color="000000"/>
            </w:tcBorders>
            <w:hideMark/>
          </w:tcPr>
          <w:p w14:paraId="39243259" w14:textId="4F029CF3" w:rsidR="00FD59D0" w:rsidRPr="00AC6035" w:rsidRDefault="00FD59D0" w:rsidP="00AC6035">
            <w:pPr>
              <w:autoSpaceDE w:val="0"/>
              <w:autoSpaceDN w:val="0"/>
              <w:adjustRightInd w:val="0"/>
              <w:spacing w:after="0" w:line="240" w:lineRule="auto"/>
              <w:contextualSpacing/>
              <w:rPr>
                <w:rFonts w:ascii="Times New Roman" w:hAnsi="Times New Roman"/>
              </w:rPr>
            </w:pPr>
            <w:r w:rsidRPr="00AC6035">
              <w:rPr>
                <w:rFonts w:ascii="Times New Roman" w:hAnsi="Times New Roman"/>
                <w:b/>
                <w:lang w:eastAsia="sq-AL"/>
              </w:rPr>
              <w:t>Fjalët kyçe:</w:t>
            </w:r>
            <w:r w:rsidRPr="00AC6035">
              <w:rPr>
                <w:rFonts w:ascii="Times New Roman" w:hAnsi="Times New Roman"/>
              </w:rPr>
              <w:t xml:space="preserve"> njësi fiziko- gjeografike, pjesë përbërëse, malësi, varg malor, lug, fushë karstike, gropë, park kombar. </w:t>
            </w:r>
          </w:p>
        </w:tc>
      </w:tr>
      <w:tr w:rsidR="00AC6035" w:rsidRPr="00AC6035" w14:paraId="528BC517" w14:textId="77777777" w:rsidTr="00AC6035">
        <w:trPr>
          <w:trHeight w:val="197"/>
        </w:trPr>
        <w:tc>
          <w:tcPr>
            <w:tcW w:w="2548" w:type="pct"/>
            <w:gridSpan w:val="3"/>
            <w:tcBorders>
              <w:top w:val="single" w:sz="4" w:space="0" w:color="auto"/>
              <w:left w:val="single" w:sz="4" w:space="0" w:color="000000"/>
              <w:bottom w:val="single" w:sz="4" w:space="0" w:color="auto"/>
              <w:right w:val="single" w:sz="4" w:space="0" w:color="auto"/>
            </w:tcBorders>
          </w:tcPr>
          <w:p w14:paraId="3A8AC17A"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Burimet dhe mjetet mësimore:</w:t>
            </w:r>
            <w:r w:rsidRPr="00AC6035">
              <w:rPr>
                <w:rFonts w:ascii="Times New Roman" w:hAnsi="Times New Roman"/>
              </w:rPr>
              <w:t xml:space="preserve"> Teksti i nxënësit</w:t>
            </w:r>
          </w:p>
          <w:p w14:paraId="324BFC08" w14:textId="77777777" w:rsidR="00AC6035" w:rsidRDefault="00FD59D0" w:rsidP="00AC6035">
            <w:pPr>
              <w:spacing w:after="0" w:line="240" w:lineRule="auto"/>
              <w:contextualSpacing/>
              <w:rPr>
                <w:rFonts w:ascii="Times New Roman" w:hAnsi="Times New Roman"/>
              </w:rPr>
            </w:pPr>
            <w:r w:rsidRPr="00AC6035">
              <w:rPr>
                <w:rFonts w:ascii="Times New Roman" w:hAnsi="Times New Roman"/>
              </w:rPr>
              <w:t xml:space="preserve">Gjeografia 11, harta fizike e Shqipërisë, </w:t>
            </w:r>
          </w:p>
          <w:p w14:paraId="1DD7FF0C" w14:textId="77777777" w:rsidR="00AC6035" w:rsidRDefault="00FD59D0" w:rsidP="00AC6035">
            <w:pPr>
              <w:spacing w:after="0" w:line="240" w:lineRule="auto"/>
              <w:contextualSpacing/>
              <w:rPr>
                <w:rFonts w:ascii="Times New Roman" w:hAnsi="Times New Roman"/>
              </w:rPr>
            </w:pPr>
            <w:r w:rsidRPr="00AC6035">
              <w:rPr>
                <w:rFonts w:ascii="Times New Roman" w:hAnsi="Times New Roman"/>
              </w:rPr>
              <w:t xml:space="preserve">atlas gjeografik i Shqipërisë, internet, foto, </w:t>
            </w:r>
          </w:p>
          <w:p w14:paraId="782D3856" w14:textId="02602C6E"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video të ndryshme etj.</w:t>
            </w:r>
          </w:p>
        </w:tc>
        <w:tc>
          <w:tcPr>
            <w:tcW w:w="2452" w:type="pct"/>
            <w:gridSpan w:val="4"/>
            <w:tcBorders>
              <w:top w:val="single" w:sz="4" w:space="0" w:color="auto"/>
              <w:left w:val="single" w:sz="4" w:space="0" w:color="auto"/>
              <w:bottom w:val="single" w:sz="4" w:space="0" w:color="auto"/>
              <w:right w:val="single" w:sz="4" w:space="0" w:color="000000"/>
            </w:tcBorders>
            <w:hideMark/>
          </w:tcPr>
          <w:p w14:paraId="79D74555" w14:textId="77777777" w:rsidR="00FD59D0" w:rsidRPr="00AC6035" w:rsidRDefault="00FD59D0" w:rsidP="00AC6035">
            <w:pPr>
              <w:spacing w:after="0" w:line="240" w:lineRule="auto"/>
              <w:contextualSpacing/>
              <w:rPr>
                <w:rFonts w:ascii="Times New Roman" w:hAnsi="Times New Roman"/>
                <w:b/>
                <w:lang w:eastAsia="sq-AL"/>
              </w:rPr>
            </w:pPr>
            <w:r w:rsidRPr="00AC6035">
              <w:rPr>
                <w:rFonts w:ascii="Times New Roman" w:hAnsi="Times New Roman"/>
                <w:b/>
                <w:lang w:eastAsia="sq-AL"/>
              </w:rPr>
              <w:t xml:space="preserve">Lidhja me fushat e tjera dhe/ose me temat ndërkurrikulare: </w:t>
            </w:r>
            <w:r w:rsidRPr="00AC6035">
              <w:rPr>
                <w:rFonts w:ascii="Times New Roman" w:hAnsi="Times New Roman"/>
                <w:lang w:eastAsia="sq-AL"/>
              </w:rPr>
              <w:t>Identiteti kombëtar dhe njohja e kulturave, Zhvillimi i qëndrueshëm, Ndërvarësia, Shkencat e natyrës, TIK.</w:t>
            </w:r>
          </w:p>
        </w:tc>
      </w:tr>
      <w:tr w:rsidR="00FD59D0" w:rsidRPr="00AC6035" w14:paraId="566B195A" w14:textId="77777777" w:rsidTr="00AC6035">
        <w:trPr>
          <w:trHeight w:val="143"/>
        </w:trPr>
        <w:tc>
          <w:tcPr>
            <w:tcW w:w="5000" w:type="pct"/>
            <w:gridSpan w:val="7"/>
            <w:tcBorders>
              <w:top w:val="single" w:sz="4" w:space="0" w:color="auto"/>
              <w:left w:val="single" w:sz="4" w:space="0" w:color="000000"/>
              <w:bottom w:val="single" w:sz="4" w:space="0" w:color="auto"/>
              <w:right w:val="single" w:sz="4" w:space="0" w:color="000000"/>
            </w:tcBorders>
            <w:hideMark/>
          </w:tcPr>
          <w:p w14:paraId="5714DCE5" w14:textId="77777777" w:rsidR="00FD59D0" w:rsidRPr="00AC6035" w:rsidRDefault="00FD59D0" w:rsidP="00AC6035">
            <w:pPr>
              <w:spacing w:after="0" w:line="240" w:lineRule="auto"/>
              <w:contextualSpacing/>
              <w:jc w:val="center"/>
              <w:rPr>
                <w:rFonts w:ascii="Times New Roman" w:hAnsi="Times New Roman"/>
                <w:b/>
                <w:lang w:eastAsia="sq-AL"/>
              </w:rPr>
            </w:pPr>
            <w:r w:rsidRPr="00AC6035">
              <w:rPr>
                <w:rFonts w:ascii="Times New Roman" w:hAnsi="Times New Roman"/>
                <w:b/>
                <w:lang w:eastAsia="sq-AL"/>
              </w:rPr>
              <w:t>Metodologjia dhe veprimtaritë e nxënësve</w:t>
            </w:r>
          </w:p>
        </w:tc>
      </w:tr>
      <w:tr w:rsidR="00FD59D0" w:rsidRPr="00AC6035" w14:paraId="41C9E04D" w14:textId="77777777" w:rsidTr="00AC6035">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65B87B91"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
                <w:bCs/>
              </w:rPr>
            </w:pPr>
            <w:r w:rsidRPr="00AC6035">
              <w:rPr>
                <w:rFonts w:ascii="Times New Roman" w:hAnsi="Times New Roman"/>
                <w:b/>
                <w:bCs/>
              </w:rPr>
              <w:t xml:space="preserve">Organizimi i orës së mësimit: </w:t>
            </w:r>
          </w:p>
          <w:p w14:paraId="71695CC3"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
                <w:bCs/>
              </w:rPr>
            </w:pPr>
            <w:r w:rsidRPr="00AC6035">
              <w:rPr>
                <w:rFonts w:ascii="Times New Roman" w:hAnsi="Times New Roman"/>
                <w:b/>
                <w:bCs/>
              </w:rPr>
              <w:t xml:space="preserve">Lidhja e temës me njohuritë e mëparshme të nxënësve </w:t>
            </w:r>
          </w:p>
          <w:p w14:paraId="7218A50A"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rPr>
              <w:t>Nxënësit diskutojnë rreth peizazhit të Nënrajonit Verilindor të shfaqur në klasë.</w:t>
            </w:r>
          </w:p>
          <w:p w14:paraId="368068BE" w14:textId="77777777" w:rsidR="00FD59D0" w:rsidRPr="00AC6035" w:rsidRDefault="00FD59D0" w:rsidP="00AC6035">
            <w:pPr>
              <w:spacing w:after="0" w:line="240" w:lineRule="auto"/>
              <w:contextualSpacing/>
              <w:rPr>
                <w:rFonts w:ascii="Times New Roman" w:hAnsi="Times New Roman"/>
                <w:spacing w:val="-4"/>
              </w:rPr>
            </w:pPr>
            <w:r w:rsidRPr="00AC6035">
              <w:rPr>
                <w:rFonts w:ascii="Times New Roman" w:hAnsi="Times New Roman"/>
                <w:spacing w:val="-4"/>
              </w:rPr>
              <w:t>Gjithashtu, tregojnë në hartë në mënyrë të shpejtë, të gjitha njësitë fiziko gjeografike të nënrajonit Verilindor.</w:t>
            </w:r>
          </w:p>
          <w:p w14:paraId="773F2174" w14:textId="77777777" w:rsidR="00FD59D0" w:rsidRPr="00AC6035" w:rsidRDefault="00FD59D0" w:rsidP="00AC6035">
            <w:pPr>
              <w:spacing w:after="0" w:line="240" w:lineRule="auto"/>
              <w:contextualSpacing/>
              <w:rPr>
                <w:rFonts w:ascii="Times New Roman" w:hAnsi="Times New Roman"/>
                <w:b/>
                <w:spacing w:val="-4"/>
              </w:rPr>
            </w:pPr>
          </w:p>
          <w:p w14:paraId="4BF35693"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rPr>
              <w:t>Ndërtimi i njohurive të reja</w:t>
            </w:r>
            <w:r w:rsidRPr="00AC6035">
              <w:rPr>
                <w:rFonts w:ascii="Times New Roman" w:hAnsi="Times New Roman"/>
              </w:rPr>
              <w:t xml:space="preserve"> </w:t>
            </w:r>
          </w:p>
          <w:p w14:paraId="514D33EC" w14:textId="77777777" w:rsidR="00FD59D0" w:rsidRPr="00AC6035" w:rsidRDefault="00FD59D0" w:rsidP="00AC6035">
            <w:pPr>
              <w:spacing w:after="0" w:line="240" w:lineRule="auto"/>
              <w:contextualSpacing/>
              <w:rPr>
                <w:rFonts w:ascii="Times New Roman" w:hAnsi="Times New Roman"/>
                <w:spacing w:val="-6"/>
              </w:rPr>
            </w:pPr>
            <w:r w:rsidRPr="00AC6035">
              <w:rPr>
                <w:rFonts w:ascii="Times New Roman" w:hAnsi="Times New Roman"/>
                <w:spacing w:val="-6"/>
              </w:rPr>
              <w:t>Nxënësit lexojnë informacionin e tekstit duke u fokusuar tek malësitë e Martaneshit, Çermenikës, Gollobordës.</w:t>
            </w:r>
          </w:p>
          <w:p w14:paraId="19CDBB81"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Në fletoret e tyre, ata organizojnë një diagramë Veni, për t’i krahasuar këto malësi në çdo aspekt, duke i grupuar në dyshe. Ata ndahen në tre grupe për të realizuar çdo diagramë të mundshme.</w:t>
            </w:r>
          </w:p>
          <w:p w14:paraId="049F0461" w14:textId="77777777" w:rsidR="00FD59D0" w:rsidRPr="00AC6035" w:rsidRDefault="00FD59D0" w:rsidP="00AC6035">
            <w:pPr>
              <w:spacing w:after="0" w:line="240" w:lineRule="auto"/>
              <w:contextualSpacing/>
              <w:rPr>
                <w:rFonts w:ascii="Times New Roman" w:hAnsi="Times New Roman"/>
              </w:rPr>
            </w:pPr>
          </w:p>
          <w:p w14:paraId="6377BFC6" w14:textId="3C5F109A" w:rsidR="00FD59D0" w:rsidRPr="00AC6035" w:rsidRDefault="00FD59D0" w:rsidP="00AC6035">
            <w:pPr>
              <w:spacing w:after="0" w:line="240" w:lineRule="auto"/>
              <w:ind w:left="1080"/>
              <w:contextualSpacing/>
              <w:rPr>
                <w:rFonts w:ascii="Times New Roman" w:hAnsi="Times New Roman"/>
              </w:rPr>
            </w:pPr>
            <w:r w:rsidRPr="00AC6035">
              <w:rPr>
                <w:rFonts w:ascii="Times New Roman" w:hAnsi="Times New Roman"/>
                <w:bCs/>
                <w:noProof/>
              </w:rPr>
              <mc:AlternateContent>
                <mc:Choice Requires="wps">
                  <w:drawing>
                    <wp:anchor distT="0" distB="0" distL="114300" distR="114300" simplePos="0" relativeHeight="251790336" behindDoc="0" locked="0" layoutInCell="1" allowOverlap="1" wp14:anchorId="7238792F" wp14:editId="1DF0DD1B">
                      <wp:simplePos x="0" y="0"/>
                      <wp:positionH relativeFrom="column">
                        <wp:posOffset>2778125</wp:posOffset>
                      </wp:positionH>
                      <wp:positionV relativeFrom="paragraph">
                        <wp:posOffset>40640</wp:posOffset>
                      </wp:positionV>
                      <wp:extent cx="2252345" cy="419100"/>
                      <wp:effectExtent l="29210" t="26670" r="67945" b="74930"/>
                      <wp:wrapNone/>
                      <wp:docPr id="175" name="Oval 3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2345" cy="419100"/>
                              </a:xfrm>
                              <a:prstGeom prst="ellipse">
                                <a:avLst/>
                              </a:prstGeom>
                              <a:solidFill>
                                <a:srgbClr val="A5A5A5"/>
                              </a:solidFill>
                              <a:ln w="38100">
                                <a:solidFill>
                                  <a:srgbClr val="F2F2F2"/>
                                </a:solidFill>
                                <a:round/>
                                <a:headEnd/>
                                <a:tailEnd/>
                              </a:ln>
                              <a:effectLst>
                                <a:outerShdw blurRad="63500" dist="29783" dir="3885598" algn="ctr" rotWithShape="0">
                                  <a:srgbClr val="525252">
                                    <a:alpha val="50000"/>
                                  </a:srgbClr>
                                </a:outerShdw>
                              </a:effectLst>
                            </wps:spPr>
                            <wps:txbx>
                              <w:txbxContent>
                                <w:p w14:paraId="0FCAD391" w14:textId="77777777" w:rsidR="00037ACD" w:rsidRPr="00652EAA" w:rsidRDefault="00037ACD" w:rsidP="00FD59D0">
                                  <w:pPr>
                                    <w:rPr>
                                      <w:rFonts w:ascii="Times New Roman" w:hAnsi="Times New Roman"/>
                                      <w:b/>
                                    </w:rPr>
                                  </w:pPr>
                                  <w:r w:rsidRPr="00652EAA">
                                    <w:rPr>
                                      <w:rFonts w:ascii="Times New Roman" w:hAnsi="Times New Roman"/>
                                      <w:b/>
                                    </w:rPr>
                                    <w:t xml:space="preserve">Malësia e Çermenikës   </w:t>
                                  </w:r>
                                </w:p>
                                <w:p w14:paraId="73232290" w14:textId="77777777" w:rsidR="00037ACD" w:rsidRDefault="00037ACD" w:rsidP="00FD59D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03" o:spid="_x0000_s1239" style="position:absolute;left:0;text-align:left;margin-left:218.75pt;margin-top:3.2pt;width:177.35pt;height:33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" fillcolor="#a5a5a5" strokecolor="#f2f2f2" strokeweight="3pt">
                      <v:shadow on="t" color="#525252" opacity=".5" offset="1pt"/>
                      <v:textbox>
                        <w:txbxContent>
                          <w:p w14:paraId="0FCAD391" w14:textId="77777777" w:rsidR="00037ACD" w:rsidRPr="00652EAA" w:rsidRDefault="00037ACD" w:rsidP="00FD59D0">
                            <w:pPr>
                              <w:rPr>
                                <w:rFonts w:ascii="Times New Roman" w:hAnsi="Times New Roman"/>
                                <w:b/>
                              </w:rPr>
                            </w:pPr>
                            <w:r w:rsidRPr="00652EAA">
                              <w:rPr>
                                <w:rFonts w:ascii="Times New Roman" w:hAnsi="Times New Roman"/>
                                <w:b/>
                              </w:rPr>
                              <w:t xml:space="preserve">Malësia e Çermenikës   </w:t>
                            </w:r>
                          </w:p>
                          <w:p w14:paraId="73232290" w14:textId="77777777" w:rsidR="00037ACD" w:rsidRDefault="00037ACD" w:rsidP="00FD59D0"/>
                        </w:txbxContent>
                      </v:textbox>
                    </v:oval>
                  </w:pict>
                </mc:Fallback>
              </mc:AlternateContent>
            </w:r>
            <w:r w:rsidRPr="00AC6035">
              <w:rPr>
                <w:rFonts w:ascii="Times New Roman" w:hAnsi="Times New Roman"/>
                <w:bCs/>
                <w:noProof/>
              </w:rPr>
              <mc:AlternateContent>
                <mc:Choice Requires="wps">
                  <w:drawing>
                    <wp:anchor distT="0" distB="0" distL="114300" distR="114300" simplePos="0" relativeHeight="251789312" behindDoc="0" locked="0" layoutInCell="1" allowOverlap="1" wp14:anchorId="7B8DED8B" wp14:editId="7948E01C">
                      <wp:simplePos x="0" y="0"/>
                      <wp:positionH relativeFrom="column">
                        <wp:posOffset>790575</wp:posOffset>
                      </wp:positionH>
                      <wp:positionV relativeFrom="paragraph">
                        <wp:posOffset>41275</wp:posOffset>
                      </wp:positionV>
                      <wp:extent cx="2552700" cy="419100"/>
                      <wp:effectExtent l="22860" t="27305" r="66040" b="74295"/>
                      <wp:wrapNone/>
                      <wp:docPr id="174" name="Oval 3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0" cy="419100"/>
                              </a:xfrm>
                              <a:prstGeom prst="ellipse">
                                <a:avLst/>
                              </a:prstGeom>
                              <a:solidFill>
                                <a:srgbClr val="70AD47"/>
                              </a:solidFill>
                              <a:ln w="38100">
                                <a:solidFill>
                                  <a:srgbClr val="F2F2F2"/>
                                </a:solidFill>
                                <a:round/>
                                <a:headEnd/>
                                <a:tailEnd/>
                              </a:ln>
                              <a:effectLst>
                                <a:outerShdw blurRad="63500" dist="29783" dir="3885598" algn="ctr" rotWithShape="0">
                                  <a:srgbClr val="375623">
                                    <a:alpha val="50000"/>
                                  </a:srgbClr>
                                </a:outerShdw>
                              </a:effectLst>
                            </wps:spPr>
                            <wps:txbx>
                              <w:txbxContent>
                                <w:p w14:paraId="4952FE00" w14:textId="77777777" w:rsidR="00037ACD" w:rsidRDefault="00037ACD" w:rsidP="00FD59D0">
                                  <w:r w:rsidRPr="00CD455E">
                                    <w:rPr>
                                      <w:rFonts w:ascii="Times New Roman" w:hAnsi="Times New Roman"/>
                                      <w:b/>
                                    </w:rPr>
                                    <w:t>Mal</w:t>
                                  </w:r>
                                  <w:r>
                                    <w:rPr>
                                      <w:rFonts w:ascii="Times New Roman" w:hAnsi="Times New Roman"/>
                                      <w:b/>
                                    </w:rPr>
                                    <w:t>ësia e Martaneshit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02" o:spid="_x0000_s1240" style="position:absolute;left:0;text-align:left;margin-left:62.25pt;margin-top:3.25pt;width:201pt;height:33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" fillcolor="#70ad47" strokecolor="#f2f2f2" strokeweight="3pt">
                      <v:shadow on="t" color="#375623" opacity=".5" offset="1pt"/>
                      <v:textbox>
                        <w:txbxContent>
                          <w:p w14:paraId="4952FE00" w14:textId="77777777" w:rsidR="00037ACD" w:rsidRDefault="00037ACD" w:rsidP="00FD59D0">
                            <w:r w:rsidRPr="00CD455E">
                              <w:rPr>
                                <w:rFonts w:ascii="Times New Roman" w:hAnsi="Times New Roman"/>
                                <w:b/>
                              </w:rPr>
                              <w:t>Mal</w:t>
                            </w:r>
                            <w:r>
                              <w:rPr>
                                <w:rFonts w:ascii="Times New Roman" w:hAnsi="Times New Roman"/>
                                <w:b/>
                              </w:rPr>
                              <w:t>ësia e Martaneshit</w:t>
                            </w:r>
                          </w:p>
                        </w:txbxContent>
                      </v:textbox>
                    </v:oval>
                  </w:pict>
                </mc:Fallback>
              </mc:AlternateContent>
            </w:r>
          </w:p>
          <w:p w14:paraId="0404F429" w14:textId="77777777" w:rsidR="00FD59D0" w:rsidRPr="00AC6035" w:rsidRDefault="00FD59D0" w:rsidP="00AC6035">
            <w:pPr>
              <w:widowControl w:val="0"/>
              <w:autoSpaceDE w:val="0"/>
              <w:autoSpaceDN w:val="0"/>
              <w:adjustRightInd w:val="0"/>
              <w:spacing w:after="0" w:line="240" w:lineRule="auto"/>
              <w:ind w:left="1350"/>
              <w:contextualSpacing/>
              <w:rPr>
                <w:rFonts w:ascii="Times New Roman" w:hAnsi="Times New Roman"/>
                <w:bCs/>
              </w:rPr>
            </w:pPr>
          </w:p>
          <w:p w14:paraId="4D178B95" w14:textId="5DD3031B" w:rsidR="00FD59D0" w:rsidRPr="00AC6035" w:rsidRDefault="00FD59D0" w:rsidP="00AC6035">
            <w:pPr>
              <w:widowControl w:val="0"/>
              <w:autoSpaceDE w:val="0"/>
              <w:autoSpaceDN w:val="0"/>
              <w:adjustRightInd w:val="0"/>
              <w:spacing w:after="0" w:line="240" w:lineRule="auto"/>
              <w:contextualSpacing/>
              <w:rPr>
                <w:rFonts w:ascii="Times New Roman" w:hAnsi="Times New Roman"/>
                <w:bCs/>
              </w:rPr>
            </w:pPr>
            <w:r w:rsidRPr="00AC6035">
              <w:rPr>
                <w:rFonts w:ascii="Times New Roman" w:hAnsi="Times New Roman"/>
                <w:bCs/>
                <w:noProof/>
              </w:rPr>
              <mc:AlternateContent>
                <mc:Choice Requires="wps">
                  <w:drawing>
                    <wp:anchor distT="0" distB="0" distL="114300" distR="114300" simplePos="0" relativeHeight="251792384" behindDoc="0" locked="0" layoutInCell="1" allowOverlap="1" wp14:anchorId="0EDED5E0" wp14:editId="4822102A">
                      <wp:simplePos x="0" y="0"/>
                      <wp:positionH relativeFrom="column">
                        <wp:posOffset>4000500</wp:posOffset>
                      </wp:positionH>
                      <wp:positionV relativeFrom="paragraph">
                        <wp:posOffset>127000</wp:posOffset>
                      </wp:positionV>
                      <wp:extent cx="717550" cy="372745"/>
                      <wp:effectExtent l="6985" t="19050" r="24765" b="40005"/>
                      <wp:wrapNone/>
                      <wp:docPr id="173" name="AutoShap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7550" cy="3727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5" o:spid="_x0000_s1026" type="#_x0000_t32" style="position:absolute;margin-left:315pt;margin-top:10pt;width:56.5pt;height:29.3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">
                      <v:stroke endarrow="block"/>
                    </v:shape>
                  </w:pict>
                </mc:Fallback>
              </mc:AlternateContent>
            </w:r>
            <w:r w:rsidRPr="00AC6035">
              <w:rPr>
                <w:rFonts w:ascii="Times New Roman" w:hAnsi="Times New Roman"/>
                <w:bCs/>
                <w:noProof/>
              </w:rPr>
              <mc:AlternateContent>
                <mc:Choice Requires="wps">
                  <w:drawing>
                    <wp:anchor distT="0" distB="0" distL="114300" distR="114300" simplePos="0" relativeHeight="251793408" behindDoc="0" locked="0" layoutInCell="1" allowOverlap="1" wp14:anchorId="15BFA6E7" wp14:editId="2604BC57">
                      <wp:simplePos x="0" y="0"/>
                      <wp:positionH relativeFrom="column">
                        <wp:posOffset>2984500</wp:posOffset>
                      </wp:positionH>
                      <wp:positionV relativeFrom="paragraph">
                        <wp:posOffset>74295</wp:posOffset>
                      </wp:positionV>
                      <wp:extent cx="0" cy="419100"/>
                      <wp:effectExtent l="45085" t="17145" r="81915" b="20955"/>
                      <wp:wrapNone/>
                      <wp:docPr id="172" name="AutoShape 3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9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6" o:spid="_x0000_s1026" type="#_x0000_t32" style="position:absolute;margin-left:235pt;margin-top:5.85pt;width:0;height:33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">
                      <v:stroke endarrow="block"/>
                    </v:shape>
                  </w:pict>
                </mc:Fallback>
              </mc:AlternateContent>
            </w:r>
            <w:r w:rsidRPr="00AC6035">
              <w:rPr>
                <w:rFonts w:ascii="Times New Roman" w:hAnsi="Times New Roman"/>
                <w:bCs/>
                <w:noProof/>
              </w:rPr>
              <mc:AlternateContent>
                <mc:Choice Requires="wps">
                  <w:drawing>
                    <wp:anchor distT="0" distB="0" distL="114300" distR="114300" simplePos="0" relativeHeight="251791360" behindDoc="0" locked="0" layoutInCell="1" allowOverlap="1" wp14:anchorId="7472AC0E" wp14:editId="19403E37">
                      <wp:simplePos x="0" y="0"/>
                      <wp:positionH relativeFrom="column">
                        <wp:posOffset>1510665</wp:posOffset>
                      </wp:positionH>
                      <wp:positionV relativeFrom="paragraph">
                        <wp:posOffset>109855</wp:posOffset>
                      </wp:positionV>
                      <wp:extent cx="742950" cy="383540"/>
                      <wp:effectExtent l="19050" t="14605" r="25400" b="20955"/>
                      <wp:wrapNone/>
                      <wp:docPr id="171" name="AutoShap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42950" cy="3835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4" o:spid="_x0000_s1026" type="#_x0000_t32" style="position:absolute;margin-left:118.95pt;margin-top:8.65pt;width:58.5pt;height:30.2pt;flip:x;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">
                      <v:stroke endarrow="block"/>
                    </v:shape>
                  </w:pict>
                </mc:Fallback>
              </mc:AlternateContent>
            </w:r>
          </w:p>
          <w:p w14:paraId="1B529FEF"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Cs/>
              </w:rPr>
            </w:pPr>
          </w:p>
          <w:p w14:paraId="4BCE4E45"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Cs/>
              </w:rPr>
            </w:pPr>
          </w:p>
          <w:tbl>
            <w:tblPr>
              <w:tblW w:w="0" w:type="auto"/>
              <w:tblInd w:w="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363"/>
              <w:gridCol w:w="2610"/>
              <w:gridCol w:w="2744"/>
            </w:tblGrid>
            <w:tr w:rsidR="00FD59D0" w:rsidRPr="00AC6035" w14:paraId="582CD196" w14:textId="77777777" w:rsidTr="00AC6035">
              <w:tc>
                <w:tcPr>
                  <w:tcW w:w="535" w:type="dxa"/>
                  <w:shd w:val="clear" w:color="auto" w:fill="auto"/>
                </w:tcPr>
                <w:p w14:paraId="449D7A9E"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 xml:space="preserve">Nr. </w:t>
                  </w:r>
                </w:p>
              </w:tc>
              <w:tc>
                <w:tcPr>
                  <w:tcW w:w="2363" w:type="dxa"/>
                  <w:shd w:val="clear" w:color="auto" w:fill="auto"/>
                </w:tcPr>
                <w:p w14:paraId="6875D929" w14:textId="77777777" w:rsidR="00FD59D0" w:rsidRPr="00AC6035" w:rsidRDefault="00FD59D0" w:rsidP="00AC6035">
                  <w:pPr>
                    <w:spacing w:after="0" w:line="240" w:lineRule="auto"/>
                    <w:contextualSpacing/>
                    <w:jc w:val="center"/>
                    <w:rPr>
                      <w:rFonts w:ascii="Times New Roman" w:hAnsi="Times New Roman"/>
                      <w:b/>
                    </w:rPr>
                  </w:pPr>
                  <w:r w:rsidRPr="00AC6035">
                    <w:rPr>
                      <w:rFonts w:ascii="Times New Roman" w:hAnsi="Times New Roman"/>
                      <w:b/>
                    </w:rPr>
                    <w:t>Veçori</w:t>
                  </w:r>
                </w:p>
              </w:tc>
              <w:tc>
                <w:tcPr>
                  <w:tcW w:w="2610" w:type="dxa"/>
                  <w:shd w:val="clear" w:color="auto" w:fill="auto"/>
                </w:tcPr>
                <w:p w14:paraId="0C18EAF7" w14:textId="77777777" w:rsidR="00FD59D0" w:rsidRPr="00AC6035" w:rsidRDefault="00FD59D0" w:rsidP="00AC6035">
                  <w:pPr>
                    <w:spacing w:after="0" w:line="240" w:lineRule="auto"/>
                    <w:contextualSpacing/>
                    <w:jc w:val="center"/>
                    <w:rPr>
                      <w:rFonts w:ascii="Times New Roman" w:hAnsi="Times New Roman"/>
                      <w:b/>
                    </w:rPr>
                  </w:pPr>
                  <w:r w:rsidRPr="00AC6035">
                    <w:rPr>
                      <w:rFonts w:ascii="Times New Roman" w:hAnsi="Times New Roman"/>
                      <w:b/>
                    </w:rPr>
                    <w:t>Të përbashkëta</w:t>
                  </w:r>
                </w:p>
              </w:tc>
              <w:tc>
                <w:tcPr>
                  <w:tcW w:w="2744" w:type="dxa"/>
                  <w:shd w:val="clear" w:color="auto" w:fill="auto"/>
                </w:tcPr>
                <w:p w14:paraId="32FABCE1" w14:textId="77777777" w:rsidR="00FD59D0" w:rsidRPr="00AC6035" w:rsidRDefault="00FD59D0" w:rsidP="00AC6035">
                  <w:pPr>
                    <w:spacing w:after="0" w:line="240" w:lineRule="auto"/>
                    <w:contextualSpacing/>
                    <w:jc w:val="center"/>
                    <w:rPr>
                      <w:rFonts w:ascii="Times New Roman" w:hAnsi="Times New Roman"/>
                      <w:b/>
                    </w:rPr>
                  </w:pPr>
                  <w:r w:rsidRPr="00AC6035">
                    <w:rPr>
                      <w:rFonts w:ascii="Times New Roman" w:hAnsi="Times New Roman"/>
                      <w:b/>
                    </w:rPr>
                    <w:t>Veçori</w:t>
                  </w:r>
                </w:p>
              </w:tc>
            </w:tr>
            <w:tr w:rsidR="00FD59D0" w:rsidRPr="00AC6035" w14:paraId="604BF5FD" w14:textId="77777777" w:rsidTr="00AC6035">
              <w:tc>
                <w:tcPr>
                  <w:tcW w:w="535" w:type="dxa"/>
                  <w:shd w:val="clear" w:color="auto" w:fill="auto"/>
                </w:tcPr>
                <w:p w14:paraId="4A715D21"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1</w:t>
                  </w:r>
                </w:p>
              </w:tc>
              <w:tc>
                <w:tcPr>
                  <w:tcW w:w="2363" w:type="dxa"/>
                  <w:shd w:val="clear" w:color="auto" w:fill="auto"/>
                </w:tcPr>
                <w:p w14:paraId="7A0E9B91" w14:textId="77777777" w:rsidR="00FD59D0" w:rsidRPr="00AC6035" w:rsidRDefault="00FD59D0" w:rsidP="00AC6035">
                  <w:pPr>
                    <w:spacing w:after="0" w:line="240" w:lineRule="auto"/>
                    <w:contextualSpacing/>
                    <w:rPr>
                      <w:rFonts w:ascii="Times New Roman" w:hAnsi="Times New Roman"/>
                      <w:b/>
                      <w:i/>
                    </w:rPr>
                  </w:pPr>
                </w:p>
              </w:tc>
              <w:tc>
                <w:tcPr>
                  <w:tcW w:w="2610" w:type="dxa"/>
                  <w:shd w:val="clear" w:color="auto" w:fill="auto"/>
                </w:tcPr>
                <w:p w14:paraId="1D730F0D" w14:textId="77777777" w:rsidR="00FD59D0" w:rsidRPr="00AC6035" w:rsidRDefault="00FD59D0" w:rsidP="00AC6035">
                  <w:pPr>
                    <w:spacing w:after="0" w:line="240" w:lineRule="auto"/>
                    <w:contextualSpacing/>
                    <w:rPr>
                      <w:rFonts w:ascii="Times New Roman" w:hAnsi="Times New Roman"/>
                      <w:b/>
                      <w:i/>
                    </w:rPr>
                  </w:pPr>
                </w:p>
              </w:tc>
              <w:tc>
                <w:tcPr>
                  <w:tcW w:w="2744" w:type="dxa"/>
                  <w:shd w:val="clear" w:color="auto" w:fill="auto"/>
                </w:tcPr>
                <w:p w14:paraId="6215257C" w14:textId="77777777" w:rsidR="00FD59D0" w:rsidRPr="00AC6035" w:rsidRDefault="00FD59D0" w:rsidP="00AC6035">
                  <w:pPr>
                    <w:spacing w:after="0" w:line="240" w:lineRule="auto"/>
                    <w:contextualSpacing/>
                    <w:rPr>
                      <w:rFonts w:ascii="Times New Roman" w:hAnsi="Times New Roman"/>
                      <w:b/>
                      <w:i/>
                    </w:rPr>
                  </w:pPr>
                </w:p>
              </w:tc>
            </w:tr>
            <w:tr w:rsidR="00FD59D0" w:rsidRPr="00AC6035" w14:paraId="79261EA2" w14:textId="77777777" w:rsidTr="00AC6035">
              <w:tc>
                <w:tcPr>
                  <w:tcW w:w="535" w:type="dxa"/>
                  <w:shd w:val="clear" w:color="auto" w:fill="auto"/>
                </w:tcPr>
                <w:p w14:paraId="5D28D2FC"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2</w:t>
                  </w:r>
                </w:p>
              </w:tc>
              <w:tc>
                <w:tcPr>
                  <w:tcW w:w="2363" w:type="dxa"/>
                  <w:shd w:val="clear" w:color="auto" w:fill="auto"/>
                </w:tcPr>
                <w:p w14:paraId="0232F2DB" w14:textId="77777777" w:rsidR="00FD59D0" w:rsidRPr="00AC6035" w:rsidRDefault="00FD59D0" w:rsidP="00AC6035">
                  <w:pPr>
                    <w:spacing w:after="0" w:line="240" w:lineRule="auto"/>
                    <w:contextualSpacing/>
                    <w:rPr>
                      <w:rFonts w:ascii="Times New Roman" w:hAnsi="Times New Roman"/>
                      <w:b/>
                      <w:i/>
                    </w:rPr>
                  </w:pPr>
                </w:p>
              </w:tc>
              <w:tc>
                <w:tcPr>
                  <w:tcW w:w="2610" w:type="dxa"/>
                  <w:shd w:val="clear" w:color="auto" w:fill="auto"/>
                </w:tcPr>
                <w:p w14:paraId="779B5ED9" w14:textId="77777777" w:rsidR="00FD59D0" w:rsidRPr="00AC6035" w:rsidRDefault="00FD59D0" w:rsidP="00AC6035">
                  <w:pPr>
                    <w:spacing w:after="0" w:line="240" w:lineRule="auto"/>
                    <w:contextualSpacing/>
                    <w:rPr>
                      <w:rFonts w:ascii="Times New Roman" w:hAnsi="Times New Roman"/>
                      <w:b/>
                      <w:i/>
                    </w:rPr>
                  </w:pPr>
                </w:p>
              </w:tc>
              <w:tc>
                <w:tcPr>
                  <w:tcW w:w="2744" w:type="dxa"/>
                  <w:shd w:val="clear" w:color="auto" w:fill="auto"/>
                </w:tcPr>
                <w:p w14:paraId="1E9299E1" w14:textId="77777777" w:rsidR="00FD59D0" w:rsidRPr="00AC6035" w:rsidRDefault="00FD59D0" w:rsidP="00AC6035">
                  <w:pPr>
                    <w:spacing w:after="0" w:line="240" w:lineRule="auto"/>
                    <w:contextualSpacing/>
                    <w:rPr>
                      <w:rFonts w:ascii="Times New Roman" w:hAnsi="Times New Roman"/>
                      <w:b/>
                      <w:i/>
                    </w:rPr>
                  </w:pPr>
                </w:p>
              </w:tc>
            </w:tr>
            <w:tr w:rsidR="00FD59D0" w:rsidRPr="00AC6035" w14:paraId="5C42A7F0" w14:textId="77777777" w:rsidTr="00AC6035">
              <w:tc>
                <w:tcPr>
                  <w:tcW w:w="535" w:type="dxa"/>
                  <w:shd w:val="clear" w:color="auto" w:fill="auto"/>
                </w:tcPr>
                <w:p w14:paraId="46721B25"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3</w:t>
                  </w:r>
                </w:p>
              </w:tc>
              <w:tc>
                <w:tcPr>
                  <w:tcW w:w="2363" w:type="dxa"/>
                  <w:shd w:val="clear" w:color="auto" w:fill="auto"/>
                </w:tcPr>
                <w:p w14:paraId="228842AB" w14:textId="77777777" w:rsidR="00FD59D0" w:rsidRPr="00AC6035" w:rsidRDefault="00FD59D0" w:rsidP="00AC6035">
                  <w:pPr>
                    <w:spacing w:after="0" w:line="240" w:lineRule="auto"/>
                    <w:contextualSpacing/>
                    <w:rPr>
                      <w:rFonts w:ascii="Times New Roman" w:hAnsi="Times New Roman"/>
                      <w:b/>
                      <w:i/>
                    </w:rPr>
                  </w:pPr>
                </w:p>
              </w:tc>
              <w:tc>
                <w:tcPr>
                  <w:tcW w:w="2610" w:type="dxa"/>
                  <w:shd w:val="clear" w:color="auto" w:fill="auto"/>
                </w:tcPr>
                <w:p w14:paraId="607266FF" w14:textId="77777777" w:rsidR="00FD59D0" w:rsidRPr="00AC6035" w:rsidRDefault="00FD59D0" w:rsidP="00AC6035">
                  <w:pPr>
                    <w:spacing w:after="0" w:line="240" w:lineRule="auto"/>
                    <w:contextualSpacing/>
                    <w:rPr>
                      <w:rFonts w:ascii="Times New Roman" w:hAnsi="Times New Roman"/>
                      <w:b/>
                      <w:i/>
                    </w:rPr>
                  </w:pPr>
                </w:p>
              </w:tc>
              <w:tc>
                <w:tcPr>
                  <w:tcW w:w="2744" w:type="dxa"/>
                  <w:shd w:val="clear" w:color="auto" w:fill="auto"/>
                </w:tcPr>
                <w:p w14:paraId="1FE62C6A" w14:textId="77777777" w:rsidR="00FD59D0" w:rsidRPr="00AC6035" w:rsidRDefault="00FD59D0" w:rsidP="00AC6035">
                  <w:pPr>
                    <w:spacing w:after="0" w:line="240" w:lineRule="auto"/>
                    <w:contextualSpacing/>
                    <w:rPr>
                      <w:rFonts w:ascii="Times New Roman" w:hAnsi="Times New Roman"/>
                      <w:b/>
                      <w:i/>
                    </w:rPr>
                  </w:pPr>
                </w:p>
              </w:tc>
            </w:tr>
            <w:tr w:rsidR="00FD59D0" w:rsidRPr="00AC6035" w14:paraId="3C879EC3" w14:textId="77777777" w:rsidTr="00AC6035">
              <w:tc>
                <w:tcPr>
                  <w:tcW w:w="535" w:type="dxa"/>
                  <w:shd w:val="clear" w:color="auto" w:fill="auto"/>
                </w:tcPr>
                <w:p w14:paraId="04317C55"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4</w:t>
                  </w:r>
                </w:p>
              </w:tc>
              <w:tc>
                <w:tcPr>
                  <w:tcW w:w="2363" w:type="dxa"/>
                  <w:shd w:val="clear" w:color="auto" w:fill="auto"/>
                </w:tcPr>
                <w:p w14:paraId="797B69B2" w14:textId="77777777" w:rsidR="00FD59D0" w:rsidRPr="00AC6035" w:rsidRDefault="00FD59D0" w:rsidP="00AC6035">
                  <w:pPr>
                    <w:spacing w:after="0" w:line="240" w:lineRule="auto"/>
                    <w:contextualSpacing/>
                    <w:rPr>
                      <w:rFonts w:ascii="Times New Roman" w:hAnsi="Times New Roman"/>
                      <w:b/>
                      <w:i/>
                    </w:rPr>
                  </w:pPr>
                </w:p>
              </w:tc>
              <w:tc>
                <w:tcPr>
                  <w:tcW w:w="2610" w:type="dxa"/>
                  <w:shd w:val="clear" w:color="auto" w:fill="auto"/>
                </w:tcPr>
                <w:p w14:paraId="0E92C0F0" w14:textId="77777777" w:rsidR="00FD59D0" w:rsidRPr="00AC6035" w:rsidRDefault="00FD59D0" w:rsidP="00AC6035">
                  <w:pPr>
                    <w:spacing w:after="0" w:line="240" w:lineRule="auto"/>
                    <w:contextualSpacing/>
                    <w:rPr>
                      <w:rFonts w:ascii="Times New Roman" w:hAnsi="Times New Roman"/>
                      <w:b/>
                      <w:i/>
                    </w:rPr>
                  </w:pPr>
                </w:p>
              </w:tc>
              <w:tc>
                <w:tcPr>
                  <w:tcW w:w="2744" w:type="dxa"/>
                  <w:shd w:val="clear" w:color="auto" w:fill="auto"/>
                </w:tcPr>
                <w:p w14:paraId="2F0060A0" w14:textId="77777777" w:rsidR="00FD59D0" w:rsidRPr="00AC6035" w:rsidRDefault="00FD59D0" w:rsidP="00AC6035">
                  <w:pPr>
                    <w:spacing w:after="0" w:line="240" w:lineRule="auto"/>
                    <w:contextualSpacing/>
                    <w:rPr>
                      <w:rFonts w:ascii="Times New Roman" w:hAnsi="Times New Roman"/>
                      <w:b/>
                      <w:i/>
                    </w:rPr>
                  </w:pPr>
                </w:p>
              </w:tc>
            </w:tr>
          </w:tbl>
          <w:p w14:paraId="3CB025C0" w14:textId="77777777" w:rsidR="00FD59D0" w:rsidRPr="00AC6035" w:rsidRDefault="00FD59D0" w:rsidP="00AC6035">
            <w:pPr>
              <w:spacing w:after="0" w:line="240" w:lineRule="auto"/>
              <w:contextualSpacing/>
              <w:rPr>
                <w:rFonts w:ascii="Times New Roman" w:hAnsi="Times New Roman"/>
              </w:rPr>
            </w:pPr>
          </w:p>
          <w:p w14:paraId="4CA50E0A"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Diagramat plotësohet edhe në tabelë.</w:t>
            </w:r>
          </w:p>
          <w:p w14:paraId="731886EC" w14:textId="77777777" w:rsidR="00FD59D0" w:rsidRPr="00AC6035" w:rsidRDefault="00FD59D0" w:rsidP="00AC6035">
            <w:pPr>
              <w:spacing w:after="0" w:line="240" w:lineRule="auto"/>
              <w:contextualSpacing/>
              <w:rPr>
                <w:rFonts w:ascii="Times New Roman" w:hAnsi="Times New Roman"/>
              </w:rPr>
            </w:pPr>
          </w:p>
          <w:p w14:paraId="0EFCFE27"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
              </w:rPr>
            </w:pPr>
            <w:r w:rsidRPr="00AC6035">
              <w:rPr>
                <w:rFonts w:ascii="Times New Roman" w:hAnsi="Times New Roman"/>
                <w:b/>
                <w:bCs/>
              </w:rPr>
              <w:t>Prezantimi dhe demonstrimi i rezultateve të arritura</w:t>
            </w:r>
          </w:p>
          <w:p w14:paraId="1AAEDFBC"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Nxënësit interpretojnë në hartë njësitë jugore e perëndimore të Nënrajonit Verilindor.</w:t>
            </w:r>
          </w:p>
        </w:tc>
      </w:tr>
      <w:tr w:rsidR="00FD59D0" w:rsidRPr="00AC6035" w14:paraId="573AA67B" w14:textId="77777777" w:rsidTr="00AC6035">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78AEBBDE" w14:textId="77777777" w:rsidR="00FD59D0" w:rsidRPr="00AC6035" w:rsidRDefault="00FD59D0" w:rsidP="00AC6035">
            <w:pPr>
              <w:spacing w:after="0" w:line="240" w:lineRule="auto"/>
              <w:contextualSpacing/>
              <w:rPr>
                <w:rFonts w:ascii="Times New Roman" w:hAnsi="Times New Roman"/>
                <w:b/>
                <w:lang w:val="it-IT"/>
              </w:rPr>
            </w:pPr>
            <w:r w:rsidRPr="00AC6035">
              <w:rPr>
                <w:rFonts w:ascii="Times New Roman" w:hAnsi="Times New Roman"/>
                <w:b/>
                <w:lang w:val="it-IT"/>
              </w:rPr>
              <w:t xml:space="preserve">Vlerësimi i nxënësve: </w:t>
            </w:r>
          </w:p>
          <w:p w14:paraId="626A21F1"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rPr>
            </w:pPr>
            <w:r w:rsidRPr="00AC6035">
              <w:rPr>
                <w:rFonts w:ascii="Times New Roman" w:hAnsi="Times New Roman"/>
              </w:rPr>
              <w:t>Vlerësohen nxënësit për kontributin e dhënë në veprimtaritë e pavarura, punën në grupe, për zbulimin dhe prezantimin e fakteve të reja.</w:t>
            </w:r>
          </w:p>
          <w:p w14:paraId="1CA502C7"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
                <w:bCs/>
              </w:rPr>
            </w:pPr>
          </w:p>
          <w:p w14:paraId="0168592C"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
                <w:i/>
                <w:iCs/>
              </w:rPr>
            </w:pPr>
            <w:r w:rsidRPr="00AC6035">
              <w:rPr>
                <w:rFonts w:ascii="Times New Roman" w:hAnsi="Times New Roman"/>
                <w:b/>
                <w:i/>
                <w:iCs/>
              </w:rPr>
              <w:t>Niveli 2:</w:t>
            </w:r>
          </w:p>
          <w:p w14:paraId="1B31AE66" w14:textId="77777777" w:rsidR="00FD59D0" w:rsidRPr="00AC6035" w:rsidRDefault="00FD59D0" w:rsidP="00AC6035">
            <w:pPr>
              <w:tabs>
                <w:tab w:val="left" w:pos="0"/>
                <w:tab w:val="left" w:pos="284"/>
              </w:tabs>
              <w:spacing w:after="0" w:line="240" w:lineRule="auto"/>
              <w:contextualSpacing/>
              <w:rPr>
                <w:rFonts w:ascii="Times New Roman" w:hAnsi="Times New Roman"/>
                <w:b/>
              </w:rPr>
            </w:pPr>
            <w:r w:rsidRPr="00AC6035">
              <w:rPr>
                <w:rFonts w:ascii="Times New Roman" w:hAnsi="Times New Roman"/>
                <w:b/>
              </w:rPr>
              <w:t>Nxënësi:</w:t>
            </w:r>
          </w:p>
          <w:p w14:paraId="5BFC487C" w14:textId="77777777" w:rsidR="00FD59D0" w:rsidRPr="00AC6035" w:rsidRDefault="00FD59D0" w:rsidP="00860713">
            <w:pPr>
              <w:numPr>
                <w:ilvl w:val="0"/>
                <w:numId w:val="189"/>
              </w:numPr>
              <w:autoSpaceDE w:val="0"/>
              <w:autoSpaceDN w:val="0"/>
              <w:adjustRightInd w:val="0"/>
              <w:spacing w:after="0" w:line="240" w:lineRule="auto"/>
              <w:contextualSpacing/>
              <w:rPr>
                <w:rFonts w:ascii="Times New Roman" w:eastAsia="Cambria" w:hAnsi="Times New Roman"/>
              </w:rPr>
            </w:pPr>
            <w:r w:rsidRPr="00AC6035">
              <w:rPr>
                <w:rFonts w:ascii="Times New Roman" w:eastAsia="Cambria" w:hAnsi="Times New Roman"/>
              </w:rPr>
              <w:t>Identifikon në hartë shtrirjen dhe kushtet natyrore të njësive jugore dhe perëndimore të Nënrajonit Verilindor.</w:t>
            </w:r>
          </w:p>
          <w:p w14:paraId="7875A2AF" w14:textId="77777777" w:rsidR="00FD59D0" w:rsidRPr="00AC6035" w:rsidRDefault="00FD59D0" w:rsidP="00860713">
            <w:pPr>
              <w:numPr>
                <w:ilvl w:val="0"/>
                <w:numId w:val="189"/>
              </w:numPr>
              <w:tabs>
                <w:tab w:val="left" w:pos="0"/>
              </w:tabs>
              <w:spacing w:after="0" w:line="240" w:lineRule="auto"/>
              <w:contextualSpacing/>
              <w:rPr>
                <w:rFonts w:ascii="Times New Roman" w:hAnsi="Times New Roman"/>
              </w:rPr>
            </w:pPr>
            <w:r w:rsidRPr="00AC6035">
              <w:rPr>
                <w:rFonts w:ascii="Times New Roman" w:eastAsia="Cambria" w:hAnsi="Times New Roman"/>
              </w:rPr>
              <w:t xml:space="preserve">Evidenton </w:t>
            </w:r>
            <w:r w:rsidRPr="00AC6035">
              <w:rPr>
                <w:rFonts w:ascii="Times New Roman" w:hAnsi="Times New Roman"/>
              </w:rPr>
              <w:t>mundësitë që njësitë kanë për zhvillim ekonomik.</w:t>
            </w:r>
          </w:p>
          <w:p w14:paraId="53EF0FCE" w14:textId="77777777" w:rsidR="00FD59D0" w:rsidRPr="00AC6035" w:rsidRDefault="00FD59D0" w:rsidP="00AC6035">
            <w:pPr>
              <w:tabs>
                <w:tab w:val="left" w:pos="0"/>
                <w:tab w:val="left" w:pos="284"/>
              </w:tabs>
              <w:spacing w:after="0" w:line="240" w:lineRule="auto"/>
              <w:ind w:left="360"/>
              <w:contextualSpacing/>
              <w:rPr>
                <w:rFonts w:ascii="Times New Roman" w:hAnsi="Times New Roman"/>
                <w:i/>
                <w:iCs/>
              </w:rPr>
            </w:pPr>
          </w:p>
          <w:p w14:paraId="153E31F9" w14:textId="77777777" w:rsidR="00FD59D0" w:rsidRPr="00AC6035" w:rsidRDefault="00FD59D0" w:rsidP="00AC6035">
            <w:pPr>
              <w:tabs>
                <w:tab w:val="left" w:pos="0"/>
                <w:tab w:val="left" w:pos="284"/>
              </w:tabs>
              <w:spacing w:after="0" w:line="240" w:lineRule="auto"/>
              <w:contextualSpacing/>
              <w:rPr>
                <w:rFonts w:ascii="Times New Roman" w:hAnsi="Times New Roman"/>
                <w:b/>
                <w:i/>
                <w:iCs/>
              </w:rPr>
            </w:pPr>
            <w:r w:rsidRPr="00AC6035">
              <w:rPr>
                <w:rFonts w:ascii="Times New Roman" w:hAnsi="Times New Roman"/>
                <w:b/>
                <w:i/>
                <w:iCs/>
              </w:rPr>
              <w:t>Niveli 3:</w:t>
            </w:r>
          </w:p>
          <w:p w14:paraId="0E0FD2A9" w14:textId="77777777" w:rsidR="00FD59D0" w:rsidRPr="00AC6035" w:rsidRDefault="00FD59D0" w:rsidP="00AC6035">
            <w:pPr>
              <w:tabs>
                <w:tab w:val="left" w:pos="0"/>
                <w:tab w:val="left" w:pos="284"/>
              </w:tabs>
              <w:spacing w:after="0" w:line="240" w:lineRule="auto"/>
              <w:contextualSpacing/>
              <w:rPr>
                <w:rFonts w:ascii="Times New Roman" w:hAnsi="Times New Roman"/>
                <w:b/>
              </w:rPr>
            </w:pPr>
            <w:r w:rsidRPr="00AC6035">
              <w:rPr>
                <w:rFonts w:ascii="Times New Roman" w:hAnsi="Times New Roman"/>
                <w:b/>
              </w:rPr>
              <w:t>Nxënësi:</w:t>
            </w:r>
          </w:p>
          <w:p w14:paraId="10114F86" w14:textId="77777777" w:rsidR="00FD59D0" w:rsidRPr="00AC6035" w:rsidRDefault="00FD59D0" w:rsidP="00860713">
            <w:pPr>
              <w:numPr>
                <w:ilvl w:val="0"/>
                <w:numId w:val="190"/>
              </w:numPr>
              <w:autoSpaceDE w:val="0"/>
              <w:autoSpaceDN w:val="0"/>
              <w:adjustRightInd w:val="0"/>
              <w:spacing w:after="0" w:line="240" w:lineRule="auto"/>
              <w:contextualSpacing/>
              <w:rPr>
                <w:rFonts w:ascii="Times New Roman" w:eastAsia="Cambria" w:hAnsi="Times New Roman"/>
              </w:rPr>
            </w:pPr>
            <w:r w:rsidRPr="00AC6035">
              <w:rPr>
                <w:rFonts w:ascii="Times New Roman" w:eastAsia="Cambria" w:hAnsi="Times New Roman"/>
              </w:rPr>
              <w:t>Përshkruan në hartë shtrirjen dhe kushtet natyrore të njësive jugore dhe perëndimore të Nënrajonit Verilindor.</w:t>
            </w:r>
          </w:p>
          <w:p w14:paraId="03248F04" w14:textId="77777777" w:rsidR="00FD59D0" w:rsidRPr="00AC6035" w:rsidRDefault="00FD59D0" w:rsidP="00860713">
            <w:pPr>
              <w:widowControl w:val="0"/>
              <w:numPr>
                <w:ilvl w:val="0"/>
                <w:numId w:val="190"/>
              </w:numPr>
              <w:autoSpaceDE w:val="0"/>
              <w:autoSpaceDN w:val="0"/>
              <w:adjustRightInd w:val="0"/>
              <w:spacing w:after="0" w:line="240" w:lineRule="auto"/>
              <w:contextualSpacing/>
              <w:rPr>
                <w:rFonts w:ascii="Times New Roman" w:hAnsi="Times New Roman"/>
              </w:rPr>
            </w:pPr>
            <w:r w:rsidRPr="00AC6035">
              <w:rPr>
                <w:rFonts w:ascii="Times New Roman" w:eastAsia="Cambria" w:hAnsi="Times New Roman"/>
              </w:rPr>
              <w:t xml:space="preserve">Përshkruan </w:t>
            </w:r>
            <w:r w:rsidRPr="00AC6035">
              <w:rPr>
                <w:rFonts w:ascii="Times New Roman" w:hAnsi="Times New Roman"/>
              </w:rPr>
              <w:t>mundësitë që njësitë kanë për zhvillim ekonomik.</w:t>
            </w:r>
          </w:p>
          <w:p w14:paraId="2C8F3CEF"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i/>
                <w:iCs/>
              </w:rPr>
            </w:pPr>
          </w:p>
          <w:p w14:paraId="0E216450"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
                <w:i/>
                <w:iCs/>
              </w:rPr>
            </w:pPr>
            <w:r w:rsidRPr="00AC6035">
              <w:rPr>
                <w:rFonts w:ascii="Times New Roman" w:hAnsi="Times New Roman"/>
                <w:b/>
                <w:i/>
                <w:iCs/>
              </w:rPr>
              <w:t>Niveli 4:</w:t>
            </w:r>
          </w:p>
          <w:p w14:paraId="3212001E" w14:textId="77777777" w:rsidR="00FD59D0" w:rsidRPr="00AC6035" w:rsidRDefault="00FD59D0" w:rsidP="00AC6035">
            <w:pPr>
              <w:tabs>
                <w:tab w:val="left" w:pos="0"/>
                <w:tab w:val="left" w:pos="284"/>
              </w:tabs>
              <w:spacing w:after="0" w:line="240" w:lineRule="auto"/>
              <w:contextualSpacing/>
              <w:rPr>
                <w:rFonts w:ascii="Times New Roman" w:hAnsi="Times New Roman"/>
                <w:b/>
              </w:rPr>
            </w:pPr>
            <w:r w:rsidRPr="00AC6035">
              <w:rPr>
                <w:rFonts w:ascii="Times New Roman" w:hAnsi="Times New Roman"/>
                <w:b/>
              </w:rPr>
              <w:t>Nxënësi:</w:t>
            </w:r>
          </w:p>
          <w:p w14:paraId="779B5B6F" w14:textId="77777777" w:rsidR="00FD59D0" w:rsidRPr="00AC6035" w:rsidRDefault="00FD59D0" w:rsidP="00860713">
            <w:pPr>
              <w:numPr>
                <w:ilvl w:val="0"/>
                <w:numId w:val="191"/>
              </w:numPr>
              <w:autoSpaceDE w:val="0"/>
              <w:autoSpaceDN w:val="0"/>
              <w:adjustRightInd w:val="0"/>
              <w:spacing w:after="0" w:line="240" w:lineRule="auto"/>
              <w:contextualSpacing/>
              <w:rPr>
                <w:rFonts w:ascii="Times New Roman" w:eastAsia="Cambria" w:hAnsi="Times New Roman"/>
              </w:rPr>
            </w:pPr>
            <w:r w:rsidRPr="00AC6035">
              <w:rPr>
                <w:rFonts w:ascii="Times New Roman" w:eastAsia="Cambria" w:hAnsi="Times New Roman"/>
              </w:rPr>
              <w:t>Interpreton në hartë shtrirjen dhe kushtet natyrore të njësive jugore dhe perëndimore të Nënrajonit Verilindor.</w:t>
            </w:r>
          </w:p>
          <w:p w14:paraId="1E0F97AE" w14:textId="77777777" w:rsidR="00FD59D0" w:rsidRPr="00AC6035" w:rsidRDefault="00FD59D0" w:rsidP="00860713">
            <w:pPr>
              <w:numPr>
                <w:ilvl w:val="0"/>
                <w:numId w:val="191"/>
              </w:numPr>
              <w:autoSpaceDE w:val="0"/>
              <w:autoSpaceDN w:val="0"/>
              <w:adjustRightInd w:val="0"/>
              <w:spacing w:after="0" w:line="240" w:lineRule="auto"/>
              <w:contextualSpacing/>
              <w:rPr>
                <w:rFonts w:ascii="Times New Roman" w:hAnsi="Times New Roman"/>
              </w:rPr>
            </w:pPr>
            <w:r w:rsidRPr="00AC6035">
              <w:rPr>
                <w:rFonts w:ascii="Times New Roman" w:eastAsia="Cambria" w:hAnsi="Times New Roman"/>
              </w:rPr>
              <w:t xml:space="preserve">Vlerëson </w:t>
            </w:r>
            <w:r w:rsidRPr="00AC6035">
              <w:rPr>
                <w:rFonts w:ascii="Times New Roman" w:hAnsi="Times New Roman"/>
              </w:rPr>
              <w:t>mundësitë që njësitë kanë për zhvillim ekonomik.</w:t>
            </w:r>
          </w:p>
        </w:tc>
      </w:tr>
      <w:tr w:rsidR="00FD59D0" w:rsidRPr="00AC6035" w14:paraId="4026E910" w14:textId="77777777" w:rsidTr="00AC6035">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0011A656" w14:textId="77777777" w:rsidR="00FD59D0" w:rsidRPr="00AC6035" w:rsidRDefault="00FD59D0" w:rsidP="00AC6035">
            <w:pPr>
              <w:shd w:val="clear" w:color="auto" w:fill="FFFFFF"/>
              <w:spacing w:after="0" w:line="240" w:lineRule="auto"/>
              <w:contextualSpacing/>
              <w:textAlignment w:val="baseline"/>
              <w:rPr>
                <w:rFonts w:ascii="Times New Roman" w:hAnsi="Times New Roman"/>
                <w:b/>
              </w:rPr>
            </w:pPr>
            <w:r w:rsidRPr="00AC6035">
              <w:rPr>
                <w:rFonts w:ascii="Times New Roman" w:hAnsi="Times New Roman"/>
                <w:b/>
                <w:lang w:eastAsia="sq-AL"/>
              </w:rPr>
              <w:t xml:space="preserve">Detyrë/Punë e pavarur: </w:t>
            </w:r>
            <w:r w:rsidRPr="00AC6035">
              <w:rPr>
                <w:rFonts w:ascii="Times New Roman" w:hAnsi="Times New Roman"/>
              </w:rPr>
              <w:t>Sillni në klasë informacione shtesë për parqet kombëtare kryesore të Nënrajonit Verilindor, duke e ilustruar me foto.</w:t>
            </w:r>
          </w:p>
        </w:tc>
      </w:tr>
    </w:tbl>
    <w:p w14:paraId="2FC7F104" w14:textId="77777777" w:rsidR="00FD59D0" w:rsidRPr="00AC6035" w:rsidRDefault="00FD59D0" w:rsidP="00AC6035">
      <w:pPr>
        <w:spacing w:after="0" w:line="240" w:lineRule="auto"/>
        <w:contextualSpacing/>
        <w:rPr>
          <w:rFonts w:ascii="Times New Roman" w:hAnsi="Times New Roman"/>
          <w:b/>
          <w:bCs/>
        </w:rPr>
      </w:pPr>
    </w:p>
    <w:p w14:paraId="247604A4" w14:textId="77777777" w:rsidR="00FD59D0" w:rsidRDefault="00FD59D0" w:rsidP="00FD59D0">
      <w:pPr>
        <w:rPr>
          <w:b/>
          <w:bCs/>
        </w:rPr>
      </w:pPr>
      <w:r>
        <w:rPr>
          <w:b/>
          <w:bCs/>
        </w:rPr>
        <w:br w:type="page"/>
      </w:r>
    </w:p>
    <w:p w14:paraId="3DD100D3" w14:textId="0F2FE854" w:rsidR="00FD59D0" w:rsidRPr="00AC6035" w:rsidRDefault="00FD59D0" w:rsidP="00AC6035">
      <w:pPr>
        <w:spacing w:after="0" w:line="240" w:lineRule="auto"/>
        <w:contextualSpacing/>
        <w:rPr>
          <w:rFonts w:ascii="Times New Roman" w:hAnsi="Times New Roman"/>
          <w:b/>
          <w:lang w:val="de-DE"/>
        </w:rPr>
      </w:pPr>
      <w:r w:rsidRPr="00AC6035">
        <w:rPr>
          <w:rFonts w:ascii="Times New Roman" w:hAnsi="Times New Roman"/>
          <w:b/>
          <w:lang w:eastAsia="sq-AL"/>
        </w:rPr>
        <w:t xml:space="preserve">Tema mësimore: </w:t>
      </w:r>
      <w:r w:rsidRPr="00AC6035">
        <w:rPr>
          <w:rFonts w:ascii="Times New Roman" w:hAnsi="Times New Roman"/>
          <w:b/>
          <w:lang w:val="it-IT"/>
        </w:rPr>
        <w:t xml:space="preserve">Zhvillimi </w:t>
      </w:r>
      <w:r w:rsidRPr="00AC6035">
        <w:rPr>
          <w:rFonts w:ascii="Times New Roman" w:hAnsi="Times New Roman"/>
          <w:b/>
          <w:lang w:val="de-DE"/>
        </w:rPr>
        <w:t>demografik i rajonit. Braktisja masive e Rajonit Verior - Verilindor pas vitit 1990</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45"/>
        <w:gridCol w:w="65"/>
        <w:gridCol w:w="2104"/>
        <w:gridCol w:w="410"/>
        <w:gridCol w:w="404"/>
        <w:gridCol w:w="999"/>
        <w:gridCol w:w="2159"/>
      </w:tblGrid>
      <w:tr w:rsidR="00AC6035" w:rsidRPr="00AC6035" w14:paraId="2A1056BE" w14:textId="77777777" w:rsidTr="00AC6035">
        <w:trPr>
          <w:trHeight w:hRule="exact" w:val="288"/>
        </w:trPr>
        <w:tc>
          <w:tcPr>
            <w:tcW w:w="1764" w:type="pct"/>
            <w:gridSpan w:val="2"/>
            <w:tcBorders>
              <w:top w:val="single" w:sz="4" w:space="0" w:color="000000"/>
              <w:left w:val="single" w:sz="4" w:space="0" w:color="000000"/>
              <w:bottom w:val="single" w:sz="4" w:space="0" w:color="auto"/>
              <w:right w:val="single" w:sz="4" w:space="0" w:color="auto"/>
            </w:tcBorders>
          </w:tcPr>
          <w:p w14:paraId="16198455"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Fusha: Shoqëria dhe Mjedisi</w:t>
            </w:r>
          </w:p>
          <w:p w14:paraId="6BF67702" w14:textId="77777777" w:rsidR="00FD59D0" w:rsidRPr="00AC6035" w:rsidRDefault="00FD59D0" w:rsidP="00AC6035">
            <w:pPr>
              <w:spacing w:after="0" w:line="240" w:lineRule="auto"/>
              <w:contextualSpacing/>
              <w:rPr>
                <w:rFonts w:ascii="Times New Roman" w:hAnsi="Times New Roman"/>
              </w:rPr>
            </w:pPr>
          </w:p>
        </w:tc>
        <w:tc>
          <w:tcPr>
            <w:tcW w:w="1339" w:type="pct"/>
            <w:gridSpan w:val="2"/>
            <w:tcBorders>
              <w:top w:val="single" w:sz="4" w:space="0" w:color="000000"/>
              <w:left w:val="single" w:sz="4" w:space="0" w:color="auto"/>
              <w:bottom w:val="single" w:sz="4" w:space="0" w:color="auto"/>
              <w:right w:val="single" w:sz="4" w:space="0" w:color="auto"/>
            </w:tcBorders>
          </w:tcPr>
          <w:p w14:paraId="69408887"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 xml:space="preserve">Lënda: Gjeografi </w:t>
            </w:r>
          </w:p>
          <w:p w14:paraId="6BC2862C" w14:textId="77777777" w:rsidR="00FD59D0" w:rsidRPr="00AC6035" w:rsidRDefault="00FD59D0" w:rsidP="00AC6035">
            <w:pPr>
              <w:spacing w:after="0" w:line="240" w:lineRule="auto"/>
              <w:contextualSpacing/>
              <w:rPr>
                <w:rFonts w:ascii="Times New Roman" w:hAnsi="Times New Roman"/>
              </w:rPr>
            </w:pPr>
          </w:p>
        </w:tc>
        <w:tc>
          <w:tcPr>
            <w:tcW w:w="747" w:type="pct"/>
            <w:gridSpan w:val="2"/>
            <w:tcBorders>
              <w:top w:val="single" w:sz="4" w:space="0" w:color="000000"/>
              <w:left w:val="single" w:sz="4" w:space="0" w:color="auto"/>
              <w:bottom w:val="single" w:sz="4" w:space="0" w:color="auto"/>
              <w:right w:val="single" w:sz="4" w:space="0" w:color="auto"/>
            </w:tcBorders>
          </w:tcPr>
          <w:p w14:paraId="20A22BBD"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Shkalla: V</w:t>
            </w:r>
          </w:p>
          <w:p w14:paraId="0874BEEA" w14:textId="77777777" w:rsidR="00FD59D0" w:rsidRPr="00AC6035" w:rsidRDefault="00FD59D0" w:rsidP="00AC6035">
            <w:pPr>
              <w:spacing w:after="0" w:line="240" w:lineRule="auto"/>
              <w:contextualSpacing/>
              <w:rPr>
                <w:rFonts w:ascii="Times New Roman" w:hAnsi="Times New Roman"/>
              </w:rPr>
            </w:pPr>
          </w:p>
        </w:tc>
        <w:tc>
          <w:tcPr>
            <w:tcW w:w="1150" w:type="pct"/>
            <w:tcBorders>
              <w:top w:val="single" w:sz="4" w:space="0" w:color="000000"/>
              <w:left w:val="single" w:sz="4" w:space="0" w:color="auto"/>
              <w:bottom w:val="single" w:sz="4" w:space="0" w:color="auto"/>
              <w:right w:val="single" w:sz="4" w:space="0" w:color="000000"/>
            </w:tcBorders>
            <w:hideMark/>
          </w:tcPr>
          <w:p w14:paraId="01CCD4E7"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Klasa XI</w:t>
            </w:r>
          </w:p>
        </w:tc>
      </w:tr>
      <w:tr w:rsidR="00AC6035" w:rsidRPr="00AC6035" w14:paraId="16E5CA3C" w14:textId="77777777" w:rsidTr="00AC6035">
        <w:trPr>
          <w:trHeight w:val="768"/>
        </w:trPr>
        <w:tc>
          <w:tcPr>
            <w:tcW w:w="1729" w:type="pct"/>
            <w:tcBorders>
              <w:top w:val="single" w:sz="4" w:space="0" w:color="auto"/>
              <w:left w:val="single" w:sz="4" w:space="0" w:color="000000"/>
              <w:bottom w:val="single" w:sz="4" w:space="0" w:color="000000"/>
              <w:right w:val="single" w:sz="4" w:space="0" w:color="auto"/>
            </w:tcBorders>
          </w:tcPr>
          <w:p w14:paraId="3BF08F25" w14:textId="77777777" w:rsidR="00AC6035" w:rsidRDefault="00FD59D0" w:rsidP="00AC6035">
            <w:pPr>
              <w:spacing w:after="0" w:line="240" w:lineRule="auto"/>
              <w:contextualSpacing/>
              <w:rPr>
                <w:rFonts w:ascii="Times New Roman" w:hAnsi="Times New Roman"/>
                <w:b/>
                <w:lang w:val="de-DE"/>
              </w:rPr>
            </w:pPr>
            <w:r w:rsidRPr="00AC6035">
              <w:rPr>
                <w:rFonts w:ascii="Times New Roman" w:hAnsi="Times New Roman"/>
                <w:b/>
                <w:lang w:eastAsia="sq-AL"/>
              </w:rPr>
              <w:t xml:space="preserve">Tema mësimore: </w:t>
            </w:r>
            <w:r w:rsidRPr="00AC6035">
              <w:rPr>
                <w:rFonts w:ascii="Times New Roman" w:hAnsi="Times New Roman"/>
                <w:b/>
                <w:lang w:val="it-IT"/>
              </w:rPr>
              <w:t xml:space="preserve">Zhvillimi </w:t>
            </w:r>
            <w:r w:rsidRPr="00AC6035">
              <w:rPr>
                <w:rFonts w:ascii="Times New Roman" w:hAnsi="Times New Roman"/>
                <w:b/>
                <w:lang w:val="de-DE"/>
              </w:rPr>
              <w:t xml:space="preserve">demografik i rajonit. </w:t>
            </w:r>
          </w:p>
          <w:p w14:paraId="058DFB76" w14:textId="77777777" w:rsidR="00AC6035" w:rsidRDefault="00FD59D0" w:rsidP="00AC6035">
            <w:pPr>
              <w:spacing w:after="0" w:line="240" w:lineRule="auto"/>
              <w:contextualSpacing/>
              <w:rPr>
                <w:rFonts w:ascii="Times New Roman" w:hAnsi="Times New Roman"/>
                <w:b/>
                <w:lang w:val="de-DE"/>
              </w:rPr>
            </w:pPr>
            <w:r w:rsidRPr="00AC6035">
              <w:rPr>
                <w:rFonts w:ascii="Times New Roman" w:hAnsi="Times New Roman"/>
                <w:b/>
                <w:lang w:val="de-DE"/>
              </w:rPr>
              <w:t xml:space="preserve">Braktisja masive e Rajonit Verior - Verilindor </w:t>
            </w:r>
          </w:p>
          <w:p w14:paraId="5C01B335" w14:textId="32F49DDB" w:rsidR="00FD59D0" w:rsidRPr="00AC6035" w:rsidRDefault="00FD59D0" w:rsidP="00AC6035">
            <w:pPr>
              <w:spacing w:after="0" w:line="240" w:lineRule="auto"/>
              <w:contextualSpacing/>
              <w:rPr>
                <w:rFonts w:ascii="Times New Roman" w:hAnsi="Times New Roman"/>
                <w:b/>
                <w:lang w:eastAsia="sq-AL"/>
              </w:rPr>
            </w:pPr>
            <w:r w:rsidRPr="00AC6035">
              <w:rPr>
                <w:rFonts w:ascii="Times New Roman" w:hAnsi="Times New Roman"/>
                <w:b/>
                <w:lang w:val="de-DE"/>
              </w:rPr>
              <w:t>pas vitit 1990</w:t>
            </w:r>
          </w:p>
        </w:tc>
        <w:tc>
          <w:tcPr>
            <w:tcW w:w="3271" w:type="pct"/>
            <w:gridSpan w:val="6"/>
            <w:tcBorders>
              <w:top w:val="single" w:sz="4" w:space="0" w:color="auto"/>
              <w:left w:val="single" w:sz="4" w:space="0" w:color="auto"/>
              <w:bottom w:val="single" w:sz="4" w:space="0" w:color="000000"/>
              <w:right w:val="single" w:sz="4" w:space="0" w:color="000000"/>
            </w:tcBorders>
            <w:hideMark/>
          </w:tcPr>
          <w:p w14:paraId="4844EA85"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Situata e të nxënit:</w:t>
            </w:r>
            <w:r w:rsidRPr="00AC6035">
              <w:rPr>
                <w:rFonts w:ascii="Times New Roman" w:hAnsi="Times New Roman"/>
              </w:rPr>
              <w:t xml:space="preserve"> Tashmë ju njihni kushtet natyrore të Rajonit Verior dhe Verilindor. A ju duken të përshtatshme për popullim të dendur? Pse? Ju e dini se një nga drejtimet kryesore të lëvizjes së brendshme të popullsisë është ai nga zonat veriore e verilindore të Shqipërisë drejt Rajonit Perëndimor. Është rasti të reflektoni, nëse ka arsye për këtë lëvizje kaq masive.                                                                                                                               </w:t>
            </w:r>
          </w:p>
        </w:tc>
      </w:tr>
      <w:tr w:rsidR="00AC6035" w:rsidRPr="00AC6035" w14:paraId="1165B788" w14:textId="77777777" w:rsidTr="00AC6035">
        <w:trPr>
          <w:trHeight w:val="1475"/>
        </w:trPr>
        <w:tc>
          <w:tcPr>
            <w:tcW w:w="3318" w:type="pct"/>
            <w:gridSpan w:val="5"/>
            <w:tcBorders>
              <w:top w:val="single" w:sz="4" w:space="0" w:color="auto"/>
              <w:left w:val="single" w:sz="4" w:space="0" w:color="000000"/>
              <w:bottom w:val="single" w:sz="4" w:space="0" w:color="auto"/>
              <w:right w:val="single" w:sz="4" w:space="0" w:color="auto"/>
            </w:tcBorders>
            <w:hideMark/>
          </w:tcPr>
          <w:p w14:paraId="009E382D" w14:textId="604A2876" w:rsidR="00FD59D0" w:rsidRPr="00AC6035" w:rsidRDefault="00AC6035" w:rsidP="00AC6035">
            <w:pPr>
              <w:autoSpaceDE w:val="0"/>
              <w:autoSpaceDN w:val="0"/>
              <w:adjustRightInd w:val="0"/>
              <w:spacing w:after="0" w:line="240" w:lineRule="auto"/>
              <w:contextualSpacing/>
              <w:rPr>
                <w:rFonts w:ascii="Times New Roman" w:hAnsi="Times New Roman"/>
              </w:rPr>
            </w:pPr>
            <w:r>
              <w:rPr>
                <w:rFonts w:ascii="Times New Roman" w:hAnsi="Times New Roman"/>
                <w:b/>
                <w:lang w:eastAsia="sq-AL"/>
              </w:rPr>
              <w:t xml:space="preserve">Rezultatet e të nxënit. </w:t>
            </w:r>
            <w:r w:rsidR="00FD59D0" w:rsidRPr="00AC6035">
              <w:rPr>
                <w:rFonts w:ascii="Times New Roman" w:hAnsi="Times New Roman"/>
                <w:b/>
                <w:lang w:eastAsia="sq-AL"/>
              </w:rPr>
              <w:t>Nxënësi:</w:t>
            </w:r>
          </w:p>
          <w:p w14:paraId="50DDBE95" w14:textId="77777777" w:rsidR="00FD59D0" w:rsidRPr="00AC6035" w:rsidRDefault="00FD59D0" w:rsidP="00860713">
            <w:pPr>
              <w:numPr>
                <w:ilvl w:val="0"/>
                <w:numId w:val="192"/>
              </w:numPr>
              <w:autoSpaceDE w:val="0"/>
              <w:autoSpaceDN w:val="0"/>
              <w:adjustRightInd w:val="0"/>
              <w:spacing w:after="0" w:line="240" w:lineRule="auto"/>
              <w:contextualSpacing/>
              <w:rPr>
                <w:rFonts w:ascii="Times New Roman" w:hAnsi="Times New Roman"/>
              </w:rPr>
            </w:pPr>
            <w:r w:rsidRPr="00AC6035">
              <w:rPr>
                <w:rFonts w:ascii="Times New Roman" w:hAnsi="Times New Roman"/>
              </w:rPr>
              <w:t xml:space="preserve">Evidenton tiparet kryesore të zhvillimit demografik të Rajonit Verior – Verilindor dhe secilit nënrajon. </w:t>
            </w:r>
          </w:p>
          <w:p w14:paraId="65E548B9" w14:textId="77777777" w:rsidR="00FD59D0" w:rsidRPr="00AC6035" w:rsidRDefault="00FD59D0" w:rsidP="00860713">
            <w:pPr>
              <w:numPr>
                <w:ilvl w:val="0"/>
                <w:numId w:val="192"/>
              </w:numPr>
              <w:autoSpaceDE w:val="0"/>
              <w:autoSpaceDN w:val="0"/>
              <w:adjustRightInd w:val="0"/>
              <w:spacing w:after="0" w:line="240" w:lineRule="auto"/>
              <w:contextualSpacing/>
              <w:rPr>
                <w:rFonts w:ascii="Times New Roman" w:hAnsi="Times New Roman"/>
              </w:rPr>
            </w:pPr>
            <w:r w:rsidRPr="00AC6035">
              <w:rPr>
                <w:rFonts w:ascii="Times New Roman" w:hAnsi="Times New Roman"/>
              </w:rPr>
              <w:t>Analizon faktorët që kanë ndikuar në nivelin e popullimit të rajonit sipas njësive fiziko- gjeografike.</w:t>
            </w:r>
          </w:p>
          <w:p w14:paraId="2823CA68" w14:textId="77777777" w:rsidR="00FD59D0" w:rsidRPr="00AC6035" w:rsidRDefault="00FD59D0" w:rsidP="00860713">
            <w:pPr>
              <w:numPr>
                <w:ilvl w:val="0"/>
                <w:numId w:val="192"/>
              </w:numPr>
              <w:autoSpaceDE w:val="0"/>
              <w:autoSpaceDN w:val="0"/>
              <w:adjustRightInd w:val="0"/>
              <w:spacing w:after="0" w:line="240" w:lineRule="auto"/>
              <w:contextualSpacing/>
              <w:rPr>
                <w:rFonts w:ascii="Times New Roman" w:hAnsi="Times New Roman"/>
              </w:rPr>
            </w:pPr>
            <w:r w:rsidRPr="00AC6035">
              <w:rPr>
                <w:rFonts w:ascii="Times New Roman" w:hAnsi="Times New Roman"/>
              </w:rPr>
              <w:t xml:space="preserve">Analizon tendencën e ndryshimeve demografike të këtij rajoni, me fokus të veçantë braktisjen pas viteve’90. </w:t>
            </w:r>
          </w:p>
          <w:p w14:paraId="0018D286" w14:textId="77777777" w:rsidR="00FD59D0" w:rsidRPr="00AC6035" w:rsidRDefault="00FD59D0" w:rsidP="00860713">
            <w:pPr>
              <w:numPr>
                <w:ilvl w:val="0"/>
                <w:numId w:val="192"/>
              </w:numPr>
              <w:autoSpaceDE w:val="0"/>
              <w:autoSpaceDN w:val="0"/>
              <w:adjustRightInd w:val="0"/>
              <w:spacing w:after="0" w:line="240" w:lineRule="auto"/>
              <w:contextualSpacing/>
              <w:rPr>
                <w:rFonts w:ascii="Times New Roman" w:hAnsi="Times New Roman"/>
              </w:rPr>
            </w:pPr>
            <w:r w:rsidRPr="00AC6035">
              <w:rPr>
                <w:rFonts w:ascii="Times New Roman" w:hAnsi="Times New Roman"/>
              </w:rPr>
              <w:t>Parashikon ecurinë e zhvillimeve demografike në të ardhmen.</w:t>
            </w:r>
          </w:p>
          <w:p w14:paraId="535110E1" w14:textId="77777777" w:rsidR="00FD59D0" w:rsidRPr="00AC6035" w:rsidRDefault="00FD59D0" w:rsidP="00860713">
            <w:pPr>
              <w:numPr>
                <w:ilvl w:val="0"/>
                <w:numId w:val="192"/>
              </w:numPr>
              <w:autoSpaceDE w:val="0"/>
              <w:autoSpaceDN w:val="0"/>
              <w:adjustRightInd w:val="0"/>
              <w:spacing w:after="0" w:line="240" w:lineRule="auto"/>
              <w:contextualSpacing/>
              <w:rPr>
                <w:rFonts w:ascii="Times New Roman" w:hAnsi="Times New Roman"/>
              </w:rPr>
            </w:pPr>
            <w:r w:rsidRPr="00AC6035">
              <w:rPr>
                <w:rFonts w:ascii="Times New Roman" w:hAnsi="Times New Roman"/>
              </w:rPr>
              <w:t>Vlerëson rëndësinë e Trashëgimisë natyrore e kulturore të Rajonit Verior dhe Verilindor për zhvillim ekonomik e demografik.</w:t>
            </w:r>
          </w:p>
        </w:tc>
        <w:tc>
          <w:tcPr>
            <w:tcW w:w="1682" w:type="pct"/>
            <w:gridSpan w:val="2"/>
            <w:tcBorders>
              <w:top w:val="single" w:sz="4" w:space="0" w:color="auto"/>
              <w:left w:val="single" w:sz="4" w:space="0" w:color="auto"/>
              <w:bottom w:val="single" w:sz="4" w:space="0" w:color="auto"/>
              <w:right w:val="single" w:sz="4" w:space="0" w:color="000000"/>
            </w:tcBorders>
            <w:hideMark/>
          </w:tcPr>
          <w:p w14:paraId="68017C67" w14:textId="77777777" w:rsidR="00FD59D0" w:rsidRPr="00AC6035" w:rsidRDefault="00FD59D0" w:rsidP="00AC6035">
            <w:pPr>
              <w:autoSpaceDE w:val="0"/>
              <w:autoSpaceDN w:val="0"/>
              <w:adjustRightInd w:val="0"/>
              <w:spacing w:after="0" w:line="240" w:lineRule="auto"/>
              <w:contextualSpacing/>
              <w:rPr>
                <w:rFonts w:ascii="Times New Roman" w:hAnsi="Times New Roman"/>
              </w:rPr>
            </w:pPr>
            <w:r w:rsidRPr="00AC6035">
              <w:rPr>
                <w:rFonts w:ascii="Times New Roman" w:hAnsi="Times New Roman"/>
                <w:b/>
                <w:lang w:eastAsia="sq-AL"/>
              </w:rPr>
              <w:t>Fjalët kyçe:</w:t>
            </w:r>
            <w:r w:rsidRPr="00AC6035">
              <w:rPr>
                <w:rFonts w:ascii="Times New Roman" w:hAnsi="Times New Roman"/>
              </w:rPr>
              <w:t xml:space="preserve"> </w:t>
            </w:r>
          </w:p>
          <w:p w14:paraId="5233342E" w14:textId="01A7B6FF" w:rsidR="00FD59D0" w:rsidRPr="00AC6035" w:rsidRDefault="00FD59D0" w:rsidP="00AC6035">
            <w:pPr>
              <w:autoSpaceDE w:val="0"/>
              <w:autoSpaceDN w:val="0"/>
              <w:adjustRightInd w:val="0"/>
              <w:spacing w:after="0" w:line="240" w:lineRule="auto"/>
              <w:contextualSpacing/>
              <w:rPr>
                <w:rFonts w:ascii="Times New Roman" w:hAnsi="Times New Roman"/>
              </w:rPr>
            </w:pPr>
            <w:r w:rsidRPr="00AC6035">
              <w:rPr>
                <w:rFonts w:ascii="Times New Roman" w:hAnsi="Times New Roman"/>
              </w:rPr>
              <w:t>popullim, shpërndarje e popullsisë, popullsi katolike, vendbanime fshatare, vendbanime qytettare, trashëgimi kulturore, kultura e Komanit, monumente arkeologjike, monumente arkitektonike, monumente fetare, etnografi,  folklor, etj</w:t>
            </w:r>
          </w:p>
        </w:tc>
      </w:tr>
      <w:tr w:rsidR="00AC6035" w:rsidRPr="00AC6035" w14:paraId="48C04E21" w14:textId="77777777" w:rsidTr="00AC6035">
        <w:trPr>
          <w:trHeight w:val="197"/>
        </w:trPr>
        <w:tc>
          <w:tcPr>
            <w:tcW w:w="2885" w:type="pct"/>
            <w:gridSpan w:val="3"/>
            <w:tcBorders>
              <w:top w:val="single" w:sz="4" w:space="0" w:color="auto"/>
              <w:left w:val="single" w:sz="4" w:space="0" w:color="000000"/>
              <w:bottom w:val="single" w:sz="4" w:space="0" w:color="auto"/>
              <w:right w:val="single" w:sz="4" w:space="0" w:color="auto"/>
            </w:tcBorders>
          </w:tcPr>
          <w:p w14:paraId="063EA8B0"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Burimet dhe mjetet mësimore:</w:t>
            </w:r>
            <w:r w:rsidRPr="00AC6035">
              <w:rPr>
                <w:rFonts w:ascii="Times New Roman" w:hAnsi="Times New Roman"/>
              </w:rPr>
              <w:t xml:space="preserve"> Teksti i nxënësit</w:t>
            </w:r>
          </w:p>
          <w:p w14:paraId="2CDA17F8"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 xml:space="preserve">Gjeografia 11, hartë politiko- administrative </w:t>
            </w:r>
            <w:r w:rsidRPr="00AC6035">
              <w:rPr>
                <w:rFonts w:ascii="Times New Roman" w:hAnsi="Times New Roman"/>
              </w:rPr>
              <w:br/>
              <w:t xml:space="preserve">e Shqipërisë, internet për informacione të ndryshme, </w:t>
            </w:r>
            <w:r w:rsidRPr="00AC6035">
              <w:rPr>
                <w:rFonts w:ascii="Times New Roman" w:hAnsi="Times New Roman"/>
                <w:lang w:eastAsia="sq-AL"/>
              </w:rPr>
              <w:t>fletore e shënimeve</w:t>
            </w:r>
            <w:r w:rsidRPr="00AC6035">
              <w:rPr>
                <w:rFonts w:ascii="Times New Roman" w:hAnsi="Times New Roman"/>
              </w:rPr>
              <w:t>, të dhëna nga CENSUS-i 2011 etj.</w:t>
            </w:r>
          </w:p>
        </w:tc>
        <w:tc>
          <w:tcPr>
            <w:tcW w:w="2115" w:type="pct"/>
            <w:gridSpan w:val="4"/>
            <w:tcBorders>
              <w:top w:val="single" w:sz="4" w:space="0" w:color="auto"/>
              <w:left w:val="single" w:sz="4" w:space="0" w:color="auto"/>
              <w:bottom w:val="single" w:sz="4" w:space="0" w:color="auto"/>
              <w:right w:val="single" w:sz="4" w:space="0" w:color="000000"/>
            </w:tcBorders>
            <w:hideMark/>
          </w:tcPr>
          <w:p w14:paraId="45D64921" w14:textId="77777777" w:rsidR="00FD59D0" w:rsidRPr="00AC6035" w:rsidRDefault="00FD59D0" w:rsidP="00AC6035">
            <w:pPr>
              <w:spacing w:after="0" w:line="240" w:lineRule="auto"/>
              <w:contextualSpacing/>
              <w:rPr>
                <w:rFonts w:ascii="Times New Roman" w:hAnsi="Times New Roman"/>
                <w:b/>
                <w:lang w:eastAsia="sq-AL"/>
              </w:rPr>
            </w:pPr>
            <w:r w:rsidRPr="00AC6035">
              <w:rPr>
                <w:rFonts w:ascii="Times New Roman" w:hAnsi="Times New Roman"/>
                <w:b/>
                <w:lang w:eastAsia="sq-AL"/>
              </w:rPr>
              <w:t xml:space="preserve">Lidhja me fushat e tjera dhe/ ose me temat ndërkurrikulare:  </w:t>
            </w:r>
            <w:r w:rsidRPr="00AC6035">
              <w:rPr>
                <w:rFonts w:ascii="Times New Roman" w:hAnsi="Times New Roman"/>
                <w:lang w:eastAsia="sq-AL"/>
              </w:rPr>
              <w:t>Identiteti kombëtar dhe njohja e kulturave, Ndërvarësia, Historia, TIK.</w:t>
            </w:r>
          </w:p>
        </w:tc>
      </w:tr>
      <w:tr w:rsidR="00FD59D0" w:rsidRPr="00AC6035" w14:paraId="60C5A343" w14:textId="77777777" w:rsidTr="00AC6035">
        <w:trPr>
          <w:trHeight w:val="62"/>
        </w:trPr>
        <w:tc>
          <w:tcPr>
            <w:tcW w:w="5000" w:type="pct"/>
            <w:gridSpan w:val="7"/>
            <w:tcBorders>
              <w:top w:val="single" w:sz="4" w:space="0" w:color="auto"/>
              <w:left w:val="single" w:sz="4" w:space="0" w:color="000000"/>
              <w:bottom w:val="single" w:sz="4" w:space="0" w:color="auto"/>
              <w:right w:val="single" w:sz="4" w:space="0" w:color="000000"/>
            </w:tcBorders>
            <w:hideMark/>
          </w:tcPr>
          <w:p w14:paraId="14822B59" w14:textId="77777777" w:rsidR="00FD59D0" w:rsidRPr="00AC6035" w:rsidRDefault="00FD59D0" w:rsidP="00AC6035">
            <w:pPr>
              <w:spacing w:after="0" w:line="240" w:lineRule="auto"/>
              <w:contextualSpacing/>
              <w:jc w:val="center"/>
              <w:rPr>
                <w:rFonts w:ascii="Times New Roman" w:hAnsi="Times New Roman"/>
                <w:b/>
                <w:lang w:eastAsia="sq-AL"/>
              </w:rPr>
            </w:pPr>
            <w:r w:rsidRPr="00AC6035">
              <w:rPr>
                <w:rFonts w:ascii="Times New Roman" w:hAnsi="Times New Roman"/>
                <w:b/>
                <w:lang w:eastAsia="sq-AL"/>
              </w:rPr>
              <w:t>Metodologjia dhe veprimtaritë e nxënësve</w:t>
            </w:r>
          </w:p>
        </w:tc>
      </w:tr>
      <w:tr w:rsidR="00FD59D0" w:rsidRPr="00AC6035" w14:paraId="6CBF89E5" w14:textId="77777777" w:rsidTr="00AC6035">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19152872"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
                <w:bCs/>
              </w:rPr>
            </w:pPr>
            <w:r w:rsidRPr="00AC6035">
              <w:rPr>
                <w:rFonts w:ascii="Times New Roman" w:hAnsi="Times New Roman"/>
                <w:b/>
                <w:bCs/>
              </w:rPr>
              <w:t xml:space="preserve">Organizimi i orës së mësimit: </w:t>
            </w:r>
          </w:p>
          <w:p w14:paraId="5BBD4E7E"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
                <w:bCs/>
              </w:rPr>
            </w:pPr>
            <w:r w:rsidRPr="00AC6035">
              <w:rPr>
                <w:rFonts w:ascii="Times New Roman" w:hAnsi="Times New Roman"/>
                <w:b/>
                <w:bCs/>
              </w:rPr>
              <w:t xml:space="preserve">Lidhja e temës me njohuritë e mëparshme të nxënësve </w:t>
            </w:r>
          </w:p>
          <w:p w14:paraId="087910A4"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Nxënësit, në mënyrë të shpejtë japin ide lidhur me rolin e kushteve natyrore në tiparet e popullimit të Alpeve dhe Nënrajonit Verilindor, por edhe të faktorëve historikë, politikë, scialë e ekonomikë.</w:t>
            </w:r>
          </w:p>
          <w:p w14:paraId="27802764" w14:textId="77777777" w:rsidR="00FD59D0" w:rsidRPr="00AC6035" w:rsidRDefault="00FD59D0" w:rsidP="00AC6035">
            <w:pPr>
              <w:spacing w:after="0" w:line="240" w:lineRule="auto"/>
              <w:contextualSpacing/>
              <w:rPr>
                <w:rFonts w:ascii="Times New Roman" w:hAnsi="Times New Roman"/>
              </w:rPr>
            </w:pPr>
          </w:p>
          <w:p w14:paraId="7A73E990"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rPr>
              <w:t>Ndërtimi i njohurive</w:t>
            </w:r>
            <w:r w:rsidRPr="00AC6035">
              <w:rPr>
                <w:rFonts w:ascii="Times New Roman" w:hAnsi="Times New Roman"/>
              </w:rPr>
              <w:t xml:space="preserve"> </w:t>
            </w:r>
            <w:r w:rsidRPr="00AC6035">
              <w:rPr>
                <w:rFonts w:ascii="Times New Roman" w:hAnsi="Times New Roman"/>
                <w:b/>
              </w:rPr>
              <w:t>të reja</w:t>
            </w:r>
            <w:r w:rsidRPr="00AC6035">
              <w:rPr>
                <w:rFonts w:ascii="Times New Roman" w:hAnsi="Times New Roman"/>
              </w:rPr>
              <w:t xml:space="preserve"> </w:t>
            </w:r>
          </w:p>
          <w:p w14:paraId="4BD42908"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Në këtë fazë të orës së mësimit, nxënësit ndahen në grupe dhe secilit grup i caktohet nga mësuesi paragrafi për t’u lexuar.</w:t>
            </w:r>
          </w:p>
          <w:p w14:paraId="2536EB27"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Pas leximit, nxënësit saktësojnë idetë e tyre sipas organizuesve të tipit si më poshtë, paraqitur në dërrasë nga mësuesi.</w:t>
            </w:r>
          </w:p>
          <w:p w14:paraId="46E80970"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 xml:space="preserve">Nxënësit me të njëjtin organizues, punojnë në fletoret e shënimeve. </w:t>
            </w:r>
          </w:p>
          <w:p w14:paraId="4EBEF876" w14:textId="77777777" w:rsidR="00FD59D0" w:rsidRPr="00AC6035" w:rsidRDefault="00FD59D0" w:rsidP="00AC6035">
            <w:pPr>
              <w:spacing w:after="0" w:line="240" w:lineRule="auto"/>
              <w:contextualSpacing/>
              <w:rPr>
                <w:rFonts w:ascii="Times New Roman" w:hAnsi="Times New Roman"/>
              </w:rPr>
            </w:pPr>
          </w:p>
          <w:tbl>
            <w:tblPr>
              <w:tblpPr w:leftFromText="180" w:rightFromText="180" w:horzAnchor="margin" w:tblpY="44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9"/>
              <w:gridCol w:w="4575"/>
            </w:tblGrid>
            <w:tr w:rsidR="00FD59D0" w:rsidRPr="00AC6035" w14:paraId="166D0711" w14:textId="77777777" w:rsidTr="00AC6035">
              <w:trPr>
                <w:trHeight w:val="617"/>
              </w:trPr>
              <w:tc>
                <w:tcPr>
                  <w:tcW w:w="4927" w:type="dxa"/>
                  <w:shd w:val="clear" w:color="auto" w:fill="E2EFD9"/>
                </w:tcPr>
                <w:p w14:paraId="0F4E9A7E" w14:textId="77777777" w:rsidR="00FD59D0" w:rsidRPr="00AC6035" w:rsidRDefault="00FD59D0" w:rsidP="00AC6035">
                  <w:pPr>
                    <w:spacing w:after="0" w:line="240" w:lineRule="auto"/>
                    <w:contextualSpacing/>
                    <w:jc w:val="center"/>
                    <w:rPr>
                      <w:rFonts w:ascii="Times New Roman" w:hAnsi="Times New Roman"/>
                      <w:b/>
                    </w:rPr>
                  </w:pPr>
                  <w:r w:rsidRPr="00AC6035">
                    <w:rPr>
                      <w:rFonts w:ascii="Times New Roman" w:hAnsi="Times New Roman"/>
                      <w:b/>
                    </w:rPr>
                    <w:t>Si kanë ndikuar kushtet natyrore të Alpeve në tiparet e popullimit të tyre?</w:t>
                  </w:r>
                </w:p>
              </w:tc>
              <w:tc>
                <w:tcPr>
                  <w:tcW w:w="4927" w:type="dxa"/>
                  <w:shd w:val="clear" w:color="auto" w:fill="E2EFD9"/>
                </w:tcPr>
                <w:p w14:paraId="55897C29" w14:textId="77777777" w:rsidR="00FD59D0" w:rsidRPr="00AC6035" w:rsidRDefault="00FD59D0" w:rsidP="00AC6035">
                  <w:pPr>
                    <w:spacing w:after="0" w:line="240" w:lineRule="auto"/>
                    <w:contextualSpacing/>
                    <w:jc w:val="center"/>
                    <w:rPr>
                      <w:rFonts w:ascii="Times New Roman" w:hAnsi="Times New Roman"/>
                      <w:b/>
                      <w:lang w:eastAsia="ja-JP"/>
                    </w:rPr>
                  </w:pPr>
                  <w:r w:rsidRPr="00AC6035">
                    <w:rPr>
                      <w:rFonts w:ascii="Times New Roman" w:hAnsi="Times New Roman"/>
                      <w:b/>
                      <w:lang w:eastAsia="ja-JP"/>
                    </w:rPr>
                    <w:t>Ç’argument keni për këtë?</w:t>
                  </w:r>
                </w:p>
              </w:tc>
            </w:tr>
            <w:tr w:rsidR="00FD59D0" w:rsidRPr="00AC6035" w14:paraId="606626C9" w14:textId="77777777" w:rsidTr="00AC6035">
              <w:trPr>
                <w:trHeight w:val="896"/>
              </w:trPr>
              <w:tc>
                <w:tcPr>
                  <w:tcW w:w="4927" w:type="dxa"/>
                  <w:shd w:val="clear" w:color="auto" w:fill="auto"/>
                </w:tcPr>
                <w:p w14:paraId="7E09F755" w14:textId="77777777" w:rsidR="00FD59D0" w:rsidRPr="00AC6035" w:rsidRDefault="00FD59D0" w:rsidP="00AC6035">
                  <w:pPr>
                    <w:spacing w:after="0" w:line="240" w:lineRule="auto"/>
                    <w:contextualSpacing/>
                    <w:rPr>
                      <w:rFonts w:ascii="Times New Roman" w:hAnsi="Times New Roman"/>
                    </w:rPr>
                  </w:pPr>
                </w:p>
              </w:tc>
              <w:tc>
                <w:tcPr>
                  <w:tcW w:w="4927" w:type="dxa"/>
                  <w:shd w:val="clear" w:color="auto" w:fill="auto"/>
                </w:tcPr>
                <w:p w14:paraId="5F627D1A" w14:textId="77777777" w:rsidR="00FD59D0" w:rsidRPr="00AC6035" w:rsidRDefault="00FD59D0" w:rsidP="00AC6035">
                  <w:pPr>
                    <w:spacing w:after="0" w:line="240" w:lineRule="auto"/>
                    <w:contextualSpacing/>
                    <w:rPr>
                      <w:rFonts w:ascii="Times New Roman" w:hAnsi="Times New Roman"/>
                    </w:rPr>
                  </w:pPr>
                </w:p>
              </w:tc>
            </w:tr>
          </w:tbl>
          <w:p w14:paraId="49EACCC7" w14:textId="77777777" w:rsidR="00FD59D0" w:rsidRPr="00AC6035" w:rsidRDefault="00FD59D0" w:rsidP="00AC6035">
            <w:pPr>
              <w:spacing w:after="0" w:line="240" w:lineRule="auto"/>
              <w:contextualSpacing/>
              <w:rPr>
                <w:rFonts w:ascii="Times New Roman" w:hAnsi="Times New Roman"/>
              </w:rPr>
            </w:pPr>
          </w:p>
          <w:p w14:paraId="4FBECD60"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Me të njëjtin tip organizuesi punohet edhe lidhur me Nënrajonin Verilindor dhe lidhur edhe me faktorët e tjerë që kanë ndikuar mbi popullimin, nga grupet përkatëse.</w:t>
            </w:r>
          </w:p>
          <w:p w14:paraId="65D9C8F8"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Duke u nisur nga diskutimi për situatën e të nxënit, nxënësit evidentojnë shkaqet e migrimit masiv të popullsisë së rajonit Verior dhe Verilindor drejt atij Perëndimor.</w:t>
            </w:r>
          </w:p>
          <w:p w14:paraId="6EFFBDEA"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Gjithashtu ata diskutojnë edhe për pasojat e këtij migrimi në çdo aspekt.</w:t>
            </w:r>
          </w:p>
          <w:p w14:paraId="6425A275" w14:textId="77777777" w:rsidR="00FD59D0" w:rsidRPr="00AC6035" w:rsidRDefault="00FD59D0" w:rsidP="00AC6035">
            <w:pPr>
              <w:spacing w:after="0" w:line="240" w:lineRule="auto"/>
              <w:contextualSpacing/>
              <w:rPr>
                <w:rFonts w:ascii="Times New Roman" w:hAnsi="Times New Roman"/>
              </w:rPr>
            </w:pPr>
          </w:p>
          <w:p w14:paraId="12D64470"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
                <w:bCs/>
              </w:rPr>
            </w:pPr>
            <w:r w:rsidRPr="00AC6035">
              <w:rPr>
                <w:rFonts w:ascii="Times New Roman" w:hAnsi="Times New Roman"/>
                <w:b/>
                <w:bCs/>
              </w:rPr>
              <w:t>Prezantimi dhe demonstrimi i rezultateve të arritura</w:t>
            </w:r>
          </w:p>
          <w:p w14:paraId="410C3FAC"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Nxënësit ndahen në dy grupe dhe lexojnë paragrafët që u ka caktuar mësuesi/ ja.</w:t>
            </w:r>
          </w:p>
          <w:p w14:paraId="0DF3922A"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Gjatë leximit ata saktësojnë idetë që dhanë gjatë diskutimit, përkatësisht në dy organizues të tipit si më poshtë, në fletoret e tyre.</w:t>
            </w:r>
          </w:p>
          <w:p w14:paraId="543AFF37" w14:textId="77777777" w:rsidR="00FD59D0" w:rsidRPr="00AC6035" w:rsidRDefault="00FD59D0" w:rsidP="00AC6035">
            <w:pPr>
              <w:spacing w:after="0" w:line="240" w:lineRule="auto"/>
              <w:contextualSpacing/>
              <w:jc w:val="center"/>
              <w:rPr>
                <w:rFonts w:ascii="Times New Roman" w:hAnsi="Times New Roman"/>
                <w:i/>
              </w:rPr>
            </w:pPr>
            <w:r w:rsidRPr="00AC6035">
              <w:rPr>
                <w:rFonts w:ascii="Times New Roman" w:hAnsi="Times New Roman"/>
                <w:i/>
              </w:rPr>
              <w:t>Grupi I</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1"/>
              <w:gridCol w:w="4571"/>
            </w:tblGrid>
            <w:tr w:rsidR="00AC6035" w:rsidRPr="00AC6035" w14:paraId="7A3F7DAB" w14:textId="77777777" w:rsidTr="00AC6035">
              <w:trPr>
                <w:trHeight w:val="521"/>
                <w:jc w:val="center"/>
              </w:trPr>
              <w:tc>
                <w:tcPr>
                  <w:tcW w:w="4571" w:type="dxa"/>
                  <w:shd w:val="clear" w:color="auto" w:fill="D9E2F3"/>
                </w:tcPr>
                <w:p w14:paraId="20171545" w14:textId="77777777" w:rsidR="007E6F2F" w:rsidRDefault="00FD59D0" w:rsidP="00AC6035">
                  <w:pPr>
                    <w:spacing w:after="0" w:line="240" w:lineRule="auto"/>
                    <w:contextualSpacing/>
                    <w:rPr>
                      <w:rFonts w:ascii="Times New Roman" w:hAnsi="Times New Roman"/>
                      <w:b/>
                    </w:rPr>
                  </w:pPr>
                  <w:r w:rsidRPr="00AC6035">
                    <w:rPr>
                      <w:rFonts w:ascii="Times New Roman" w:hAnsi="Times New Roman"/>
                      <w:b/>
                    </w:rPr>
                    <w:t xml:space="preserve">Cilat janë shkaqet e migrimit masiv </w:t>
                  </w:r>
                </w:p>
                <w:p w14:paraId="765DD664" w14:textId="3097B895"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të popullsisë së Rajonit Verior- Verilindor?</w:t>
                  </w:r>
                </w:p>
              </w:tc>
              <w:tc>
                <w:tcPr>
                  <w:tcW w:w="4571" w:type="dxa"/>
                  <w:shd w:val="clear" w:color="auto" w:fill="D9E2F3"/>
                </w:tcPr>
                <w:p w14:paraId="08F6AC5F" w14:textId="77777777" w:rsidR="00FD59D0" w:rsidRPr="00AC6035" w:rsidRDefault="00FD59D0" w:rsidP="00AC6035">
                  <w:pPr>
                    <w:spacing w:after="0" w:line="240" w:lineRule="auto"/>
                    <w:contextualSpacing/>
                    <w:jc w:val="center"/>
                    <w:rPr>
                      <w:rFonts w:ascii="Times New Roman" w:hAnsi="Times New Roman"/>
                      <w:b/>
                      <w:lang w:eastAsia="ja-JP"/>
                    </w:rPr>
                  </w:pPr>
                  <w:r w:rsidRPr="00AC6035">
                    <w:rPr>
                      <w:rFonts w:ascii="Times New Roman" w:hAnsi="Times New Roman"/>
                      <w:b/>
                      <w:lang w:eastAsia="ja-JP"/>
                    </w:rPr>
                    <w:t>Ç’ argument keni për këtë?</w:t>
                  </w:r>
                </w:p>
              </w:tc>
            </w:tr>
            <w:tr w:rsidR="00AC6035" w:rsidRPr="00AC6035" w14:paraId="218481FC" w14:textId="77777777" w:rsidTr="00AC6035">
              <w:trPr>
                <w:trHeight w:val="512"/>
                <w:jc w:val="center"/>
              </w:trPr>
              <w:tc>
                <w:tcPr>
                  <w:tcW w:w="4571" w:type="dxa"/>
                  <w:shd w:val="clear" w:color="auto" w:fill="auto"/>
                </w:tcPr>
                <w:p w14:paraId="70C4FC0F" w14:textId="77777777" w:rsidR="00FD59D0" w:rsidRPr="00AC6035" w:rsidRDefault="00FD59D0" w:rsidP="00AC6035">
                  <w:pPr>
                    <w:spacing w:after="0" w:line="240" w:lineRule="auto"/>
                    <w:contextualSpacing/>
                    <w:rPr>
                      <w:rFonts w:ascii="Times New Roman" w:hAnsi="Times New Roman"/>
                    </w:rPr>
                  </w:pPr>
                </w:p>
                <w:p w14:paraId="5006BDDD" w14:textId="77777777" w:rsidR="00FD59D0" w:rsidRPr="00AC6035" w:rsidRDefault="00FD59D0" w:rsidP="00AC6035">
                  <w:pPr>
                    <w:spacing w:after="0" w:line="240" w:lineRule="auto"/>
                    <w:contextualSpacing/>
                    <w:rPr>
                      <w:rFonts w:ascii="Times New Roman" w:hAnsi="Times New Roman"/>
                    </w:rPr>
                  </w:pPr>
                </w:p>
              </w:tc>
              <w:tc>
                <w:tcPr>
                  <w:tcW w:w="4571" w:type="dxa"/>
                  <w:shd w:val="clear" w:color="auto" w:fill="auto"/>
                </w:tcPr>
                <w:p w14:paraId="2DAEAF36" w14:textId="77777777" w:rsidR="00FD59D0" w:rsidRPr="00AC6035" w:rsidRDefault="00FD59D0" w:rsidP="00AC6035">
                  <w:pPr>
                    <w:spacing w:after="0" w:line="240" w:lineRule="auto"/>
                    <w:contextualSpacing/>
                    <w:rPr>
                      <w:rFonts w:ascii="Times New Roman" w:hAnsi="Times New Roman"/>
                    </w:rPr>
                  </w:pPr>
                </w:p>
              </w:tc>
            </w:tr>
          </w:tbl>
          <w:p w14:paraId="737B7271" w14:textId="77777777" w:rsidR="00FD59D0" w:rsidRPr="00AC6035" w:rsidRDefault="00FD59D0" w:rsidP="00AC6035">
            <w:pPr>
              <w:spacing w:after="0" w:line="240" w:lineRule="auto"/>
              <w:contextualSpacing/>
              <w:jc w:val="center"/>
              <w:rPr>
                <w:rFonts w:ascii="Times New Roman" w:hAnsi="Times New Roman"/>
                <w:i/>
              </w:rPr>
            </w:pPr>
          </w:p>
          <w:p w14:paraId="61E24758" w14:textId="77777777" w:rsidR="00FD59D0" w:rsidRPr="00AC6035" w:rsidRDefault="00FD59D0" w:rsidP="00AC6035">
            <w:pPr>
              <w:spacing w:after="0" w:line="240" w:lineRule="auto"/>
              <w:contextualSpacing/>
              <w:jc w:val="center"/>
              <w:rPr>
                <w:rFonts w:ascii="Times New Roman" w:hAnsi="Times New Roman"/>
                <w:i/>
              </w:rPr>
            </w:pPr>
            <w:r w:rsidRPr="00AC6035">
              <w:rPr>
                <w:rFonts w:ascii="Times New Roman" w:hAnsi="Times New Roman"/>
                <w:i/>
              </w:rPr>
              <w:t>Grupi II</w:t>
            </w:r>
          </w:p>
          <w:tbl>
            <w:tblPr>
              <w:tblW w:w="9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9"/>
              <w:gridCol w:w="4579"/>
            </w:tblGrid>
            <w:tr w:rsidR="00AC6035" w:rsidRPr="00AC6035" w14:paraId="1DA7E169" w14:textId="77777777" w:rsidTr="00AC6035">
              <w:trPr>
                <w:trHeight w:val="539"/>
                <w:jc w:val="center"/>
              </w:trPr>
              <w:tc>
                <w:tcPr>
                  <w:tcW w:w="4579" w:type="dxa"/>
                  <w:shd w:val="clear" w:color="auto" w:fill="D9E2F3"/>
                </w:tcPr>
                <w:p w14:paraId="61465E09" w14:textId="77777777" w:rsidR="00AC6035" w:rsidRDefault="00FD59D0" w:rsidP="00AC6035">
                  <w:pPr>
                    <w:spacing w:after="0" w:line="240" w:lineRule="auto"/>
                    <w:contextualSpacing/>
                    <w:rPr>
                      <w:rFonts w:ascii="Times New Roman" w:hAnsi="Times New Roman"/>
                      <w:b/>
                    </w:rPr>
                  </w:pPr>
                  <w:r w:rsidRPr="00AC6035">
                    <w:rPr>
                      <w:rFonts w:ascii="Times New Roman" w:hAnsi="Times New Roman"/>
                      <w:b/>
                    </w:rPr>
                    <w:t xml:space="preserve">Cilat janë rrjedhojat e migrimit masiv </w:t>
                  </w:r>
                </w:p>
                <w:p w14:paraId="40D7E332" w14:textId="63927AD3"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të popullsisë së rajonit?</w:t>
                  </w:r>
                </w:p>
              </w:tc>
              <w:tc>
                <w:tcPr>
                  <w:tcW w:w="4579" w:type="dxa"/>
                  <w:shd w:val="clear" w:color="auto" w:fill="D9E2F3"/>
                </w:tcPr>
                <w:p w14:paraId="3533C20B" w14:textId="77777777" w:rsidR="00FD59D0" w:rsidRPr="00AC6035" w:rsidRDefault="00FD59D0" w:rsidP="00AC6035">
                  <w:pPr>
                    <w:spacing w:after="0" w:line="240" w:lineRule="auto"/>
                    <w:contextualSpacing/>
                    <w:jc w:val="center"/>
                    <w:rPr>
                      <w:rFonts w:ascii="Times New Roman" w:hAnsi="Times New Roman"/>
                      <w:b/>
                      <w:lang w:eastAsia="ja-JP"/>
                    </w:rPr>
                  </w:pPr>
                  <w:r w:rsidRPr="00AC6035">
                    <w:rPr>
                      <w:rFonts w:ascii="Times New Roman" w:hAnsi="Times New Roman"/>
                      <w:b/>
                      <w:lang w:eastAsia="ja-JP"/>
                    </w:rPr>
                    <w:t>Ç’ argument keni për këtë?</w:t>
                  </w:r>
                </w:p>
              </w:tc>
            </w:tr>
            <w:tr w:rsidR="00AC6035" w:rsidRPr="00AC6035" w14:paraId="39DA8108" w14:textId="77777777" w:rsidTr="00AC6035">
              <w:trPr>
                <w:trHeight w:val="1358"/>
                <w:jc w:val="center"/>
              </w:trPr>
              <w:tc>
                <w:tcPr>
                  <w:tcW w:w="4579" w:type="dxa"/>
                  <w:shd w:val="clear" w:color="auto" w:fill="auto"/>
                </w:tcPr>
                <w:p w14:paraId="4C7F4293" w14:textId="77777777" w:rsidR="00FD59D0" w:rsidRPr="00AC6035" w:rsidRDefault="00FD59D0" w:rsidP="00AC6035">
                  <w:pPr>
                    <w:spacing w:after="0" w:line="240" w:lineRule="auto"/>
                    <w:contextualSpacing/>
                    <w:rPr>
                      <w:rFonts w:ascii="Times New Roman" w:hAnsi="Times New Roman"/>
                    </w:rPr>
                  </w:pPr>
                </w:p>
                <w:p w14:paraId="4929DB8A" w14:textId="77777777" w:rsidR="00FD59D0" w:rsidRPr="00AC6035" w:rsidRDefault="00FD59D0" w:rsidP="00AC6035">
                  <w:pPr>
                    <w:spacing w:after="0" w:line="240" w:lineRule="auto"/>
                    <w:contextualSpacing/>
                    <w:rPr>
                      <w:rFonts w:ascii="Times New Roman" w:hAnsi="Times New Roman"/>
                    </w:rPr>
                  </w:pPr>
                </w:p>
                <w:p w14:paraId="65D82AAD" w14:textId="77777777" w:rsidR="00FD59D0" w:rsidRPr="00AC6035" w:rsidRDefault="00FD59D0" w:rsidP="00AC6035">
                  <w:pPr>
                    <w:spacing w:after="0" w:line="240" w:lineRule="auto"/>
                    <w:contextualSpacing/>
                    <w:rPr>
                      <w:rFonts w:ascii="Times New Roman" w:hAnsi="Times New Roman"/>
                    </w:rPr>
                  </w:pPr>
                </w:p>
                <w:p w14:paraId="30EA1E1E" w14:textId="77777777" w:rsidR="00FD59D0" w:rsidRPr="00AC6035" w:rsidRDefault="00FD59D0" w:rsidP="00AC6035">
                  <w:pPr>
                    <w:spacing w:after="0" w:line="240" w:lineRule="auto"/>
                    <w:contextualSpacing/>
                    <w:rPr>
                      <w:rFonts w:ascii="Times New Roman" w:hAnsi="Times New Roman"/>
                    </w:rPr>
                  </w:pPr>
                </w:p>
                <w:p w14:paraId="209234A0" w14:textId="77777777" w:rsidR="00FD59D0" w:rsidRPr="00AC6035" w:rsidRDefault="00FD59D0" w:rsidP="00AC6035">
                  <w:pPr>
                    <w:spacing w:after="0" w:line="240" w:lineRule="auto"/>
                    <w:contextualSpacing/>
                    <w:rPr>
                      <w:rFonts w:ascii="Times New Roman" w:hAnsi="Times New Roman"/>
                    </w:rPr>
                  </w:pPr>
                </w:p>
              </w:tc>
              <w:tc>
                <w:tcPr>
                  <w:tcW w:w="4579" w:type="dxa"/>
                  <w:shd w:val="clear" w:color="auto" w:fill="auto"/>
                </w:tcPr>
                <w:p w14:paraId="23F99BCB" w14:textId="77777777" w:rsidR="00FD59D0" w:rsidRPr="00AC6035" w:rsidRDefault="00FD59D0" w:rsidP="00AC6035">
                  <w:pPr>
                    <w:spacing w:after="0" w:line="240" w:lineRule="auto"/>
                    <w:contextualSpacing/>
                    <w:rPr>
                      <w:rFonts w:ascii="Times New Roman" w:hAnsi="Times New Roman"/>
                    </w:rPr>
                  </w:pPr>
                </w:p>
              </w:tc>
            </w:tr>
          </w:tbl>
          <w:p w14:paraId="0E94D1EC" w14:textId="77777777" w:rsidR="00FD59D0" w:rsidRPr="00AC6035" w:rsidRDefault="00FD59D0" w:rsidP="00AC6035">
            <w:pPr>
              <w:autoSpaceDE w:val="0"/>
              <w:autoSpaceDN w:val="0"/>
              <w:adjustRightInd w:val="0"/>
              <w:spacing w:after="0" w:line="240" w:lineRule="auto"/>
              <w:contextualSpacing/>
              <w:rPr>
                <w:rFonts w:ascii="Times New Roman" w:hAnsi="Times New Roman"/>
              </w:rPr>
            </w:pPr>
            <w:r w:rsidRPr="00AC6035">
              <w:rPr>
                <w:rFonts w:ascii="Times New Roman" w:hAnsi="Times New Roman"/>
              </w:rPr>
              <w:t>Në dërrasë, në një organizues grafik, reflektohet në mënyrë të shpejtë lidhur me ndryshimin që kanë pësuar tiparet strukturore të popullsisë së rajonit.</w:t>
            </w:r>
          </w:p>
          <w:p w14:paraId="7E45FF2E" w14:textId="77777777" w:rsidR="00FD59D0" w:rsidRPr="00AC6035" w:rsidRDefault="00FD59D0" w:rsidP="00AC6035">
            <w:pPr>
              <w:autoSpaceDE w:val="0"/>
              <w:autoSpaceDN w:val="0"/>
              <w:adjustRightInd w:val="0"/>
              <w:spacing w:after="0" w:line="240" w:lineRule="auto"/>
              <w:contextualSpacing/>
              <w:rPr>
                <w:rFonts w:ascii="Times New Roman" w:hAnsi="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9"/>
              <w:gridCol w:w="3338"/>
              <w:gridCol w:w="5203"/>
            </w:tblGrid>
            <w:tr w:rsidR="00FD59D0" w:rsidRPr="00AC6035" w14:paraId="16F1ECA0" w14:textId="77777777" w:rsidTr="00FD59D0">
              <w:tc>
                <w:tcPr>
                  <w:tcW w:w="625" w:type="dxa"/>
                  <w:shd w:val="clear" w:color="auto" w:fill="auto"/>
                </w:tcPr>
                <w:p w14:paraId="5E5B8D9B"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 xml:space="preserve">Nr  </w:t>
                  </w:r>
                </w:p>
              </w:tc>
              <w:tc>
                <w:tcPr>
                  <w:tcW w:w="3420" w:type="dxa"/>
                  <w:shd w:val="clear" w:color="auto" w:fill="D9E2F3"/>
                </w:tcPr>
                <w:p w14:paraId="795463EC"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Strukturat e popullsisë</w:t>
                  </w:r>
                </w:p>
              </w:tc>
              <w:tc>
                <w:tcPr>
                  <w:tcW w:w="5369" w:type="dxa"/>
                  <w:shd w:val="clear" w:color="auto" w:fill="D9E2F3"/>
                </w:tcPr>
                <w:p w14:paraId="358A552A"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Tiparet e reja të fituara pas 1990, për çdo strukturë</w:t>
                  </w:r>
                </w:p>
              </w:tc>
            </w:tr>
            <w:tr w:rsidR="00FD59D0" w:rsidRPr="00AC6035" w14:paraId="16614EA7" w14:textId="77777777" w:rsidTr="00FD59D0">
              <w:tc>
                <w:tcPr>
                  <w:tcW w:w="625" w:type="dxa"/>
                  <w:shd w:val="clear" w:color="auto" w:fill="auto"/>
                </w:tcPr>
                <w:p w14:paraId="5A0F6AB9"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1</w:t>
                  </w:r>
                </w:p>
              </w:tc>
              <w:tc>
                <w:tcPr>
                  <w:tcW w:w="3420" w:type="dxa"/>
                  <w:shd w:val="clear" w:color="auto" w:fill="auto"/>
                </w:tcPr>
                <w:p w14:paraId="1C7E28AE"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 xml:space="preserve">Moshore </w:t>
                  </w:r>
                </w:p>
              </w:tc>
              <w:tc>
                <w:tcPr>
                  <w:tcW w:w="5369" w:type="dxa"/>
                  <w:shd w:val="clear" w:color="auto" w:fill="auto"/>
                </w:tcPr>
                <w:p w14:paraId="2EEB5D26" w14:textId="77777777" w:rsidR="00FD59D0" w:rsidRPr="00AC6035" w:rsidRDefault="00FD59D0" w:rsidP="00AC6035">
                  <w:pPr>
                    <w:spacing w:after="0" w:line="240" w:lineRule="auto"/>
                    <w:contextualSpacing/>
                    <w:rPr>
                      <w:rFonts w:ascii="Times New Roman" w:hAnsi="Times New Roman"/>
                    </w:rPr>
                  </w:pPr>
                </w:p>
              </w:tc>
            </w:tr>
            <w:tr w:rsidR="00FD59D0" w:rsidRPr="00AC6035" w14:paraId="5BB57EE2" w14:textId="77777777" w:rsidTr="00FD59D0">
              <w:tc>
                <w:tcPr>
                  <w:tcW w:w="625" w:type="dxa"/>
                  <w:shd w:val="clear" w:color="auto" w:fill="auto"/>
                </w:tcPr>
                <w:p w14:paraId="2E1319F6"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2</w:t>
                  </w:r>
                </w:p>
              </w:tc>
              <w:tc>
                <w:tcPr>
                  <w:tcW w:w="3420" w:type="dxa"/>
                  <w:shd w:val="clear" w:color="auto" w:fill="auto"/>
                </w:tcPr>
                <w:p w14:paraId="2DD7BC2C"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 xml:space="preserve">Gjinore </w:t>
                  </w:r>
                </w:p>
              </w:tc>
              <w:tc>
                <w:tcPr>
                  <w:tcW w:w="5369" w:type="dxa"/>
                  <w:shd w:val="clear" w:color="auto" w:fill="auto"/>
                </w:tcPr>
                <w:p w14:paraId="485ABA9A" w14:textId="77777777" w:rsidR="00FD59D0" w:rsidRPr="00AC6035" w:rsidRDefault="00FD59D0" w:rsidP="00AC6035">
                  <w:pPr>
                    <w:spacing w:after="0" w:line="240" w:lineRule="auto"/>
                    <w:contextualSpacing/>
                    <w:rPr>
                      <w:rFonts w:ascii="Times New Roman" w:hAnsi="Times New Roman"/>
                    </w:rPr>
                  </w:pPr>
                </w:p>
              </w:tc>
            </w:tr>
            <w:tr w:rsidR="00FD59D0" w:rsidRPr="00AC6035" w14:paraId="6C01685D" w14:textId="77777777" w:rsidTr="00FD59D0">
              <w:tc>
                <w:tcPr>
                  <w:tcW w:w="625" w:type="dxa"/>
                  <w:shd w:val="clear" w:color="auto" w:fill="auto"/>
                </w:tcPr>
                <w:p w14:paraId="5CD1953E"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3</w:t>
                  </w:r>
                </w:p>
              </w:tc>
              <w:tc>
                <w:tcPr>
                  <w:tcW w:w="3420" w:type="dxa"/>
                  <w:shd w:val="clear" w:color="auto" w:fill="auto"/>
                </w:tcPr>
                <w:p w14:paraId="6F575000"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Sipas vendbanimit</w:t>
                  </w:r>
                </w:p>
              </w:tc>
              <w:tc>
                <w:tcPr>
                  <w:tcW w:w="5369" w:type="dxa"/>
                  <w:shd w:val="clear" w:color="auto" w:fill="auto"/>
                </w:tcPr>
                <w:p w14:paraId="03A50019" w14:textId="77777777" w:rsidR="00FD59D0" w:rsidRPr="00AC6035" w:rsidRDefault="00FD59D0" w:rsidP="00AC6035">
                  <w:pPr>
                    <w:spacing w:after="0" w:line="240" w:lineRule="auto"/>
                    <w:contextualSpacing/>
                    <w:rPr>
                      <w:rFonts w:ascii="Times New Roman" w:hAnsi="Times New Roman"/>
                    </w:rPr>
                  </w:pPr>
                </w:p>
              </w:tc>
            </w:tr>
            <w:tr w:rsidR="00FD59D0" w:rsidRPr="00AC6035" w14:paraId="3B14C80B" w14:textId="77777777" w:rsidTr="00FD59D0">
              <w:tc>
                <w:tcPr>
                  <w:tcW w:w="625" w:type="dxa"/>
                  <w:shd w:val="clear" w:color="auto" w:fill="auto"/>
                </w:tcPr>
                <w:p w14:paraId="0D0DBB36"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4</w:t>
                  </w:r>
                </w:p>
              </w:tc>
              <w:tc>
                <w:tcPr>
                  <w:tcW w:w="3420" w:type="dxa"/>
                  <w:shd w:val="clear" w:color="auto" w:fill="auto"/>
                </w:tcPr>
                <w:p w14:paraId="62D3D12B"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 xml:space="preserve">Fetare </w:t>
                  </w:r>
                </w:p>
              </w:tc>
              <w:tc>
                <w:tcPr>
                  <w:tcW w:w="5369" w:type="dxa"/>
                  <w:shd w:val="clear" w:color="auto" w:fill="auto"/>
                </w:tcPr>
                <w:p w14:paraId="730C548E" w14:textId="77777777" w:rsidR="00FD59D0" w:rsidRPr="00AC6035" w:rsidRDefault="00FD59D0" w:rsidP="00AC6035">
                  <w:pPr>
                    <w:spacing w:after="0" w:line="240" w:lineRule="auto"/>
                    <w:contextualSpacing/>
                    <w:rPr>
                      <w:rFonts w:ascii="Times New Roman" w:hAnsi="Times New Roman"/>
                    </w:rPr>
                  </w:pPr>
                </w:p>
              </w:tc>
            </w:tr>
            <w:tr w:rsidR="00FD59D0" w:rsidRPr="00AC6035" w14:paraId="406F345D" w14:textId="77777777" w:rsidTr="00FD59D0">
              <w:tc>
                <w:tcPr>
                  <w:tcW w:w="625" w:type="dxa"/>
                  <w:shd w:val="clear" w:color="auto" w:fill="auto"/>
                </w:tcPr>
                <w:p w14:paraId="274B1C99" w14:textId="77777777" w:rsidR="00FD59D0" w:rsidRPr="00AC6035" w:rsidRDefault="00FD59D0" w:rsidP="00AC6035">
                  <w:pPr>
                    <w:spacing w:after="0" w:line="240" w:lineRule="auto"/>
                    <w:contextualSpacing/>
                    <w:rPr>
                      <w:rFonts w:ascii="Times New Roman" w:hAnsi="Times New Roman"/>
                      <w:b/>
                    </w:rPr>
                  </w:pPr>
                  <w:r w:rsidRPr="00AC6035">
                    <w:rPr>
                      <w:rFonts w:ascii="Times New Roman" w:hAnsi="Times New Roman"/>
                      <w:b/>
                    </w:rPr>
                    <w:t>5</w:t>
                  </w:r>
                </w:p>
              </w:tc>
              <w:tc>
                <w:tcPr>
                  <w:tcW w:w="3420" w:type="dxa"/>
                  <w:shd w:val="clear" w:color="auto" w:fill="auto"/>
                </w:tcPr>
                <w:p w14:paraId="0794E1D1"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rPr>
                    <w:t xml:space="preserve">Kombëtare </w:t>
                  </w:r>
                </w:p>
              </w:tc>
              <w:tc>
                <w:tcPr>
                  <w:tcW w:w="5369" w:type="dxa"/>
                  <w:shd w:val="clear" w:color="auto" w:fill="auto"/>
                </w:tcPr>
                <w:p w14:paraId="75A7C64B" w14:textId="77777777" w:rsidR="00FD59D0" w:rsidRPr="00AC6035" w:rsidRDefault="00FD59D0" w:rsidP="00AC6035">
                  <w:pPr>
                    <w:spacing w:after="0" w:line="240" w:lineRule="auto"/>
                    <w:contextualSpacing/>
                    <w:rPr>
                      <w:rFonts w:ascii="Times New Roman" w:hAnsi="Times New Roman"/>
                    </w:rPr>
                  </w:pPr>
                </w:p>
              </w:tc>
            </w:tr>
          </w:tbl>
          <w:p w14:paraId="0538BD37" w14:textId="77777777" w:rsidR="00FD59D0" w:rsidRPr="00AC6035" w:rsidRDefault="00FD59D0" w:rsidP="00AC6035">
            <w:pPr>
              <w:autoSpaceDE w:val="0"/>
              <w:autoSpaceDN w:val="0"/>
              <w:adjustRightInd w:val="0"/>
              <w:spacing w:after="0" w:line="240" w:lineRule="auto"/>
              <w:contextualSpacing/>
              <w:rPr>
                <w:rFonts w:ascii="Times New Roman" w:hAnsi="Times New Roman"/>
              </w:rPr>
            </w:pPr>
          </w:p>
        </w:tc>
      </w:tr>
      <w:tr w:rsidR="00FD59D0" w:rsidRPr="00AC6035" w14:paraId="2FBF165C" w14:textId="77777777" w:rsidTr="00AC6035">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0B1A08C3" w14:textId="77777777" w:rsidR="00FD59D0" w:rsidRPr="00AC6035" w:rsidRDefault="00FD59D0" w:rsidP="00AC6035">
            <w:pPr>
              <w:spacing w:after="0" w:line="240" w:lineRule="auto"/>
              <w:contextualSpacing/>
              <w:rPr>
                <w:rFonts w:ascii="Times New Roman" w:hAnsi="Times New Roman"/>
                <w:b/>
                <w:lang w:val="it-IT"/>
              </w:rPr>
            </w:pPr>
            <w:r w:rsidRPr="00AC6035">
              <w:rPr>
                <w:rFonts w:ascii="Times New Roman" w:hAnsi="Times New Roman"/>
                <w:b/>
                <w:lang w:val="it-IT"/>
              </w:rPr>
              <w:t xml:space="preserve">Vlerësimi i nxënësve: </w:t>
            </w:r>
          </w:p>
          <w:p w14:paraId="00CEC9FB"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rPr>
            </w:pPr>
            <w:r w:rsidRPr="00AC6035">
              <w:rPr>
                <w:rFonts w:ascii="Times New Roman" w:hAnsi="Times New Roman"/>
              </w:rPr>
              <w:t>Vlerësohen nxënësit për kontributin e dhënë në punën në grupe, për zbulimin dhe prezantimin e fakteve të reja.</w:t>
            </w:r>
          </w:p>
          <w:p w14:paraId="18274AF3"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b/>
                <w:bCs/>
              </w:rPr>
            </w:pPr>
          </w:p>
          <w:p w14:paraId="3672F890" w14:textId="77777777" w:rsidR="00FD59D0" w:rsidRPr="007E6F2F" w:rsidRDefault="00FD59D0" w:rsidP="00AC6035">
            <w:pPr>
              <w:widowControl w:val="0"/>
              <w:autoSpaceDE w:val="0"/>
              <w:autoSpaceDN w:val="0"/>
              <w:adjustRightInd w:val="0"/>
              <w:spacing w:after="0" w:line="240" w:lineRule="auto"/>
              <w:contextualSpacing/>
              <w:rPr>
                <w:rFonts w:ascii="Times New Roman" w:hAnsi="Times New Roman"/>
                <w:b/>
                <w:i/>
                <w:iCs/>
              </w:rPr>
            </w:pPr>
            <w:r w:rsidRPr="007E6F2F">
              <w:rPr>
                <w:rFonts w:ascii="Times New Roman" w:hAnsi="Times New Roman"/>
                <w:b/>
                <w:i/>
                <w:iCs/>
              </w:rPr>
              <w:t>Niveli 2:</w:t>
            </w:r>
          </w:p>
          <w:p w14:paraId="73B678B3" w14:textId="77777777" w:rsidR="00FD59D0" w:rsidRPr="007E6F2F" w:rsidRDefault="00FD59D0" w:rsidP="00AC6035">
            <w:pPr>
              <w:tabs>
                <w:tab w:val="left" w:pos="0"/>
                <w:tab w:val="left" w:pos="284"/>
              </w:tabs>
              <w:spacing w:after="0" w:line="240" w:lineRule="auto"/>
              <w:contextualSpacing/>
              <w:rPr>
                <w:rFonts w:ascii="Times New Roman" w:hAnsi="Times New Roman"/>
                <w:b/>
              </w:rPr>
            </w:pPr>
            <w:r w:rsidRPr="007E6F2F">
              <w:rPr>
                <w:rFonts w:ascii="Times New Roman" w:hAnsi="Times New Roman"/>
                <w:b/>
              </w:rPr>
              <w:t>Nxënësi:</w:t>
            </w:r>
          </w:p>
          <w:p w14:paraId="3A415F04" w14:textId="77777777" w:rsidR="00FD59D0" w:rsidRPr="00AC6035" w:rsidRDefault="00FD59D0" w:rsidP="00860713">
            <w:pPr>
              <w:numPr>
                <w:ilvl w:val="0"/>
                <w:numId w:val="193"/>
              </w:numPr>
              <w:autoSpaceDE w:val="0"/>
              <w:autoSpaceDN w:val="0"/>
              <w:adjustRightInd w:val="0"/>
              <w:spacing w:after="0" w:line="240" w:lineRule="auto"/>
              <w:contextualSpacing/>
              <w:rPr>
                <w:rFonts w:ascii="Times New Roman" w:hAnsi="Times New Roman"/>
              </w:rPr>
            </w:pPr>
            <w:r w:rsidRPr="00AC6035">
              <w:rPr>
                <w:rFonts w:ascii="Times New Roman" w:hAnsi="Times New Roman"/>
              </w:rPr>
              <w:t xml:space="preserve">Evidenton një ndër tiparet kryesore të zhvillimit demografik të Rajonit Verior – Verilindor dhe secilit nënrajon. </w:t>
            </w:r>
          </w:p>
          <w:p w14:paraId="78E6FD2F" w14:textId="77777777" w:rsidR="00FD59D0" w:rsidRPr="00AC6035" w:rsidRDefault="00FD59D0" w:rsidP="00860713">
            <w:pPr>
              <w:numPr>
                <w:ilvl w:val="0"/>
                <w:numId w:val="193"/>
              </w:numPr>
              <w:autoSpaceDE w:val="0"/>
              <w:autoSpaceDN w:val="0"/>
              <w:adjustRightInd w:val="0"/>
              <w:spacing w:after="0" w:line="240" w:lineRule="auto"/>
              <w:contextualSpacing/>
              <w:rPr>
                <w:rFonts w:ascii="Times New Roman" w:hAnsi="Times New Roman"/>
              </w:rPr>
            </w:pPr>
            <w:r w:rsidRPr="00AC6035">
              <w:rPr>
                <w:rFonts w:ascii="Times New Roman" w:hAnsi="Times New Roman"/>
              </w:rPr>
              <w:t>Identifikon faktorët që kanë ndikuar në nivelin e popullimit të rajonit sipas njësive fiziko- gjeografike.</w:t>
            </w:r>
          </w:p>
          <w:p w14:paraId="508BE105" w14:textId="77777777" w:rsidR="00FD59D0" w:rsidRPr="00AC6035" w:rsidRDefault="00FD59D0" w:rsidP="00860713">
            <w:pPr>
              <w:numPr>
                <w:ilvl w:val="0"/>
                <w:numId w:val="193"/>
              </w:numPr>
              <w:autoSpaceDE w:val="0"/>
              <w:autoSpaceDN w:val="0"/>
              <w:adjustRightInd w:val="0"/>
              <w:spacing w:after="0" w:line="240" w:lineRule="auto"/>
              <w:contextualSpacing/>
              <w:rPr>
                <w:rFonts w:ascii="Times New Roman" w:hAnsi="Times New Roman"/>
              </w:rPr>
            </w:pPr>
            <w:r w:rsidRPr="00AC6035">
              <w:rPr>
                <w:rFonts w:ascii="Times New Roman" w:hAnsi="Times New Roman"/>
              </w:rPr>
              <w:t xml:space="preserve">Evidenton tendencën e ndryshimeve demografike të këtij rajoni me fokus të veçantë braktisjen pas viteve’90. </w:t>
            </w:r>
          </w:p>
          <w:p w14:paraId="21445ADB" w14:textId="77777777" w:rsidR="00FD59D0" w:rsidRPr="00AC6035" w:rsidRDefault="00FD59D0" w:rsidP="00860713">
            <w:pPr>
              <w:numPr>
                <w:ilvl w:val="0"/>
                <w:numId w:val="193"/>
              </w:numPr>
              <w:autoSpaceDE w:val="0"/>
              <w:autoSpaceDN w:val="0"/>
              <w:adjustRightInd w:val="0"/>
              <w:spacing w:after="0" w:line="240" w:lineRule="auto"/>
              <w:contextualSpacing/>
              <w:rPr>
                <w:rFonts w:ascii="Times New Roman" w:hAnsi="Times New Roman"/>
              </w:rPr>
            </w:pPr>
            <w:r w:rsidRPr="00AC6035">
              <w:rPr>
                <w:rFonts w:ascii="Times New Roman" w:hAnsi="Times New Roman"/>
              </w:rPr>
              <w:t>Identifikon të dhëna mbi ecurinë e zhvillimeve demografike në të ardhmen.</w:t>
            </w:r>
          </w:p>
          <w:p w14:paraId="565E3576" w14:textId="77777777" w:rsidR="00FD59D0" w:rsidRPr="00AC6035" w:rsidRDefault="00FD59D0" w:rsidP="00860713">
            <w:pPr>
              <w:numPr>
                <w:ilvl w:val="0"/>
                <w:numId w:val="193"/>
              </w:numPr>
              <w:spacing w:after="0" w:line="240" w:lineRule="auto"/>
              <w:contextualSpacing/>
              <w:rPr>
                <w:rFonts w:ascii="Times New Roman" w:hAnsi="Times New Roman"/>
              </w:rPr>
            </w:pPr>
            <w:r w:rsidRPr="00AC6035">
              <w:rPr>
                <w:rFonts w:ascii="Times New Roman" w:hAnsi="Times New Roman"/>
              </w:rPr>
              <w:t>Dallon rëndësinë e Trashëgimisë natyrore e kulturore të Rajonit Verior dhe Verilindor për zhvillim ekonomik e demografik.</w:t>
            </w:r>
          </w:p>
          <w:p w14:paraId="7735C8A7" w14:textId="77777777" w:rsidR="00FD59D0" w:rsidRPr="007E6F2F" w:rsidRDefault="00FD59D0" w:rsidP="00AC6035">
            <w:pPr>
              <w:tabs>
                <w:tab w:val="left" w:pos="0"/>
                <w:tab w:val="left" w:pos="284"/>
              </w:tabs>
              <w:spacing w:after="0" w:line="240" w:lineRule="auto"/>
              <w:contextualSpacing/>
              <w:rPr>
                <w:rFonts w:ascii="Times New Roman" w:hAnsi="Times New Roman"/>
                <w:b/>
              </w:rPr>
            </w:pPr>
          </w:p>
          <w:p w14:paraId="655FB83C" w14:textId="77777777" w:rsidR="00FD59D0" w:rsidRPr="007E6F2F" w:rsidRDefault="00FD59D0" w:rsidP="00AC6035">
            <w:pPr>
              <w:tabs>
                <w:tab w:val="left" w:pos="0"/>
                <w:tab w:val="left" w:pos="284"/>
              </w:tabs>
              <w:spacing w:after="0" w:line="240" w:lineRule="auto"/>
              <w:contextualSpacing/>
              <w:rPr>
                <w:rFonts w:ascii="Times New Roman" w:hAnsi="Times New Roman"/>
                <w:b/>
                <w:i/>
                <w:iCs/>
              </w:rPr>
            </w:pPr>
            <w:r w:rsidRPr="007E6F2F">
              <w:rPr>
                <w:rFonts w:ascii="Times New Roman" w:hAnsi="Times New Roman"/>
                <w:b/>
                <w:i/>
                <w:iCs/>
              </w:rPr>
              <w:t>Niveli 3:</w:t>
            </w:r>
          </w:p>
          <w:p w14:paraId="242BC285" w14:textId="77777777" w:rsidR="00FD59D0" w:rsidRPr="007E6F2F" w:rsidRDefault="00FD59D0" w:rsidP="00AC6035">
            <w:pPr>
              <w:tabs>
                <w:tab w:val="left" w:pos="0"/>
                <w:tab w:val="left" w:pos="284"/>
              </w:tabs>
              <w:spacing w:after="0" w:line="240" w:lineRule="auto"/>
              <w:contextualSpacing/>
              <w:rPr>
                <w:rFonts w:ascii="Times New Roman" w:hAnsi="Times New Roman"/>
                <w:b/>
              </w:rPr>
            </w:pPr>
            <w:r w:rsidRPr="007E6F2F">
              <w:rPr>
                <w:rFonts w:ascii="Times New Roman" w:hAnsi="Times New Roman"/>
                <w:b/>
              </w:rPr>
              <w:t>Nxënësi:</w:t>
            </w:r>
          </w:p>
          <w:p w14:paraId="3DD2314C" w14:textId="77777777" w:rsidR="00FD59D0" w:rsidRPr="00AC6035" w:rsidRDefault="00FD59D0" w:rsidP="00860713">
            <w:pPr>
              <w:numPr>
                <w:ilvl w:val="0"/>
                <w:numId w:val="194"/>
              </w:numPr>
              <w:autoSpaceDE w:val="0"/>
              <w:autoSpaceDN w:val="0"/>
              <w:adjustRightInd w:val="0"/>
              <w:spacing w:after="0" w:line="240" w:lineRule="auto"/>
              <w:contextualSpacing/>
              <w:rPr>
                <w:rFonts w:ascii="Times New Roman" w:hAnsi="Times New Roman"/>
              </w:rPr>
            </w:pPr>
            <w:r w:rsidRPr="00AC6035">
              <w:rPr>
                <w:rFonts w:ascii="Times New Roman" w:hAnsi="Times New Roman"/>
              </w:rPr>
              <w:t xml:space="preserve">Evidenton tiparet kryesore të zhvillimit demografik të Rajonit Verior – Verilindor. </w:t>
            </w:r>
          </w:p>
          <w:p w14:paraId="43BA074D" w14:textId="77777777" w:rsidR="00FD59D0" w:rsidRPr="00AC6035" w:rsidRDefault="00FD59D0" w:rsidP="00860713">
            <w:pPr>
              <w:numPr>
                <w:ilvl w:val="0"/>
                <w:numId w:val="194"/>
              </w:numPr>
              <w:autoSpaceDE w:val="0"/>
              <w:autoSpaceDN w:val="0"/>
              <w:adjustRightInd w:val="0"/>
              <w:spacing w:after="0" w:line="240" w:lineRule="auto"/>
              <w:contextualSpacing/>
              <w:rPr>
                <w:rFonts w:ascii="Times New Roman" w:hAnsi="Times New Roman"/>
              </w:rPr>
            </w:pPr>
            <w:r w:rsidRPr="00AC6035">
              <w:rPr>
                <w:rFonts w:ascii="Times New Roman" w:hAnsi="Times New Roman"/>
              </w:rPr>
              <w:t>Përshkruan faktorët që kanë ndikuar në nivelin e popullimit të rajonit sipas njësive fiziko- gjeografike.</w:t>
            </w:r>
          </w:p>
          <w:p w14:paraId="52B6F4E1" w14:textId="77777777" w:rsidR="00FD59D0" w:rsidRPr="00AC6035" w:rsidRDefault="00FD59D0" w:rsidP="00860713">
            <w:pPr>
              <w:numPr>
                <w:ilvl w:val="0"/>
                <w:numId w:val="194"/>
              </w:numPr>
              <w:autoSpaceDE w:val="0"/>
              <w:autoSpaceDN w:val="0"/>
              <w:adjustRightInd w:val="0"/>
              <w:spacing w:after="0" w:line="240" w:lineRule="auto"/>
              <w:contextualSpacing/>
              <w:rPr>
                <w:rFonts w:ascii="Times New Roman" w:hAnsi="Times New Roman"/>
              </w:rPr>
            </w:pPr>
            <w:r w:rsidRPr="00AC6035">
              <w:rPr>
                <w:rFonts w:ascii="Times New Roman" w:hAnsi="Times New Roman"/>
              </w:rPr>
              <w:t xml:space="preserve">Përshkruan tendencën e ndryshimeve demografike të këtij rajoni me fokus të veçantë braktisjen pas viteve’90. </w:t>
            </w:r>
          </w:p>
          <w:p w14:paraId="4FDD48C2" w14:textId="77777777" w:rsidR="00FD59D0" w:rsidRPr="00AC6035" w:rsidRDefault="00FD59D0" w:rsidP="00860713">
            <w:pPr>
              <w:numPr>
                <w:ilvl w:val="0"/>
                <w:numId w:val="194"/>
              </w:numPr>
              <w:autoSpaceDE w:val="0"/>
              <w:autoSpaceDN w:val="0"/>
              <w:adjustRightInd w:val="0"/>
              <w:spacing w:after="0" w:line="240" w:lineRule="auto"/>
              <w:contextualSpacing/>
              <w:rPr>
                <w:rFonts w:ascii="Times New Roman" w:hAnsi="Times New Roman"/>
              </w:rPr>
            </w:pPr>
            <w:r w:rsidRPr="00AC6035">
              <w:rPr>
                <w:rFonts w:ascii="Times New Roman" w:hAnsi="Times New Roman"/>
              </w:rPr>
              <w:t>Përpunon të dhëna mbi ecurinë e zhvillimeve demografike në të ardhmen.</w:t>
            </w:r>
          </w:p>
          <w:p w14:paraId="773D1F54" w14:textId="77777777" w:rsidR="00FD59D0" w:rsidRPr="00AC6035" w:rsidRDefault="00FD59D0" w:rsidP="00860713">
            <w:pPr>
              <w:pStyle w:val="ListParagraph"/>
              <w:numPr>
                <w:ilvl w:val="0"/>
                <w:numId w:val="194"/>
              </w:numPr>
              <w:autoSpaceDE w:val="0"/>
              <w:autoSpaceDN w:val="0"/>
              <w:adjustRightInd w:val="0"/>
              <w:spacing w:after="0" w:line="240" w:lineRule="auto"/>
              <w:rPr>
                <w:rFonts w:ascii="Times New Roman" w:hAnsi="Times New Roman"/>
              </w:rPr>
            </w:pPr>
            <w:r w:rsidRPr="00AC6035">
              <w:rPr>
                <w:rFonts w:ascii="Times New Roman" w:hAnsi="Times New Roman"/>
              </w:rPr>
              <w:t>Përshkruan rëndësinë e Trashëgimisë natyrore e kulturore të Rajonit Verior dhe Verilindor për zhvillim ekonomik e demografik.</w:t>
            </w:r>
          </w:p>
          <w:p w14:paraId="7EE7C615" w14:textId="77777777" w:rsidR="00FD59D0" w:rsidRPr="00AC6035" w:rsidRDefault="00FD59D0" w:rsidP="00AC6035">
            <w:pPr>
              <w:widowControl w:val="0"/>
              <w:autoSpaceDE w:val="0"/>
              <w:autoSpaceDN w:val="0"/>
              <w:adjustRightInd w:val="0"/>
              <w:spacing w:after="0" w:line="240" w:lineRule="auto"/>
              <w:contextualSpacing/>
              <w:rPr>
                <w:rFonts w:ascii="Times New Roman" w:hAnsi="Times New Roman"/>
                <w:i/>
                <w:iCs/>
              </w:rPr>
            </w:pPr>
          </w:p>
          <w:p w14:paraId="1CA71B7A" w14:textId="77777777" w:rsidR="00FD59D0" w:rsidRPr="007E6F2F" w:rsidRDefault="00FD59D0" w:rsidP="00AC6035">
            <w:pPr>
              <w:widowControl w:val="0"/>
              <w:autoSpaceDE w:val="0"/>
              <w:autoSpaceDN w:val="0"/>
              <w:adjustRightInd w:val="0"/>
              <w:spacing w:after="0" w:line="240" w:lineRule="auto"/>
              <w:contextualSpacing/>
              <w:rPr>
                <w:rFonts w:ascii="Times New Roman" w:hAnsi="Times New Roman"/>
                <w:b/>
                <w:i/>
                <w:iCs/>
              </w:rPr>
            </w:pPr>
            <w:r w:rsidRPr="007E6F2F">
              <w:rPr>
                <w:rFonts w:ascii="Times New Roman" w:hAnsi="Times New Roman"/>
                <w:b/>
                <w:i/>
                <w:iCs/>
              </w:rPr>
              <w:t>Niveli 4:</w:t>
            </w:r>
          </w:p>
          <w:p w14:paraId="51D5D6EF" w14:textId="77777777" w:rsidR="00FD59D0" w:rsidRPr="007E6F2F" w:rsidRDefault="00FD59D0" w:rsidP="00AC6035">
            <w:pPr>
              <w:tabs>
                <w:tab w:val="left" w:pos="0"/>
                <w:tab w:val="left" w:pos="284"/>
              </w:tabs>
              <w:spacing w:after="0" w:line="240" w:lineRule="auto"/>
              <w:contextualSpacing/>
              <w:rPr>
                <w:rFonts w:ascii="Times New Roman" w:hAnsi="Times New Roman"/>
                <w:b/>
              </w:rPr>
            </w:pPr>
            <w:r w:rsidRPr="007E6F2F">
              <w:rPr>
                <w:rFonts w:ascii="Times New Roman" w:hAnsi="Times New Roman"/>
                <w:b/>
              </w:rPr>
              <w:t>Nxënësi:</w:t>
            </w:r>
          </w:p>
          <w:p w14:paraId="13A370D5" w14:textId="77777777" w:rsidR="00FD59D0" w:rsidRPr="00AC6035" w:rsidRDefault="00FD59D0" w:rsidP="00860713">
            <w:pPr>
              <w:numPr>
                <w:ilvl w:val="0"/>
                <w:numId w:val="195"/>
              </w:numPr>
              <w:autoSpaceDE w:val="0"/>
              <w:autoSpaceDN w:val="0"/>
              <w:adjustRightInd w:val="0"/>
              <w:spacing w:after="0" w:line="240" w:lineRule="auto"/>
              <w:contextualSpacing/>
              <w:rPr>
                <w:rFonts w:ascii="Times New Roman" w:hAnsi="Times New Roman"/>
              </w:rPr>
            </w:pPr>
            <w:r w:rsidRPr="00AC6035">
              <w:rPr>
                <w:rFonts w:ascii="Times New Roman" w:hAnsi="Times New Roman"/>
              </w:rPr>
              <w:t xml:space="preserve">Evidenton tiparet kryesore të zhvillimit demografik të Rajonit Verior – Verilindor dhe secilit nënrajon. </w:t>
            </w:r>
          </w:p>
          <w:p w14:paraId="002C6556" w14:textId="77777777" w:rsidR="00FD59D0" w:rsidRPr="00AC6035" w:rsidRDefault="00FD59D0" w:rsidP="00860713">
            <w:pPr>
              <w:numPr>
                <w:ilvl w:val="0"/>
                <w:numId w:val="195"/>
              </w:numPr>
              <w:autoSpaceDE w:val="0"/>
              <w:autoSpaceDN w:val="0"/>
              <w:adjustRightInd w:val="0"/>
              <w:spacing w:after="0" w:line="240" w:lineRule="auto"/>
              <w:contextualSpacing/>
              <w:rPr>
                <w:rFonts w:ascii="Times New Roman" w:hAnsi="Times New Roman"/>
              </w:rPr>
            </w:pPr>
            <w:r w:rsidRPr="00AC6035">
              <w:rPr>
                <w:rFonts w:ascii="Times New Roman" w:hAnsi="Times New Roman"/>
              </w:rPr>
              <w:t>Analizon faktorët që kanë ndikuar në nivelin e popullimit të rajonit sipas njësive fiziko- gjeografike.</w:t>
            </w:r>
          </w:p>
          <w:p w14:paraId="4238526F" w14:textId="77777777" w:rsidR="00FD59D0" w:rsidRPr="00AC6035" w:rsidRDefault="00FD59D0" w:rsidP="00860713">
            <w:pPr>
              <w:numPr>
                <w:ilvl w:val="0"/>
                <w:numId w:val="195"/>
              </w:numPr>
              <w:autoSpaceDE w:val="0"/>
              <w:autoSpaceDN w:val="0"/>
              <w:adjustRightInd w:val="0"/>
              <w:spacing w:after="0" w:line="240" w:lineRule="auto"/>
              <w:contextualSpacing/>
              <w:rPr>
                <w:rFonts w:ascii="Times New Roman" w:hAnsi="Times New Roman"/>
              </w:rPr>
            </w:pPr>
            <w:r w:rsidRPr="00AC6035">
              <w:rPr>
                <w:rFonts w:ascii="Times New Roman" w:hAnsi="Times New Roman"/>
              </w:rPr>
              <w:t xml:space="preserve">Analizon tendencën e ndryshimeve demografike të këtij rajoni me fokus të veçantë braktisjen pas viteve’90. </w:t>
            </w:r>
          </w:p>
          <w:p w14:paraId="05BF3D07" w14:textId="77777777" w:rsidR="00FD59D0" w:rsidRPr="00AC6035" w:rsidRDefault="00FD59D0" w:rsidP="00860713">
            <w:pPr>
              <w:numPr>
                <w:ilvl w:val="0"/>
                <w:numId w:val="195"/>
              </w:numPr>
              <w:autoSpaceDE w:val="0"/>
              <w:autoSpaceDN w:val="0"/>
              <w:adjustRightInd w:val="0"/>
              <w:spacing w:after="0" w:line="240" w:lineRule="auto"/>
              <w:contextualSpacing/>
              <w:rPr>
                <w:rFonts w:ascii="Times New Roman" w:hAnsi="Times New Roman"/>
              </w:rPr>
            </w:pPr>
            <w:r w:rsidRPr="00AC6035">
              <w:rPr>
                <w:rFonts w:ascii="Times New Roman" w:hAnsi="Times New Roman"/>
              </w:rPr>
              <w:t>Parashikon ecurinë e zhvillimeve demografike në të ardhmen.</w:t>
            </w:r>
          </w:p>
          <w:p w14:paraId="1494E919" w14:textId="77777777" w:rsidR="00FD59D0" w:rsidRPr="00AC6035" w:rsidRDefault="00FD59D0" w:rsidP="00860713">
            <w:pPr>
              <w:numPr>
                <w:ilvl w:val="0"/>
                <w:numId w:val="195"/>
              </w:numPr>
              <w:autoSpaceDE w:val="0"/>
              <w:autoSpaceDN w:val="0"/>
              <w:adjustRightInd w:val="0"/>
              <w:spacing w:after="0" w:line="240" w:lineRule="auto"/>
              <w:contextualSpacing/>
              <w:rPr>
                <w:rFonts w:ascii="Times New Roman" w:hAnsi="Times New Roman"/>
              </w:rPr>
            </w:pPr>
            <w:r w:rsidRPr="00AC6035">
              <w:rPr>
                <w:rFonts w:ascii="Times New Roman" w:hAnsi="Times New Roman"/>
              </w:rPr>
              <w:t>Vlerëson rëndësinë e Trashëgimisë natyrore e kulturore të Rajonit Verior dhe Verilindor për zhvillim ekonomik e demografik.</w:t>
            </w:r>
          </w:p>
        </w:tc>
      </w:tr>
      <w:tr w:rsidR="00FD59D0" w:rsidRPr="00AC6035" w14:paraId="618D00E6" w14:textId="77777777" w:rsidTr="00AC6035">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50C99CB1" w14:textId="77777777" w:rsidR="00FD59D0" w:rsidRPr="00AC6035" w:rsidRDefault="00FD59D0" w:rsidP="00AC6035">
            <w:pPr>
              <w:spacing w:after="0" w:line="240" w:lineRule="auto"/>
              <w:contextualSpacing/>
              <w:rPr>
                <w:rFonts w:ascii="Times New Roman" w:hAnsi="Times New Roman"/>
              </w:rPr>
            </w:pPr>
            <w:r w:rsidRPr="00AC6035">
              <w:rPr>
                <w:rFonts w:ascii="Times New Roman" w:hAnsi="Times New Roman"/>
                <w:b/>
                <w:lang w:eastAsia="sq-AL"/>
              </w:rPr>
              <w:t>Detyrë/Punë e pavarur:</w:t>
            </w:r>
            <w:r w:rsidRPr="00AC6035">
              <w:rPr>
                <w:rFonts w:ascii="Times New Roman" w:hAnsi="Times New Roman"/>
                <w:b/>
              </w:rPr>
              <w:t xml:space="preserve"> </w:t>
            </w:r>
            <w:r w:rsidRPr="00AC6035">
              <w:rPr>
                <w:rFonts w:ascii="Times New Roman" w:hAnsi="Times New Roman"/>
                <w:lang w:val="de-DE"/>
              </w:rPr>
              <w:t xml:space="preserve">Realizoni një detyrë me temë: “Trashëgimia natyrore e kulturore e Rajonit Verior dhe Verilindor, mundësi e mirë për zhvillimin e turizmit“.  </w:t>
            </w:r>
          </w:p>
        </w:tc>
      </w:tr>
    </w:tbl>
    <w:p w14:paraId="79686625" w14:textId="77777777" w:rsidR="00FD59D0" w:rsidRPr="00AC6035" w:rsidRDefault="00FD59D0" w:rsidP="00AC6035">
      <w:pPr>
        <w:spacing w:after="0" w:line="240" w:lineRule="auto"/>
        <w:contextualSpacing/>
        <w:rPr>
          <w:rFonts w:ascii="Times New Roman" w:hAnsi="Times New Roman"/>
          <w:b/>
          <w:bCs/>
        </w:rPr>
      </w:pPr>
    </w:p>
    <w:p w14:paraId="35239D8A" w14:textId="77777777" w:rsidR="00FD59D0" w:rsidRDefault="00FD59D0" w:rsidP="00FD59D0">
      <w:pPr>
        <w:rPr>
          <w:b/>
          <w:bCs/>
        </w:rPr>
      </w:pPr>
      <w:r>
        <w:rPr>
          <w:b/>
          <w:bCs/>
        </w:rPr>
        <w:br w:type="page"/>
      </w:r>
    </w:p>
    <w:p w14:paraId="18A2629D" w14:textId="201B4271" w:rsidR="00FD59D0" w:rsidRPr="007E6F2F" w:rsidRDefault="00FD59D0" w:rsidP="007E6F2F">
      <w:pPr>
        <w:spacing w:after="0" w:line="240" w:lineRule="auto"/>
        <w:contextualSpacing/>
        <w:rPr>
          <w:rFonts w:ascii="Times New Roman" w:hAnsi="Times New Roman"/>
          <w:b/>
          <w:bCs/>
        </w:rPr>
      </w:pPr>
      <w:r w:rsidRPr="007E6F2F">
        <w:rPr>
          <w:rFonts w:ascii="Times New Roman" w:hAnsi="Times New Roman"/>
          <w:b/>
          <w:lang w:eastAsia="sq-AL"/>
        </w:rPr>
        <w:t xml:space="preserve">Tema mësimore: </w:t>
      </w:r>
      <w:r w:rsidRPr="007E6F2F">
        <w:rPr>
          <w:rFonts w:ascii="Times New Roman" w:hAnsi="Times New Roman"/>
          <w:b/>
          <w:lang w:val="de-DE"/>
        </w:rPr>
        <w:t>Kushtet e zhvillimit ekonomik të Rajonit Verior – Verilindor. Mundësi dhe perspektiva të  zhvillimit të Rajonit Verior - Verilindor</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05"/>
        <w:gridCol w:w="1016"/>
        <w:gridCol w:w="990"/>
        <w:gridCol w:w="496"/>
        <w:gridCol w:w="1123"/>
        <w:gridCol w:w="277"/>
        <w:gridCol w:w="2153"/>
      </w:tblGrid>
      <w:tr w:rsidR="00FD59D0" w:rsidRPr="007E6F2F" w14:paraId="3A56CF4F" w14:textId="77777777" w:rsidTr="007E6F2F">
        <w:trPr>
          <w:trHeight w:hRule="exact" w:val="288"/>
        </w:trPr>
        <w:tc>
          <w:tcPr>
            <w:tcW w:w="1765" w:type="pct"/>
            <w:tcBorders>
              <w:top w:val="single" w:sz="4" w:space="0" w:color="000000"/>
              <w:left w:val="single" w:sz="4" w:space="0" w:color="000000"/>
              <w:bottom w:val="single" w:sz="4" w:space="0" w:color="auto"/>
              <w:right w:val="single" w:sz="4" w:space="0" w:color="auto"/>
            </w:tcBorders>
          </w:tcPr>
          <w:p w14:paraId="28ADD842"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Fusha: Shoqëria dhe Mjedisi</w:t>
            </w:r>
          </w:p>
          <w:p w14:paraId="304E30CC" w14:textId="77777777" w:rsidR="00FD59D0" w:rsidRPr="007E6F2F" w:rsidRDefault="00FD59D0" w:rsidP="007E6F2F">
            <w:pPr>
              <w:spacing w:after="0" w:line="240" w:lineRule="auto"/>
              <w:contextualSpacing/>
              <w:rPr>
                <w:rFonts w:ascii="Times New Roman" w:hAnsi="Times New Roman"/>
              </w:rPr>
            </w:pPr>
          </w:p>
        </w:tc>
        <w:tc>
          <w:tcPr>
            <w:tcW w:w="1337" w:type="pct"/>
            <w:gridSpan w:val="3"/>
            <w:tcBorders>
              <w:top w:val="single" w:sz="4" w:space="0" w:color="000000"/>
              <w:left w:val="single" w:sz="4" w:space="0" w:color="auto"/>
              <w:bottom w:val="single" w:sz="4" w:space="0" w:color="auto"/>
              <w:right w:val="single" w:sz="4" w:space="0" w:color="auto"/>
            </w:tcBorders>
          </w:tcPr>
          <w:p w14:paraId="42B2CD43"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 xml:space="preserve">Lënda: Gjeografi </w:t>
            </w:r>
          </w:p>
          <w:p w14:paraId="6079644C" w14:textId="77777777" w:rsidR="00FD59D0" w:rsidRPr="007E6F2F" w:rsidRDefault="00FD59D0" w:rsidP="007E6F2F">
            <w:pPr>
              <w:spacing w:after="0" w:line="240" w:lineRule="auto"/>
              <w:contextualSpacing/>
              <w:rPr>
                <w:rFonts w:ascii="Times New Roman" w:hAnsi="Times New Roman"/>
              </w:rPr>
            </w:pPr>
          </w:p>
        </w:tc>
        <w:tc>
          <w:tcPr>
            <w:tcW w:w="748" w:type="pct"/>
            <w:gridSpan w:val="2"/>
            <w:tcBorders>
              <w:top w:val="single" w:sz="4" w:space="0" w:color="000000"/>
              <w:left w:val="single" w:sz="4" w:space="0" w:color="auto"/>
              <w:bottom w:val="single" w:sz="4" w:space="0" w:color="auto"/>
              <w:right w:val="single" w:sz="4" w:space="0" w:color="auto"/>
            </w:tcBorders>
          </w:tcPr>
          <w:p w14:paraId="2C099319"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Shkalla: V</w:t>
            </w:r>
          </w:p>
          <w:p w14:paraId="065CF79C" w14:textId="77777777" w:rsidR="00FD59D0" w:rsidRPr="007E6F2F" w:rsidRDefault="00FD59D0" w:rsidP="007E6F2F">
            <w:pPr>
              <w:spacing w:after="0" w:line="240" w:lineRule="auto"/>
              <w:contextualSpacing/>
              <w:rPr>
                <w:rFonts w:ascii="Times New Roman" w:hAnsi="Times New Roman"/>
              </w:rPr>
            </w:pPr>
          </w:p>
        </w:tc>
        <w:tc>
          <w:tcPr>
            <w:tcW w:w="1150" w:type="pct"/>
            <w:tcBorders>
              <w:top w:val="single" w:sz="4" w:space="0" w:color="000000"/>
              <w:left w:val="single" w:sz="4" w:space="0" w:color="auto"/>
              <w:bottom w:val="single" w:sz="4" w:space="0" w:color="auto"/>
              <w:right w:val="single" w:sz="4" w:space="0" w:color="000000"/>
            </w:tcBorders>
            <w:hideMark/>
          </w:tcPr>
          <w:p w14:paraId="3793C0C3"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Klasa XI</w:t>
            </w:r>
          </w:p>
        </w:tc>
      </w:tr>
      <w:tr w:rsidR="007E6F2F" w:rsidRPr="007E6F2F" w14:paraId="0274753A" w14:textId="77777777" w:rsidTr="007E6F2F">
        <w:trPr>
          <w:trHeight w:val="768"/>
        </w:trPr>
        <w:tc>
          <w:tcPr>
            <w:tcW w:w="2308" w:type="pct"/>
            <w:gridSpan w:val="2"/>
            <w:tcBorders>
              <w:top w:val="single" w:sz="4" w:space="0" w:color="auto"/>
              <w:left w:val="single" w:sz="4" w:space="0" w:color="000000"/>
              <w:bottom w:val="single" w:sz="4" w:space="0" w:color="000000"/>
              <w:right w:val="single" w:sz="4" w:space="0" w:color="auto"/>
            </w:tcBorders>
          </w:tcPr>
          <w:p w14:paraId="1D1081E9" w14:textId="77777777" w:rsidR="007E6F2F" w:rsidRDefault="00FD59D0" w:rsidP="007E6F2F">
            <w:pPr>
              <w:spacing w:after="0" w:line="240" w:lineRule="auto"/>
              <w:contextualSpacing/>
              <w:rPr>
                <w:rFonts w:ascii="Times New Roman" w:hAnsi="Times New Roman"/>
                <w:b/>
                <w:lang w:val="de-DE"/>
              </w:rPr>
            </w:pPr>
            <w:r w:rsidRPr="007E6F2F">
              <w:rPr>
                <w:rFonts w:ascii="Times New Roman" w:hAnsi="Times New Roman"/>
                <w:b/>
                <w:lang w:eastAsia="sq-AL"/>
              </w:rPr>
              <w:t xml:space="preserve">Tema mësimore: </w:t>
            </w:r>
            <w:r w:rsidRPr="007E6F2F">
              <w:rPr>
                <w:rFonts w:ascii="Times New Roman" w:hAnsi="Times New Roman"/>
                <w:b/>
                <w:lang w:val="de-DE"/>
              </w:rPr>
              <w:t xml:space="preserve">Kushtet e zhvillimit ekonomik të Rajonit Verior – Verilindor. Mundësi dhe perspektiva të  zhvillimit </w:t>
            </w:r>
          </w:p>
          <w:p w14:paraId="70FBD069" w14:textId="1D547FEB" w:rsidR="00FD59D0" w:rsidRPr="007E6F2F" w:rsidRDefault="00FD59D0" w:rsidP="007E6F2F">
            <w:pPr>
              <w:spacing w:after="0" w:line="240" w:lineRule="auto"/>
              <w:contextualSpacing/>
              <w:rPr>
                <w:rFonts w:ascii="Times New Roman" w:hAnsi="Times New Roman"/>
                <w:b/>
                <w:lang w:eastAsia="sq-AL"/>
              </w:rPr>
            </w:pPr>
            <w:r w:rsidRPr="007E6F2F">
              <w:rPr>
                <w:rFonts w:ascii="Times New Roman" w:hAnsi="Times New Roman"/>
                <w:b/>
                <w:lang w:val="de-DE"/>
              </w:rPr>
              <w:t>të Rajonit Verior - Verilindor</w:t>
            </w:r>
          </w:p>
        </w:tc>
        <w:tc>
          <w:tcPr>
            <w:tcW w:w="2692" w:type="pct"/>
            <w:gridSpan w:val="5"/>
            <w:tcBorders>
              <w:top w:val="single" w:sz="4" w:space="0" w:color="auto"/>
              <w:left w:val="single" w:sz="4" w:space="0" w:color="auto"/>
              <w:bottom w:val="single" w:sz="4" w:space="0" w:color="000000"/>
              <w:right w:val="single" w:sz="4" w:space="0" w:color="000000"/>
            </w:tcBorders>
            <w:hideMark/>
          </w:tcPr>
          <w:p w14:paraId="50D0A777" w14:textId="77777777" w:rsid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Situata e të nxënit:</w:t>
            </w:r>
            <w:r w:rsidRPr="007E6F2F">
              <w:rPr>
                <w:rFonts w:ascii="Times New Roman" w:hAnsi="Times New Roman"/>
              </w:rPr>
              <w:t xml:space="preserve"> Ju, duke diskutuar për shkaqet </w:t>
            </w:r>
          </w:p>
          <w:p w14:paraId="07772FE1" w14:textId="6FB565D5" w:rsidR="00FD59D0" w:rsidRPr="007E6F2F" w:rsidRDefault="00FD59D0" w:rsidP="007E6F2F">
            <w:pPr>
              <w:spacing w:after="0" w:line="240" w:lineRule="auto"/>
              <w:contextualSpacing/>
              <w:rPr>
                <w:rFonts w:ascii="Times New Roman" w:hAnsi="Times New Roman"/>
                <w:b/>
                <w:u w:val="single"/>
              </w:rPr>
            </w:pPr>
            <w:r w:rsidRPr="007E6F2F">
              <w:rPr>
                <w:rFonts w:ascii="Times New Roman" w:hAnsi="Times New Roman"/>
              </w:rPr>
              <w:t>e migrimit masiv të popullsisë së Rajonit Verior dhe Verilindor, keni një ide për nivelin dhe problematikat e zhvillimit aktual ekonomik të tij. Reflektoni për arsyet e prapambetjes relative të rajonit.</w:t>
            </w:r>
          </w:p>
        </w:tc>
      </w:tr>
      <w:tr w:rsidR="007E6F2F" w:rsidRPr="007E6F2F" w14:paraId="6F09483B" w14:textId="77777777" w:rsidTr="007E6F2F">
        <w:trPr>
          <w:trHeight w:val="1475"/>
        </w:trPr>
        <w:tc>
          <w:tcPr>
            <w:tcW w:w="3702" w:type="pct"/>
            <w:gridSpan w:val="5"/>
            <w:tcBorders>
              <w:top w:val="single" w:sz="4" w:space="0" w:color="auto"/>
              <w:left w:val="single" w:sz="4" w:space="0" w:color="000000"/>
              <w:bottom w:val="single" w:sz="4" w:space="0" w:color="auto"/>
              <w:right w:val="single" w:sz="4" w:space="0" w:color="auto"/>
            </w:tcBorders>
            <w:hideMark/>
          </w:tcPr>
          <w:p w14:paraId="51819E2E" w14:textId="2AA4E82F" w:rsidR="00FD59D0" w:rsidRPr="007E6F2F" w:rsidRDefault="00FD59D0" w:rsidP="007E6F2F">
            <w:pPr>
              <w:autoSpaceDE w:val="0"/>
              <w:autoSpaceDN w:val="0"/>
              <w:adjustRightInd w:val="0"/>
              <w:spacing w:after="0" w:line="240" w:lineRule="auto"/>
              <w:contextualSpacing/>
              <w:rPr>
                <w:rFonts w:ascii="Times New Roman" w:hAnsi="Times New Roman"/>
              </w:rPr>
            </w:pPr>
            <w:r w:rsidRPr="007E6F2F">
              <w:rPr>
                <w:rFonts w:ascii="Times New Roman" w:hAnsi="Times New Roman"/>
                <w:b/>
                <w:lang w:eastAsia="sq-AL"/>
              </w:rPr>
              <w:t>Rezultatet e të nxënit</w:t>
            </w:r>
            <w:r w:rsidR="007E6F2F">
              <w:rPr>
                <w:rFonts w:ascii="Times New Roman" w:hAnsi="Times New Roman"/>
                <w:b/>
                <w:lang w:eastAsia="sq-AL"/>
              </w:rPr>
              <w:t xml:space="preserve">. </w:t>
            </w:r>
            <w:r w:rsidRPr="007E6F2F">
              <w:rPr>
                <w:rFonts w:ascii="Times New Roman" w:hAnsi="Times New Roman"/>
                <w:b/>
                <w:lang w:eastAsia="sq-AL"/>
              </w:rPr>
              <w:t>Nxënësi:</w:t>
            </w:r>
          </w:p>
          <w:p w14:paraId="749E2958" w14:textId="77777777" w:rsidR="00FD59D0" w:rsidRPr="007E6F2F" w:rsidRDefault="00FD59D0" w:rsidP="00860713">
            <w:pPr>
              <w:numPr>
                <w:ilvl w:val="0"/>
                <w:numId w:val="196"/>
              </w:numPr>
              <w:autoSpaceDE w:val="0"/>
              <w:autoSpaceDN w:val="0"/>
              <w:adjustRightInd w:val="0"/>
              <w:spacing w:after="0" w:line="240" w:lineRule="auto"/>
              <w:contextualSpacing/>
              <w:rPr>
                <w:rFonts w:ascii="Times New Roman" w:hAnsi="Times New Roman"/>
              </w:rPr>
            </w:pPr>
            <w:r w:rsidRPr="007E6F2F">
              <w:rPr>
                <w:rFonts w:ascii="Times New Roman" w:hAnsi="Times New Roman"/>
              </w:rPr>
              <w:t xml:space="preserve">Analizon tiparet kryesore të aktivitetit aktual ekonomik të Rajonit Verior – Verilindor. </w:t>
            </w:r>
          </w:p>
          <w:p w14:paraId="72A4FE9D" w14:textId="77777777" w:rsidR="00FD59D0" w:rsidRPr="007E6F2F" w:rsidRDefault="00FD59D0" w:rsidP="00860713">
            <w:pPr>
              <w:numPr>
                <w:ilvl w:val="0"/>
                <w:numId w:val="196"/>
              </w:numPr>
              <w:autoSpaceDE w:val="0"/>
              <w:autoSpaceDN w:val="0"/>
              <w:adjustRightInd w:val="0"/>
              <w:spacing w:after="0" w:line="240" w:lineRule="auto"/>
              <w:contextualSpacing/>
              <w:rPr>
                <w:rFonts w:ascii="Times New Roman" w:hAnsi="Times New Roman"/>
              </w:rPr>
            </w:pPr>
            <w:r w:rsidRPr="007E6F2F">
              <w:rPr>
                <w:rFonts w:ascii="Times New Roman" w:hAnsi="Times New Roman"/>
              </w:rPr>
              <w:t>Vlerëson potencialet natyrore nga pikëpamja e mundësisë për zhvillim që i japin rajonit.</w:t>
            </w:r>
          </w:p>
          <w:p w14:paraId="3EC8D1BC" w14:textId="77777777" w:rsidR="00FD59D0" w:rsidRPr="007E6F2F" w:rsidRDefault="00FD59D0" w:rsidP="00860713">
            <w:pPr>
              <w:numPr>
                <w:ilvl w:val="0"/>
                <w:numId w:val="196"/>
              </w:numPr>
              <w:autoSpaceDE w:val="0"/>
              <w:autoSpaceDN w:val="0"/>
              <w:adjustRightInd w:val="0"/>
              <w:spacing w:after="0" w:line="240" w:lineRule="auto"/>
              <w:contextualSpacing/>
              <w:rPr>
                <w:rFonts w:ascii="Times New Roman" w:hAnsi="Times New Roman"/>
              </w:rPr>
            </w:pPr>
            <w:r w:rsidRPr="007E6F2F">
              <w:rPr>
                <w:rFonts w:ascii="Times New Roman" w:hAnsi="Times New Roman"/>
              </w:rPr>
              <w:t>Interpreton prirjet aktuale për zhvillim të degëve ose aktiviteteve të ndryshme ekonomike.</w:t>
            </w:r>
          </w:p>
          <w:p w14:paraId="3922E726" w14:textId="77777777" w:rsidR="00FD59D0" w:rsidRPr="007E6F2F" w:rsidRDefault="00FD59D0" w:rsidP="00860713">
            <w:pPr>
              <w:numPr>
                <w:ilvl w:val="0"/>
                <w:numId w:val="196"/>
              </w:numPr>
              <w:autoSpaceDE w:val="0"/>
              <w:autoSpaceDN w:val="0"/>
              <w:adjustRightInd w:val="0"/>
              <w:spacing w:after="0" w:line="240" w:lineRule="auto"/>
              <w:contextualSpacing/>
              <w:rPr>
                <w:rFonts w:ascii="Times New Roman" w:hAnsi="Times New Roman"/>
              </w:rPr>
            </w:pPr>
            <w:r w:rsidRPr="007E6F2F">
              <w:rPr>
                <w:rFonts w:ascii="Times New Roman" w:hAnsi="Times New Roman"/>
              </w:rPr>
              <w:t>Argumenton perspektivën e zhvillimit të Rajonit Verior - Verilindor, rolin e korridorit Durrës Prishtinë në kuadër të këtij zhvillimi dhe të bashkëpunimit rajonal e më gjerë.</w:t>
            </w:r>
          </w:p>
        </w:tc>
        <w:tc>
          <w:tcPr>
            <w:tcW w:w="1298" w:type="pct"/>
            <w:gridSpan w:val="2"/>
            <w:tcBorders>
              <w:top w:val="single" w:sz="4" w:space="0" w:color="auto"/>
              <w:left w:val="single" w:sz="4" w:space="0" w:color="auto"/>
              <w:bottom w:val="single" w:sz="4" w:space="0" w:color="auto"/>
              <w:right w:val="single" w:sz="4" w:space="0" w:color="000000"/>
            </w:tcBorders>
            <w:hideMark/>
          </w:tcPr>
          <w:p w14:paraId="3BF632D7" w14:textId="136C23A0" w:rsidR="00FD59D0" w:rsidRPr="007E6F2F" w:rsidRDefault="00FD59D0" w:rsidP="007E6F2F">
            <w:pPr>
              <w:autoSpaceDE w:val="0"/>
              <w:autoSpaceDN w:val="0"/>
              <w:adjustRightInd w:val="0"/>
              <w:spacing w:after="0" w:line="240" w:lineRule="auto"/>
              <w:contextualSpacing/>
              <w:rPr>
                <w:rFonts w:ascii="Times New Roman" w:hAnsi="Times New Roman"/>
              </w:rPr>
            </w:pPr>
            <w:r w:rsidRPr="007E6F2F">
              <w:rPr>
                <w:rFonts w:ascii="Times New Roman" w:hAnsi="Times New Roman"/>
                <w:b/>
                <w:lang w:eastAsia="sq-AL"/>
              </w:rPr>
              <w:t>Fjalët kyçe:</w:t>
            </w:r>
            <w:r w:rsidRPr="007E6F2F">
              <w:rPr>
                <w:rFonts w:ascii="Times New Roman" w:hAnsi="Times New Roman"/>
              </w:rPr>
              <w:t xml:space="preserve"> potenciale natyrore, faktorë politikë, faktorë historikë, faktorë socialë, potenciale humane, migrim masiv, strukturë industrial- bujqësore, investime kapitale, apikulturë, strategji zhvillimi, etj</w:t>
            </w:r>
          </w:p>
        </w:tc>
      </w:tr>
      <w:tr w:rsidR="007E6F2F" w:rsidRPr="007E6F2F" w14:paraId="40D369B7" w14:textId="77777777" w:rsidTr="007E6F2F">
        <w:trPr>
          <w:trHeight w:val="197"/>
        </w:trPr>
        <w:tc>
          <w:tcPr>
            <w:tcW w:w="2837" w:type="pct"/>
            <w:gridSpan w:val="3"/>
            <w:tcBorders>
              <w:top w:val="single" w:sz="4" w:space="0" w:color="auto"/>
              <w:left w:val="single" w:sz="4" w:space="0" w:color="000000"/>
              <w:bottom w:val="single" w:sz="4" w:space="0" w:color="auto"/>
              <w:right w:val="single" w:sz="4" w:space="0" w:color="auto"/>
            </w:tcBorders>
          </w:tcPr>
          <w:p w14:paraId="5224EF60"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Burimet dhe mjetet mësimore:</w:t>
            </w:r>
            <w:r w:rsidRPr="007E6F2F">
              <w:rPr>
                <w:rFonts w:ascii="Times New Roman" w:hAnsi="Times New Roman"/>
              </w:rPr>
              <w:t xml:space="preserve"> Teksti i nxënësit</w:t>
            </w:r>
          </w:p>
          <w:p w14:paraId="6E001E19" w14:textId="256677F2" w:rsidR="00FD59D0" w:rsidRPr="007E6F2F" w:rsidRDefault="00FD59D0" w:rsidP="007E6F2F">
            <w:pPr>
              <w:spacing w:after="0" w:line="240" w:lineRule="auto"/>
              <w:contextualSpacing/>
              <w:rPr>
                <w:rFonts w:ascii="Times New Roman" w:hAnsi="Times New Roman"/>
              </w:rPr>
            </w:pPr>
            <w:r w:rsidRPr="007E6F2F">
              <w:rPr>
                <w:rFonts w:ascii="Times New Roman" w:hAnsi="Times New Roman"/>
              </w:rPr>
              <w:t xml:space="preserve">Gjeografia 11, harta murale ekonomike Shqipërisë, atlas gjeografik i Shqipërisë, interneti, </w:t>
            </w:r>
            <w:r w:rsidR="007E6F2F">
              <w:rPr>
                <w:rFonts w:ascii="Times New Roman" w:hAnsi="Times New Roman"/>
                <w:lang w:eastAsia="sq-AL"/>
              </w:rPr>
              <w:t>fletoret e shënimeve,</w:t>
            </w:r>
            <w:r w:rsidRPr="007E6F2F">
              <w:rPr>
                <w:rFonts w:ascii="Times New Roman" w:hAnsi="Times New Roman"/>
              </w:rPr>
              <w:t>etj.</w:t>
            </w:r>
          </w:p>
        </w:tc>
        <w:tc>
          <w:tcPr>
            <w:tcW w:w="2163" w:type="pct"/>
            <w:gridSpan w:val="4"/>
            <w:tcBorders>
              <w:top w:val="single" w:sz="4" w:space="0" w:color="auto"/>
              <w:left w:val="single" w:sz="4" w:space="0" w:color="auto"/>
              <w:bottom w:val="single" w:sz="4" w:space="0" w:color="auto"/>
              <w:right w:val="single" w:sz="4" w:space="0" w:color="000000"/>
            </w:tcBorders>
            <w:hideMark/>
          </w:tcPr>
          <w:p w14:paraId="158F9853" w14:textId="77777777" w:rsidR="00FD59D0" w:rsidRPr="007E6F2F" w:rsidRDefault="00FD59D0" w:rsidP="007E6F2F">
            <w:pPr>
              <w:spacing w:after="0" w:line="240" w:lineRule="auto"/>
              <w:contextualSpacing/>
              <w:rPr>
                <w:rFonts w:ascii="Times New Roman" w:hAnsi="Times New Roman"/>
                <w:b/>
                <w:lang w:eastAsia="sq-AL"/>
              </w:rPr>
            </w:pPr>
            <w:r w:rsidRPr="007E6F2F">
              <w:rPr>
                <w:rFonts w:ascii="Times New Roman" w:hAnsi="Times New Roman"/>
                <w:b/>
                <w:lang w:eastAsia="sq-AL"/>
              </w:rPr>
              <w:t xml:space="preserve">Lidhja me fushat e tjera dhe/ose me temat ndërkurrikulare: </w:t>
            </w:r>
            <w:r w:rsidRPr="007E6F2F">
              <w:rPr>
                <w:rFonts w:ascii="Times New Roman" w:hAnsi="Times New Roman"/>
                <w:lang w:eastAsia="sq-AL"/>
              </w:rPr>
              <w:t>Zhvillimi i qëndrueshëm,  Ndërvarësia, Historia, TIK.</w:t>
            </w:r>
          </w:p>
        </w:tc>
      </w:tr>
      <w:tr w:rsidR="00FD59D0" w:rsidRPr="007E6F2F" w14:paraId="44421EBB" w14:textId="77777777" w:rsidTr="007E6F2F">
        <w:trPr>
          <w:trHeight w:val="188"/>
        </w:trPr>
        <w:tc>
          <w:tcPr>
            <w:tcW w:w="5000" w:type="pct"/>
            <w:gridSpan w:val="7"/>
            <w:tcBorders>
              <w:top w:val="single" w:sz="4" w:space="0" w:color="auto"/>
              <w:left w:val="single" w:sz="4" w:space="0" w:color="000000"/>
              <w:bottom w:val="single" w:sz="4" w:space="0" w:color="auto"/>
              <w:right w:val="single" w:sz="4" w:space="0" w:color="000000"/>
            </w:tcBorders>
            <w:hideMark/>
          </w:tcPr>
          <w:p w14:paraId="098B68DA" w14:textId="77777777" w:rsidR="00FD59D0" w:rsidRPr="007E6F2F" w:rsidRDefault="00FD59D0" w:rsidP="007E6F2F">
            <w:pPr>
              <w:spacing w:after="0" w:line="240" w:lineRule="auto"/>
              <w:contextualSpacing/>
              <w:jc w:val="center"/>
              <w:rPr>
                <w:rFonts w:ascii="Times New Roman" w:hAnsi="Times New Roman"/>
                <w:b/>
                <w:lang w:eastAsia="sq-AL"/>
              </w:rPr>
            </w:pPr>
            <w:r w:rsidRPr="007E6F2F">
              <w:rPr>
                <w:rFonts w:ascii="Times New Roman" w:hAnsi="Times New Roman"/>
                <w:b/>
                <w:lang w:eastAsia="sq-AL"/>
              </w:rPr>
              <w:t>Metodologjia dhe veprimtaritë e nxënësve</w:t>
            </w:r>
          </w:p>
        </w:tc>
      </w:tr>
      <w:tr w:rsidR="00FD59D0" w:rsidRPr="007E6F2F" w14:paraId="1FA4F075" w14:textId="77777777" w:rsidTr="007E6F2F">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37A1B3DE"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b/>
                <w:bCs/>
              </w:rPr>
            </w:pPr>
            <w:r w:rsidRPr="007E6F2F">
              <w:rPr>
                <w:rFonts w:ascii="Times New Roman" w:hAnsi="Times New Roman"/>
                <w:b/>
                <w:bCs/>
              </w:rPr>
              <w:t xml:space="preserve">Organizimi i orës së mësimit: </w:t>
            </w:r>
          </w:p>
          <w:p w14:paraId="517E0D82"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b/>
                <w:bCs/>
              </w:rPr>
            </w:pPr>
            <w:r w:rsidRPr="007E6F2F">
              <w:rPr>
                <w:rFonts w:ascii="Times New Roman" w:hAnsi="Times New Roman"/>
                <w:b/>
                <w:bCs/>
              </w:rPr>
              <w:t xml:space="preserve">Lidhja e temës me njohuritë e mëparshme të nxënësve </w:t>
            </w:r>
          </w:p>
          <w:p w14:paraId="6BD92777"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rPr>
              <w:t>Nxënësit diskutojnë mbi bazën e njohurive që kanë për zhvillimin ekonomik të Rajonit Verior- Verilindor.</w:t>
            </w:r>
          </w:p>
          <w:p w14:paraId="04CBE803" w14:textId="77777777" w:rsidR="00FD59D0" w:rsidRPr="007E6F2F" w:rsidRDefault="00FD59D0" w:rsidP="007E6F2F">
            <w:pPr>
              <w:spacing w:after="0" w:line="240" w:lineRule="auto"/>
              <w:contextualSpacing/>
              <w:rPr>
                <w:rFonts w:ascii="Times New Roman" w:hAnsi="Times New Roman"/>
              </w:rPr>
            </w:pPr>
          </w:p>
          <w:p w14:paraId="1D905E3C"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rPr>
              <w:t>Ndërtimi i njohurive të reja</w:t>
            </w:r>
            <w:r w:rsidRPr="007E6F2F">
              <w:rPr>
                <w:rFonts w:ascii="Times New Roman" w:hAnsi="Times New Roman"/>
              </w:rPr>
              <w:t xml:space="preserve"> </w:t>
            </w:r>
          </w:p>
          <w:p w14:paraId="467BDE8A" w14:textId="77777777" w:rsidR="00FD59D0" w:rsidRDefault="00FD59D0" w:rsidP="007E6F2F">
            <w:pPr>
              <w:spacing w:after="0" w:line="240" w:lineRule="auto"/>
              <w:contextualSpacing/>
              <w:rPr>
                <w:rFonts w:ascii="Times New Roman" w:hAnsi="Times New Roman"/>
              </w:rPr>
            </w:pPr>
            <w:r w:rsidRPr="007E6F2F">
              <w:rPr>
                <w:rFonts w:ascii="Times New Roman" w:hAnsi="Times New Roman"/>
              </w:rPr>
              <w:t>Në këtë fazë të orës së mësimit, nxënësit lexojnë paragrafët e sugjeruar në tekst dhe mbajnë shënime të strukturuara sipas një organizuesi të paraqitur në dërrasë, duke punuar në dyshe, nga mësuesi.</w:t>
            </w:r>
          </w:p>
          <w:p w14:paraId="693FF3E8" w14:textId="77777777" w:rsidR="007E6F2F" w:rsidRPr="007E6F2F" w:rsidRDefault="007E6F2F" w:rsidP="007E6F2F">
            <w:pPr>
              <w:spacing w:after="0" w:line="240" w:lineRule="auto"/>
              <w:contextualSpacing/>
              <w:rPr>
                <w:rFonts w:ascii="Times New Roman" w:hAnsi="Times New Roman"/>
              </w:rPr>
            </w:pPr>
          </w:p>
          <w:p w14:paraId="5EE7603A" w14:textId="11EE98D8" w:rsidR="00FD59D0" w:rsidRPr="007E6F2F" w:rsidRDefault="007E6F2F" w:rsidP="007E6F2F">
            <w:pPr>
              <w:spacing w:after="0" w:line="240" w:lineRule="auto"/>
              <w:contextualSpacing/>
              <w:rPr>
                <w:rFonts w:ascii="Times New Roman" w:hAnsi="Times New Roman"/>
              </w:rPr>
            </w:pPr>
            <w:r w:rsidRPr="007E6F2F">
              <w:rPr>
                <w:rFonts w:ascii="Times New Roman" w:hAnsi="Times New Roman"/>
                <w:noProof/>
              </w:rPr>
              <mc:AlternateContent>
                <mc:Choice Requires="wps">
                  <w:drawing>
                    <wp:anchor distT="0" distB="0" distL="114300" distR="114300" simplePos="0" relativeHeight="251798528" behindDoc="0" locked="0" layoutInCell="1" allowOverlap="1" wp14:anchorId="15582BC6" wp14:editId="6FE96084">
                      <wp:simplePos x="0" y="0"/>
                      <wp:positionH relativeFrom="column">
                        <wp:posOffset>4114800</wp:posOffset>
                      </wp:positionH>
                      <wp:positionV relativeFrom="paragraph">
                        <wp:posOffset>107315</wp:posOffset>
                      </wp:positionV>
                      <wp:extent cx="1685925" cy="711835"/>
                      <wp:effectExtent l="0" t="0" r="15875" b="24765"/>
                      <wp:wrapNone/>
                      <wp:docPr id="169"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5925" cy="711835"/>
                              </a:xfrm>
                              <a:prstGeom prst="rect">
                                <a:avLst/>
                              </a:prstGeom>
                              <a:solidFill>
                                <a:srgbClr val="FFFFFF"/>
                              </a:solidFill>
                              <a:ln w="9525">
                                <a:solidFill>
                                  <a:srgbClr val="000000"/>
                                </a:solidFill>
                                <a:miter lim="800000"/>
                                <a:headEnd/>
                                <a:tailEnd/>
                              </a:ln>
                            </wps:spPr>
                            <wps:txbx>
                              <w:txbxContent>
                                <w:p w14:paraId="12D5FC13" w14:textId="77777777" w:rsidR="00037ACD" w:rsidRPr="00890AE7" w:rsidRDefault="00037ACD" w:rsidP="00FD59D0">
                                  <w:pPr>
                                    <w:rPr>
                                      <w:rFonts w:ascii="Times New Roman" w:hAnsi="Times New Roman"/>
                                    </w:rPr>
                                  </w:pPr>
                                  <w:r>
                                    <w:rPr>
                                      <w:rFonts w:ascii="Times New Roman" w:hAnsi="Times New Roman"/>
                                    </w:rPr>
                                    <w:t xml:space="preserve">Cilët </w:t>
                                  </w:r>
                                  <w:r w:rsidRPr="00890AE7">
                                    <w:rPr>
                                      <w:rFonts w:ascii="Times New Roman" w:hAnsi="Times New Roman"/>
                                    </w:rPr>
                                    <w:t>faktorë kanë ndikuar në këto tipare të zhvillimit, historikisht?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1" o:spid="_x0000_s1241" type="#_x0000_t202" style="position:absolute;margin-left:324pt;margin-top:8.45pt;width:132.75pt;height:56.0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">
                      <v:textbox>
                        <w:txbxContent>
                          <w:p w14:paraId="12D5FC13" w14:textId="77777777" w:rsidR="00037ACD" w:rsidRPr="00890AE7" w:rsidRDefault="00037ACD" w:rsidP="00FD59D0">
                            <w:pPr>
                              <w:rPr>
                                <w:rFonts w:ascii="Times New Roman" w:hAnsi="Times New Roman"/>
                              </w:rPr>
                            </w:pPr>
                            <w:r>
                              <w:rPr>
                                <w:rFonts w:ascii="Times New Roman" w:hAnsi="Times New Roman"/>
                              </w:rPr>
                              <w:t xml:space="preserve">Cilët </w:t>
                            </w:r>
                            <w:r w:rsidRPr="00890AE7">
                              <w:rPr>
                                <w:rFonts w:ascii="Times New Roman" w:hAnsi="Times New Roman"/>
                              </w:rPr>
                              <w:t>faktorë kanë ndikuar në këto tipare të zhvillimit, historikisht?</w:t>
                            </w:r>
                          </w:p>
                        </w:txbxContent>
                      </v:textbox>
                    </v:shape>
                  </w:pict>
                </mc:Fallback>
              </mc:AlternateContent>
            </w:r>
            <w:r w:rsidR="00FD59D0" w:rsidRPr="007E6F2F">
              <w:rPr>
                <w:rFonts w:ascii="Times New Roman" w:hAnsi="Times New Roman"/>
                <w:noProof/>
              </w:rPr>
              <mc:AlternateContent>
                <mc:Choice Requires="wps">
                  <w:drawing>
                    <wp:anchor distT="0" distB="0" distL="114300" distR="114300" simplePos="0" relativeHeight="251799552" behindDoc="0" locked="0" layoutInCell="1" allowOverlap="1" wp14:anchorId="6E3F8181" wp14:editId="096A4860">
                      <wp:simplePos x="0" y="0"/>
                      <wp:positionH relativeFrom="column">
                        <wp:posOffset>19050</wp:posOffset>
                      </wp:positionH>
                      <wp:positionV relativeFrom="paragraph">
                        <wp:posOffset>31115</wp:posOffset>
                      </wp:positionV>
                      <wp:extent cx="1466850" cy="725805"/>
                      <wp:effectExtent l="0" t="0" r="31750" b="36195"/>
                      <wp:wrapNone/>
                      <wp:docPr id="170"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725805"/>
                              </a:xfrm>
                              <a:prstGeom prst="rect">
                                <a:avLst/>
                              </a:prstGeom>
                              <a:solidFill>
                                <a:srgbClr val="FFFFFF"/>
                              </a:solidFill>
                              <a:ln w="9525">
                                <a:solidFill>
                                  <a:srgbClr val="000000"/>
                                </a:solidFill>
                                <a:miter lim="800000"/>
                                <a:headEnd/>
                                <a:tailEnd/>
                              </a:ln>
                            </wps:spPr>
                            <wps:txbx>
                              <w:txbxContent>
                                <w:p w14:paraId="2E98457B" w14:textId="77777777" w:rsidR="00037ACD" w:rsidRPr="00890AE7" w:rsidRDefault="00037ACD" w:rsidP="00FD59D0">
                                  <w:pPr>
                                    <w:rPr>
                                      <w:rFonts w:ascii="Times New Roman" w:hAnsi="Times New Roman"/>
                                    </w:rPr>
                                  </w:pPr>
                                  <w:r w:rsidRPr="00890AE7">
                                    <w:rPr>
                                      <w:rFonts w:ascii="Times New Roman" w:hAnsi="Times New Roman"/>
                                    </w:rPr>
                                    <w:t>Cilat janë tiparet e zhvillimit të rajonit në periudha të ndryshme?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2" o:spid="_x0000_s1242" type="#_x0000_t202" style="position:absolute;margin-left:1.5pt;margin-top:2.45pt;width:115.5pt;height:57.1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">
                      <v:textbox>
                        <w:txbxContent>
                          <w:p w14:paraId="2E98457B" w14:textId="77777777" w:rsidR="00037ACD" w:rsidRPr="00890AE7" w:rsidRDefault="00037ACD" w:rsidP="00FD59D0">
                            <w:pPr>
                              <w:rPr>
                                <w:rFonts w:ascii="Times New Roman" w:hAnsi="Times New Roman"/>
                              </w:rPr>
                            </w:pPr>
                            <w:r w:rsidRPr="00890AE7">
                              <w:rPr>
                                <w:rFonts w:ascii="Times New Roman" w:hAnsi="Times New Roman"/>
                              </w:rPr>
                              <w:t>Cilat janë tiparet e zhvillimit të rajonit në periudha të ndryshme?</w:t>
                            </w:r>
                          </w:p>
                        </w:txbxContent>
                      </v:textbox>
                    </v:shape>
                  </w:pict>
                </mc:Fallback>
              </mc:AlternateContent>
            </w:r>
            <w:r w:rsidR="00FD59D0" w:rsidRPr="007E6F2F">
              <w:rPr>
                <w:rFonts w:ascii="Times New Roman" w:hAnsi="Times New Roman"/>
              </w:rPr>
              <w:t xml:space="preserve"> </w:t>
            </w:r>
          </w:p>
          <w:p w14:paraId="6D6383A2" w14:textId="77777777" w:rsidR="00FD59D0" w:rsidRPr="007E6F2F" w:rsidRDefault="00FD59D0" w:rsidP="007E6F2F">
            <w:pPr>
              <w:spacing w:after="0" w:line="240" w:lineRule="auto"/>
              <w:contextualSpacing/>
              <w:rPr>
                <w:rFonts w:ascii="Times New Roman" w:hAnsi="Times New Roman"/>
              </w:rPr>
            </w:pPr>
          </w:p>
          <w:p w14:paraId="1DBDD3A4" w14:textId="6EDA7755" w:rsidR="00FD59D0" w:rsidRPr="007E6F2F" w:rsidRDefault="00FD59D0" w:rsidP="007E6F2F">
            <w:pPr>
              <w:spacing w:after="0" w:line="240" w:lineRule="auto"/>
              <w:contextualSpacing/>
              <w:rPr>
                <w:rFonts w:ascii="Times New Roman" w:hAnsi="Times New Roman"/>
              </w:rPr>
            </w:pPr>
            <w:r w:rsidRPr="007E6F2F">
              <w:rPr>
                <w:rFonts w:ascii="Times New Roman" w:hAnsi="Times New Roman"/>
                <w:noProof/>
              </w:rPr>
              <mc:AlternateContent>
                <mc:Choice Requires="wps">
                  <w:drawing>
                    <wp:anchor distT="0" distB="0" distL="114300" distR="114300" simplePos="0" relativeHeight="251804672" behindDoc="0" locked="0" layoutInCell="1" allowOverlap="1" wp14:anchorId="729412C8" wp14:editId="570B7D80">
                      <wp:simplePos x="0" y="0"/>
                      <wp:positionH relativeFrom="column">
                        <wp:posOffset>1968500</wp:posOffset>
                      </wp:positionH>
                      <wp:positionV relativeFrom="paragraph">
                        <wp:posOffset>76200</wp:posOffset>
                      </wp:positionV>
                      <wp:extent cx="1920875" cy="892175"/>
                      <wp:effectExtent l="95885" t="177800" r="205740" b="123825"/>
                      <wp:wrapNone/>
                      <wp:docPr id="168" name="Oval 3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0875" cy="892175"/>
                              </a:xfrm>
                              <a:prstGeom prst="ellipse">
                                <a:avLst/>
                              </a:prstGeom>
                              <a:solidFill>
                                <a:srgbClr val="A5A5A5"/>
                              </a:solidFill>
                              <a:ln w="38100">
                                <a:solidFill>
                                  <a:srgbClr val="F2F2F2"/>
                                </a:solidFill>
                                <a:round/>
                                <a:headEnd/>
                                <a:tailEnd/>
                              </a:ln>
                              <a:effectLst>
                                <a:outerShdw blurRad="63500" dist="107763" dir="18900000" algn="ctr" rotWithShape="0">
                                  <a:srgbClr val="525252">
                                    <a:alpha val="50000"/>
                                  </a:srgbClr>
                                </a:outerShdw>
                              </a:effectLst>
                            </wps:spPr>
                            <wps:txbx>
                              <w:txbxContent>
                                <w:p w14:paraId="088C67EC" w14:textId="77777777" w:rsidR="00037ACD" w:rsidRPr="008F6601" w:rsidRDefault="00037ACD" w:rsidP="00FD59D0">
                                  <w:pPr>
                                    <w:jc w:val="center"/>
                                    <w:rPr>
                                      <w:rFonts w:ascii="Times New Roman" w:hAnsi="Times New Roman"/>
                                      <w:b/>
                                    </w:rPr>
                                  </w:pPr>
                                  <w:r w:rsidRPr="008F6601">
                                    <w:rPr>
                                      <w:rFonts w:ascii="Times New Roman" w:hAnsi="Times New Roman"/>
                                      <w:b/>
                                    </w:rPr>
                                    <w:t xml:space="preserve">Ekonomia </w:t>
                                  </w:r>
                                </w:p>
                                <w:p w14:paraId="0D7B76BE" w14:textId="77777777" w:rsidR="00037ACD" w:rsidRPr="008F6601" w:rsidRDefault="00037ACD" w:rsidP="00FD59D0">
                                  <w:pPr>
                                    <w:jc w:val="center"/>
                                    <w:rPr>
                                      <w:rFonts w:ascii="Times New Roman" w:hAnsi="Times New Roman"/>
                                      <w:b/>
                                    </w:rPr>
                                  </w:pPr>
                                  <w:r w:rsidRPr="008F6601">
                                    <w:rPr>
                                      <w:rFonts w:ascii="Times New Roman" w:hAnsi="Times New Roman"/>
                                      <w:b/>
                                    </w:rPr>
                                    <w:t>e Rajonit V</w:t>
                                  </w:r>
                                  <w:r>
                                    <w:rPr>
                                      <w:rFonts w:ascii="Times New Roman" w:hAnsi="Times New Roman"/>
                                      <w:b/>
                                    </w:rPr>
                                    <w:t>erior</w:t>
                                  </w:r>
                                  <w:r w:rsidRPr="008F6601">
                                    <w:rPr>
                                      <w:rFonts w:ascii="Times New Roman" w:hAnsi="Times New Roman"/>
                                      <w:b/>
                                    </w:rPr>
                                    <w:t>-V</w:t>
                                  </w:r>
                                  <w:r>
                                    <w:rPr>
                                      <w:rFonts w:ascii="Times New Roman" w:hAnsi="Times New Roman"/>
                                      <w:b/>
                                    </w:rPr>
                                    <w:t>erilindor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17" o:spid="_x0000_s1243" style="position:absolute;margin-left:155pt;margin-top:6pt;width:151.25pt;height:70.2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" fillcolor="#a5a5a5" strokecolor="#f2f2f2" strokeweight="3pt">
                      <v:shadow on="t" color="#525252" opacity=".5" offset="6pt,-6pt"/>
                      <v:textbox>
                        <w:txbxContent>
                          <w:p w14:paraId="088C67EC" w14:textId="77777777" w:rsidR="00037ACD" w:rsidRPr="008F6601" w:rsidRDefault="00037ACD" w:rsidP="00FD59D0">
                            <w:pPr>
                              <w:jc w:val="center"/>
                              <w:rPr>
                                <w:rFonts w:ascii="Times New Roman" w:hAnsi="Times New Roman"/>
                                <w:b/>
                              </w:rPr>
                            </w:pPr>
                            <w:r w:rsidRPr="008F6601">
                              <w:rPr>
                                <w:rFonts w:ascii="Times New Roman" w:hAnsi="Times New Roman"/>
                                <w:b/>
                              </w:rPr>
                              <w:t xml:space="preserve">Ekonomia </w:t>
                            </w:r>
                          </w:p>
                          <w:p w14:paraId="0D7B76BE" w14:textId="77777777" w:rsidR="00037ACD" w:rsidRPr="008F6601" w:rsidRDefault="00037ACD" w:rsidP="00FD59D0">
                            <w:pPr>
                              <w:jc w:val="center"/>
                              <w:rPr>
                                <w:rFonts w:ascii="Times New Roman" w:hAnsi="Times New Roman"/>
                                <w:b/>
                              </w:rPr>
                            </w:pPr>
                            <w:r w:rsidRPr="008F6601">
                              <w:rPr>
                                <w:rFonts w:ascii="Times New Roman" w:hAnsi="Times New Roman"/>
                                <w:b/>
                              </w:rPr>
                              <w:t>e Rajonit V</w:t>
                            </w:r>
                            <w:r>
                              <w:rPr>
                                <w:rFonts w:ascii="Times New Roman" w:hAnsi="Times New Roman"/>
                                <w:b/>
                              </w:rPr>
                              <w:t>erior</w:t>
                            </w:r>
                            <w:r w:rsidRPr="008F6601">
                              <w:rPr>
                                <w:rFonts w:ascii="Times New Roman" w:hAnsi="Times New Roman"/>
                                <w:b/>
                              </w:rPr>
                              <w:t>-V</w:t>
                            </w:r>
                            <w:r>
                              <w:rPr>
                                <w:rFonts w:ascii="Times New Roman" w:hAnsi="Times New Roman"/>
                                <w:b/>
                              </w:rPr>
                              <w:t>erilindor</w:t>
                            </w:r>
                          </w:p>
                        </w:txbxContent>
                      </v:textbox>
                    </v:oval>
                  </w:pict>
                </mc:Fallback>
              </mc:AlternateContent>
            </w:r>
            <w:r w:rsidRPr="007E6F2F">
              <w:rPr>
                <w:rFonts w:ascii="Times New Roman" w:hAnsi="Times New Roman"/>
                <w:noProof/>
              </w:rPr>
              <mc:AlternateContent>
                <mc:Choice Requires="wps">
                  <w:drawing>
                    <wp:anchor distT="0" distB="0" distL="114300" distR="114300" simplePos="0" relativeHeight="251794432" behindDoc="0" locked="0" layoutInCell="1" allowOverlap="1" wp14:anchorId="35A18A47" wp14:editId="67D448D1">
                      <wp:simplePos x="0" y="0"/>
                      <wp:positionH relativeFrom="column">
                        <wp:posOffset>3552825</wp:posOffset>
                      </wp:positionH>
                      <wp:positionV relativeFrom="paragraph">
                        <wp:posOffset>141605</wp:posOffset>
                      </wp:positionV>
                      <wp:extent cx="523875" cy="323850"/>
                      <wp:effectExtent l="16510" t="14605" r="31115" b="29845"/>
                      <wp:wrapNone/>
                      <wp:docPr id="167" name="AutoShape 3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3875" cy="323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7" o:spid="_x0000_s1026" type="#_x0000_t32" style="position:absolute;margin-left:279.75pt;margin-top:11.15pt;width:41.25pt;height:25.5pt;flip:y;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">
                      <v:stroke endarrow="block"/>
                    </v:shape>
                  </w:pict>
                </mc:Fallback>
              </mc:AlternateContent>
            </w:r>
          </w:p>
          <w:p w14:paraId="166D02BD" w14:textId="48BCD400" w:rsidR="00FD59D0" w:rsidRPr="007E6F2F" w:rsidRDefault="00FD59D0" w:rsidP="007E6F2F">
            <w:pPr>
              <w:spacing w:after="0" w:line="240" w:lineRule="auto"/>
              <w:contextualSpacing/>
              <w:rPr>
                <w:rFonts w:ascii="Times New Roman" w:hAnsi="Times New Roman"/>
              </w:rPr>
            </w:pPr>
            <w:r w:rsidRPr="007E6F2F">
              <w:rPr>
                <w:rFonts w:ascii="Times New Roman" w:hAnsi="Times New Roman"/>
                <w:noProof/>
              </w:rPr>
              <mc:AlternateContent>
                <mc:Choice Requires="wps">
                  <w:drawing>
                    <wp:anchor distT="0" distB="0" distL="114300" distR="114300" simplePos="0" relativeHeight="251795456" behindDoc="0" locked="0" layoutInCell="1" allowOverlap="1" wp14:anchorId="114296F2" wp14:editId="2035BDBE">
                      <wp:simplePos x="0" y="0"/>
                      <wp:positionH relativeFrom="column">
                        <wp:posOffset>1562100</wp:posOffset>
                      </wp:positionH>
                      <wp:positionV relativeFrom="paragraph">
                        <wp:posOffset>104775</wp:posOffset>
                      </wp:positionV>
                      <wp:extent cx="762000" cy="285750"/>
                      <wp:effectExtent l="6985" t="13335" r="31115" b="31115"/>
                      <wp:wrapNone/>
                      <wp:docPr id="166" name="AutoShape 3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62000" cy="285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8" o:spid="_x0000_s1026" type="#_x0000_t32" style="position:absolute;margin-left:123pt;margin-top:8.25pt;width:60pt;height:22.5pt;flip:x y;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">
                      <v:stroke endarrow="block"/>
                    </v:shape>
                  </w:pict>
                </mc:Fallback>
              </mc:AlternateContent>
            </w:r>
          </w:p>
          <w:p w14:paraId="6F0EBD10" w14:textId="77777777" w:rsidR="00FD59D0" w:rsidRPr="007E6F2F" w:rsidRDefault="00FD59D0" w:rsidP="007E6F2F">
            <w:pPr>
              <w:spacing w:after="0" w:line="240" w:lineRule="auto"/>
              <w:contextualSpacing/>
              <w:rPr>
                <w:rFonts w:ascii="Times New Roman" w:hAnsi="Times New Roman"/>
              </w:rPr>
            </w:pPr>
          </w:p>
          <w:p w14:paraId="2377F5B1" w14:textId="77777777" w:rsidR="00FD59D0" w:rsidRPr="007E6F2F" w:rsidRDefault="00FD59D0" w:rsidP="007E6F2F">
            <w:pPr>
              <w:spacing w:after="0" w:line="240" w:lineRule="auto"/>
              <w:contextualSpacing/>
              <w:rPr>
                <w:rFonts w:ascii="Times New Roman" w:hAnsi="Times New Roman"/>
              </w:rPr>
            </w:pPr>
          </w:p>
          <w:p w14:paraId="4C1949E9" w14:textId="7C135E10" w:rsidR="00FD59D0" w:rsidRPr="007E6F2F" w:rsidRDefault="007E6F2F" w:rsidP="007E6F2F">
            <w:pPr>
              <w:spacing w:after="0" w:line="240" w:lineRule="auto"/>
              <w:contextualSpacing/>
              <w:rPr>
                <w:rFonts w:ascii="Times New Roman" w:hAnsi="Times New Roman"/>
              </w:rPr>
            </w:pPr>
            <w:r w:rsidRPr="007E6F2F">
              <w:rPr>
                <w:rFonts w:ascii="Times New Roman" w:hAnsi="Times New Roman"/>
                <w:noProof/>
              </w:rPr>
              <mc:AlternateContent>
                <mc:Choice Requires="wps">
                  <w:drawing>
                    <wp:anchor distT="0" distB="0" distL="114300" distR="114300" simplePos="0" relativeHeight="251801600" behindDoc="0" locked="0" layoutInCell="1" allowOverlap="1" wp14:anchorId="7A513926" wp14:editId="43A0A282">
                      <wp:simplePos x="0" y="0"/>
                      <wp:positionH relativeFrom="column">
                        <wp:posOffset>4339297</wp:posOffset>
                      </wp:positionH>
                      <wp:positionV relativeFrom="paragraph">
                        <wp:posOffset>124460</wp:posOffset>
                      </wp:positionV>
                      <wp:extent cx="1397928" cy="928370"/>
                      <wp:effectExtent l="0" t="0" r="24765" b="36830"/>
                      <wp:wrapNone/>
                      <wp:docPr id="162" name="Text Box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7928" cy="928370"/>
                              </a:xfrm>
                              <a:prstGeom prst="rect">
                                <a:avLst/>
                              </a:prstGeom>
                              <a:solidFill>
                                <a:srgbClr val="FFFFFF"/>
                              </a:solidFill>
                              <a:ln w="9525">
                                <a:solidFill>
                                  <a:srgbClr val="000000"/>
                                </a:solidFill>
                                <a:miter lim="800000"/>
                                <a:headEnd/>
                                <a:tailEnd/>
                              </a:ln>
                            </wps:spPr>
                            <wps:txbx>
                              <w:txbxContent>
                                <w:p w14:paraId="5EB2BF41" w14:textId="4BAD1AB7" w:rsidR="00037ACD" w:rsidRPr="00890AE7" w:rsidRDefault="00037ACD" w:rsidP="00FD59D0">
                                  <w:pPr>
                                    <w:rPr>
                                      <w:rFonts w:ascii="Times New Roman" w:hAnsi="Times New Roman"/>
                                    </w:rPr>
                                  </w:pPr>
                                  <w:r w:rsidRPr="00890AE7">
                                    <w:rPr>
                                      <w:rFonts w:ascii="Times New Roman" w:hAnsi="Times New Roman"/>
                                    </w:rPr>
                                    <w:t xml:space="preserve">Cilat janë degët që </w:t>
                                  </w:r>
                                  <w:r>
                                    <w:rPr>
                                      <w:rFonts w:ascii="Times New Roman" w:hAnsi="Times New Roman"/>
                                    </w:rPr>
                                    <w:br/>
                                  </w:r>
                                  <w:r w:rsidRPr="00890AE7">
                                    <w:rPr>
                                      <w:rFonts w:ascii="Times New Roman" w:hAnsi="Times New Roman"/>
                                    </w:rPr>
                                    <w:t>i shihni me prirje më të forta zhvillimi?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4" o:spid="_x0000_s1244" type="#_x0000_t202" style="position:absolute;margin-left:341.7pt;margin-top:9.8pt;width:110.05pt;height:73.1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">
                      <v:textbox>
                        <w:txbxContent>
                          <w:p w14:paraId="5EB2BF41" w14:textId="4BAD1AB7" w:rsidR="00037ACD" w:rsidRPr="00890AE7" w:rsidRDefault="00037ACD" w:rsidP="00FD59D0">
                            <w:pPr>
                              <w:rPr>
                                <w:rFonts w:ascii="Times New Roman" w:hAnsi="Times New Roman"/>
                              </w:rPr>
                            </w:pPr>
                            <w:r w:rsidRPr="00890AE7">
                              <w:rPr>
                                <w:rFonts w:ascii="Times New Roman" w:hAnsi="Times New Roman"/>
                              </w:rPr>
                              <w:t xml:space="preserve">Cilat janë degët që </w:t>
                            </w:r>
                            <w:r>
                              <w:rPr>
                                <w:rFonts w:ascii="Times New Roman" w:hAnsi="Times New Roman"/>
                              </w:rPr>
                              <w:br/>
                            </w:r>
                            <w:r w:rsidRPr="00890AE7">
                              <w:rPr>
                                <w:rFonts w:ascii="Times New Roman" w:hAnsi="Times New Roman"/>
                              </w:rPr>
                              <w:t>i shihni me prirje më të forta zhvillimi?</w:t>
                            </w:r>
                          </w:p>
                        </w:txbxContent>
                      </v:textbox>
                    </v:shape>
                  </w:pict>
                </mc:Fallback>
              </mc:AlternateContent>
            </w:r>
            <w:r w:rsidR="00FD59D0" w:rsidRPr="007E6F2F">
              <w:rPr>
                <w:rFonts w:ascii="Times New Roman" w:hAnsi="Times New Roman"/>
                <w:noProof/>
              </w:rPr>
              <mc:AlternateContent>
                <mc:Choice Requires="wps">
                  <w:drawing>
                    <wp:anchor distT="0" distB="0" distL="114300" distR="114300" simplePos="0" relativeHeight="251797504" behindDoc="0" locked="0" layoutInCell="1" allowOverlap="1" wp14:anchorId="42A56A86" wp14:editId="23BE30C1">
                      <wp:simplePos x="0" y="0"/>
                      <wp:positionH relativeFrom="column">
                        <wp:posOffset>1619250</wp:posOffset>
                      </wp:positionH>
                      <wp:positionV relativeFrom="paragraph">
                        <wp:posOffset>104775</wp:posOffset>
                      </wp:positionV>
                      <wp:extent cx="749300" cy="527685"/>
                      <wp:effectExtent l="13335" t="18415" r="24765" b="38100"/>
                      <wp:wrapNone/>
                      <wp:docPr id="165" name="AutoShape 3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49300" cy="527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0" o:spid="_x0000_s1026" type="#_x0000_t32" style="position:absolute;margin-left:127.5pt;margin-top:8.25pt;width:59pt;height:41.55pt;flip:x;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">
                      <v:stroke endarrow="block"/>
                    </v:shape>
                  </w:pict>
                </mc:Fallback>
              </mc:AlternateContent>
            </w:r>
            <w:r w:rsidR="00FD59D0" w:rsidRPr="007E6F2F">
              <w:rPr>
                <w:rFonts w:ascii="Times New Roman" w:hAnsi="Times New Roman"/>
                <w:noProof/>
              </w:rPr>
              <mc:AlternateContent>
                <mc:Choice Requires="wps">
                  <w:drawing>
                    <wp:anchor distT="0" distB="0" distL="114300" distR="114300" simplePos="0" relativeHeight="251796480" behindDoc="0" locked="0" layoutInCell="1" allowOverlap="1" wp14:anchorId="5EF481C0" wp14:editId="255E8574">
                      <wp:simplePos x="0" y="0"/>
                      <wp:positionH relativeFrom="column">
                        <wp:posOffset>3536950</wp:posOffset>
                      </wp:positionH>
                      <wp:positionV relativeFrom="paragraph">
                        <wp:posOffset>104775</wp:posOffset>
                      </wp:positionV>
                      <wp:extent cx="758825" cy="587375"/>
                      <wp:effectExtent l="13335" t="18415" r="40640" b="29210"/>
                      <wp:wrapNone/>
                      <wp:docPr id="164" name="AutoShape 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8825" cy="5873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9" o:spid="_x0000_s1026" type="#_x0000_t32" style="position:absolute;margin-left:278.5pt;margin-top:8.25pt;width:59.75pt;height:46.2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">
                      <v:stroke endarrow="block"/>
                    </v:shape>
                  </w:pict>
                </mc:Fallback>
              </mc:AlternateContent>
            </w:r>
          </w:p>
          <w:p w14:paraId="01355BD8" w14:textId="531231F5" w:rsidR="00FD59D0" w:rsidRPr="007E6F2F" w:rsidRDefault="00FD59D0" w:rsidP="007E6F2F">
            <w:pPr>
              <w:spacing w:after="0" w:line="240" w:lineRule="auto"/>
              <w:contextualSpacing/>
              <w:rPr>
                <w:rFonts w:ascii="Times New Roman" w:hAnsi="Times New Roman"/>
              </w:rPr>
            </w:pPr>
            <w:r w:rsidRPr="007E6F2F">
              <w:rPr>
                <w:rFonts w:ascii="Times New Roman" w:hAnsi="Times New Roman"/>
                <w:noProof/>
              </w:rPr>
              <mc:AlternateContent>
                <mc:Choice Requires="wps">
                  <w:drawing>
                    <wp:anchor distT="0" distB="0" distL="114300" distR="114300" simplePos="0" relativeHeight="251802624" behindDoc="0" locked="0" layoutInCell="1" allowOverlap="1" wp14:anchorId="6522923E" wp14:editId="70BB7E56">
                      <wp:simplePos x="0" y="0"/>
                      <wp:positionH relativeFrom="column">
                        <wp:posOffset>2910840</wp:posOffset>
                      </wp:positionH>
                      <wp:positionV relativeFrom="paragraph">
                        <wp:posOffset>114300</wp:posOffset>
                      </wp:positionV>
                      <wp:extent cx="0" cy="450850"/>
                      <wp:effectExtent l="47625" t="12700" r="79375" b="31750"/>
                      <wp:wrapNone/>
                      <wp:docPr id="163" name="AutoShape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0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5" o:spid="_x0000_s1026" type="#_x0000_t32" style="position:absolute;margin-left:229.2pt;margin-top:9pt;width:0;height:35.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">
                      <v:stroke endarrow="block"/>
                    </v:shape>
                  </w:pict>
                </mc:Fallback>
              </mc:AlternateContent>
            </w:r>
          </w:p>
          <w:p w14:paraId="77112C08" w14:textId="77777777" w:rsidR="00FD59D0" w:rsidRPr="007E6F2F" w:rsidRDefault="00FD59D0" w:rsidP="007E6F2F">
            <w:pPr>
              <w:spacing w:after="0" w:line="240" w:lineRule="auto"/>
              <w:contextualSpacing/>
              <w:rPr>
                <w:rFonts w:ascii="Times New Roman" w:hAnsi="Times New Roman"/>
              </w:rPr>
            </w:pPr>
          </w:p>
          <w:p w14:paraId="68D32272" w14:textId="1379E5AC" w:rsidR="00FD59D0" w:rsidRPr="007E6F2F" w:rsidRDefault="007E6F2F" w:rsidP="007E6F2F">
            <w:pPr>
              <w:spacing w:after="0" w:line="240" w:lineRule="auto"/>
              <w:contextualSpacing/>
              <w:rPr>
                <w:rFonts w:ascii="Times New Roman" w:hAnsi="Times New Roman"/>
              </w:rPr>
            </w:pPr>
            <w:r w:rsidRPr="007E6F2F">
              <w:rPr>
                <w:rFonts w:ascii="Times New Roman" w:hAnsi="Times New Roman"/>
                <w:noProof/>
              </w:rPr>
              <mc:AlternateContent>
                <mc:Choice Requires="wps">
                  <w:drawing>
                    <wp:anchor distT="0" distB="0" distL="114300" distR="114300" simplePos="0" relativeHeight="251800576" behindDoc="0" locked="0" layoutInCell="1" allowOverlap="1" wp14:anchorId="190A64D6" wp14:editId="52613042">
                      <wp:simplePos x="0" y="0"/>
                      <wp:positionH relativeFrom="column">
                        <wp:posOffset>-12065</wp:posOffset>
                      </wp:positionH>
                      <wp:positionV relativeFrom="paragraph">
                        <wp:posOffset>-3175</wp:posOffset>
                      </wp:positionV>
                      <wp:extent cx="1619250" cy="454025"/>
                      <wp:effectExtent l="0" t="0" r="31750" b="28575"/>
                      <wp:wrapNone/>
                      <wp:docPr id="161"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454025"/>
                              </a:xfrm>
                              <a:prstGeom prst="rect">
                                <a:avLst/>
                              </a:prstGeom>
                              <a:solidFill>
                                <a:srgbClr val="FFFFFF"/>
                              </a:solidFill>
                              <a:ln w="9525">
                                <a:solidFill>
                                  <a:srgbClr val="000000"/>
                                </a:solidFill>
                                <a:miter lim="800000"/>
                                <a:headEnd/>
                                <a:tailEnd/>
                              </a:ln>
                            </wps:spPr>
                            <wps:txbx>
                              <w:txbxContent>
                                <w:p w14:paraId="1F0106D9" w14:textId="77777777" w:rsidR="00037ACD" w:rsidRPr="00890AE7" w:rsidRDefault="00037ACD" w:rsidP="00FD59D0">
                                  <w:pPr>
                                    <w:rPr>
                                      <w:rFonts w:ascii="Times New Roman" w:hAnsi="Times New Roman"/>
                                    </w:rPr>
                                  </w:pPr>
                                  <w:r w:rsidRPr="00890AE7">
                                    <w:rPr>
                                      <w:rFonts w:ascii="Times New Roman" w:hAnsi="Times New Roman"/>
                                    </w:rPr>
                                    <w:t>Ku qëndrojnë mundësitë e rajonit për zhvillim?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3" o:spid="_x0000_s1245" type="#_x0000_t202" style="position:absolute;margin-left:-.9pt;margin-top:-.2pt;width:127.5pt;height:35.7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">
                      <v:textbox>
                        <w:txbxContent>
                          <w:p w14:paraId="1F0106D9" w14:textId="77777777" w:rsidR="00037ACD" w:rsidRPr="00890AE7" w:rsidRDefault="00037ACD" w:rsidP="00FD59D0">
                            <w:pPr>
                              <w:rPr>
                                <w:rFonts w:ascii="Times New Roman" w:hAnsi="Times New Roman"/>
                              </w:rPr>
                            </w:pPr>
                            <w:r w:rsidRPr="00890AE7">
                              <w:rPr>
                                <w:rFonts w:ascii="Times New Roman" w:hAnsi="Times New Roman"/>
                              </w:rPr>
                              <w:t>Ku qëndrojnë mundësitë e rajonit për zhvillim?</w:t>
                            </w:r>
                          </w:p>
                        </w:txbxContent>
                      </v:textbox>
                    </v:shape>
                  </w:pict>
                </mc:Fallback>
              </mc:AlternateContent>
            </w:r>
          </w:p>
          <w:p w14:paraId="06DD583E" w14:textId="74424C08" w:rsidR="00FD59D0" w:rsidRPr="007E6F2F" w:rsidRDefault="00FD59D0" w:rsidP="007E6F2F">
            <w:pPr>
              <w:spacing w:after="0" w:line="240" w:lineRule="auto"/>
              <w:contextualSpacing/>
              <w:rPr>
                <w:rFonts w:ascii="Times New Roman" w:hAnsi="Times New Roman"/>
                <w:b/>
              </w:rPr>
            </w:pPr>
            <w:r w:rsidRPr="007E6F2F">
              <w:rPr>
                <w:rFonts w:ascii="Times New Roman" w:hAnsi="Times New Roman"/>
                <w:b/>
                <w:noProof/>
              </w:rPr>
              <mc:AlternateContent>
                <mc:Choice Requires="wps">
                  <w:drawing>
                    <wp:anchor distT="0" distB="0" distL="114300" distR="114300" simplePos="0" relativeHeight="251803648" behindDoc="0" locked="0" layoutInCell="1" allowOverlap="1" wp14:anchorId="3ECB2D4D" wp14:editId="598FE16A">
                      <wp:simplePos x="0" y="0"/>
                      <wp:positionH relativeFrom="column">
                        <wp:posOffset>1931035</wp:posOffset>
                      </wp:positionH>
                      <wp:positionV relativeFrom="paragraph">
                        <wp:posOffset>86996</wp:posOffset>
                      </wp:positionV>
                      <wp:extent cx="1990725" cy="470144"/>
                      <wp:effectExtent l="0" t="0" r="15875" b="38100"/>
                      <wp:wrapNone/>
                      <wp:docPr id="160" name="Text 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0725" cy="470144"/>
                              </a:xfrm>
                              <a:prstGeom prst="rect">
                                <a:avLst/>
                              </a:prstGeom>
                              <a:solidFill>
                                <a:srgbClr val="FFFFFF"/>
                              </a:solidFill>
                              <a:ln w="9525">
                                <a:solidFill>
                                  <a:srgbClr val="000000"/>
                                </a:solidFill>
                                <a:miter lim="800000"/>
                                <a:headEnd/>
                                <a:tailEnd/>
                              </a:ln>
                            </wps:spPr>
                            <wps:txbx>
                              <w:txbxContent>
                                <w:p w14:paraId="48F13E3E" w14:textId="77777777" w:rsidR="00037ACD" w:rsidRPr="00890AE7" w:rsidRDefault="00037ACD" w:rsidP="00FD59D0">
                                  <w:pPr>
                                    <w:rPr>
                                      <w:rFonts w:ascii="Times New Roman" w:hAnsi="Times New Roman"/>
                                    </w:rPr>
                                  </w:pPr>
                                  <w:r w:rsidRPr="00890AE7">
                                    <w:rPr>
                                      <w:rFonts w:ascii="Times New Roman" w:hAnsi="Times New Roman"/>
                                    </w:rPr>
                                    <w:t>Cilat janë pengesat kryesore në rrugën e zhvillimit të rajonit?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6" o:spid="_x0000_s1246" type="#_x0000_t202" style="position:absolute;margin-left:152.05pt;margin-top:6.85pt;width:156.75pt;height:37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">
                      <v:textbox>
                        <w:txbxContent>
                          <w:p w14:paraId="48F13E3E" w14:textId="77777777" w:rsidR="00037ACD" w:rsidRPr="00890AE7" w:rsidRDefault="00037ACD" w:rsidP="00FD59D0">
                            <w:pPr>
                              <w:rPr>
                                <w:rFonts w:ascii="Times New Roman" w:hAnsi="Times New Roman"/>
                              </w:rPr>
                            </w:pPr>
                            <w:r w:rsidRPr="00890AE7">
                              <w:rPr>
                                <w:rFonts w:ascii="Times New Roman" w:hAnsi="Times New Roman"/>
                              </w:rPr>
                              <w:t>Cilat janë pengesat kryesore në rrugën e zhvillimit të rajonit?</w:t>
                            </w:r>
                          </w:p>
                        </w:txbxContent>
                      </v:textbox>
                    </v:shape>
                  </w:pict>
                </mc:Fallback>
              </mc:AlternateContent>
            </w:r>
          </w:p>
          <w:p w14:paraId="748EFA6B" w14:textId="77777777" w:rsidR="00FD59D0" w:rsidRPr="007E6F2F" w:rsidRDefault="00FD59D0" w:rsidP="007E6F2F">
            <w:pPr>
              <w:spacing w:after="0" w:line="240" w:lineRule="auto"/>
              <w:contextualSpacing/>
              <w:rPr>
                <w:rFonts w:ascii="Times New Roman" w:hAnsi="Times New Roman"/>
                <w:b/>
              </w:rPr>
            </w:pPr>
          </w:p>
          <w:p w14:paraId="2C29C80B" w14:textId="77777777" w:rsidR="00FD59D0" w:rsidRPr="007E6F2F" w:rsidRDefault="00FD59D0" w:rsidP="007E6F2F">
            <w:pPr>
              <w:spacing w:after="0" w:line="240" w:lineRule="auto"/>
              <w:contextualSpacing/>
              <w:rPr>
                <w:rFonts w:ascii="Times New Roman" w:hAnsi="Times New Roman"/>
                <w:b/>
              </w:rPr>
            </w:pPr>
          </w:p>
          <w:p w14:paraId="7FC787BB" w14:textId="77777777" w:rsidR="007E6F2F" w:rsidRDefault="007E6F2F" w:rsidP="007E6F2F">
            <w:pPr>
              <w:spacing w:after="0" w:line="240" w:lineRule="auto"/>
              <w:contextualSpacing/>
              <w:rPr>
                <w:rFonts w:ascii="Times New Roman" w:hAnsi="Times New Roman"/>
              </w:rPr>
            </w:pPr>
          </w:p>
          <w:p w14:paraId="24AF042D" w14:textId="77777777" w:rsidR="007E6F2F" w:rsidRDefault="007E6F2F" w:rsidP="007E6F2F">
            <w:pPr>
              <w:spacing w:after="0" w:line="240" w:lineRule="auto"/>
              <w:contextualSpacing/>
              <w:rPr>
                <w:rFonts w:ascii="Times New Roman" w:hAnsi="Times New Roman"/>
              </w:rPr>
            </w:pPr>
          </w:p>
          <w:p w14:paraId="59EC1A7F"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rPr>
              <w:t>Organizuesi plotësohet edhe në dërrasë nga përfaqësues të grupeve dyshe. Nxënësit në mënyrë të shpejtë reflektojnë lidhur me potencialet kryesore në zhvillimin ekonomik të rajonit Verior – Verilindor.</w:t>
            </w:r>
          </w:p>
          <w:p w14:paraId="51C1656F" w14:textId="77777777" w:rsidR="00FD59D0" w:rsidRPr="007E6F2F" w:rsidRDefault="00FD59D0" w:rsidP="007E6F2F">
            <w:pPr>
              <w:autoSpaceDE w:val="0"/>
              <w:autoSpaceDN w:val="0"/>
              <w:adjustRightInd w:val="0"/>
              <w:spacing w:after="0" w:line="240" w:lineRule="auto"/>
              <w:contextualSpacing/>
              <w:rPr>
                <w:rFonts w:ascii="Times New Roman" w:hAnsi="Times New Roman"/>
              </w:rPr>
            </w:pPr>
            <w:r w:rsidRPr="007E6F2F">
              <w:rPr>
                <w:rFonts w:ascii="Times New Roman" w:hAnsi="Times New Roman"/>
              </w:rPr>
              <w:t>Përfundimet i shtohen organizuesit grafik të paraqitur në dërrasë.</w:t>
            </w:r>
          </w:p>
          <w:p w14:paraId="293B6EB0"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b/>
              </w:rPr>
            </w:pPr>
            <w:r w:rsidRPr="007E6F2F">
              <w:rPr>
                <w:rFonts w:ascii="Times New Roman" w:hAnsi="Times New Roman"/>
                <w:b/>
                <w:bCs/>
              </w:rPr>
              <w:t>Prezantimi dhe demonstrimi i rezultateve të arritura</w:t>
            </w:r>
          </w:p>
          <w:p w14:paraId="68122EBA"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rPr>
              <w:t>Duke qenë se turizmi pretendohet të jetë dega prioritare e Rajonit në të ardhmen, nxënësve u jepet për shqyrtim pohimi:  “Ekziston mundësia që degët e ekonomisë së rajonit të mos bien në konflikt me turizmin, por përkundrazi të ndihmojnë zhvillimin prioritar të tij”, me të cilin punojnë në dyshe, në fletoret e tyre.</w:t>
            </w:r>
          </w:p>
          <w:p w14:paraId="7A0130A6" w14:textId="1181FE15" w:rsidR="00FD59D0" w:rsidRPr="007E6F2F" w:rsidRDefault="00FD59D0" w:rsidP="007E6F2F">
            <w:pPr>
              <w:spacing w:after="0" w:line="240" w:lineRule="auto"/>
              <w:contextualSpacing/>
              <w:rPr>
                <w:rFonts w:ascii="Times New Roman" w:hAnsi="Times New Roman"/>
                <w:b/>
              </w:rPr>
            </w:pPr>
            <w:r w:rsidRPr="007E6F2F">
              <w:rPr>
                <w:rFonts w:ascii="Times New Roman" w:hAnsi="Times New Roman"/>
                <w:b/>
              </w:rPr>
              <w:t xml:space="preserve">                                            Përmbledhje  e pohim/ mbështetjes</w:t>
            </w:r>
          </w:p>
          <w:p w14:paraId="2DCDCFC2" w14:textId="081D2243" w:rsidR="007E6F2F" w:rsidRPr="00CC2CF4" w:rsidRDefault="007E6F2F" w:rsidP="007E6F2F">
            <w:pPr>
              <w:shd w:val="clear" w:color="auto" w:fill="FFFFFF"/>
              <w:rPr>
                <w:rFonts w:ascii="Times New Roman" w:hAnsi="Times New Roman"/>
              </w:rPr>
            </w:pPr>
            <w:r>
              <w:rPr>
                <w:rFonts w:ascii="Times New Roman" w:hAnsi="Times New Roman"/>
                <w:b/>
              </w:rPr>
              <w:t>Pohim</w:t>
            </w:r>
            <w:r w:rsidR="00FD59D0" w:rsidRPr="007E6F2F">
              <w:rPr>
                <w:rFonts w:ascii="Times New Roman" w:hAnsi="Times New Roman"/>
                <w:b/>
              </w:rPr>
              <w:t>:</w:t>
            </w:r>
            <w:r>
              <w:rPr>
                <w:rFonts w:ascii="Times New Roman" w:hAnsi="Times New Roman"/>
                <w:b/>
              </w:rPr>
              <w:t xml:space="preserve"> </w:t>
            </w:r>
            <w:r w:rsidRPr="00CC2CF4">
              <w:rPr>
                <w:rFonts w:ascii="Times New Roman" w:hAnsi="Times New Roman"/>
              </w:rPr>
              <w:t xml:space="preserve">“Ekziston mundësia që degët e ekonomisë së rajonit të </w:t>
            </w:r>
            <w:r w:rsidRPr="00CC2CF4">
              <w:rPr>
                <w:rFonts w:ascii="Times New Roman" w:hAnsi="Times New Roman"/>
                <w:color w:val="000000"/>
              </w:rPr>
              <w:t>mos bien në konflikt me turizmin, por përkundrazi të ndihmojnë zhvillimin prioritar të tij”</w:t>
            </w:r>
          </w:p>
          <w:p w14:paraId="1BF86B4A" w14:textId="77777777" w:rsidR="00FD59D0" w:rsidRPr="007E6F2F" w:rsidRDefault="00FD59D0" w:rsidP="007E6F2F">
            <w:pPr>
              <w:spacing w:after="0" w:line="240" w:lineRule="auto"/>
              <w:contextualSpacing/>
              <w:rPr>
                <w:rFonts w:ascii="Times New Roman" w:hAnsi="Times New Roman"/>
                <w:b/>
              </w:rPr>
            </w:pPr>
            <w:r w:rsidRPr="007E6F2F">
              <w:rPr>
                <w:rFonts w:ascii="Times New Roman" w:hAnsi="Times New Roman"/>
                <w:b/>
              </w:rPr>
              <w:t>Mbështetje:</w:t>
            </w:r>
          </w:p>
          <w:tbl>
            <w:tblPr>
              <w:tblW w:w="9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57"/>
            </w:tblGrid>
            <w:tr w:rsidR="00FD59D0" w:rsidRPr="007E6F2F" w14:paraId="2726D626" w14:textId="77777777" w:rsidTr="007E6F2F">
              <w:tc>
                <w:tcPr>
                  <w:tcW w:w="9157" w:type="dxa"/>
                  <w:shd w:val="clear" w:color="auto" w:fill="auto"/>
                </w:tcPr>
                <w:p w14:paraId="2438B44D" w14:textId="77777777" w:rsidR="00FD59D0" w:rsidRPr="007E6F2F" w:rsidRDefault="00FD59D0" w:rsidP="00860713">
                  <w:pPr>
                    <w:numPr>
                      <w:ilvl w:val="0"/>
                      <w:numId w:val="37"/>
                    </w:numPr>
                    <w:spacing w:after="0" w:line="240" w:lineRule="auto"/>
                    <w:ind w:left="324"/>
                    <w:contextualSpacing/>
                    <w:rPr>
                      <w:rFonts w:ascii="Times New Roman" w:hAnsi="Times New Roman"/>
                      <w:b/>
                    </w:rPr>
                  </w:pPr>
                  <w:r w:rsidRPr="007E6F2F">
                    <w:rPr>
                      <w:rFonts w:ascii="Times New Roman" w:hAnsi="Times New Roman"/>
                      <w:b/>
                    </w:rPr>
                    <w:t>Fakte</w:t>
                  </w:r>
                </w:p>
                <w:p w14:paraId="2E69AD37" w14:textId="77777777" w:rsidR="00FD59D0" w:rsidRPr="007E6F2F" w:rsidRDefault="00FD59D0" w:rsidP="007E6F2F">
                  <w:pPr>
                    <w:spacing w:after="0" w:line="240" w:lineRule="auto"/>
                    <w:ind w:left="324"/>
                    <w:contextualSpacing/>
                    <w:rPr>
                      <w:rFonts w:ascii="Times New Roman" w:hAnsi="Times New Roman"/>
                      <w:b/>
                    </w:rPr>
                  </w:pPr>
                </w:p>
              </w:tc>
            </w:tr>
            <w:tr w:rsidR="00FD59D0" w:rsidRPr="007E6F2F" w14:paraId="450A7784" w14:textId="77777777" w:rsidTr="007E6F2F">
              <w:tc>
                <w:tcPr>
                  <w:tcW w:w="9157" w:type="dxa"/>
                  <w:shd w:val="clear" w:color="auto" w:fill="auto"/>
                </w:tcPr>
                <w:p w14:paraId="17F22801" w14:textId="77777777" w:rsidR="00FD59D0" w:rsidRPr="007E6F2F" w:rsidRDefault="00FD59D0" w:rsidP="00860713">
                  <w:pPr>
                    <w:numPr>
                      <w:ilvl w:val="0"/>
                      <w:numId w:val="37"/>
                    </w:numPr>
                    <w:spacing w:after="0" w:line="240" w:lineRule="auto"/>
                    <w:ind w:left="324"/>
                    <w:contextualSpacing/>
                    <w:rPr>
                      <w:rFonts w:ascii="Times New Roman" w:hAnsi="Times New Roman"/>
                      <w:b/>
                    </w:rPr>
                  </w:pPr>
                  <w:r w:rsidRPr="007E6F2F">
                    <w:rPr>
                      <w:rFonts w:ascii="Times New Roman" w:hAnsi="Times New Roman"/>
                      <w:b/>
                    </w:rPr>
                    <w:t>Statistika</w:t>
                  </w:r>
                </w:p>
                <w:p w14:paraId="3FF56AAE" w14:textId="77777777" w:rsidR="00FD59D0" w:rsidRPr="007E6F2F" w:rsidRDefault="00FD59D0" w:rsidP="007E6F2F">
                  <w:pPr>
                    <w:spacing w:after="0" w:line="240" w:lineRule="auto"/>
                    <w:ind w:left="324"/>
                    <w:contextualSpacing/>
                    <w:rPr>
                      <w:rFonts w:ascii="Times New Roman" w:hAnsi="Times New Roman"/>
                      <w:b/>
                    </w:rPr>
                  </w:pPr>
                </w:p>
              </w:tc>
            </w:tr>
            <w:tr w:rsidR="00FD59D0" w:rsidRPr="007E6F2F" w14:paraId="6E89F5C4" w14:textId="77777777" w:rsidTr="007E6F2F">
              <w:tc>
                <w:tcPr>
                  <w:tcW w:w="9157" w:type="dxa"/>
                  <w:shd w:val="clear" w:color="auto" w:fill="auto"/>
                </w:tcPr>
                <w:p w14:paraId="3D97E8C8" w14:textId="77777777" w:rsidR="00FD59D0" w:rsidRPr="007E6F2F" w:rsidRDefault="00FD59D0" w:rsidP="00860713">
                  <w:pPr>
                    <w:numPr>
                      <w:ilvl w:val="0"/>
                      <w:numId w:val="37"/>
                    </w:numPr>
                    <w:spacing w:after="0" w:line="240" w:lineRule="auto"/>
                    <w:ind w:left="324"/>
                    <w:contextualSpacing/>
                    <w:rPr>
                      <w:rFonts w:ascii="Times New Roman" w:hAnsi="Times New Roman"/>
                      <w:b/>
                    </w:rPr>
                  </w:pPr>
                  <w:r w:rsidRPr="007E6F2F">
                    <w:rPr>
                      <w:rFonts w:ascii="Times New Roman" w:hAnsi="Times New Roman"/>
                      <w:b/>
                    </w:rPr>
                    <w:t xml:space="preserve">Shembuj </w:t>
                  </w:r>
                </w:p>
                <w:p w14:paraId="07CA14BB" w14:textId="77777777" w:rsidR="00FD59D0" w:rsidRPr="007E6F2F" w:rsidRDefault="00FD59D0" w:rsidP="007E6F2F">
                  <w:pPr>
                    <w:spacing w:after="0" w:line="240" w:lineRule="auto"/>
                    <w:ind w:left="324"/>
                    <w:contextualSpacing/>
                    <w:rPr>
                      <w:rFonts w:ascii="Times New Roman" w:hAnsi="Times New Roman"/>
                      <w:b/>
                    </w:rPr>
                  </w:pPr>
                </w:p>
              </w:tc>
            </w:tr>
            <w:tr w:rsidR="00FD59D0" w:rsidRPr="007E6F2F" w14:paraId="45FC41F8" w14:textId="77777777" w:rsidTr="007E6F2F">
              <w:tc>
                <w:tcPr>
                  <w:tcW w:w="9157" w:type="dxa"/>
                  <w:shd w:val="clear" w:color="auto" w:fill="auto"/>
                </w:tcPr>
                <w:p w14:paraId="3DA64402" w14:textId="77777777" w:rsidR="00FD59D0" w:rsidRPr="007E6F2F" w:rsidRDefault="00FD59D0" w:rsidP="00860713">
                  <w:pPr>
                    <w:numPr>
                      <w:ilvl w:val="0"/>
                      <w:numId w:val="37"/>
                    </w:numPr>
                    <w:spacing w:after="0" w:line="240" w:lineRule="auto"/>
                    <w:ind w:left="324"/>
                    <w:contextualSpacing/>
                    <w:rPr>
                      <w:rFonts w:ascii="Times New Roman" w:hAnsi="Times New Roman"/>
                      <w:b/>
                    </w:rPr>
                  </w:pPr>
                  <w:r w:rsidRPr="007E6F2F">
                    <w:rPr>
                      <w:rFonts w:ascii="Times New Roman" w:hAnsi="Times New Roman"/>
                      <w:b/>
                    </w:rPr>
                    <w:t>Autoriteti i ekspertit</w:t>
                  </w:r>
                </w:p>
                <w:p w14:paraId="2E8BD878" w14:textId="77777777" w:rsidR="00FD59D0" w:rsidRPr="007E6F2F" w:rsidRDefault="00FD59D0" w:rsidP="007E6F2F">
                  <w:pPr>
                    <w:spacing w:after="0" w:line="240" w:lineRule="auto"/>
                    <w:ind w:left="324"/>
                    <w:contextualSpacing/>
                    <w:rPr>
                      <w:rFonts w:ascii="Times New Roman" w:hAnsi="Times New Roman"/>
                      <w:b/>
                    </w:rPr>
                  </w:pPr>
                </w:p>
              </w:tc>
            </w:tr>
            <w:tr w:rsidR="00FD59D0" w:rsidRPr="007E6F2F" w14:paraId="5E7A87BE" w14:textId="77777777" w:rsidTr="007E6F2F">
              <w:tc>
                <w:tcPr>
                  <w:tcW w:w="9157" w:type="dxa"/>
                  <w:shd w:val="clear" w:color="auto" w:fill="auto"/>
                </w:tcPr>
                <w:p w14:paraId="797BA0C8" w14:textId="77777777" w:rsidR="00FD59D0" w:rsidRPr="007E6F2F" w:rsidRDefault="00FD59D0" w:rsidP="00860713">
                  <w:pPr>
                    <w:numPr>
                      <w:ilvl w:val="0"/>
                      <w:numId w:val="37"/>
                    </w:numPr>
                    <w:spacing w:after="0" w:line="240" w:lineRule="auto"/>
                    <w:ind w:left="324"/>
                    <w:contextualSpacing/>
                    <w:rPr>
                      <w:rFonts w:ascii="Times New Roman" w:hAnsi="Times New Roman"/>
                      <w:b/>
                    </w:rPr>
                  </w:pPr>
                  <w:r w:rsidRPr="007E6F2F">
                    <w:rPr>
                      <w:rFonts w:ascii="Times New Roman" w:hAnsi="Times New Roman"/>
                      <w:b/>
                    </w:rPr>
                    <w:t>Logjika dhe arsyetimi</w:t>
                  </w:r>
                </w:p>
                <w:p w14:paraId="16D402C2" w14:textId="77777777" w:rsidR="00FD59D0" w:rsidRPr="007E6F2F" w:rsidRDefault="00FD59D0" w:rsidP="007E6F2F">
                  <w:pPr>
                    <w:spacing w:after="0" w:line="240" w:lineRule="auto"/>
                    <w:ind w:left="324"/>
                    <w:contextualSpacing/>
                    <w:rPr>
                      <w:rFonts w:ascii="Times New Roman" w:hAnsi="Times New Roman"/>
                      <w:b/>
                    </w:rPr>
                  </w:pPr>
                </w:p>
              </w:tc>
            </w:tr>
          </w:tbl>
          <w:p w14:paraId="7C212C14" w14:textId="60B8181D" w:rsidR="00FD59D0" w:rsidRPr="007E6F2F" w:rsidRDefault="00FD59D0" w:rsidP="007E6F2F">
            <w:pPr>
              <w:spacing w:after="0" w:line="240" w:lineRule="auto"/>
              <w:contextualSpacing/>
              <w:rPr>
                <w:rFonts w:ascii="Times New Roman" w:hAnsi="Times New Roman"/>
              </w:rPr>
            </w:pPr>
            <w:r w:rsidRPr="007E6F2F">
              <w:rPr>
                <w:rFonts w:ascii="Times New Roman" w:hAnsi="Times New Roman"/>
              </w:rPr>
              <w:t>Pas punës në dyshe, zhvillohet diskutimi me të gjithë klasën. Nxënësit reflektojnë/parashikojnë të ardhmen ekonomike të Rajonit Verior- Verilindor</w:t>
            </w:r>
          </w:p>
        </w:tc>
      </w:tr>
      <w:tr w:rsidR="00FD59D0" w:rsidRPr="007E6F2F" w14:paraId="2EEECE6B" w14:textId="77777777" w:rsidTr="007E6F2F">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15A96F48" w14:textId="77777777" w:rsidR="00FD59D0" w:rsidRPr="007E6F2F" w:rsidRDefault="00FD59D0" w:rsidP="007E6F2F">
            <w:pPr>
              <w:spacing w:after="0" w:line="240" w:lineRule="auto"/>
              <w:contextualSpacing/>
              <w:rPr>
                <w:rFonts w:ascii="Times New Roman" w:hAnsi="Times New Roman"/>
                <w:b/>
                <w:lang w:val="it-IT"/>
              </w:rPr>
            </w:pPr>
            <w:r w:rsidRPr="007E6F2F">
              <w:rPr>
                <w:rFonts w:ascii="Times New Roman" w:hAnsi="Times New Roman"/>
                <w:b/>
                <w:lang w:val="it-IT"/>
              </w:rPr>
              <w:t xml:space="preserve">Vlerësimi i nxënësve: </w:t>
            </w:r>
          </w:p>
          <w:p w14:paraId="201EC82B"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rPr>
            </w:pPr>
            <w:r w:rsidRPr="007E6F2F">
              <w:rPr>
                <w:rFonts w:ascii="Times New Roman" w:hAnsi="Times New Roman"/>
              </w:rPr>
              <w:t>Vlerësohen nxënësit për kontributin e dhënë në veprimtaritë e pavarura, punën në dyshe, për zbulimin dhe prezantimin e fakteve të reja.</w:t>
            </w:r>
          </w:p>
          <w:p w14:paraId="57F1D723"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b/>
                <w:bCs/>
              </w:rPr>
            </w:pPr>
          </w:p>
          <w:p w14:paraId="229C77DB" w14:textId="748A85F3" w:rsidR="00FD59D0" w:rsidRPr="007E6F2F" w:rsidRDefault="00FD59D0" w:rsidP="007E6F2F">
            <w:pPr>
              <w:widowControl w:val="0"/>
              <w:autoSpaceDE w:val="0"/>
              <w:autoSpaceDN w:val="0"/>
              <w:adjustRightInd w:val="0"/>
              <w:spacing w:after="0" w:line="240" w:lineRule="auto"/>
              <w:contextualSpacing/>
              <w:rPr>
                <w:rFonts w:ascii="Times New Roman" w:hAnsi="Times New Roman"/>
                <w:b/>
              </w:rPr>
            </w:pPr>
            <w:r w:rsidRPr="007E6F2F">
              <w:rPr>
                <w:rFonts w:ascii="Times New Roman" w:hAnsi="Times New Roman"/>
                <w:b/>
                <w:i/>
                <w:iCs/>
              </w:rPr>
              <w:t>Niveli 2:</w:t>
            </w:r>
            <w:r w:rsidR="007E6F2F">
              <w:rPr>
                <w:rFonts w:ascii="Times New Roman" w:hAnsi="Times New Roman"/>
                <w:b/>
                <w:i/>
                <w:iCs/>
              </w:rPr>
              <w:t xml:space="preserve"> </w:t>
            </w:r>
            <w:r w:rsidRPr="007E6F2F">
              <w:rPr>
                <w:rFonts w:ascii="Times New Roman" w:hAnsi="Times New Roman"/>
                <w:b/>
              </w:rPr>
              <w:t>Nxënësi:</w:t>
            </w:r>
          </w:p>
          <w:p w14:paraId="67AEC055" w14:textId="77777777" w:rsidR="00FD59D0" w:rsidRPr="007E6F2F" w:rsidRDefault="00FD59D0" w:rsidP="00860713">
            <w:pPr>
              <w:numPr>
                <w:ilvl w:val="0"/>
                <w:numId w:val="197"/>
              </w:numPr>
              <w:autoSpaceDE w:val="0"/>
              <w:autoSpaceDN w:val="0"/>
              <w:adjustRightInd w:val="0"/>
              <w:spacing w:after="0" w:line="240" w:lineRule="auto"/>
              <w:contextualSpacing/>
              <w:rPr>
                <w:rFonts w:ascii="Times New Roman" w:hAnsi="Times New Roman"/>
              </w:rPr>
            </w:pPr>
            <w:r w:rsidRPr="007E6F2F">
              <w:rPr>
                <w:rFonts w:ascii="Times New Roman" w:hAnsi="Times New Roman"/>
              </w:rPr>
              <w:t xml:space="preserve">Identifikon tiparet kryesore të aktivitetit aktual ekonomik të Rajonit Verior – Verilindor. </w:t>
            </w:r>
          </w:p>
          <w:p w14:paraId="36156A6D" w14:textId="77777777" w:rsidR="00FD59D0" w:rsidRPr="007E6F2F" w:rsidRDefault="00FD59D0" w:rsidP="00860713">
            <w:pPr>
              <w:numPr>
                <w:ilvl w:val="0"/>
                <w:numId w:val="197"/>
              </w:numPr>
              <w:autoSpaceDE w:val="0"/>
              <w:autoSpaceDN w:val="0"/>
              <w:adjustRightInd w:val="0"/>
              <w:spacing w:after="0" w:line="240" w:lineRule="auto"/>
              <w:contextualSpacing/>
              <w:rPr>
                <w:rFonts w:ascii="Times New Roman" w:hAnsi="Times New Roman"/>
              </w:rPr>
            </w:pPr>
            <w:r w:rsidRPr="007E6F2F">
              <w:rPr>
                <w:rFonts w:ascii="Times New Roman" w:hAnsi="Times New Roman"/>
              </w:rPr>
              <w:t>Evidenton potencialet natyrore nga pikëpamja e mundësisë për zhvillim që i japin rajonit.</w:t>
            </w:r>
          </w:p>
          <w:p w14:paraId="6EA0A080" w14:textId="77777777" w:rsidR="00FD59D0" w:rsidRPr="007E6F2F" w:rsidRDefault="00FD59D0" w:rsidP="00860713">
            <w:pPr>
              <w:numPr>
                <w:ilvl w:val="0"/>
                <w:numId w:val="197"/>
              </w:numPr>
              <w:spacing w:after="0" w:line="240" w:lineRule="auto"/>
              <w:contextualSpacing/>
              <w:rPr>
                <w:rFonts w:ascii="Times New Roman" w:hAnsi="Times New Roman"/>
              </w:rPr>
            </w:pPr>
            <w:r w:rsidRPr="007E6F2F">
              <w:rPr>
                <w:rFonts w:ascii="Times New Roman" w:hAnsi="Times New Roman"/>
              </w:rPr>
              <w:t>Dallon prirjet aktuale për zhvillim të degëve ose aktiviteteve të ndryshme ekonomike.</w:t>
            </w:r>
          </w:p>
          <w:p w14:paraId="233A4497" w14:textId="77777777" w:rsidR="00FD59D0" w:rsidRPr="007E6F2F" w:rsidRDefault="00FD59D0" w:rsidP="00860713">
            <w:pPr>
              <w:numPr>
                <w:ilvl w:val="0"/>
                <w:numId w:val="197"/>
              </w:numPr>
              <w:spacing w:after="0" w:line="240" w:lineRule="auto"/>
              <w:contextualSpacing/>
              <w:rPr>
                <w:rFonts w:ascii="Times New Roman" w:hAnsi="Times New Roman"/>
              </w:rPr>
            </w:pPr>
            <w:r w:rsidRPr="007E6F2F">
              <w:rPr>
                <w:rFonts w:ascii="Times New Roman" w:hAnsi="Times New Roman"/>
              </w:rPr>
              <w:t>Identifikon të dhëna mbi perspektivën e zhvillimit të Rajonit Verior - Verilindor, rolin e korridorit Durrës Prishtinë në kuadër të këtij zhvillimi dhe të bashkëpunimit rajonal e më gjerë.</w:t>
            </w:r>
          </w:p>
          <w:p w14:paraId="0D661286" w14:textId="77777777" w:rsidR="00FD59D0" w:rsidRPr="007E6F2F" w:rsidRDefault="00FD59D0" w:rsidP="007E6F2F">
            <w:pPr>
              <w:tabs>
                <w:tab w:val="left" w:pos="0"/>
                <w:tab w:val="left" w:pos="284"/>
              </w:tabs>
              <w:spacing w:after="0" w:line="240" w:lineRule="auto"/>
              <w:ind w:left="360"/>
              <w:contextualSpacing/>
              <w:rPr>
                <w:rFonts w:ascii="Times New Roman" w:hAnsi="Times New Roman"/>
                <w:b/>
                <w:i/>
                <w:iCs/>
              </w:rPr>
            </w:pPr>
          </w:p>
          <w:p w14:paraId="24EB19BF" w14:textId="50DC39C7" w:rsidR="00FD59D0" w:rsidRPr="007E6F2F" w:rsidRDefault="00FD59D0" w:rsidP="007E6F2F">
            <w:pPr>
              <w:tabs>
                <w:tab w:val="left" w:pos="0"/>
                <w:tab w:val="left" w:pos="284"/>
              </w:tabs>
              <w:spacing w:after="0" w:line="240" w:lineRule="auto"/>
              <w:contextualSpacing/>
              <w:rPr>
                <w:rFonts w:ascii="Times New Roman" w:hAnsi="Times New Roman"/>
                <w:b/>
              </w:rPr>
            </w:pPr>
            <w:r w:rsidRPr="007E6F2F">
              <w:rPr>
                <w:rFonts w:ascii="Times New Roman" w:hAnsi="Times New Roman"/>
                <w:b/>
                <w:i/>
                <w:iCs/>
              </w:rPr>
              <w:t>Niveli 3:</w:t>
            </w:r>
            <w:r w:rsidR="007E6F2F">
              <w:rPr>
                <w:rFonts w:ascii="Times New Roman" w:hAnsi="Times New Roman"/>
                <w:b/>
                <w:i/>
                <w:iCs/>
              </w:rPr>
              <w:t xml:space="preserve"> </w:t>
            </w:r>
            <w:r w:rsidRPr="007E6F2F">
              <w:rPr>
                <w:rFonts w:ascii="Times New Roman" w:hAnsi="Times New Roman"/>
                <w:b/>
              </w:rPr>
              <w:t>Nxënësi:</w:t>
            </w:r>
          </w:p>
          <w:p w14:paraId="6A4768D6" w14:textId="77777777" w:rsidR="00FD59D0" w:rsidRPr="007E6F2F" w:rsidRDefault="00FD59D0" w:rsidP="00860713">
            <w:pPr>
              <w:numPr>
                <w:ilvl w:val="0"/>
                <w:numId w:val="198"/>
              </w:numPr>
              <w:autoSpaceDE w:val="0"/>
              <w:autoSpaceDN w:val="0"/>
              <w:adjustRightInd w:val="0"/>
              <w:spacing w:after="0" w:line="240" w:lineRule="auto"/>
              <w:contextualSpacing/>
              <w:rPr>
                <w:rFonts w:ascii="Times New Roman" w:hAnsi="Times New Roman"/>
              </w:rPr>
            </w:pPr>
            <w:r w:rsidRPr="007E6F2F">
              <w:rPr>
                <w:rFonts w:ascii="Times New Roman" w:hAnsi="Times New Roman"/>
              </w:rPr>
              <w:t xml:space="preserve">Përshkruan tiparet kryesore të aktivitetit aktual ekonomik të Rajonit Verior – Verilindor. </w:t>
            </w:r>
          </w:p>
          <w:p w14:paraId="508DB946" w14:textId="77777777" w:rsidR="00FD59D0" w:rsidRPr="007E6F2F" w:rsidRDefault="00FD59D0" w:rsidP="00860713">
            <w:pPr>
              <w:numPr>
                <w:ilvl w:val="0"/>
                <w:numId w:val="198"/>
              </w:numPr>
              <w:autoSpaceDE w:val="0"/>
              <w:autoSpaceDN w:val="0"/>
              <w:adjustRightInd w:val="0"/>
              <w:spacing w:after="0" w:line="240" w:lineRule="auto"/>
              <w:contextualSpacing/>
              <w:rPr>
                <w:rFonts w:ascii="Times New Roman" w:hAnsi="Times New Roman"/>
              </w:rPr>
            </w:pPr>
            <w:r w:rsidRPr="007E6F2F">
              <w:rPr>
                <w:rFonts w:ascii="Times New Roman" w:hAnsi="Times New Roman"/>
              </w:rPr>
              <w:t>Shpjegon potencialet natyrore nga pikëpamja e mundësisë për zhvillim që i japin rajonit.</w:t>
            </w:r>
          </w:p>
          <w:p w14:paraId="6809A2F8" w14:textId="77777777" w:rsidR="00FD59D0" w:rsidRPr="007E6F2F" w:rsidRDefault="00FD59D0" w:rsidP="00860713">
            <w:pPr>
              <w:widowControl w:val="0"/>
              <w:numPr>
                <w:ilvl w:val="0"/>
                <w:numId w:val="198"/>
              </w:numPr>
              <w:autoSpaceDE w:val="0"/>
              <w:autoSpaceDN w:val="0"/>
              <w:adjustRightInd w:val="0"/>
              <w:spacing w:after="0" w:line="240" w:lineRule="auto"/>
              <w:contextualSpacing/>
              <w:rPr>
                <w:rFonts w:ascii="Times New Roman" w:hAnsi="Times New Roman"/>
              </w:rPr>
            </w:pPr>
            <w:r w:rsidRPr="007E6F2F">
              <w:rPr>
                <w:rFonts w:ascii="Times New Roman" w:hAnsi="Times New Roman"/>
              </w:rPr>
              <w:t>Përshkruan prirjet aktuale për zhvillim të degëve ose aktiviteteve të ndryshme ekonomike.</w:t>
            </w:r>
          </w:p>
          <w:p w14:paraId="54BDFD8D" w14:textId="77777777" w:rsidR="00FD59D0" w:rsidRPr="007E6F2F" w:rsidRDefault="00FD59D0" w:rsidP="00860713">
            <w:pPr>
              <w:widowControl w:val="0"/>
              <w:numPr>
                <w:ilvl w:val="0"/>
                <w:numId w:val="198"/>
              </w:numPr>
              <w:autoSpaceDE w:val="0"/>
              <w:autoSpaceDN w:val="0"/>
              <w:adjustRightInd w:val="0"/>
              <w:spacing w:after="0" w:line="240" w:lineRule="auto"/>
              <w:contextualSpacing/>
              <w:rPr>
                <w:rFonts w:ascii="Times New Roman" w:hAnsi="Times New Roman"/>
              </w:rPr>
            </w:pPr>
            <w:r w:rsidRPr="007E6F2F">
              <w:rPr>
                <w:rFonts w:ascii="Times New Roman" w:hAnsi="Times New Roman"/>
              </w:rPr>
              <w:t>Përpunon të dhëna që tregojnë perspektivën e zhvillimit të Rajonit Verior - Verilindor, rolin e korridorit Durrës Prishtinë në kuadër të këtij zhvillimi dhe të bashkëpunimit rajonal e më gjerë.</w:t>
            </w:r>
          </w:p>
          <w:p w14:paraId="17B4F4EC"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i/>
                <w:iCs/>
              </w:rPr>
            </w:pPr>
          </w:p>
          <w:p w14:paraId="630E7ED5" w14:textId="67BC6222" w:rsidR="00FD59D0" w:rsidRPr="007E6F2F" w:rsidRDefault="00FD59D0" w:rsidP="007E6F2F">
            <w:pPr>
              <w:widowControl w:val="0"/>
              <w:autoSpaceDE w:val="0"/>
              <w:autoSpaceDN w:val="0"/>
              <w:adjustRightInd w:val="0"/>
              <w:spacing w:after="0" w:line="240" w:lineRule="auto"/>
              <w:contextualSpacing/>
              <w:rPr>
                <w:rFonts w:ascii="Times New Roman" w:hAnsi="Times New Roman"/>
                <w:b/>
              </w:rPr>
            </w:pPr>
            <w:r w:rsidRPr="007E6F2F">
              <w:rPr>
                <w:rFonts w:ascii="Times New Roman" w:hAnsi="Times New Roman"/>
                <w:b/>
                <w:i/>
                <w:iCs/>
              </w:rPr>
              <w:t>Niveli 4:</w:t>
            </w:r>
            <w:r w:rsidR="007E6F2F">
              <w:rPr>
                <w:rFonts w:ascii="Times New Roman" w:hAnsi="Times New Roman"/>
                <w:b/>
                <w:i/>
                <w:iCs/>
              </w:rPr>
              <w:t xml:space="preserve"> </w:t>
            </w:r>
            <w:r w:rsidRPr="007E6F2F">
              <w:rPr>
                <w:rFonts w:ascii="Times New Roman" w:hAnsi="Times New Roman"/>
                <w:b/>
              </w:rPr>
              <w:t>Nxënësi:</w:t>
            </w:r>
          </w:p>
          <w:p w14:paraId="3E24AD89" w14:textId="77777777" w:rsidR="00FD59D0" w:rsidRPr="007E6F2F" w:rsidRDefault="00FD59D0" w:rsidP="00860713">
            <w:pPr>
              <w:numPr>
                <w:ilvl w:val="0"/>
                <w:numId w:val="199"/>
              </w:numPr>
              <w:autoSpaceDE w:val="0"/>
              <w:autoSpaceDN w:val="0"/>
              <w:adjustRightInd w:val="0"/>
              <w:spacing w:after="0" w:line="240" w:lineRule="auto"/>
              <w:contextualSpacing/>
              <w:rPr>
                <w:rFonts w:ascii="Times New Roman" w:hAnsi="Times New Roman"/>
              </w:rPr>
            </w:pPr>
            <w:r w:rsidRPr="007E6F2F">
              <w:rPr>
                <w:rFonts w:ascii="Times New Roman" w:hAnsi="Times New Roman"/>
              </w:rPr>
              <w:t xml:space="preserve">Analizon tiparet kryesore të aktivitetit aktual ekonomik të Rajonit Verior – Verilindor. </w:t>
            </w:r>
          </w:p>
          <w:p w14:paraId="202239C9" w14:textId="77777777" w:rsidR="00FD59D0" w:rsidRPr="007E6F2F" w:rsidRDefault="00FD59D0" w:rsidP="00860713">
            <w:pPr>
              <w:numPr>
                <w:ilvl w:val="0"/>
                <w:numId w:val="199"/>
              </w:numPr>
              <w:autoSpaceDE w:val="0"/>
              <w:autoSpaceDN w:val="0"/>
              <w:adjustRightInd w:val="0"/>
              <w:spacing w:after="0" w:line="240" w:lineRule="auto"/>
              <w:contextualSpacing/>
              <w:rPr>
                <w:rFonts w:ascii="Times New Roman" w:hAnsi="Times New Roman"/>
              </w:rPr>
            </w:pPr>
            <w:r w:rsidRPr="007E6F2F">
              <w:rPr>
                <w:rFonts w:ascii="Times New Roman" w:hAnsi="Times New Roman"/>
              </w:rPr>
              <w:t>Vlerëson potencialet natyrore nga pikëpamja e mundësisë për zhvillim që i japin rajonit.</w:t>
            </w:r>
          </w:p>
          <w:p w14:paraId="5C0FA5C4" w14:textId="77777777" w:rsidR="00FD59D0" w:rsidRPr="007E6F2F" w:rsidRDefault="00FD59D0" w:rsidP="00860713">
            <w:pPr>
              <w:numPr>
                <w:ilvl w:val="0"/>
                <w:numId w:val="199"/>
              </w:numPr>
              <w:autoSpaceDE w:val="0"/>
              <w:autoSpaceDN w:val="0"/>
              <w:adjustRightInd w:val="0"/>
              <w:spacing w:after="0" w:line="240" w:lineRule="auto"/>
              <w:contextualSpacing/>
              <w:rPr>
                <w:rFonts w:ascii="Times New Roman" w:hAnsi="Times New Roman"/>
              </w:rPr>
            </w:pPr>
            <w:r w:rsidRPr="007E6F2F">
              <w:rPr>
                <w:rFonts w:ascii="Times New Roman" w:hAnsi="Times New Roman"/>
              </w:rPr>
              <w:t>Interpreton prirjet aktuale për zhvillim të degëve ose aktiviteteve të ndryshme ekonomike.</w:t>
            </w:r>
          </w:p>
          <w:p w14:paraId="5F57308F" w14:textId="77777777" w:rsidR="00FD59D0" w:rsidRPr="007E6F2F" w:rsidRDefault="00FD59D0" w:rsidP="00860713">
            <w:pPr>
              <w:numPr>
                <w:ilvl w:val="0"/>
                <w:numId w:val="199"/>
              </w:numPr>
              <w:autoSpaceDE w:val="0"/>
              <w:autoSpaceDN w:val="0"/>
              <w:adjustRightInd w:val="0"/>
              <w:spacing w:after="0" w:line="240" w:lineRule="auto"/>
              <w:contextualSpacing/>
              <w:rPr>
                <w:rFonts w:ascii="Times New Roman" w:hAnsi="Times New Roman"/>
              </w:rPr>
            </w:pPr>
            <w:r w:rsidRPr="007E6F2F">
              <w:rPr>
                <w:rFonts w:ascii="Times New Roman" w:hAnsi="Times New Roman"/>
              </w:rPr>
              <w:t>Argumenton perspektivën e zhvillimit të Rajonit Verior - Verilindor, rolin e korridorit Durrës Prishtinë në kuadër të këtij zhvillimi dhe të bashkëpunimit rajonal e më gjerë.</w:t>
            </w:r>
          </w:p>
        </w:tc>
      </w:tr>
      <w:tr w:rsidR="00FD59D0" w:rsidRPr="007E6F2F" w14:paraId="15B9E775" w14:textId="77777777" w:rsidTr="007E6F2F">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1A71AB00"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 xml:space="preserve">Detyrë/Punë e pavarur: </w:t>
            </w:r>
            <w:r w:rsidRPr="007E6F2F">
              <w:rPr>
                <w:rFonts w:ascii="Times New Roman" w:hAnsi="Times New Roman"/>
                <w:lang w:val="it-IT"/>
              </w:rPr>
              <w:t xml:space="preserve">Realizoni një prezantim për mundësitë e zhvillimit të disa llojeve të turizmit në Alpet Shqiptare. </w:t>
            </w:r>
          </w:p>
        </w:tc>
      </w:tr>
    </w:tbl>
    <w:p w14:paraId="17F13FC9" w14:textId="77777777" w:rsidR="00FD59D0" w:rsidRPr="007E6F2F" w:rsidRDefault="00FD59D0" w:rsidP="007E6F2F">
      <w:pPr>
        <w:spacing w:after="0" w:line="240" w:lineRule="auto"/>
        <w:contextualSpacing/>
        <w:rPr>
          <w:rFonts w:ascii="Times New Roman" w:hAnsi="Times New Roman"/>
          <w:b/>
          <w:bCs/>
        </w:rPr>
      </w:pPr>
    </w:p>
    <w:p w14:paraId="1D28B20D" w14:textId="77777777" w:rsidR="00FD59D0" w:rsidRDefault="00FD59D0" w:rsidP="00FD59D0">
      <w:pPr>
        <w:rPr>
          <w:b/>
          <w:bCs/>
        </w:rPr>
      </w:pPr>
      <w:r>
        <w:rPr>
          <w:b/>
          <w:bCs/>
        </w:rPr>
        <w:br w:type="page"/>
      </w:r>
    </w:p>
    <w:p w14:paraId="29BA95C1" w14:textId="347A4E90" w:rsidR="00FD59D0" w:rsidRPr="007E6F2F" w:rsidRDefault="00FD59D0" w:rsidP="007E6F2F">
      <w:pPr>
        <w:tabs>
          <w:tab w:val="left" w:pos="4900"/>
          <w:tab w:val="center" w:pos="6525"/>
        </w:tabs>
        <w:spacing w:after="0" w:line="240" w:lineRule="auto"/>
        <w:contextualSpacing/>
        <w:rPr>
          <w:rFonts w:ascii="Times New Roman" w:hAnsi="Times New Roman"/>
          <w:b/>
        </w:rPr>
      </w:pPr>
      <w:r w:rsidRPr="007E6F2F">
        <w:rPr>
          <w:rFonts w:ascii="Times New Roman" w:hAnsi="Times New Roman"/>
          <w:b/>
          <w:lang w:eastAsia="sq-AL"/>
        </w:rPr>
        <w:t xml:space="preserve">Veprimtari praktike: </w:t>
      </w:r>
      <w:r w:rsidRPr="007E6F2F">
        <w:rPr>
          <w:rFonts w:ascii="Times New Roman" w:hAnsi="Times New Roman"/>
          <w:b/>
        </w:rPr>
        <w:t xml:space="preserve">Ndërtimi dhe analiza e hartave të natyrës, popullsisë dhe ekonomisë së Rajonit Verior dheVerilindor                                                                                                                                          </w:t>
      </w:r>
    </w:p>
    <w:tbl>
      <w:tblPr>
        <w:tblW w:w="4891"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02"/>
        <w:gridCol w:w="450"/>
        <w:gridCol w:w="1875"/>
        <w:gridCol w:w="581"/>
        <w:gridCol w:w="536"/>
        <w:gridCol w:w="455"/>
        <w:gridCol w:w="2168"/>
      </w:tblGrid>
      <w:tr w:rsidR="007E6F2F" w:rsidRPr="007E6F2F" w14:paraId="53940F84" w14:textId="77777777" w:rsidTr="007E6F2F">
        <w:trPr>
          <w:trHeight w:hRule="exact" w:val="288"/>
        </w:trPr>
        <w:tc>
          <w:tcPr>
            <w:tcW w:w="1763" w:type="pct"/>
            <w:tcBorders>
              <w:top w:val="single" w:sz="4" w:space="0" w:color="000000"/>
              <w:left w:val="single" w:sz="4" w:space="0" w:color="000000"/>
              <w:bottom w:val="single" w:sz="4" w:space="0" w:color="auto"/>
              <w:right w:val="single" w:sz="4" w:space="0" w:color="auto"/>
            </w:tcBorders>
          </w:tcPr>
          <w:p w14:paraId="760FE168"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Fusha: Shoqëria dhe Mjedisi</w:t>
            </w:r>
          </w:p>
          <w:p w14:paraId="5A4739E2" w14:textId="77777777" w:rsidR="00FD59D0" w:rsidRPr="007E6F2F" w:rsidRDefault="00FD59D0" w:rsidP="007E6F2F">
            <w:pPr>
              <w:spacing w:after="0" w:line="240" w:lineRule="auto"/>
              <w:contextualSpacing/>
              <w:rPr>
                <w:rFonts w:ascii="Times New Roman" w:hAnsi="Times New Roman"/>
              </w:rPr>
            </w:pPr>
          </w:p>
        </w:tc>
        <w:tc>
          <w:tcPr>
            <w:tcW w:w="1241" w:type="pct"/>
            <w:gridSpan w:val="2"/>
            <w:tcBorders>
              <w:top w:val="single" w:sz="4" w:space="0" w:color="000000"/>
              <w:left w:val="single" w:sz="4" w:space="0" w:color="auto"/>
              <w:bottom w:val="single" w:sz="4" w:space="0" w:color="auto"/>
              <w:right w:val="single" w:sz="4" w:space="0" w:color="auto"/>
            </w:tcBorders>
          </w:tcPr>
          <w:p w14:paraId="79846A8A"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 xml:space="preserve">Lënda: Gjeografi </w:t>
            </w:r>
          </w:p>
          <w:p w14:paraId="67F82F5C" w14:textId="77777777" w:rsidR="00FD59D0" w:rsidRPr="007E6F2F" w:rsidRDefault="00FD59D0" w:rsidP="007E6F2F">
            <w:pPr>
              <w:spacing w:after="0" w:line="240" w:lineRule="auto"/>
              <w:contextualSpacing/>
              <w:rPr>
                <w:rFonts w:ascii="Times New Roman" w:hAnsi="Times New Roman"/>
              </w:rPr>
            </w:pPr>
          </w:p>
        </w:tc>
        <w:tc>
          <w:tcPr>
            <w:tcW w:w="839" w:type="pct"/>
            <w:gridSpan w:val="3"/>
            <w:tcBorders>
              <w:top w:val="single" w:sz="4" w:space="0" w:color="000000"/>
              <w:left w:val="single" w:sz="4" w:space="0" w:color="auto"/>
              <w:bottom w:val="single" w:sz="4" w:space="0" w:color="auto"/>
              <w:right w:val="single" w:sz="4" w:space="0" w:color="auto"/>
            </w:tcBorders>
          </w:tcPr>
          <w:p w14:paraId="373DC6BF"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Shkalla: V</w:t>
            </w:r>
          </w:p>
          <w:p w14:paraId="57FE5D8F" w14:textId="77777777" w:rsidR="00FD59D0" w:rsidRPr="007E6F2F" w:rsidRDefault="00FD59D0" w:rsidP="007E6F2F">
            <w:pPr>
              <w:spacing w:after="0" w:line="240" w:lineRule="auto"/>
              <w:contextualSpacing/>
              <w:rPr>
                <w:rFonts w:ascii="Times New Roman" w:hAnsi="Times New Roman"/>
              </w:rPr>
            </w:pPr>
          </w:p>
        </w:tc>
        <w:tc>
          <w:tcPr>
            <w:tcW w:w="1157" w:type="pct"/>
            <w:tcBorders>
              <w:top w:val="single" w:sz="4" w:space="0" w:color="000000"/>
              <w:left w:val="single" w:sz="4" w:space="0" w:color="auto"/>
              <w:bottom w:val="single" w:sz="4" w:space="0" w:color="auto"/>
              <w:right w:val="single" w:sz="4" w:space="0" w:color="000000"/>
            </w:tcBorders>
            <w:hideMark/>
          </w:tcPr>
          <w:p w14:paraId="54581E6D"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Klasa XI</w:t>
            </w:r>
          </w:p>
        </w:tc>
      </w:tr>
      <w:tr w:rsidR="007E6F2F" w:rsidRPr="007E6F2F" w14:paraId="04531BBD" w14:textId="77777777" w:rsidTr="007E6F2F">
        <w:trPr>
          <w:trHeight w:val="768"/>
        </w:trPr>
        <w:tc>
          <w:tcPr>
            <w:tcW w:w="2003" w:type="pct"/>
            <w:gridSpan w:val="2"/>
            <w:tcBorders>
              <w:top w:val="single" w:sz="4" w:space="0" w:color="auto"/>
              <w:left w:val="single" w:sz="4" w:space="0" w:color="000000"/>
              <w:bottom w:val="single" w:sz="4" w:space="0" w:color="000000"/>
              <w:right w:val="single" w:sz="4" w:space="0" w:color="auto"/>
            </w:tcBorders>
          </w:tcPr>
          <w:p w14:paraId="0F9466EC" w14:textId="1D30C562" w:rsidR="00FD59D0" w:rsidRPr="007E6F2F" w:rsidRDefault="00FD59D0" w:rsidP="007E6F2F">
            <w:pPr>
              <w:tabs>
                <w:tab w:val="left" w:pos="4900"/>
                <w:tab w:val="center" w:pos="6525"/>
              </w:tabs>
              <w:spacing w:after="0" w:line="240" w:lineRule="auto"/>
              <w:contextualSpacing/>
              <w:rPr>
                <w:rFonts w:ascii="Times New Roman" w:hAnsi="Times New Roman"/>
                <w:b/>
                <w:lang w:eastAsia="sq-AL"/>
              </w:rPr>
            </w:pPr>
            <w:r w:rsidRPr="007E6F2F">
              <w:rPr>
                <w:rFonts w:ascii="Times New Roman" w:hAnsi="Times New Roman"/>
                <w:b/>
                <w:lang w:eastAsia="sq-AL"/>
              </w:rPr>
              <w:t xml:space="preserve">Punë praktike: </w:t>
            </w:r>
            <w:r w:rsidRPr="007E6F2F">
              <w:rPr>
                <w:rFonts w:ascii="Times New Roman" w:hAnsi="Times New Roman"/>
                <w:b/>
              </w:rPr>
              <w:t>Ndërtimi dhe analiza e hartave të natyrës, popullsisë dhe ekonomisë së Rajonit Verior dheVerilindor</w:t>
            </w:r>
          </w:p>
        </w:tc>
        <w:tc>
          <w:tcPr>
            <w:tcW w:w="2997" w:type="pct"/>
            <w:gridSpan w:val="5"/>
            <w:tcBorders>
              <w:top w:val="single" w:sz="4" w:space="0" w:color="auto"/>
              <w:left w:val="single" w:sz="4" w:space="0" w:color="auto"/>
              <w:bottom w:val="single" w:sz="4" w:space="0" w:color="000000"/>
              <w:right w:val="single" w:sz="4" w:space="0" w:color="000000"/>
            </w:tcBorders>
            <w:hideMark/>
          </w:tcPr>
          <w:p w14:paraId="73110E00" w14:textId="77777777" w:rsid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Situata e të nxënit:</w:t>
            </w:r>
            <w:r w:rsidRPr="007E6F2F">
              <w:rPr>
                <w:rFonts w:ascii="Times New Roman" w:hAnsi="Times New Roman"/>
              </w:rPr>
              <w:t xml:space="preserve"> Pasi keni njohur në çdo aspekt Rajonin Verior dhe Verilindor, tashmë jeni në gjendje të analizoni, </w:t>
            </w:r>
          </w:p>
          <w:p w14:paraId="3C6E12BF" w14:textId="77777777" w:rsidR="007E6F2F" w:rsidRDefault="00FD59D0" w:rsidP="007E6F2F">
            <w:pPr>
              <w:spacing w:after="0" w:line="240" w:lineRule="auto"/>
              <w:contextualSpacing/>
              <w:rPr>
                <w:rFonts w:ascii="Times New Roman" w:hAnsi="Times New Roman"/>
              </w:rPr>
            </w:pPr>
            <w:r w:rsidRPr="007E6F2F">
              <w:rPr>
                <w:rFonts w:ascii="Times New Roman" w:hAnsi="Times New Roman"/>
              </w:rPr>
              <w:t xml:space="preserve">të bëni parashikime për të ardhmen e tij demografike </w:t>
            </w:r>
          </w:p>
          <w:p w14:paraId="4B3D28CD" w14:textId="65D20639" w:rsidR="00FD59D0" w:rsidRPr="007E6F2F" w:rsidRDefault="00FD59D0" w:rsidP="007E6F2F">
            <w:pPr>
              <w:spacing w:after="0" w:line="240" w:lineRule="auto"/>
              <w:contextualSpacing/>
              <w:rPr>
                <w:rFonts w:ascii="Times New Roman" w:hAnsi="Times New Roman"/>
              </w:rPr>
            </w:pPr>
            <w:r w:rsidRPr="007E6F2F">
              <w:rPr>
                <w:rFonts w:ascii="Times New Roman" w:hAnsi="Times New Roman"/>
              </w:rPr>
              <w:t>e ekonomike duke punuar praktikisht. Nxirrni përfundimet tuaja sipas detyrave të marë.</w:t>
            </w:r>
          </w:p>
        </w:tc>
      </w:tr>
      <w:tr w:rsidR="007E6F2F" w:rsidRPr="007E6F2F" w14:paraId="7A91BE1A" w14:textId="77777777" w:rsidTr="007E6F2F">
        <w:trPr>
          <w:trHeight w:val="1475"/>
        </w:trPr>
        <w:tc>
          <w:tcPr>
            <w:tcW w:w="3600" w:type="pct"/>
            <w:gridSpan w:val="5"/>
            <w:tcBorders>
              <w:top w:val="single" w:sz="4" w:space="0" w:color="auto"/>
              <w:left w:val="single" w:sz="4" w:space="0" w:color="000000"/>
              <w:bottom w:val="single" w:sz="4" w:space="0" w:color="auto"/>
              <w:right w:val="single" w:sz="4" w:space="0" w:color="auto"/>
            </w:tcBorders>
            <w:hideMark/>
          </w:tcPr>
          <w:p w14:paraId="766B219B" w14:textId="4A8723D8" w:rsidR="00FD59D0" w:rsidRPr="007E6F2F" w:rsidRDefault="007E6F2F" w:rsidP="007E6F2F">
            <w:pPr>
              <w:autoSpaceDE w:val="0"/>
              <w:autoSpaceDN w:val="0"/>
              <w:adjustRightInd w:val="0"/>
              <w:spacing w:after="0" w:line="240" w:lineRule="auto"/>
              <w:contextualSpacing/>
              <w:rPr>
                <w:rFonts w:ascii="Times New Roman" w:hAnsi="Times New Roman"/>
              </w:rPr>
            </w:pPr>
            <w:r>
              <w:rPr>
                <w:rFonts w:ascii="Times New Roman" w:hAnsi="Times New Roman"/>
                <w:b/>
                <w:lang w:eastAsia="sq-AL"/>
              </w:rPr>
              <w:t xml:space="preserve">Rezultatet e të nxënit. </w:t>
            </w:r>
            <w:r w:rsidR="00FD59D0" w:rsidRPr="007E6F2F">
              <w:rPr>
                <w:rFonts w:ascii="Times New Roman" w:hAnsi="Times New Roman"/>
                <w:b/>
                <w:lang w:eastAsia="sq-AL"/>
              </w:rPr>
              <w:t>Nxënësi:</w:t>
            </w:r>
          </w:p>
          <w:p w14:paraId="06F53305" w14:textId="77777777" w:rsidR="00FD59D0" w:rsidRPr="007E6F2F" w:rsidRDefault="00FD59D0" w:rsidP="00860713">
            <w:pPr>
              <w:numPr>
                <w:ilvl w:val="0"/>
                <w:numId w:val="200"/>
              </w:numPr>
              <w:spacing w:after="0" w:line="240" w:lineRule="auto"/>
              <w:contextualSpacing/>
              <w:rPr>
                <w:rFonts w:ascii="Times New Roman" w:hAnsi="Times New Roman"/>
                <w:b/>
                <w:u w:val="single"/>
              </w:rPr>
            </w:pPr>
            <w:r w:rsidRPr="007E6F2F">
              <w:rPr>
                <w:rFonts w:ascii="Times New Roman" w:hAnsi="Times New Roman"/>
              </w:rPr>
              <w:t>Interpreton në hartë njësitë fiziko- gjeografike të Rajonit Verior dhe Verilindor dhe veçoritë e tyre.</w:t>
            </w:r>
          </w:p>
          <w:p w14:paraId="07B2F61A" w14:textId="77777777" w:rsidR="00FD59D0" w:rsidRPr="007E6F2F" w:rsidRDefault="00FD59D0" w:rsidP="00860713">
            <w:pPr>
              <w:numPr>
                <w:ilvl w:val="0"/>
                <w:numId w:val="200"/>
              </w:numPr>
              <w:spacing w:after="0" w:line="240" w:lineRule="auto"/>
              <w:contextualSpacing/>
              <w:rPr>
                <w:rFonts w:ascii="Times New Roman" w:hAnsi="Times New Roman"/>
                <w:b/>
                <w:u w:val="single"/>
              </w:rPr>
            </w:pPr>
            <w:r w:rsidRPr="007E6F2F">
              <w:rPr>
                <w:rFonts w:ascii="Times New Roman" w:hAnsi="Times New Roman"/>
              </w:rPr>
              <w:t>Plotëson në hartë vendburimet kryesore të mineraleve, dhe elementet kryesore të trashëgimisë natyrore e kulturore të Rajonit Verior dhe Verilindor.</w:t>
            </w:r>
          </w:p>
          <w:p w14:paraId="7797E828" w14:textId="77777777" w:rsidR="00FD59D0" w:rsidRPr="007E6F2F" w:rsidRDefault="00FD59D0" w:rsidP="00860713">
            <w:pPr>
              <w:numPr>
                <w:ilvl w:val="0"/>
                <w:numId w:val="200"/>
              </w:numPr>
              <w:spacing w:after="0" w:line="240" w:lineRule="auto"/>
              <w:contextualSpacing/>
              <w:rPr>
                <w:rFonts w:ascii="Times New Roman" w:hAnsi="Times New Roman"/>
                <w:b/>
                <w:u w:val="single"/>
              </w:rPr>
            </w:pPr>
            <w:r w:rsidRPr="007E6F2F">
              <w:rPr>
                <w:rFonts w:ascii="Times New Roman" w:hAnsi="Times New Roman"/>
              </w:rPr>
              <w:t xml:space="preserve">Vlerëson rëndësinë ekonomike të potencialeve natyrore e humane. </w:t>
            </w:r>
          </w:p>
          <w:p w14:paraId="67562BC8" w14:textId="77787B1D" w:rsidR="00FD59D0" w:rsidRPr="007E6F2F" w:rsidRDefault="00FD59D0" w:rsidP="00860713">
            <w:pPr>
              <w:numPr>
                <w:ilvl w:val="0"/>
                <w:numId w:val="200"/>
              </w:numPr>
              <w:spacing w:after="0" w:line="240" w:lineRule="auto"/>
              <w:contextualSpacing/>
              <w:rPr>
                <w:rFonts w:ascii="Times New Roman" w:hAnsi="Times New Roman"/>
                <w:b/>
                <w:u w:val="single"/>
              </w:rPr>
            </w:pPr>
            <w:r w:rsidRPr="007E6F2F">
              <w:rPr>
                <w:rFonts w:ascii="Times New Roman" w:hAnsi="Times New Roman"/>
              </w:rPr>
              <w:t xml:space="preserve">Parashikon ecurinë zhvillimore të rajonit në aspektin demografik </w:t>
            </w:r>
            <w:r w:rsidR="007E6F2F">
              <w:rPr>
                <w:rFonts w:ascii="Times New Roman" w:hAnsi="Times New Roman"/>
              </w:rPr>
              <w:br/>
            </w:r>
            <w:r w:rsidRPr="007E6F2F">
              <w:rPr>
                <w:rFonts w:ascii="Times New Roman" w:hAnsi="Times New Roman"/>
              </w:rPr>
              <w:t>e ekonomik.</w:t>
            </w:r>
          </w:p>
        </w:tc>
        <w:tc>
          <w:tcPr>
            <w:tcW w:w="1400" w:type="pct"/>
            <w:gridSpan w:val="2"/>
            <w:tcBorders>
              <w:top w:val="single" w:sz="4" w:space="0" w:color="auto"/>
              <w:left w:val="single" w:sz="4" w:space="0" w:color="auto"/>
              <w:bottom w:val="single" w:sz="4" w:space="0" w:color="auto"/>
              <w:right w:val="single" w:sz="4" w:space="0" w:color="000000"/>
            </w:tcBorders>
            <w:hideMark/>
          </w:tcPr>
          <w:p w14:paraId="3B63B133" w14:textId="073BA2DD" w:rsidR="00FD59D0" w:rsidRPr="007E6F2F" w:rsidRDefault="00FD59D0" w:rsidP="007E6F2F">
            <w:pPr>
              <w:autoSpaceDE w:val="0"/>
              <w:autoSpaceDN w:val="0"/>
              <w:adjustRightInd w:val="0"/>
              <w:spacing w:after="0" w:line="240" w:lineRule="auto"/>
              <w:contextualSpacing/>
              <w:rPr>
                <w:rFonts w:ascii="Times New Roman" w:hAnsi="Times New Roman"/>
              </w:rPr>
            </w:pPr>
            <w:r w:rsidRPr="007E6F2F">
              <w:rPr>
                <w:rFonts w:ascii="Times New Roman" w:hAnsi="Times New Roman"/>
                <w:b/>
                <w:lang w:eastAsia="sq-AL"/>
              </w:rPr>
              <w:t>Fjalët kyçe:</w:t>
            </w:r>
            <w:r w:rsidRPr="007E6F2F">
              <w:rPr>
                <w:rFonts w:ascii="Times New Roman" w:hAnsi="Times New Roman"/>
              </w:rPr>
              <w:t xml:space="preserve"> nënrajon, njësi fiziko gjeografike, qendra urbane, trashëgimi natyrore, trashëgimi kulturore, potenciale natyrore, potenciale humane, zhvillime demografike, hartë memece, grafik, etj</w:t>
            </w:r>
          </w:p>
        </w:tc>
      </w:tr>
      <w:tr w:rsidR="007E6F2F" w:rsidRPr="007E6F2F" w14:paraId="742A50CA" w14:textId="77777777" w:rsidTr="007E6F2F">
        <w:trPr>
          <w:trHeight w:val="197"/>
        </w:trPr>
        <w:tc>
          <w:tcPr>
            <w:tcW w:w="3314" w:type="pct"/>
            <w:gridSpan w:val="4"/>
            <w:tcBorders>
              <w:top w:val="single" w:sz="4" w:space="0" w:color="auto"/>
              <w:left w:val="single" w:sz="4" w:space="0" w:color="000000"/>
              <w:bottom w:val="single" w:sz="4" w:space="0" w:color="auto"/>
              <w:right w:val="single" w:sz="4" w:space="0" w:color="auto"/>
            </w:tcBorders>
          </w:tcPr>
          <w:p w14:paraId="4436DDB6"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Burimet dhe mjetet mësimore:</w:t>
            </w:r>
            <w:r w:rsidRPr="007E6F2F">
              <w:rPr>
                <w:rFonts w:ascii="Times New Roman" w:hAnsi="Times New Roman"/>
              </w:rPr>
              <w:t xml:space="preserve"> Teksti i nxënësit</w:t>
            </w:r>
          </w:p>
          <w:p w14:paraId="07E4691C"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rPr>
              <w:t xml:space="preserve">Gjeografia 11, hartë fiziko- gjeografike e Shqipërisë, </w:t>
            </w:r>
          </w:p>
          <w:p w14:paraId="60A1106A" w14:textId="578D2385" w:rsidR="00FD59D0" w:rsidRPr="007E6F2F" w:rsidRDefault="00FD59D0" w:rsidP="007E6F2F">
            <w:pPr>
              <w:tabs>
                <w:tab w:val="left" w:pos="4900"/>
                <w:tab w:val="center" w:pos="6525"/>
              </w:tabs>
              <w:spacing w:after="0" w:line="240" w:lineRule="auto"/>
              <w:contextualSpacing/>
              <w:rPr>
                <w:rFonts w:ascii="Times New Roman" w:hAnsi="Times New Roman"/>
                <w:b/>
              </w:rPr>
            </w:pPr>
            <w:r w:rsidRPr="007E6F2F">
              <w:rPr>
                <w:rFonts w:ascii="Times New Roman" w:hAnsi="Times New Roman"/>
              </w:rPr>
              <w:t>hartë politiko-administrative, hartë ekonomike e Shqipërisë dhe Rajonit Verior dhe Verilindor, harta skicë e Shqipërisë, harta skicë e dy nënrajoneve, atlas gjeografik i Shqipërisë, të dhëna statistikore nga CENSUS-i, interneti, lapsa, ngjyra, fletoret e veprimtarive praktike, fletore shënimesh etj</w:t>
            </w:r>
            <w:r w:rsidR="007E6F2F">
              <w:rPr>
                <w:rFonts w:ascii="Times New Roman" w:hAnsi="Times New Roman"/>
              </w:rPr>
              <w:t>.</w:t>
            </w:r>
          </w:p>
        </w:tc>
        <w:tc>
          <w:tcPr>
            <w:tcW w:w="1686" w:type="pct"/>
            <w:gridSpan w:val="3"/>
            <w:tcBorders>
              <w:top w:val="single" w:sz="4" w:space="0" w:color="auto"/>
              <w:left w:val="single" w:sz="4" w:space="0" w:color="auto"/>
              <w:bottom w:val="single" w:sz="4" w:space="0" w:color="auto"/>
              <w:right w:val="single" w:sz="4" w:space="0" w:color="000000"/>
            </w:tcBorders>
            <w:hideMark/>
          </w:tcPr>
          <w:p w14:paraId="1DFFAA05" w14:textId="77777777" w:rsidR="00FD59D0" w:rsidRPr="007E6F2F" w:rsidRDefault="00FD59D0" w:rsidP="007E6F2F">
            <w:pPr>
              <w:spacing w:after="0" w:line="240" w:lineRule="auto"/>
              <w:contextualSpacing/>
              <w:rPr>
                <w:rFonts w:ascii="Times New Roman" w:hAnsi="Times New Roman"/>
                <w:lang w:eastAsia="sq-AL"/>
              </w:rPr>
            </w:pPr>
            <w:r w:rsidRPr="007E6F2F">
              <w:rPr>
                <w:rFonts w:ascii="Times New Roman" w:hAnsi="Times New Roman"/>
                <w:b/>
                <w:lang w:eastAsia="sq-AL"/>
              </w:rPr>
              <w:t xml:space="preserve">Lidhja me fushat e tjera dhe/ose me temat ndërkurrikulare: </w:t>
            </w:r>
            <w:r w:rsidRPr="007E6F2F">
              <w:rPr>
                <w:rFonts w:ascii="Times New Roman" w:hAnsi="Times New Roman"/>
                <w:lang w:eastAsia="sq-AL"/>
              </w:rPr>
              <w:t>Identiteti kombëtar dhe njohja e kulturave, Zhvillimi i qëndrueshëm, Ndërvarësia, Historia, Matematika, TIK.</w:t>
            </w:r>
          </w:p>
        </w:tc>
      </w:tr>
      <w:tr w:rsidR="00FD59D0" w:rsidRPr="007E6F2F" w14:paraId="053791B6" w14:textId="77777777" w:rsidTr="007E6F2F">
        <w:trPr>
          <w:trHeight w:val="152"/>
        </w:trPr>
        <w:tc>
          <w:tcPr>
            <w:tcW w:w="5000" w:type="pct"/>
            <w:gridSpan w:val="7"/>
            <w:tcBorders>
              <w:top w:val="single" w:sz="4" w:space="0" w:color="auto"/>
              <w:left w:val="single" w:sz="4" w:space="0" w:color="000000"/>
              <w:bottom w:val="single" w:sz="4" w:space="0" w:color="auto"/>
              <w:right w:val="single" w:sz="4" w:space="0" w:color="000000"/>
            </w:tcBorders>
            <w:hideMark/>
          </w:tcPr>
          <w:p w14:paraId="166A4075" w14:textId="77777777" w:rsidR="00FD59D0" w:rsidRPr="007E6F2F" w:rsidRDefault="00FD59D0" w:rsidP="007E6F2F">
            <w:pPr>
              <w:spacing w:after="0" w:line="240" w:lineRule="auto"/>
              <w:contextualSpacing/>
              <w:jc w:val="center"/>
              <w:rPr>
                <w:rFonts w:ascii="Times New Roman" w:hAnsi="Times New Roman"/>
                <w:b/>
                <w:lang w:eastAsia="sq-AL"/>
              </w:rPr>
            </w:pPr>
            <w:r w:rsidRPr="007E6F2F">
              <w:rPr>
                <w:rFonts w:ascii="Times New Roman" w:hAnsi="Times New Roman"/>
                <w:b/>
                <w:lang w:eastAsia="sq-AL"/>
              </w:rPr>
              <w:t>Metodologjia dhe veprimtaritë e nxënësve</w:t>
            </w:r>
          </w:p>
        </w:tc>
      </w:tr>
      <w:tr w:rsidR="00FD59D0" w:rsidRPr="007E6F2F" w14:paraId="603FE92F" w14:textId="77777777" w:rsidTr="007E6F2F">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3FDDB85A"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b/>
                <w:bCs/>
              </w:rPr>
            </w:pPr>
            <w:r w:rsidRPr="007E6F2F">
              <w:rPr>
                <w:rFonts w:ascii="Times New Roman" w:hAnsi="Times New Roman"/>
                <w:b/>
                <w:bCs/>
              </w:rPr>
              <w:t xml:space="preserve">Organizimi i orës së mësimit: </w:t>
            </w:r>
          </w:p>
          <w:p w14:paraId="37F6283E" w14:textId="77777777" w:rsidR="00FD59D0" w:rsidRPr="007E6F2F" w:rsidRDefault="00FD59D0" w:rsidP="007E6F2F">
            <w:pPr>
              <w:spacing w:after="0" w:line="240" w:lineRule="auto"/>
              <w:contextualSpacing/>
              <w:rPr>
                <w:rFonts w:ascii="Times New Roman" w:hAnsi="Times New Roman"/>
                <w:b/>
              </w:rPr>
            </w:pPr>
            <w:r w:rsidRPr="007E6F2F">
              <w:rPr>
                <w:rFonts w:ascii="Times New Roman" w:hAnsi="Times New Roman"/>
                <w:b/>
              </w:rPr>
              <w:t>Faza I</w:t>
            </w:r>
          </w:p>
          <w:p w14:paraId="79729A4D"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rPr>
              <w:t xml:space="preserve">Me anën e një brainstorming (stuhie mendimesh), nxënësit rikujtojnë të gjitha konceptet e nevojshme për veprimtarinë praktike. </w:t>
            </w:r>
          </w:p>
          <w:p w14:paraId="7437DB51" w14:textId="77777777" w:rsidR="00FD59D0" w:rsidRPr="007E6F2F" w:rsidRDefault="00FD59D0" w:rsidP="007E6F2F">
            <w:pPr>
              <w:spacing w:after="0" w:line="240" w:lineRule="auto"/>
              <w:contextualSpacing/>
              <w:rPr>
                <w:rFonts w:ascii="Times New Roman" w:hAnsi="Times New Roman"/>
                <w:b/>
              </w:rPr>
            </w:pPr>
            <w:r w:rsidRPr="007E6F2F">
              <w:rPr>
                <w:rFonts w:ascii="Times New Roman" w:hAnsi="Times New Roman"/>
                <w:b/>
              </w:rPr>
              <w:t>Faza II</w:t>
            </w:r>
          </w:p>
          <w:p w14:paraId="1DE5A06C" w14:textId="77777777" w:rsidR="00FD59D0" w:rsidRPr="007E6F2F" w:rsidRDefault="00FD59D0" w:rsidP="007E6F2F">
            <w:pPr>
              <w:spacing w:after="0" w:line="240" w:lineRule="auto"/>
              <w:contextualSpacing/>
              <w:rPr>
                <w:rFonts w:ascii="Times New Roman" w:hAnsi="Times New Roman"/>
                <w:b/>
              </w:rPr>
            </w:pPr>
            <w:r w:rsidRPr="007E6F2F">
              <w:rPr>
                <w:rFonts w:ascii="Times New Roman" w:hAnsi="Times New Roman"/>
              </w:rPr>
              <w:t>Pas kësaj nxënësit ndahen në grupe, (4- 5 grupe) ku secili grup ka detyra si më poshtë:</w:t>
            </w:r>
          </w:p>
          <w:p w14:paraId="0D481B97" w14:textId="77777777" w:rsidR="00FD59D0" w:rsidRPr="007E6F2F" w:rsidRDefault="00FD59D0" w:rsidP="007E6F2F">
            <w:pPr>
              <w:spacing w:after="0" w:line="240" w:lineRule="auto"/>
              <w:contextualSpacing/>
              <w:rPr>
                <w:rFonts w:ascii="Times New Roman" w:hAnsi="Times New Roman"/>
                <w:i/>
              </w:rPr>
            </w:pPr>
            <w:r w:rsidRPr="007E6F2F">
              <w:rPr>
                <w:rFonts w:ascii="Times New Roman" w:hAnsi="Times New Roman"/>
                <w:i/>
              </w:rPr>
              <w:t>Detyra për grupin I</w:t>
            </w:r>
          </w:p>
          <w:p w14:paraId="225726DB" w14:textId="77777777" w:rsidR="00FD59D0" w:rsidRPr="007E6F2F" w:rsidRDefault="00FD59D0" w:rsidP="00860713">
            <w:pPr>
              <w:numPr>
                <w:ilvl w:val="0"/>
                <w:numId w:val="26"/>
              </w:numPr>
              <w:spacing w:after="0" w:line="240" w:lineRule="auto"/>
              <w:contextualSpacing/>
              <w:rPr>
                <w:rFonts w:ascii="Times New Roman" w:hAnsi="Times New Roman"/>
              </w:rPr>
            </w:pPr>
            <w:r w:rsidRPr="007E6F2F">
              <w:rPr>
                <w:rFonts w:ascii="Times New Roman" w:hAnsi="Times New Roman"/>
              </w:rPr>
              <w:t>Plotëso në hartën memece nënrajonet e Rajonit Verior- Verilindor, duke evidentuar kufijtë midis tyre, por edhe me rajonet e tjera dhe duke vlerësuar përparësitë e dizavantazhet e kësaj pozite.</w:t>
            </w:r>
          </w:p>
          <w:p w14:paraId="047A5F7A" w14:textId="77777777" w:rsidR="00FD59D0" w:rsidRPr="007E6F2F" w:rsidRDefault="00FD59D0" w:rsidP="00860713">
            <w:pPr>
              <w:numPr>
                <w:ilvl w:val="0"/>
                <w:numId w:val="26"/>
              </w:numPr>
              <w:spacing w:after="0" w:line="240" w:lineRule="auto"/>
              <w:contextualSpacing/>
              <w:rPr>
                <w:rFonts w:ascii="Times New Roman" w:hAnsi="Times New Roman"/>
              </w:rPr>
            </w:pPr>
            <w:r w:rsidRPr="007E6F2F">
              <w:rPr>
                <w:rFonts w:ascii="Times New Roman" w:hAnsi="Times New Roman"/>
              </w:rPr>
              <w:t>Plotëso në hartë vendburimet e bakrit në rajon dhe parashiko perspektivën e industrisë nxjerrëse dhe metalurgjike të bakrit.</w:t>
            </w:r>
          </w:p>
          <w:p w14:paraId="65AD7C79" w14:textId="77777777" w:rsidR="00FD59D0" w:rsidRPr="007E6F2F" w:rsidRDefault="00FD59D0" w:rsidP="007E6F2F">
            <w:pPr>
              <w:spacing w:after="0" w:line="240" w:lineRule="auto"/>
              <w:contextualSpacing/>
              <w:rPr>
                <w:rFonts w:ascii="Times New Roman" w:hAnsi="Times New Roman"/>
                <w:i/>
              </w:rPr>
            </w:pPr>
            <w:r w:rsidRPr="007E6F2F">
              <w:rPr>
                <w:rFonts w:ascii="Times New Roman" w:hAnsi="Times New Roman"/>
                <w:i/>
              </w:rPr>
              <w:t>Detyra për grupin II</w:t>
            </w:r>
          </w:p>
          <w:p w14:paraId="4B8D0DCA" w14:textId="77777777" w:rsidR="00FD59D0" w:rsidRPr="007E6F2F" w:rsidRDefault="00FD59D0" w:rsidP="00860713">
            <w:pPr>
              <w:numPr>
                <w:ilvl w:val="0"/>
                <w:numId w:val="27"/>
              </w:numPr>
              <w:spacing w:after="0" w:line="240" w:lineRule="auto"/>
              <w:contextualSpacing/>
              <w:rPr>
                <w:rFonts w:ascii="Times New Roman" w:hAnsi="Times New Roman"/>
              </w:rPr>
            </w:pPr>
            <w:r w:rsidRPr="007E6F2F">
              <w:rPr>
                <w:rFonts w:ascii="Times New Roman" w:hAnsi="Times New Roman"/>
              </w:rPr>
              <w:t>Plotëso në hartë të gjitha njësitë fiziko gjeografike të nënrajonit verior, duke identifikuar veçanërisht ato elemente të trashëgimisë natyrore që tashmë janë kthyer në atraksione turistike.</w:t>
            </w:r>
          </w:p>
          <w:p w14:paraId="7D56E46F" w14:textId="77777777" w:rsidR="00FD59D0" w:rsidRPr="007E6F2F" w:rsidRDefault="00FD59D0" w:rsidP="00860713">
            <w:pPr>
              <w:numPr>
                <w:ilvl w:val="0"/>
                <w:numId w:val="27"/>
              </w:numPr>
              <w:spacing w:after="0" w:line="240" w:lineRule="auto"/>
              <w:contextualSpacing/>
              <w:rPr>
                <w:rFonts w:ascii="Times New Roman" w:hAnsi="Times New Roman"/>
              </w:rPr>
            </w:pPr>
            <w:r w:rsidRPr="007E6F2F">
              <w:rPr>
                <w:rFonts w:ascii="Times New Roman" w:hAnsi="Times New Roman"/>
              </w:rPr>
              <w:t>Plotëso në hartë pikat doganore të Alpeve, duke vlerësuar rëndësinë e rrugës së kombit në daljen e nënrajonit nga izolimi.</w:t>
            </w:r>
          </w:p>
          <w:p w14:paraId="09865F4D" w14:textId="77777777" w:rsidR="00FD59D0" w:rsidRPr="007E6F2F" w:rsidRDefault="00FD59D0" w:rsidP="007E6F2F">
            <w:pPr>
              <w:spacing w:after="0" w:line="240" w:lineRule="auto"/>
              <w:contextualSpacing/>
              <w:rPr>
                <w:rFonts w:ascii="Times New Roman" w:hAnsi="Times New Roman"/>
                <w:i/>
              </w:rPr>
            </w:pPr>
            <w:r w:rsidRPr="007E6F2F">
              <w:rPr>
                <w:rFonts w:ascii="Times New Roman" w:hAnsi="Times New Roman"/>
                <w:i/>
              </w:rPr>
              <w:t>Detyra për grupin III</w:t>
            </w:r>
          </w:p>
          <w:p w14:paraId="0302D2E3" w14:textId="77777777" w:rsidR="00FD59D0" w:rsidRPr="007E6F2F" w:rsidRDefault="00FD59D0" w:rsidP="00860713">
            <w:pPr>
              <w:numPr>
                <w:ilvl w:val="0"/>
                <w:numId w:val="28"/>
              </w:numPr>
              <w:spacing w:after="0" w:line="240" w:lineRule="auto"/>
              <w:contextualSpacing/>
              <w:rPr>
                <w:rFonts w:ascii="Times New Roman" w:hAnsi="Times New Roman"/>
              </w:rPr>
            </w:pPr>
            <w:r w:rsidRPr="007E6F2F">
              <w:rPr>
                <w:rFonts w:ascii="Times New Roman" w:hAnsi="Times New Roman"/>
              </w:rPr>
              <w:t>Plotëso në hartë të gjitha njësitë fiziko- gjeografike të nënrajonit verilindor, duke vlerësuar mundësitë që ato ofrojnë për aktivitete të ndryshme ekonomike.</w:t>
            </w:r>
          </w:p>
          <w:p w14:paraId="1E60EDA3" w14:textId="77777777" w:rsidR="00FD59D0" w:rsidRPr="007E6F2F" w:rsidRDefault="00FD59D0" w:rsidP="00860713">
            <w:pPr>
              <w:numPr>
                <w:ilvl w:val="0"/>
                <w:numId w:val="28"/>
              </w:numPr>
              <w:spacing w:after="0" w:line="240" w:lineRule="auto"/>
              <w:contextualSpacing/>
              <w:rPr>
                <w:rFonts w:ascii="Times New Roman" w:hAnsi="Times New Roman"/>
              </w:rPr>
            </w:pPr>
            <w:r w:rsidRPr="007E6F2F">
              <w:rPr>
                <w:rFonts w:ascii="Times New Roman" w:hAnsi="Times New Roman"/>
              </w:rPr>
              <w:t>Plotëso në hartë të gjitha vendburimet e kromit të Rajonit Verior- Verilindor, duke parashikuar ecurinë e industrisë nxjerrëse dhe metalurgjisë së kromit në të ardhmen, në rajon.</w:t>
            </w:r>
          </w:p>
          <w:p w14:paraId="07894F47" w14:textId="77777777" w:rsidR="00FD59D0" w:rsidRPr="007E6F2F" w:rsidRDefault="00FD59D0" w:rsidP="007E6F2F">
            <w:pPr>
              <w:spacing w:after="0" w:line="240" w:lineRule="auto"/>
              <w:contextualSpacing/>
              <w:rPr>
                <w:rFonts w:ascii="Times New Roman" w:hAnsi="Times New Roman"/>
                <w:i/>
              </w:rPr>
            </w:pPr>
            <w:r w:rsidRPr="007E6F2F">
              <w:rPr>
                <w:rFonts w:ascii="Times New Roman" w:hAnsi="Times New Roman"/>
                <w:i/>
              </w:rPr>
              <w:t>Detyra për grupin IV</w:t>
            </w:r>
          </w:p>
          <w:p w14:paraId="39B2FEBB" w14:textId="77777777" w:rsidR="00FD59D0" w:rsidRPr="007E6F2F" w:rsidRDefault="00FD59D0" w:rsidP="00860713">
            <w:pPr>
              <w:numPr>
                <w:ilvl w:val="0"/>
                <w:numId w:val="29"/>
              </w:numPr>
              <w:spacing w:after="0" w:line="240" w:lineRule="auto"/>
              <w:contextualSpacing/>
              <w:rPr>
                <w:rFonts w:ascii="Times New Roman" w:hAnsi="Times New Roman"/>
              </w:rPr>
            </w:pPr>
            <w:r w:rsidRPr="007E6F2F">
              <w:rPr>
                <w:rFonts w:ascii="Times New Roman" w:hAnsi="Times New Roman"/>
              </w:rPr>
              <w:t>Plotëso në hartë disa nga elementet e trashëgimisë natyrore të nënrajonit Verilindor, duke vlerësuar mundësinë që ato japin për zhvillimin e turizmit.</w:t>
            </w:r>
          </w:p>
          <w:p w14:paraId="22E31EA8" w14:textId="77777777" w:rsidR="00FD59D0" w:rsidRPr="007E6F2F" w:rsidRDefault="00FD59D0" w:rsidP="00860713">
            <w:pPr>
              <w:numPr>
                <w:ilvl w:val="0"/>
                <w:numId w:val="29"/>
              </w:numPr>
              <w:spacing w:after="0" w:line="240" w:lineRule="auto"/>
              <w:contextualSpacing/>
              <w:rPr>
                <w:rFonts w:ascii="Times New Roman" w:hAnsi="Times New Roman"/>
              </w:rPr>
            </w:pPr>
            <w:r w:rsidRPr="007E6F2F">
              <w:rPr>
                <w:rFonts w:ascii="Times New Roman" w:hAnsi="Times New Roman"/>
              </w:rPr>
              <w:t>Plotëso në hartë elementët më të spikatur hidrografikë, të gjithë Rajonit Verior dhe Verilindor duke vlerësuar rëndësinë e tyre për zhvillimin e turizmit, energjitikës dhe aktiviteteve të tjera ekonomike.</w:t>
            </w:r>
          </w:p>
          <w:p w14:paraId="7E1BDAE2" w14:textId="77777777" w:rsidR="00FD59D0" w:rsidRPr="007E6F2F" w:rsidRDefault="00FD59D0" w:rsidP="007E6F2F">
            <w:pPr>
              <w:spacing w:after="0" w:line="240" w:lineRule="auto"/>
              <w:contextualSpacing/>
              <w:rPr>
                <w:rFonts w:ascii="Times New Roman" w:hAnsi="Times New Roman"/>
                <w:i/>
              </w:rPr>
            </w:pPr>
            <w:r w:rsidRPr="007E6F2F">
              <w:rPr>
                <w:rFonts w:ascii="Times New Roman" w:hAnsi="Times New Roman"/>
                <w:i/>
              </w:rPr>
              <w:t>Detyra për grupin V</w:t>
            </w:r>
          </w:p>
          <w:p w14:paraId="0DA917BA" w14:textId="77777777" w:rsidR="00FD59D0" w:rsidRPr="007E6F2F" w:rsidRDefault="00FD59D0" w:rsidP="00860713">
            <w:pPr>
              <w:numPr>
                <w:ilvl w:val="0"/>
                <w:numId w:val="30"/>
              </w:numPr>
              <w:spacing w:after="0" w:line="240" w:lineRule="auto"/>
              <w:contextualSpacing/>
              <w:rPr>
                <w:rFonts w:ascii="Times New Roman" w:hAnsi="Times New Roman"/>
              </w:rPr>
            </w:pPr>
            <w:r w:rsidRPr="007E6F2F">
              <w:rPr>
                <w:rFonts w:ascii="Times New Roman" w:hAnsi="Times New Roman"/>
              </w:rPr>
              <w:t>Me të dhëna të ofruara nga mësuesi/ja, referuar CENSUS-it 2011, ndërto grafikun e ecurisë së popullsisë totale të rajonit, duke parashikuar edhe ecurinë e tij në të ardhmen, në mënyrë të argumentuar.</w:t>
            </w:r>
          </w:p>
          <w:p w14:paraId="2AFFE55B" w14:textId="77777777" w:rsidR="00FD59D0" w:rsidRPr="007E6F2F" w:rsidRDefault="00FD59D0" w:rsidP="00860713">
            <w:pPr>
              <w:numPr>
                <w:ilvl w:val="0"/>
                <w:numId w:val="30"/>
              </w:numPr>
              <w:spacing w:after="0" w:line="240" w:lineRule="auto"/>
              <w:contextualSpacing/>
              <w:rPr>
                <w:rFonts w:ascii="Times New Roman" w:hAnsi="Times New Roman"/>
              </w:rPr>
            </w:pPr>
            <w:r w:rsidRPr="007E6F2F">
              <w:rPr>
                <w:rFonts w:ascii="Times New Roman" w:hAnsi="Times New Roman"/>
              </w:rPr>
              <w:t>Plotëso në hartë qendrat urbane me popullsi më të madhe të rajonit, duke parashikuar ecurinë e popullsisë qytetare.</w:t>
            </w:r>
          </w:p>
          <w:p w14:paraId="360EA309" w14:textId="77777777" w:rsidR="00FD59D0" w:rsidRPr="007E6F2F" w:rsidRDefault="00FD59D0" w:rsidP="007E6F2F">
            <w:pPr>
              <w:spacing w:after="0" w:line="240" w:lineRule="auto"/>
              <w:ind w:left="720"/>
              <w:contextualSpacing/>
              <w:rPr>
                <w:rFonts w:ascii="Times New Roman" w:hAnsi="Times New Roman"/>
              </w:rPr>
            </w:pPr>
          </w:p>
          <w:p w14:paraId="6A9154FA" w14:textId="77777777" w:rsidR="00FD59D0" w:rsidRPr="007E6F2F" w:rsidRDefault="00FD59D0" w:rsidP="007E6F2F">
            <w:pPr>
              <w:spacing w:after="0" w:line="240" w:lineRule="auto"/>
              <w:contextualSpacing/>
              <w:rPr>
                <w:rFonts w:ascii="Times New Roman" w:hAnsi="Times New Roman"/>
                <w:b/>
              </w:rPr>
            </w:pPr>
            <w:r w:rsidRPr="007E6F2F">
              <w:rPr>
                <w:rFonts w:ascii="Times New Roman" w:hAnsi="Times New Roman"/>
                <w:b/>
              </w:rPr>
              <w:t>Faza III</w:t>
            </w:r>
          </w:p>
          <w:p w14:paraId="6475EA50"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rPr>
              <w:t>Ndërkohë mësuesi/ ja ka organizuar në dërrasë një organizues grafik, ku grupet që kanë pasur për detyrë plotësimin e atraksioneve turistike të rajonit, kontribuojnë për të plotësuar llojet e turizmit që ato mundësojnë.</w:t>
            </w:r>
          </w:p>
          <w:p w14:paraId="1AAAE3B2" w14:textId="1C322508" w:rsidR="00FD59D0" w:rsidRPr="007E6F2F" w:rsidRDefault="00FD59D0" w:rsidP="007E6F2F">
            <w:pPr>
              <w:spacing w:after="0" w:line="240" w:lineRule="auto"/>
              <w:contextualSpacing/>
              <w:rPr>
                <w:rFonts w:ascii="Times New Roman" w:hAnsi="Times New Roman"/>
              </w:rPr>
            </w:pPr>
            <w:r w:rsidRPr="007E6F2F">
              <w:rPr>
                <w:rFonts w:ascii="Times New Roman" w:hAnsi="Times New Roman"/>
                <w:noProof/>
              </w:rPr>
              <mc:AlternateContent>
                <mc:Choice Requires="wps">
                  <w:drawing>
                    <wp:anchor distT="0" distB="0" distL="114300" distR="114300" simplePos="0" relativeHeight="251806720" behindDoc="0" locked="0" layoutInCell="1" allowOverlap="1" wp14:anchorId="6F688C8A" wp14:editId="5662826B">
                      <wp:simplePos x="0" y="0"/>
                      <wp:positionH relativeFrom="column">
                        <wp:posOffset>2148205</wp:posOffset>
                      </wp:positionH>
                      <wp:positionV relativeFrom="paragraph">
                        <wp:posOffset>119380</wp:posOffset>
                      </wp:positionV>
                      <wp:extent cx="756920" cy="364490"/>
                      <wp:effectExtent l="8890" t="13970" r="34290" b="27940"/>
                      <wp:wrapNone/>
                      <wp:docPr id="1086" name="AutoShape 3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6920" cy="3644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9" o:spid="_x0000_s1026" type="#_x0000_t32" style="position:absolute;margin-left:169.15pt;margin-top:9.4pt;width:59.6pt;height:28.7pt;flip:y;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">
                      <v:stroke endarrow="block"/>
                    </v:shape>
                  </w:pict>
                </mc:Fallback>
              </mc:AlternateContent>
            </w:r>
            <w:r w:rsidRPr="007E6F2F">
              <w:rPr>
                <w:rFonts w:ascii="Times New Roman" w:hAnsi="Times New Roman"/>
                <w:noProof/>
              </w:rPr>
              <mc:AlternateContent>
                <mc:Choice Requires="wps">
                  <w:drawing>
                    <wp:anchor distT="0" distB="0" distL="114300" distR="114300" simplePos="0" relativeHeight="251811840" behindDoc="0" locked="0" layoutInCell="1" allowOverlap="1" wp14:anchorId="18E4700A" wp14:editId="203B525A">
                      <wp:simplePos x="0" y="0"/>
                      <wp:positionH relativeFrom="column">
                        <wp:posOffset>2905125</wp:posOffset>
                      </wp:positionH>
                      <wp:positionV relativeFrom="paragraph">
                        <wp:posOffset>112395</wp:posOffset>
                      </wp:positionV>
                      <wp:extent cx="1143000" cy="219075"/>
                      <wp:effectExtent l="3810" t="0" r="8890" b="15240"/>
                      <wp:wrapNone/>
                      <wp:docPr id="1085" name="Text Box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solidFill>
                                  <a:srgbClr val="000000"/>
                                </a:solidFill>
                                <a:miter lim="800000"/>
                                <a:headEnd/>
                                <a:tailEnd/>
                              </a:ln>
                            </wps:spPr>
                            <wps:txbx>
                              <w:txbxContent>
                                <w:p w14:paraId="4B25F8FF" w14:textId="77777777" w:rsidR="00037ACD" w:rsidRDefault="00037ACD" w:rsidP="00FD59D0">
                                  <w:r>
                                    <w:t xml:space="preserve">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4" o:spid="_x0000_s1247" type="#_x0000_t202" style="position:absolute;margin-left:228.75pt;margin-top:8.85pt;width:90pt;height:17.2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">
                      <v:textbox>
                        <w:txbxContent>
                          <w:p w14:paraId="4B25F8FF" w14:textId="77777777" w:rsidR="00037ACD" w:rsidRDefault="00037ACD" w:rsidP="00FD59D0">
                            <w:r>
                              <w:t xml:space="preserve">               1</w:t>
                            </w:r>
                          </w:p>
                        </w:txbxContent>
                      </v:textbox>
                    </v:shape>
                  </w:pict>
                </mc:Fallback>
              </mc:AlternateContent>
            </w:r>
          </w:p>
          <w:p w14:paraId="28EDD4F8" w14:textId="093773E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noProof/>
              </w:rPr>
              <mc:AlternateContent>
                <mc:Choice Requires="wps">
                  <w:drawing>
                    <wp:anchor distT="0" distB="0" distL="114300" distR="114300" simplePos="0" relativeHeight="251805696" behindDoc="0" locked="0" layoutInCell="1" allowOverlap="1" wp14:anchorId="0EAAE450" wp14:editId="2F893168">
                      <wp:simplePos x="0" y="0"/>
                      <wp:positionH relativeFrom="column">
                        <wp:posOffset>787400</wp:posOffset>
                      </wp:positionH>
                      <wp:positionV relativeFrom="paragraph">
                        <wp:posOffset>12701</wp:posOffset>
                      </wp:positionV>
                      <wp:extent cx="1360805" cy="939556"/>
                      <wp:effectExtent l="177800" t="25400" r="36195" b="178435"/>
                      <wp:wrapNone/>
                      <wp:docPr id="1084" name="Text 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0805" cy="939556"/>
                              </a:xfrm>
                              <a:prstGeom prst="rect">
                                <a:avLst/>
                              </a:prstGeom>
                              <a:solidFill>
                                <a:srgbClr val="FFC000"/>
                              </a:solidFill>
                              <a:ln w="38100">
                                <a:solidFill>
                                  <a:srgbClr val="F2F2F2"/>
                                </a:solidFill>
                                <a:miter lim="800000"/>
                                <a:headEnd/>
                                <a:tailEnd/>
                              </a:ln>
                              <a:effectLst>
                                <a:outerShdw blurRad="63500" dist="107763" dir="8100000" algn="ctr" rotWithShape="0">
                                  <a:srgbClr val="7F5F00">
                                    <a:alpha val="50000"/>
                                  </a:srgbClr>
                                </a:outerShdw>
                              </a:effectLst>
                            </wps:spPr>
                            <wps:txbx>
                              <w:txbxContent>
                                <w:p w14:paraId="2002585E" w14:textId="77777777" w:rsidR="00037ACD" w:rsidRPr="008F44CE" w:rsidRDefault="00037ACD" w:rsidP="00FD59D0">
                                  <w:pPr>
                                    <w:jc w:val="center"/>
                                    <w:rPr>
                                      <w:rFonts w:ascii="Times New Roman" w:hAnsi="Times New Roman"/>
                                      <w:b/>
                                    </w:rPr>
                                  </w:pPr>
                                  <w:r w:rsidRPr="008F44CE">
                                    <w:rPr>
                                      <w:rFonts w:ascii="Times New Roman" w:hAnsi="Times New Roman"/>
                                      <w:b/>
                                    </w:rPr>
                                    <w:t>Llojet e turizmit që mundësohen në Rajonin Verior dhe Verilindor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8" o:spid="_x0000_s1248" type="#_x0000_t202" style="position:absolute;margin-left:62pt;margin-top:1pt;width:107.15pt;height:74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" fillcolor="#ffc000" strokecolor="#f2f2f2" strokeweight="3pt">
                      <v:shadow on="t" color="#7f5f00" opacity=".5" offset="-6pt,6pt"/>
                      <v:textbox>
                        <w:txbxContent>
                          <w:p w14:paraId="2002585E" w14:textId="77777777" w:rsidR="00037ACD" w:rsidRPr="008F44CE" w:rsidRDefault="00037ACD" w:rsidP="00FD59D0">
                            <w:pPr>
                              <w:jc w:val="center"/>
                              <w:rPr>
                                <w:rFonts w:ascii="Times New Roman" w:hAnsi="Times New Roman"/>
                                <w:b/>
                              </w:rPr>
                            </w:pPr>
                            <w:r w:rsidRPr="008F44CE">
                              <w:rPr>
                                <w:rFonts w:ascii="Times New Roman" w:hAnsi="Times New Roman"/>
                                <w:b/>
                              </w:rPr>
                              <w:t>Llojet e turizmit që mundësohen në Rajonin Verior dhe Verilindor</w:t>
                            </w:r>
                          </w:p>
                        </w:txbxContent>
                      </v:textbox>
                    </v:shape>
                  </w:pict>
                </mc:Fallback>
              </mc:AlternateContent>
            </w:r>
            <w:r w:rsidRPr="007E6F2F">
              <w:rPr>
                <w:rFonts w:ascii="Times New Roman" w:hAnsi="Times New Roman"/>
                <w:noProof/>
              </w:rPr>
              <mc:AlternateContent>
                <mc:Choice Requires="wps">
                  <w:drawing>
                    <wp:anchor distT="0" distB="0" distL="114300" distR="114300" simplePos="0" relativeHeight="251812864" behindDoc="0" locked="0" layoutInCell="1" allowOverlap="1" wp14:anchorId="4D0578C6" wp14:editId="2A73AB12">
                      <wp:simplePos x="0" y="0"/>
                      <wp:positionH relativeFrom="column">
                        <wp:posOffset>2905125</wp:posOffset>
                      </wp:positionH>
                      <wp:positionV relativeFrom="paragraph">
                        <wp:posOffset>142875</wp:posOffset>
                      </wp:positionV>
                      <wp:extent cx="1143000" cy="266700"/>
                      <wp:effectExtent l="3810" t="0" r="8890" b="15875"/>
                      <wp:wrapNone/>
                      <wp:docPr id="1083" name="Text 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66700"/>
                              </a:xfrm>
                              <a:prstGeom prst="rect">
                                <a:avLst/>
                              </a:prstGeom>
                              <a:solidFill>
                                <a:srgbClr val="FFFFFF"/>
                              </a:solidFill>
                              <a:ln w="9525">
                                <a:solidFill>
                                  <a:srgbClr val="000000"/>
                                </a:solidFill>
                                <a:miter lim="800000"/>
                                <a:headEnd/>
                                <a:tailEnd/>
                              </a:ln>
                            </wps:spPr>
                            <wps:txbx>
                              <w:txbxContent>
                                <w:p w14:paraId="75CF22E7" w14:textId="77777777" w:rsidR="00037ACD" w:rsidRDefault="00037ACD" w:rsidP="00FD59D0">
                                  <w:r>
                                    <w:t xml:space="preserve">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5" o:spid="_x0000_s1249" type="#_x0000_t202" style="position:absolute;margin-left:228.75pt;margin-top:11.25pt;width:90pt;height:21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">
                      <v:textbox>
                        <w:txbxContent>
                          <w:p w14:paraId="75CF22E7" w14:textId="77777777" w:rsidR="00037ACD" w:rsidRDefault="00037ACD" w:rsidP="00FD59D0">
                            <w:r>
                              <w:t xml:space="preserve">               2</w:t>
                            </w:r>
                          </w:p>
                        </w:txbxContent>
                      </v:textbox>
                    </v:shape>
                  </w:pict>
                </mc:Fallback>
              </mc:AlternateContent>
            </w:r>
          </w:p>
          <w:p w14:paraId="470FF580" w14:textId="08D0920F" w:rsidR="00FD59D0" w:rsidRPr="007E6F2F" w:rsidRDefault="00FD59D0" w:rsidP="007E6F2F">
            <w:pPr>
              <w:spacing w:after="0" w:line="240" w:lineRule="auto"/>
              <w:contextualSpacing/>
              <w:rPr>
                <w:rFonts w:ascii="Times New Roman" w:hAnsi="Times New Roman"/>
              </w:rPr>
            </w:pPr>
            <w:r w:rsidRPr="007E6F2F">
              <w:rPr>
                <w:rFonts w:ascii="Times New Roman" w:hAnsi="Times New Roman"/>
                <w:noProof/>
              </w:rPr>
              <mc:AlternateContent>
                <mc:Choice Requires="wps">
                  <w:drawing>
                    <wp:anchor distT="0" distB="0" distL="114300" distR="114300" simplePos="0" relativeHeight="251807744" behindDoc="0" locked="0" layoutInCell="1" allowOverlap="1" wp14:anchorId="65F7281B" wp14:editId="40F16C32">
                      <wp:simplePos x="0" y="0"/>
                      <wp:positionH relativeFrom="column">
                        <wp:posOffset>2148205</wp:posOffset>
                      </wp:positionH>
                      <wp:positionV relativeFrom="paragraph">
                        <wp:posOffset>67310</wp:posOffset>
                      </wp:positionV>
                      <wp:extent cx="756920" cy="171450"/>
                      <wp:effectExtent l="8890" t="20320" r="34290" b="24130"/>
                      <wp:wrapNone/>
                      <wp:docPr id="1082" name="AutoShape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6920" cy="1714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0" o:spid="_x0000_s1026" type="#_x0000_t32" style="position:absolute;margin-left:169.15pt;margin-top:5.3pt;width:59.6pt;height:13.5pt;flip:y;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">
                      <v:stroke endarrow="block"/>
                    </v:shape>
                  </w:pict>
                </mc:Fallback>
              </mc:AlternateContent>
            </w:r>
          </w:p>
          <w:p w14:paraId="4A4A0D4F" w14:textId="7CE0F87E" w:rsidR="00FD59D0" w:rsidRPr="007E6F2F" w:rsidRDefault="00FD59D0" w:rsidP="007E6F2F">
            <w:pPr>
              <w:spacing w:after="0" w:line="240" w:lineRule="auto"/>
              <w:contextualSpacing/>
              <w:rPr>
                <w:rFonts w:ascii="Times New Roman" w:hAnsi="Times New Roman"/>
              </w:rPr>
            </w:pPr>
            <w:r w:rsidRPr="007E6F2F">
              <w:rPr>
                <w:rFonts w:ascii="Times New Roman" w:hAnsi="Times New Roman"/>
                <w:noProof/>
              </w:rPr>
              <mc:AlternateContent>
                <mc:Choice Requires="wps">
                  <w:drawing>
                    <wp:anchor distT="0" distB="0" distL="114300" distR="114300" simplePos="0" relativeHeight="251813888" behindDoc="0" locked="0" layoutInCell="1" allowOverlap="1" wp14:anchorId="55CA8E64" wp14:editId="31E36D33">
                      <wp:simplePos x="0" y="0"/>
                      <wp:positionH relativeFrom="column">
                        <wp:posOffset>2952750</wp:posOffset>
                      </wp:positionH>
                      <wp:positionV relativeFrom="paragraph">
                        <wp:posOffset>161290</wp:posOffset>
                      </wp:positionV>
                      <wp:extent cx="1143000" cy="254000"/>
                      <wp:effectExtent l="635" t="0" r="12065" b="15240"/>
                      <wp:wrapNone/>
                      <wp:docPr id="1081"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54000"/>
                              </a:xfrm>
                              <a:prstGeom prst="rect">
                                <a:avLst/>
                              </a:prstGeom>
                              <a:solidFill>
                                <a:srgbClr val="FFFFFF"/>
                              </a:solidFill>
                              <a:ln w="9525">
                                <a:solidFill>
                                  <a:srgbClr val="000000"/>
                                </a:solidFill>
                                <a:miter lim="800000"/>
                                <a:headEnd/>
                                <a:tailEnd/>
                              </a:ln>
                            </wps:spPr>
                            <wps:txbx>
                              <w:txbxContent>
                                <w:p w14:paraId="53C1CF49" w14:textId="77777777" w:rsidR="00037ACD" w:rsidRDefault="00037ACD" w:rsidP="00FD59D0">
                                  <w:r>
                                    <w:t xml:space="preserve">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6" o:spid="_x0000_s1250" type="#_x0000_t202" style="position:absolute;margin-left:232.5pt;margin-top:12.7pt;width:90pt;height:20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">
                      <v:textbox>
                        <w:txbxContent>
                          <w:p w14:paraId="53C1CF49" w14:textId="77777777" w:rsidR="00037ACD" w:rsidRDefault="00037ACD" w:rsidP="00FD59D0">
                            <w:r>
                              <w:t xml:space="preserve">               3</w:t>
                            </w:r>
                          </w:p>
                        </w:txbxContent>
                      </v:textbox>
                    </v:shape>
                  </w:pict>
                </mc:Fallback>
              </mc:AlternateContent>
            </w:r>
          </w:p>
          <w:p w14:paraId="15ED796D" w14:textId="4A985E00" w:rsidR="00FD59D0" w:rsidRPr="007E6F2F" w:rsidRDefault="00FD59D0" w:rsidP="007E6F2F">
            <w:pPr>
              <w:spacing w:after="0" w:line="240" w:lineRule="auto"/>
              <w:contextualSpacing/>
              <w:rPr>
                <w:rFonts w:ascii="Times New Roman" w:hAnsi="Times New Roman"/>
              </w:rPr>
            </w:pPr>
            <w:r w:rsidRPr="007E6F2F">
              <w:rPr>
                <w:rFonts w:ascii="Times New Roman" w:hAnsi="Times New Roman"/>
                <w:noProof/>
              </w:rPr>
              <mc:AlternateContent>
                <mc:Choice Requires="wps">
                  <w:drawing>
                    <wp:anchor distT="0" distB="0" distL="114300" distR="114300" simplePos="0" relativeHeight="251809792" behindDoc="0" locked="0" layoutInCell="1" allowOverlap="1" wp14:anchorId="56C57276" wp14:editId="6CB082D7">
                      <wp:simplePos x="0" y="0"/>
                      <wp:positionH relativeFrom="column">
                        <wp:posOffset>2148205</wp:posOffset>
                      </wp:positionH>
                      <wp:positionV relativeFrom="paragraph">
                        <wp:posOffset>85725</wp:posOffset>
                      </wp:positionV>
                      <wp:extent cx="804545" cy="0"/>
                      <wp:effectExtent l="8890" t="46355" r="37465" b="80645"/>
                      <wp:wrapNone/>
                      <wp:docPr id="1080" name="AutoShape 3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45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2" o:spid="_x0000_s1026" type="#_x0000_t32" style="position:absolute;margin-left:169.15pt;margin-top:6.75pt;width:63.35pt;height:0;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">
                      <v:stroke endarrow="block"/>
                    </v:shape>
                  </w:pict>
                </mc:Fallback>
              </mc:AlternateContent>
            </w:r>
          </w:p>
          <w:p w14:paraId="52580963" w14:textId="18692172" w:rsidR="00FD59D0" w:rsidRPr="007E6F2F" w:rsidRDefault="00FD59D0" w:rsidP="007E6F2F">
            <w:pPr>
              <w:spacing w:after="0" w:line="240" w:lineRule="auto"/>
              <w:contextualSpacing/>
              <w:rPr>
                <w:rFonts w:ascii="Times New Roman" w:hAnsi="Times New Roman"/>
              </w:rPr>
            </w:pPr>
            <w:r w:rsidRPr="007E6F2F">
              <w:rPr>
                <w:rFonts w:ascii="Times New Roman" w:hAnsi="Times New Roman"/>
                <w:noProof/>
              </w:rPr>
              <mc:AlternateContent>
                <mc:Choice Requires="wps">
                  <w:drawing>
                    <wp:anchor distT="0" distB="0" distL="114300" distR="114300" simplePos="0" relativeHeight="251808768" behindDoc="0" locked="0" layoutInCell="1" allowOverlap="1" wp14:anchorId="6FC4F46D" wp14:editId="1E074830">
                      <wp:simplePos x="0" y="0"/>
                      <wp:positionH relativeFrom="column">
                        <wp:posOffset>2195830</wp:posOffset>
                      </wp:positionH>
                      <wp:positionV relativeFrom="paragraph">
                        <wp:posOffset>77470</wp:posOffset>
                      </wp:positionV>
                      <wp:extent cx="756920" cy="97790"/>
                      <wp:effectExtent l="18415" t="10160" r="37465" b="57150"/>
                      <wp:wrapNone/>
                      <wp:docPr id="1079" name="AutoShape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6920" cy="977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1" o:spid="_x0000_s1026" type="#_x0000_t32" style="position:absolute;margin-left:172.9pt;margin-top:6.1pt;width:59.6pt;height:7.7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">
                      <v:stroke endarrow="block"/>
                    </v:shape>
                  </w:pict>
                </mc:Fallback>
              </mc:AlternateContent>
            </w:r>
          </w:p>
          <w:p w14:paraId="166CFD0D" w14:textId="230E7606" w:rsidR="00FD59D0" w:rsidRPr="007E6F2F" w:rsidRDefault="00FD59D0" w:rsidP="007E6F2F">
            <w:pPr>
              <w:spacing w:after="0" w:line="240" w:lineRule="auto"/>
              <w:contextualSpacing/>
              <w:rPr>
                <w:rFonts w:ascii="Times New Roman" w:hAnsi="Times New Roman"/>
              </w:rPr>
            </w:pPr>
            <w:r w:rsidRPr="007E6F2F">
              <w:rPr>
                <w:rFonts w:ascii="Times New Roman" w:hAnsi="Times New Roman"/>
                <w:noProof/>
              </w:rPr>
              <mc:AlternateContent>
                <mc:Choice Requires="wps">
                  <w:drawing>
                    <wp:anchor distT="0" distB="0" distL="114300" distR="114300" simplePos="0" relativeHeight="251814912" behindDoc="0" locked="0" layoutInCell="1" allowOverlap="1" wp14:anchorId="71E1F873" wp14:editId="50AD4A76">
                      <wp:simplePos x="0" y="0"/>
                      <wp:positionH relativeFrom="column">
                        <wp:posOffset>2952750</wp:posOffset>
                      </wp:positionH>
                      <wp:positionV relativeFrom="paragraph">
                        <wp:posOffset>4445</wp:posOffset>
                      </wp:positionV>
                      <wp:extent cx="1143000" cy="263525"/>
                      <wp:effectExtent l="635" t="0" r="12065" b="17780"/>
                      <wp:wrapNone/>
                      <wp:docPr id="1078" name="Text Box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63525"/>
                              </a:xfrm>
                              <a:prstGeom prst="rect">
                                <a:avLst/>
                              </a:prstGeom>
                              <a:solidFill>
                                <a:srgbClr val="FFFFFF"/>
                              </a:solidFill>
                              <a:ln w="9525">
                                <a:solidFill>
                                  <a:srgbClr val="000000"/>
                                </a:solidFill>
                                <a:miter lim="800000"/>
                                <a:headEnd/>
                                <a:tailEnd/>
                              </a:ln>
                            </wps:spPr>
                            <wps:txbx>
                              <w:txbxContent>
                                <w:p w14:paraId="454C1D80" w14:textId="77777777" w:rsidR="00037ACD" w:rsidRDefault="00037ACD" w:rsidP="00FD59D0">
                                  <w:r>
                                    <w:t xml:space="preserve">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7" o:spid="_x0000_s1251" type="#_x0000_t202" style="position:absolute;margin-left:232.5pt;margin-top:.35pt;width:90pt;height:20.7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">
                      <v:textbox>
                        <w:txbxContent>
                          <w:p w14:paraId="454C1D80" w14:textId="77777777" w:rsidR="00037ACD" w:rsidRDefault="00037ACD" w:rsidP="00FD59D0">
                            <w:r>
                              <w:t xml:space="preserve">               4</w:t>
                            </w:r>
                          </w:p>
                        </w:txbxContent>
                      </v:textbox>
                    </v:shape>
                  </w:pict>
                </mc:Fallback>
              </mc:AlternateContent>
            </w:r>
            <w:r w:rsidRPr="007E6F2F">
              <w:rPr>
                <w:rFonts w:ascii="Times New Roman" w:hAnsi="Times New Roman"/>
                <w:noProof/>
              </w:rPr>
              <mc:AlternateContent>
                <mc:Choice Requires="wps">
                  <w:drawing>
                    <wp:anchor distT="0" distB="0" distL="114300" distR="114300" simplePos="0" relativeHeight="251810816" behindDoc="0" locked="0" layoutInCell="1" allowOverlap="1" wp14:anchorId="0505418D" wp14:editId="225DE843">
                      <wp:simplePos x="0" y="0"/>
                      <wp:positionH relativeFrom="column">
                        <wp:posOffset>2148205</wp:posOffset>
                      </wp:positionH>
                      <wp:positionV relativeFrom="paragraph">
                        <wp:posOffset>123825</wp:posOffset>
                      </wp:positionV>
                      <wp:extent cx="756920" cy="276225"/>
                      <wp:effectExtent l="8890" t="15875" r="34290" b="38100"/>
                      <wp:wrapNone/>
                      <wp:docPr id="1077" name="AutoShape 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6920" cy="276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3" o:spid="_x0000_s1026" type="#_x0000_t32" style="position:absolute;margin-left:169.15pt;margin-top:9.75pt;width:59.6pt;height:21.7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">
                      <v:stroke endarrow="block"/>
                    </v:shape>
                  </w:pict>
                </mc:Fallback>
              </mc:AlternateContent>
            </w:r>
          </w:p>
          <w:p w14:paraId="6E348648" w14:textId="4DBFC362" w:rsidR="00FD59D0" w:rsidRPr="007E6F2F" w:rsidRDefault="00FD59D0" w:rsidP="007E6F2F">
            <w:pPr>
              <w:spacing w:after="0" w:line="240" w:lineRule="auto"/>
              <w:contextualSpacing/>
              <w:rPr>
                <w:rFonts w:ascii="Times New Roman" w:hAnsi="Times New Roman"/>
              </w:rPr>
            </w:pPr>
            <w:r w:rsidRPr="007E6F2F">
              <w:rPr>
                <w:rFonts w:ascii="Times New Roman" w:hAnsi="Times New Roman"/>
                <w:noProof/>
              </w:rPr>
              <mc:AlternateContent>
                <mc:Choice Requires="wps">
                  <w:drawing>
                    <wp:anchor distT="0" distB="0" distL="114300" distR="114300" simplePos="0" relativeHeight="251815936" behindDoc="0" locked="0" layoutInCell="1" allowOverlap="1" wp14:anchorId="35B075BF" wp14:editId="45C5BBBB">
                      <wp:simplePos x="0" y="0"/>
                      <wp:positionH relativeFrom="column">
                        <wp:posOffset>2952750</wp:posOffset>
                      </wp:positionH>
                      <wp:positionV relativeFrom="paragraph">
                        <wp:posOffset>154940</wp:posOffset>
                      </wp:positionV>
                      <wp:extent cx="1143000" cy="285750"/>
                      <wp:effectExtent l="635" t="6350" r="12065" b="12700"/>
                      <wp:wrapNone/>
                      <wp:docPr id="1076" name="Text 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85750"/>
                              </a:xfrm>
                              <a:prstGeom prst="rect">
                                <a:avLst/>
                              </a:prstGeom>
                              <a:solidFill>
                                <a:srgbClr val="FFFFFF"/>
                              </a:solidFill>
                              <a:ln w="9525">
                                <a:solidFill>
                                  <a:srgbClr val="000000"/>
                                </a:solidFill>
                                <a:miter lim="800000"/>
                                <a:headEnd/>
                                <a:tailEnd/>
                              </a:ln>
                            </wps:spPr>
                            <wps:txbx>
                              <w:txbxContent>
                                <w:p w14:paraId="714708BC" w14:textId="77777777" w:rsidR="00037ACD" w:rsidRDefault="00037ACD" w:rsidP="00FD59D0">
                                  <w: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8" o:spid="_x0000_s1252" type="#_x0000_t202" style="position:absolute;margin-left:232.5pt;margin-top:12.2pt;width:90pt;height:22.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">
                      <v:textbox>
                        <w:txbxContent>
                          <w:p w14:paraId="714708BC" w14:textId="77777777" w:rsidR="00037ACD" w:rsidRDefault="00037ACD" w:rsidP="00FD59D0">
                            <w:r>
                              <w:t xml:space="preserve">               5</w:t>
                            </w:r>
                          </w:p>
                        </w:txbxContent>
                      </v:textbox>
                    </v:shape>
                  </w:pict>
                </mc:Fallback>
              </mc:AlternateContent>
            </w:r>
          </w:p>
          <w:p w14:paraId="70105896" w14:textId="77777777" w:rsidR="00FD59D0" w:rsidRPr="007E6F2F" w:rsidRDefault="00FD59D0" w:rsidP="007E6F2F">
            <w:pPr>
              <w:spacing w:after="0" w:line="240" w:lineRule="auto"/>
              <w:contextualSpacing/>
              <w:rPr>
                <w:rFonts w:ascii="Times New Roman" w:hAnsi="Times New Roman"/>
              </w:rPr>
            </w:pPr>
          </w:p>
          <w:p w14:paraId="3E236A01" w14:textId="77777777" w:rsidR="00FD59D0" w:rsidRPr="007E6F2F" w:rsidRDefault="00FD59D0" w:rsidP="007E6F2F">
            <w:pPr>
              <w:spacing w:after="0" w:line="240" w:lineRule="auto"/>
              <w:contextualSpacing/>
              <w:rPr>
                <w:rFonts w:ascii="Times New Roman" w:hAnsi="Times New Roman"/>
              </w:rPr>
            </w:pPr>
          </w:p>
          <w:p w14:paraId="6FA67769"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rPr>
              <w:t>Secili nga grupet, prezanton punën, me anë të një përfaqësuesi të tij. Gjatë prezantimit, nxënësi që prezanton, ose shokët e grupit u përgjigjen pyetjeve të shokëve dhe mësuesit.</w:t>
            </w:r>
          </w:p>
        </w:tc>
      </w:tr>
      <w:tr w:rsidR="00FD59D0" w:rsidRPr="007E6F2F" w14:paraId="488405F6" w14:textId="77777777" w:rsidTr="007E6F2F">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0EE19B9A" w14:textId="77777777" w:rsidR="00FD59D0" w:rsidRPr="007E6F2F" w:rsidRDefault="00FD59D0" w:rsidP="007E6F2F">
            <w:pPr>
              <w:spacing w:after="0" w:line="240" w:lineRule="auto"/>
              <w:contextualSpacing/>
              <w:rPr>
                <w:rFonts w:ascii="Times New Roman" w:hAnsi="Times New Roman"/>
                <w:b/>
                <w:lang w:val="it-IT"/>
              </w:rPr>
            </w:pPr>
            <w:r w:rsidRPr="007E6F2F">
              <w:rPr>
                <w:rFonts w:ascii="Times New Roman" w:hAnsi="Times New Roman"/>
                <w:b/>
                <w:lang w:val="it-IT"/>
              </w:rPr>
              <w:t xml:space="preserve">Vlerësimi i nxënësve: </w:t>
            </w:r>
          </w:p>
          <w:p w14:paraId="001B092A"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rPr>
            </w:pPr>
            <w:r w:rsidRPr="007E6F2F">
              <w:rPr>
                <w:rFonts w:ascii="Times New Roman" w:hAnsi="Times New Roman"/>
              </w:rPr>
              <w:t>Vlerësohen nxënësit për kontributin e dhënë në veprimtaritë e pavarura e krijuese, punën në grupe.</w:t>
            </w:r>
          </w:p>
          <w:p w14:paraId="283B35CC"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b/>
                <w:bCs/>
              </w:rPr>
            </w:pPr>
          </w:p>
          <w:p w14:paraId="4379A635" w14:textId="38EA73C0" w:rsidR="00FD59D0" w:rsidRPr="007E6F2F" w:rsidRDefault="00FD59D0" w:rsidP="007E6F2F">
            <w:pPr>
              <w:widowControl w:val="0"/>
              <w:autoSpaceDE w:val="0"/>
              <w:autoSpaceDN w:val="0"/>
              <w:adjustRightInd w:val="0"/>
              <w:spacing w:after="0" w:line="240" w:lineRule="auto"/>
              <w:contextualSpacing/>
              <w:rPr>
                <w:rFonts w:ascii="Times New Roman" w:hAnsi="Times New Roman"/>
                <w:b/>
              </w:rPr>
            </w:pPr>
            <w:r w:rsidRPr="007E6F2F">
              <w:rPr>
                <w:rFonts w:ascii="Times New Roman" w:hAnsi="Times New Roman"/>
                <w:b/>
                <w:i/>
                <w:iCs/>
              </w:rPr>
              <w:t>Niveli 2:</w:t>
            </w:r>
            <w:r w:rsidR="007E6F2F" w:rsidRPr="007E6F2F">
              <w:rPr>
                <w:rFonts w:ascii="Times New Roman" w:hAnsi="Times New Roman"/>
                <w:b/>
                <w:i/>
                <w:iCs/>
              </w:rPr>
              <w:t xml:space="preserve"> </w:t>
            </w:r>
            <w:r w:rsidRPr="007E6F2F">
              <w:rPr>
                <w:rFonts w:ascii="Times New Roman" w:hAnsi="Times New Roman"/>
                <w:b/>
              </w:rPr>
              <w:t>Nxënësi:</w:t>
            </w:r>
          </w:p>
          <w:p w14:paraId="2CEA0FBB" w14:textId="77777777" w:rsidR="00FD59D0" w:rsidRPr="007E6F2F" w:rsidRDefault="00FD59D0" w:rsidP="00860713">
            <w:pPr>
              <w:numPr>
                <w:ilvl w:val="0"/>
                <w:numId w:val="201"/>
              </w:numPr>
              <w:spacing w:after="0" w:line="240" w:lineRule="auto"/>
              <w:contextualSpacing/>
              <w:rPr>
                <w:rFonts w:ascii="Times New Roman" w:hAnsi="Times New Roman"/>
                <w:b/>
                <w:u w:val="single"/>
              </w:rPr>
            </w:pPr>
            <w:r w:rsidRPr="007E6F2F">
              <w:rPr>
                <w:rFonts w:ascii="Times New Roman" w:hAnsi="Times New Roman"/>
              </w:rPr>
              <w:t>Identifikon në hartë njësitë fiziko- gjeografike të Rajonit Verior dhe Verilindor dhe veçoritë e tyre.</w:t>
            </w:r>
          </w:p>
          <w:p w14:paraId="2A6A4690" w14:textId="77777777" w:rsidR="00FD59D0" w:rsidRPr="007E6F2F" w:rsidRDefault="00FD59D0" w:rsidP="00860713">
            <w:pPr>
              <w:numPr>
                <w:ilvl w:val="0"/>
                <w:numId w:val="201"/>
              </w:numPr>
              <w:spacing w:after="0" w:line="240" w:lineRule="auto"/>
              <w:contextualSpacing/>
              <w:rPr>
                <w:rFonts w:ascii="Times New Roman" w:hAnsi="Times New Roman"/>
                <w:b/>
                <w:u w:val="single"/>
              </w:rPr>
            </w:pPr>
            <w:r w:rsidRPr="007E6F2F">
              <w:rPr>
                <w:rFonts w:ascii="Times New Roman" w:hAnsi="Times New Roman"/>
              </w:rPr>
              <w:t>Plotëson me ndihmë në hartë vendburimet kryesore të mineraleve të Rajonit Verior dhe Verilindor.</w:t>
            </w:r>
          </w:p>
          <w:p w14:paraId="4A21BCAE" w14:textId="77777777" w:rsidR="00FD59D0" w:rsidRPr="007E6F2F" w:rsidRDefault="00FD59D0" w:rsidP="00860713">
            <w:pPr>
              <w:numPr>
                <w:ilvl w:val="0"/>
                <w:numId w:val="201"/>
              </w:numPr>
              <w:spacing w:after="0" w:line="240" w:lineRule="auto"/>
              <w:contextualSpacing/>
              <w:rPr>
                <w:rFonts w:ascii="Times New Roman" w:hAnsi="Times New Roman"/>
                <w:b/>
                <w:u w:val="single"/>
              </w:rPr>
            </w:pPr>
            <w:r w:rsidRPr="007E6F2F">
              <w:rPr>
                <w:rFonts w:ascii="Times New Roman" w:hAnsi="Times New Roman"/>
              </w:rPr>
              <w:t xml:space="preserve">Evidenton rëndësinë ekonomike të potencialeve natyrore e humane. </w:t>
            </w:r>
          </w:p>
          <w:p w14:paraId="0B504C29" w14:textId="77777777" w:rsidR="00FD59D0" w:rsidRPr="007E6F2F" w:rsidRDefault="00FD59D0" w:rsidP="00860713">
            <w:pPr>
              <w:numPr>
                <w:ilvl w:val="0"/>
                <w:numId w:val="201"/>
              </w:numPr>
              <w:spacing w:after="0" w:line="240" w:lineRule="auto"/>
              <w:contextualSpacing/>
              <w:rPr>
                <w:rFonts w:ascii="Times New Roman" w:hAnsi="Times New Roman"/>
                <w:b/>
                <w:u w:val="single"/>
              </w:rPr>
            </w:pPr>
            <w:r w:rsidRPr="007E6F2F">
              <w:rPr>
                <w:rFonts w:ascii="Times New Roman" w:hAnsi="Times New Roman"/>
              </w:rPr>
              <w:t>Identifikon të dhëna për ecurinë zhvillimore të rajonit në aspektin demografik e ekonomik.</w:t>
            </w:r>
          </w:p>
          <w:p w14:paraId="2286786B" w14:textId="77777777" w:rsidR="00FD59D0" w:rsidRPr="007E6F2F" w:rsidRDefault="00FD59D0" w:rsidP="007E6F2F">
            <w:pPr>
              <w:tabs>
                <w:tab w:val="left" w:pos="0"/>
                <w:tab w:val="left" w:pos="284"/>
              </w:tabs>
              <w:spacing w:after="0" w:line="240" w:lineRule="auto"/>
              <w:contextualSpacing/>
              <w:rPr>
                <w:rFonts w:ascii="Times New Roman" w:hAnsi="Times New Roman"/>
                <w:i/>
                <w:iCs/>
              </w:rPr>
            </w:pPr>
          </w:p>
          <w:p w14:paraId="260B6490" w14:textId="3C39109F" w:rsidR="00FD59D0" w:rsidRPr="007E6F2F" w:rsidRDefault="00FD59D0" w:rsidP="007E6F2F">
            <w:pPr>
              <w:tabs>
                <w:tab w:val="left" w:pos="0"/>
                <w:tab w:val="left" w:pos="284"/>
              </w:tabs>
              <w:spacing w:after="0" w:line="240" w:lineRule="auto"/>
              <w:contextualSpacing/>
              <w:rPr>
                <w:rFonts w:ascii="Times New Roman" w:hAnsi="Times New Roman"/>
                <w:b/>
              </w:rPr>
            </w:pPr>
            <w:r w:rsidRPr="007E6F2F">
              <w:rPr>
                <w:rFonts w:ascii="Times New Roman" w:hAnsi="Times New Roman"/>
                <w:b/>
                <w:i/>
                <w:iCs/>
              </w:rPr>
              <w:t>Niveli 3:</w:t>
            </w:r>
            <w:r w:rsidR="007E6F2F" w:rsidRPr="007E6F2F">
              <w:rPr>
                <w:rFonts w:ascii="Times New Roman" w:hAnsi="Times New Roman"/>
                <w:b/>
                <w:i/>
                <w:iCs/>
              </w:rPr>
              <w:t xml:space="preserve"> </w:t>
            </w:r>
            <w:r w:rsidRPr="007E6F2F">
              <w:rPr>
                <w:rFonts w:ascii="Times New Roman" w:hAnsi="Times New Roman"/>
                <w:b/>
              </w:rPr>
              <w:t>Nxënësi:</w:t>
            </w:r>
          </w:p>
          <w:p w14:paraId="1E1DA468" w14:textId="77777777" w:rsidR="00FD59D0" w:rsidRPr="007E6F2F" w:rsidRDefault="00FD59D0" w:rsidP="00860713">
            <w:pPr>
              <w:numPr>
                <w:ilvl w:val="0"/>
                <w:numId w:val="202"/>
              </w:numPr>
              <w:spacing w:after="0" w:line="240" w:lineRule="auto"/>
              <w:contextualSpacing/>
              <w:rPr>
                <w:rFonts w:ascii="Times New Roman" w:hAnsi="Times New Roman"/>
                <w:b/>
                <w:u w:val="single"/>
              </w:rPr>
            </w:pPr>
            <w:r w:rsidRPr="007E6F2F">
              <w:rPr>
                <w:rFonts w:ascii="Times New Roman" w:hAnsi="Times New Roman"/>
              </w:rPr>
              <w:t>Përshkruan në hartë njësitë fiziko- gjeografike të Rajonit Verior dhe Verilindor dhe veçoritë e tyre.</w:t>
            </w:r>
          </w:p>
          <w:p w14:paraId="7238F72E" w14:textId="77777777" w:rsidR="00FD59D0" w:rsidRPr="007E6F2F" w:rsidRDefault="00FD59D0" w:rsidP="00860713">
            <w:pPr>
              <w:numPr>
                <w:ilvl w:val="0"/>
                <w:numId w:val="202"/>
              </w:numPr>
              <w:spacing w:after="0" w:line="240" w:lineRule="auto"/>
              <w:contextualSpacing/>
              <w:rPr>
                <w:rFonts w:ascii="Times New Roman" w:hAnsi="Times New Roman"/>
                <w:b/>
                <w:u w:val="single"/>
              </w:rPr>
            </w:pPr>
            <w:r w:rsidRPr="007E6F2F">
              <w:rPr>
                <w:rFonts w:ascii="Times New Roman" w:hAnsi="Times New Roman"/>
              </w:rPr>
              <w:t>Plotëson me ndihmë në hartë vendburimet kryesore të mineraleve, dhe elementet kryesore të trashëgimisë natyrore e kulturore të Rajonit Verior dhe Verilindor.</w:t>
            </w:r>
          </w:p>
          <w:p w14:paraId="0E6F91E8" w14:textId="77777777" w:rsidR="00FD59D0" w:rsidRPr="007E6F2F" w:rsidRDefault="00FD59D0" w:rsidP="00860713">
            <w:pPr>
              <w:numPr>
                <w:ilvl w:val="0"/>
                <w:numId w:val="202"/>
              </w:numPr>
              <w:spacing w:after="0" w:line="240" w:lineRule="auto"/>
              <w:contextualSpacing/>
              <w:rPr>
                <w:rFonts w:ascii="Times New Roman" w:hAnsi="Times New Roman"/>
                <w:b/>
                <w:u w:val="single"/>
              </w:rPr>
            </w:pPr>
            <w:r w:rsidRPr="007E6F2F">
              <w:rPr>
                <w:rFonts w:ascii="Times New Roman" w:hAnsi="Times New Roman"/>
              </w:rPr>
              <w:t xml:space="preserve">Përshkruan rëndësinë ekonomike të potencialeve natyrore e humane. </w:t>
            </w:r>
          </w:p>
          <w:p w14:paraId="693D1DDD" w14:textId="77777777" w:rsidR="00FD59D0" w:rsidRPr="007E6F2F" w:rsidRDefault="00FD59D0" w:rsidP="00860713">
            <w:pPr>
              <w:numPr>
                <w:ilvl w:val="0"/>
                <w:numId w:val="202"/>
              </w:numPr>
              <w:spacing w:after="0" w:line="240" w:lineRule="auto"/>
              <w:contextualSpacing/>
              <w:rPr>
                <w:rFonts w:ascii="Times New Roman" w:hAnsi="Times New Roman"/>
                <w:b/>
                <w:u w:val="single"/>
              </w:rPr>
            </w:pPr>
            <w:r w:rsidRPr="007E6F2F">
              <w:rPr>
                <w:rFonts w:ascii="Times New Roman" w:hAnsi="Times New Roman"/>
              </w:rPr>
              <w:t>Përpunon të dhëna mbi ecurinë zhvillimore të rajonit në aspektin demografik e ekonomik.</w:t>
            </w:r>
          </w:p>
          <w:p w14:paraId="68AF840B"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i/>
                <w:iCs/>
              </w:rPr>
            </w:pPr>
          </w:p>
          <w:p w14:paraId="5D8FB0BC" w14:textId="4177BD7D" w:rsidR="00FD59D0" w:rsidRPr="007E6F2F" w:rsidRDefault="00FD59D0" w:rsidP="007E6F2F">
            <w:pPr>
              <w:widowControl w:val="0"/>
              <w:autoSpaceDE w:val="0"/>
              <w:autoSpaceDN w:val="0"/>
              <w:adjustRightInd w:val="0"/>
              <w:spacing w:after="0" w:line="240" w:lineRule="auto"/>
              <w:contextualSpacing/>
              <w:rPr>
                <w:rFonts w:ascii="Times New Roman" w:hAnsi="Times New Roman"/>
                <w:b/>
              </w:rPr>
            </w:pPr>
            <w:r w:rsidRPr="007E6F2F">
              <w:rPr>
                <w:rFonts w:ascii="Times New Roman" w:hAnsi="Times New Roman"/>
                <w:b/>
                <w:i/>
                <w:iCs/>
              </w:rPr>
              <w:t>Niveli 4:</w:t>
            </w:r>
            <w:r w:rsidR="007E6F2F" w:rsidRPr="007E6F2F">
              <w:rPr>
                <w:rFonts w:ascii="Times New Roman" w:hAnsi="Times New Roman"/>
                <w:b/>
                <w:i/>
                <w:iCs/>
              </w:rPr>
              <w:t xml:space="preserve"> </w:t>
            </w:r>
            <w:r w:rsidRPr="007E6F2F">
              <w:rPr>
                <w:rFonts w:ascii="Times New Roman" w:hAnsi="Times New Roman"/>
                <w:b/>
              </w:rPr>
              <w:t>Nxënësi:</w:t>
            </w:r>
          </w:p>
          <w:p w14:paraId="6C7BF921" w14:textId="77777777" w:rsidR="00FD59D0" w:rsidRPr="007E6F2F" w:rsidRDefault="00FD59D0" w:rsidP="00860713">
            <w:pPr>
              <w:numPr>
                <w:ilvl w:val="0"/>
                <w:numId w:val="203"/>
              </w:numPr>
              <w:spacing w:after="0" w:line="240" w:lineRule="auto"/>
              <w:contextualSpacing/>
              <w:rPr>
                <w:rFonts w:ascii="Times New Roman" w:hAnsi="Times New Roman"/>
                <w:b/>
                <w:u w:val="single"/>
              </w:rPr>
            </w:pPr>
            <w:r w:rsidRPr="007E6F2F">
              <w:rPr>
                <w:rFonts w:ascii="Times New Roman" w:hAnsi="Times New Roman"/>
              </w:rPr>
              <w:t>Interpreton në hartë njësitë fiziko- gjeografike të Rajonit Verior dhe Verilindor dhe veçoritë e tyre.</w:t>
            </w:r>
          </w:p>
          <w:p w14:paraId="6B116936" w14:textId="77777777" w:rsidR="00FD59D0" w:rsidRPr="007E6F2F" w:rsidRDefault="00FD59D0" w:rsidP="00860713">
            <w:pPr>
              <w:numPr>
                <w:ilvl w:val="0"/>
                <w:numId w:val="203"/>
              </w:numPr>
              <w:spacing w:after="0" w:line="240" w:lineRule="auto"/>
              <w:contextualSpacing/>
              <w:rPr>
                <w:rFonts w:ascii="Times New Roman" w:hAnsi="Times New Roman"/>
                <w:b/>
                <w:u w:val="single"/>
              </w:rPr>
            </w:pPr>
            <w:r w:rsidRPr="007E6F2F">
              <w:rPr>
                <w:rFonts w:ascii="Times New Roman" w:hAnsi="Times New Roman"/>
              </w:rPr>
              <w:t>Plotëson në hartë vendburimet kryesore të mineraleve, dhe elementet kryesore të trashëgimisë natyrore e kulturore të Rajonit Verior dhe Verilindor.</w:t>
            </w:r>
          </w:p>
          <w:p w14:paraId="15FE3122" w14:textId="77777777" w:rsidR="00FD59D0" w:rsidRPr="007E6F2F" w:rsidRDefault="00FD59D0" w:rsidP="00860713">
            <w:pPr>
              <w:numPr>
                <w:ilvl w:val="0"/>
                <w:numId w:val="203"/>
              </w:numPr>
              <w:spacing w:after="0" w:line="240" w:lineRule="auto"/>
              <w:contextualSpacing/>
              <w:rPr>
                <w:rFonts w:ascii="Times New Roman" w:hAnsi="Times New Roman"/>
                <w:b/>
                <w:u w:val="single"/>
              </w:rPr>
            </w:pPr>
            <w:r w:rsidRPr="007E6F2F">
              <w:rPr>
                <w:rFonts w:ascii="Times New Roman" w:hAnsi="Times New Roman"/>
              </w:rPr>
              <w:t xml:space="preserve">Vlerëson rëndësinë ekonomike të potencialeve natyrore e humane. </w:t>
            </w:r>
          </w:p>
          <w:p w14:paraId="53AFAA36" w14:textId="77777777" w:rsidR="00FD59D0" w:rsidRPr="007E6F2F" w:rsidRDefault="00FD59D0" w:rsidP="00860713">
            <w:pPr>
              <w:numPr>
                <w:ilvl w:val="0"/>
                <w:numId w:val="203"/>
              </w:numPr>
              <w:spacing w:after="0" w:line="240" w:lineRule="auto"/>
              <w:contextualSpacing/>
              <w:rPr>
                <w:rFonts w:ascii="Times New Roman" w:hAnsi="Times New Roman"/>
                <w:b/>
                <w:u w:val="single"/>
              </w:rPr>
            </w:pPr>
            <w:r w:rsidRPr="007E6F2F">
              <w:rPr>
                <w:rFonts w:ascii="Times New Roman" w:hAnsi="Times New Roman"/>
              </w:rPr>
              <w:t>Parashikon ecurinë zhvillimore të rajonit në aspektin demografik e ekonomik.</w:t>
            </w:r>
          </w:p>
          <w:p w14:paraId="1521B0B0" w14:textId="77777777" w:rsidR="00FD59D0" w:rsidRPr="007E6F2F" w:rsidRDefault="00FD59D0" w:rsidP="007E6F2F">
            <w:pPr>
              <w:autoSpaceDE w:val="0"/>
              <w:autoSpaceDN w:val="0"/>
              <w:adjustRightInd w:val="0"/>
              <w:spacing w:after="0" w:line="240" w:lineRule="auto"/>
              <w:contextualSpacing/>
              <w:rPr>
                <w:rFonts w:ascii="Times New Roman" w:hAnsi="Times New Roman"/>
              </w:rPr>
            </w:pPr>
          </w:p>
        </w:tc>
      </w:tr>
    </w:tbl>
    <w:p w14:paraId="0BE586C9" w14:textId="77777777" w:rsidR="00FD59D0" w:rsidRPr="007E6F2F" w:rsidRDefault="00FD59D0" w:rsidP="007E6F2F">
      <w:pPr>
        <w:spacing w:after="0" w:line="240" w:lineRule="auto"/>
        <w:contextualSpacing/>
        <w:rPr>
          <w:rFonts w:ascii="Times New Roman" w:hAnsi="Times New Roman"/>
          <w:b/>
          <w:bCs/>
        </w:rPr>
      </w:pPr>
    </w:p>
    <w:p w14:paraId="7F708D61" w14:textId="77777777" w:rsidR="00FD59D0" w:rsidRDefault="00FD59D0" w:rsidP="00FD59D0">
      <w:pPr>
        <w:rPr>
          <w:b/>
          <w:bCs/>
        </w:rPr>
      </w:pPr>
      <w:r>
        <w:rPr>
          <w:b/>
          <w:bCs/>
        </w:rPr>
        <w:br w:type="page"/>
      </w:r>
    </w:p>
    <w:p w14:paraId="651758EE" w14:textId="405376DE" w:rsidR="00FD59D0" w:rsidRPr="007E6F2F" w:rsidRDefault="00FD59D0" w:rsidP="007E6F2F">
      <w:pPr>
        <w:spacing w:after="0" w:line="240" w:lineRule="auto"/>
        <w:contextualSpacing/>
        <w:rPr>
          <w:rFonts w:ascii="Times New Roman" w:hAnsi="Times New Roman"/>
          <w:b/>
          <w:bCs/>
        </w:rPr>
      </w:pPr>
      <w:r w:rsidRPr="007E6F2F">
        <w:rPr>
          <w:rFonts w:ascii="Times New Roman" w:hAnsi="Times New Roman"/>
          <w:b/>
          <w:lang w:eastAsia="sq-AL"/>
        </w:rPr>
        <w:t xml:space="preserve">Tema mësimore: </w:t>
      </w:r>
      <w:r w:rsidRPr="007E6F2F">
        <w:rPr>
          <w:rFonts w:ascii="Times New Roman" w:hAnsi="Times New Roman"/>
          <w:b/>
          <w:lang w:val="sv-SE"/>
        </w:rPr>
        <w:t>Rajoni Juglindor</w:t>
      </w:r>
      <w:r w:rsidRPr="007E6F2F">
        <w:rPr>
          <w:rFonts w:ascii="Times New Roman" w:hAnsi="Times New Roman"/>
          <w:b/>
          <w:lang w:val="it-IT"/>
        </w:rPr>
        <w:t>:</w:t>
      </w:r>
      <w:r w:rsidRPr="007E6F2F">
        <w:rPr>
          <w:rFonts w:ascii="Times New Roman" w:hAnsi="Times New Roman"/>
          <w:lang w:val="de-DE"/>
        </w:rPr>
        <w:t xml:space="preserve"> </w:t>
      </w:r>
      <w:r w:rsidRPr="007E6F2F">
        <w:rPr>
          <w:rFonts w:ascii="Times New Roman" w:hAnsi="Times New Roman"/>
          <w:b/>
          <w:lang w:val="de-DE"/>
        </w:rPr>
        <w:t>Pozicioni gjeografik dhe tiparet natyrore</w:t>
      </w:r>
      <w:r w:rsidRPr="007E6F2F">
        <w:rPr>
          <w:rFonts w:ascii="Times New Roman" w:hAnsi="Times New Roman"/>
          <w:lang w:val="de-DE"/>
        </w:rPr>
        <w:t xml:space="preserve">   </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02"/>
        <w:gridCol w:w="839"/>
        <w:gridCol w:w="1260"/>
        <w:gridCol w:w="404"/>
        <w:gridCol w:w="494"/>
        <w:gridCol w:w="906"/>
        <w:gridCol w:w="2155"/>
      </w:tblGrid>
      <w:tr w:rsidR="00FD59D0" w:rsidRPr="007E6F2F" w14:paraId="07622495" w14:textId="77777777" w:rsidTr="007E6F2F">
        <w:trPr>
          <w:trHeight w:hRule="exact" w:val="288"/>
        </w:trPr>
        <w:tc>
          <w:tcPr>
            <w:tcW w:w="1764" w:type="pct"/>
            <w:tcBorders>
              <w:top w:val="single" w:sz="4" w:space="0" w:color="000000"/>
              <w:left w:val="single" w:sz="4" w:space="0" w:color="000000"/>
              <w:bottom w:val="single" w:sz="4" w:space="0" w:color="auto"/>
              <w:right w:val="single" w:sz="4" w:space="0" w:color="auto"/>
            </w:tcBorders>
          </w:tcPr>
          <w:p w14:paraId="4BBB98B3"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Fusha: Shoqëria dhe Mjedisi</w:t>
            </w:r>
          </w:p>
          <w:p w14:paraId="76DDD6A1" w14:textId="77777777" w:rsidR="00FD59D0" w:rsidRPr="007E6F2F" w:rsidRDefault="00FD59D0" w:rsidP="007E6F2F">
            <w:pPr>
              <w:spacing w:after="0" w:line="240" w:lineRule="auto"/>
              <w:contextualSpacing/>
              <w:rPr>
                <w:rFonts w:ascii="Times New Roman" w:hAnsi="Times New Roman"/>
              </w:rPr>
            </w:pPr>
          </w:p>
        </w:tc>
        <w:tc>
          <w:tcPr>
            <w:tcW w:w="1337" w:type="pct"/>
            <w:gridSpan w:val="3"/>
            <w:tcBorders>
              <w:top w:val="single" w:sz="4" w:space="0" w:color="000000"/>
              <w:left w:val="single" w:sz="4" w:space="0" w:color="auto"/>
              <w:bottom w:val="single" w:sz="4" w:space="0" w:color="auto"/>
              <w:right w:val="single" w:sz="4" w:space="0" w:color="auto"/>
            </w:tcBorders>
          </w:tcPr>
          <w:p w14:paraId="377FC2E5"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 xml:space="preserve">Lënda: Gjeografi </w:t>
            </w:r>
          </w:p>
          <w:p w14:paraId="3B648DF4" w14:textId="77777777" w:rsidR="00FD59D0" w:rsidRPr="007E6F2F" w:rsidRDefault="00FD59D0" w:rsidP="007E6F2F">
            <w:pPr>
              <w:spacing w:after="0" w:line="240" w:lineRule="auto"/>
              <w:contextualSpacing/>
              <w:rPr>
                <w:rFonts w:ascii="Times New Roman" w:hAnsi="Times New Roman"/>
              </w:rPr>
            </w:pPr>
          </w:p>
        </w:tc>
        <w:tc>
          <w:tcPr>
            <w:tcW w:w="748" w:type="pct"/>
            <w:gridSpan w:val="2"/>
            <w:tcBorders>
              <w:top w:val="single" w:sz="4" w:space="0" w:color="000000"/>
              <w:left w:val="single" w:sz="4" w:space="0" w:color="auto"/>
              <w:bottom w:val="single" w:sz="4" w:space="0" w:color="auto"/>
              <w:right w:val="single" w:sz="4" w:space="0" w:color="auto"/>
            </w:tcBorders>
          </w:tcPr>
          <w:p w14:paraId="1BA69D6A"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Shkalla: V</w:t>
            </w:r>
          </w:p>
          <w:p w14:paraId="61F1A1D4" w14:textId="77777777" w:rsidR="00FD59D0" w:rsidRPr="007E6F2F" w:rsidRDefault="00FD59D0" w:rsidP="007E6F2F">
            <w:pPr>
              <w:spacing w:after="0" w:line="240" w:lineRule="auto"/>
              <w:contextualSpacing/>
              <w:rPr>
                <w:rFonts w:ascii="Times New Roman" w:hAnsi="Times New Roman"/>
              </w:rPr>
            </w:pPr>
          </w:p>
        </w:tc>
        <w:tc>
          <w:tcPr>
            <w:tcW w:w="1151" w:type="pct"/>
            <w:tcBorders>
              <w:top w:val="single" w:sz="4" w:space="0" w:color="000000"/>
              <w:left w:val="single" w:sz="4" w:space="0" w:color="auto"/>
              <w:bottom w:val="single" w:sz="4" w:space="0" w:color="auto"/>
              <w:right w:val="single" w:sz="4" w:space="0" w:color="000000"/>
            </w:tcBorders>
            <w:hideMark/>
          </w:tcPr>
          <w:p w14:paraId="0DDA364F"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Klasa XI</w:t>
            </w:r>
          </w:p>
        </w:tc>
      </w:tr>
      <w:tr w:rsidR="007E6F2F" w:rsidRPr="007E6F2F" w14:paraId="7125A727" w14:textId="77777777" w:rsidTr="007E6F2F">
        <w:trPr>
          <w:trHeight w:val="768"/>
        </w:trPr>
        <w:tc>
          <w:tcPr>
            <w:tcW w:w="2212" w:type="pct"/>
            <w:gridSpan w:val="2"/>
            <w:tcBorders>
              <w:top w:val="single" w:sz="4" w:space="0" w:color="auto"/>
              <w:left w:val="single" w:sz="4" w:space="0" w:color="000000"/>
              <w:bottom w:val="single" w:sz="4" w:space="0" w:color="000000"/>
              <w:right w:val="single" w:sz="4" w:space="0" w:color="auto"/>
            </w:tcBorders>
          </w:tcPr>
          <w:p w14:paraId="46EE7674" w14:textId="77777777" w:rsidR="00FD59D0" w:rsidRPr="007E6F2F" w:rsidRDefault="00FD59D0" w:rsidP="007E6F2F">
            <w:pPr>
              <w:spacing w:after="0" w:line="240" w:lineRule="auto"/>
              <w:contextualSpacing/>
              <w:rPr>
                <w:rFonts w:ascii="Times New Roman" w:hAnsi="Times New Roman"/>
                <w:b/>
                <w:lang w:eastAsia="sq-AL"/>
              </w:rPr>
            </w:pPr>
            <w:r w:rsidRPr="007E6F2F">
              <w:rPr>
                <w:rFonts w:ascii="Times New Roman" w:hAnsi="Times New Roman"/>
                <w:b/>
                <w:lang w:eastAsia="sq-AL"/>
              </w:rPr>
              <w:t xml:space="preserve">Tema mësimore: </w:t>
            </w:r>
            <w:r w:rsidRPr="007E6F2F">
              <w:rPr>
                <w:rFonts w:ascii="Times New Roman" w:hAnsi="Times New Roman"/>
                <w:b/>
                <w:lang w:val="sv-SE"/>
              </w:rPr>
              <w:t>Rajoni Juglindor</w:t>
            </w:r>
            <w:r w:rsidRPr="007E6F2F">
              <w:rPr>
                <w:rFonts w:ascii="Times New Roman" w:hAnsi="Times New Roman"/>
                <w:b/>
                <w:lang w:val="it-IT"/>
              </w:rPr>
              <w:t>:</w:t>
            </w:r>
            <w:r w:rsidRPr="007E6F2F">
              <w:rPr>
                <w:rFonts w:ascii="Times New Roman" w:hAnsi="Times New Roman"/>
                <w:lang w:val="de-DE"/>
              </w:rPr>
              <w:t xml:space="preserve"> </w:t>
            </w:r>
            <w:r w:rsidRPr="007E6F2F">
              <w:rPr>
                <w:rFonts w:ascii="Times New Roman" w:hAnsi="Times New Roman"/>
                <w:b/>
                <w:lang w:val="de-DE"/>
              </w:rPr>
              <w:t>Pozicioni gjeografik dhe tiparet natyrore</w:t>
            </w:r>
            <w:r w:rsidRPr="007E6F2F">
              <w:rPr>
                <w:rFonts w:ascii="Times New Roman" w:hAnsi="Times New Roman"/>
                <w:lang w:val="de-DE"/>
              </w:rPr>
              <w:t xml:space="preserve">   </w:t>
            </w:r>
          </w:p>
        </w:tc>
        <w:tc>
          <w:tcPr>
            <w:tcW w:w="2788" w:type="pct"/>
            <w:gridSpan w:val="5"/>
            <w:tcBorders>
              <w:top w:val="single" w:sz="4" w:space="0" w:color="auto"/>
              <w:left w:val="single" w:sz="4" w:space="0" w:color="auto"/>
              <w:bottom w:val="single" w:sz="4" w:space="0" w:color="000000"/>
              <w:right w:val="single" w:sz="4" w:space="0" w:color="000000"/>
            </w:tcBorders>
            <w:hideMark/>
          </w:tcPr>
          <w:p w14:paraId="3B98D4BA" w14:textId="5D040823" w:rsidR="00FD59D0" w:rsidRPr="007E6F2F" w:rsidRDefault="00FD59D0" w:rsidP="007E6F2F">
            <w:pPr>
              <w:spacing w:after="0" w:line="240" w:lineRule="auto"/>
              <w:contextualSpacing/>
              <w:rPr>
                <w:rFonts w:ascii="Times New Roman" w:hAnsi="Times New Roman"/>
                <w:b/>
                <w:u w:val="single"/>
              </w:rPr>
            </w:pPr>
            <w:r w:rsidRPr="007E6F2F">
              <w:rPr>
                <w:rFonts w:ascii="Times New Roman" w:hAnsi="Times New Roman"/>
                <w:b/>
                <w:lang w:eastAsia="sq-AL"/>
              </w:rPr>
              <w:t>Situata e të nxënit:</w:t>
            </w:r>
            <w:r w:rsidRPr="007E6F2F">
              <w:rPr>
                <w:rFonts w:ascii="Times New Roman" w:hAnsi="Times New Roman"/>
              </w:rPr>
              <w:t xml:space="preserve"> Vazhdoni udhëtimin tuaj drejt juglindjes, duke vizituar Rajonin Juglindor. Evidentoni gjithçka që ju bën përshtypje nga ky udhëtim virtual.</w:t>
            </w:r>
          </w:p>
        </w:tc>
      </w:tr>
      <w:tr w:rsidR="007E6F2F" w:rsidRPr="007E6F2F" w14:paraId="1A549CAD" w14:textId="77777777" w:rsidTr="007E6F2F">
        <w:trPr>
          <w:trHeight w:val="1475"/>
        </w:trPr>
        <w:tc>
          <w:tcPr>
            <w:tcW w:w="3365" w:type="pct"/>
            <w:gridSpan w:val="5"/>
            <w:tcBorders>
              <w:top w:val="single" w:sz="4" w:space="0" w:color="auto"/>
              <w:left w:val="single" w:sz="4" w:space="0" w:color="000000"/>
              <w:bottom w:val="single" w:sz="4" w:space="0" w:color="auto"/>
              <w:right w:val="single" w:sz="4" w:space="0" w:color="auto"/>
            </w:tcBorders>
            <w:hideMark/>
          </w:tcPr>
          <w:p w14:paraId="77F2EFDC" w14:textId="3387BE98" w:rsidR="00FD59D0" w:rsidRPr="007E6F2F" w:rsidRDefault="007E6F2F" w:rsidP="007E6F2F">
            <w:pPr>
              <w:autoSpaceDE w:val="0"/>
              <w:autoSpaceDN w:val="0"/>
              <w:adjustRightInd w:val="0"/>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7E6F2F">
              <w:rPr>
                <w:rFonts w:ascii="Times New Roman" w:hAnsi="Times New Roman"/>
                <w:b/>
                <w:lang w:eastAsia="sq-AL"/>
              </w:rPr>
              <w:t>Nxënësi:</w:t>
            </w:r>
          </w:p>
          <w:p w14:paraId="3DE8CA4D" w14:textId="77777777" w:rsidR="00FD59D0" w:rsidRPr="007E6F2F" w:rsidRDefault="00FD59D0" w:rsidP="00860713">
            <w:pPr>
              <w:numPr>
                <w:ilvl w:val="0"/>
                <w:numId w:val="204"/>
              </w:numPr>
              <w:autoSpaceDE w:val="0"/>
              <w:autoSpaceDN w:val="0"/>
              <w:adjustRightInd w:val="0"/>
              <w:spacing w:after="0" w:line="240" w:lineRule="auto"/>
              <w:contextualSpacing/>
              <w:rPr>
                <w:rFonts w:ascii="Times New Roman" w:hAnsi="Times New Roman"/>
              </w:rPr>
            </w:pPr>
            <w:r w:rsidRPr="007E6F2F">
              <w:rPr>
                <w:rFonts w:ascii="Times New Roman" w:hAnsi="Times New Roman"/>
              </w:rPr>
              <w:t>Vlerëson pozitën gjeografike të Rajonit Juglindor, në pikëpamje të mundësive që ai jep për bashkëpunim rajonal.</w:t>
            </w:r>
          </w:p>
          <w:p w14:paraId="26A5BDB9" w14:textId="77777777" w:rsidR="00FD59D0" w:rsidRPr="007E6F2F" w:rsidRDefault="00FD59D0" w:rsidP="00860713">
            <w:pPr>
              <w:numPr>
                <w:ilvl w:val="0"/>
                <w:numId w:val="204"/>
              </w:numPr>
              <w:autoSpaceDE w:val="0"/>
              <w:autoSpaceDN w:val="0"/>
              <w:adjustRightInd w:val="0"/>
              <w:spacing w:after="0" w:line="240" w:lineRule="auto"/>
              <w:contextualSpacing/>
              <w:rPr>
                <w:rFonts w:ascii="Times New Roman" w:hAnsi="Times New Roman"/>
              </w:rPr>
            </w:pPr>
            <w:r w:rsidRPr="007E6F2F">
              <w:rPr>
                <w:rFonts w:ascii="Times New Roman" w:hAnsi="Times New Roman"/>
              </w:rPr>
              <w:t>Përshkruan tiparet dalluese natyrore të Rajonit Juglindor.</w:t>
            </w:r>
          </w:p>
          <w:p w14:paraId="3F6C1C34" w14:textId="76E06275" w:rsidR="00FD59D0" w:rsidRPr="007E6F2F" w:rsidRDefault="00FD59D0" w:rsidP="00860713">
            <w:pPr>
              <w:numPr>
                <w:ilvl w:val="0"/>
                <w:numId w:val="204"/>
              </w:numPr>
              <w:autoSpaceDE w:val="0"/>
              <w:autoSpaceDN w:val="0"/>
              <w:adjustRightInd w:val="0"/>
              <w:spacing w:after="0" w:line="240" w:lineRule="auto"/>
              <w:contextualSpacing/>
              <w:rPr>
                <w:rFonts w:ascii="Times New Roman" w:hAnsi="Times New Roman"/>
              </w:rPr>
            </w:pPr>
            <w:r w:rsidRPr="007E6F2F">
              <w:rPr>
                <w:rFonts w:ascii="Times New Roman" w:hAnsi="Times New Roman"/>
              </w:rPr>
              <w:t xml:space="preserve">Interpreton mundësitë që natyra jep për zhvillim ekonomik </w:t>
            </w:r>
            <w:r w:rsidR="007E6F2F">
              <w:rPr>
                <w:rFonts w:ascii="Times New Roman" w:hAnsi="Times New Roman"/>
              </w:rPr>
              <w:br/>
            </w:r>
            <w:r w:rsidRPr="007E6F2F">
              <w:rPr>
                <w:rFonts w:ascii="Times New Roman" w:hAnsi="Times New Roman"/>
              </w:rPr>
              <w:t>të rajonit.</w:t>
            </w:r>
          </w:p>
        </w:tc>
        <w:tc>
          <w:tcPr>
            <w:tcW w:w="1635" w:type="pct"/>
            <w:gridSpan w:val="2"/>
            <w:tcBorders>
              <w:top w:val="single" w:sz="4" w:space="0" w:color="auto"/>
              <w:left w:val="single" w:sz="4" w:space="0" w:color="auto"/>
              <w:bottom w:val="single" w:sz="4" w:space="0" w:color="auto"/>
              <w:right w:val="single" w:sz="4" w:space="0" w:color="000000"/>
            </w:tcBorders>
            <w:hideMark/>
          </w:tcPr>
          <w:p w14:paraId="3666A1A9" w14:textId="1DAD1FDC" w:rsidR="00FD59D0" w:rsidRPr="007E6F2F" w:rsidRDefault="00FD59D0" w:rsidP="007E6F2F">
            <w:pPr>
              <w:autoSpaceDE w:val="0"/>
              <w:autoSpaceDN w:val="0"/>
              <w:adjustRightInd w:val="0"/>
              <w:spacing w:after="0" w:line="240" w:lineRule="auto"/>
              <w:contextualSpacing/>
              <w:rPr>
                <w:rFonts w:ascii="Times New Roman" w:hAnsi="Times New Roman"/>
              </w:rPr>
            </w:pPr>
            <w:r w:rsidRPr="007E6F2F">
              <w:rPr>
                <w:rFonts w:ascii="Times New Roman" w:hAnsi="Times New Roman"/>
                <w:b/>
                <w:lang w:eastAsia="sq-AL"/>
              </w:rPr>
              <w:t>Fjalët kyçe:</w:t>
            </w:r>
            <w:r w:rsidRPr="007E6F2F">
              <w:rPr>
                <w:rFonts w:ascii="Times New Roman" w:hAnsi="Times New Roman"/>
              </w:rPr>
              <w:t xml:space="preserve"> rajon, pozitë gjeografike, kalime kufitare,  larmishmëri natyrore, minerale, thyerje aktive tektonike,  ndikim kontinental etj</w:t>
            </w:r>
          </w:p>
        </w:tc>
      </w:tr>
      <w:tr w:rsidR="00FD59D0" w:rsidRPr="007E6F2F" w14:paraId="7EF54ED2" w14:textId="77777777" w:rsidTr="007E6F2F">
        <w:trPr>
          <w:trHeight w:val="197"/>
        </w:trPr>
        <w:tc>
          <w:tcPr>
            <w:tcW w:w="2885" w:type="pct"/>
            <w:gridSpan w:val="3"/>
            <w:tcBorders>
              <w:top w:val="single" w:sz="4" w:space="0" w:color="auto"/>
              <w:left w:val="single" w:sz="4" w:space="0" w:color="000000"/>
              <w:bottom w:val="single" w:sz="4" w:space="0" w:color="auto"/>
              <w:right w:val="single" w:sz="4" w:space="0" w:color="auto"/>
            </w:tcBorders>
          </w:tcPr>
          <w:p w14:paraId="3B0B5743"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lang w:eastAsia="sq-AL"/>
              </w:rPr>
              <w:t>Burimet dhe mjetet mësimore:</w:t>
            </w:r>
            <w:r w:rsidRPr="007E6F2F">
              <w:rPr>
                <w:rFonts w:ascii="Times New Roman" w:hAnsi="Times New Roman"/>
              </w:rPr>
              <w:t xml:space="preserve"> Teksti i nxënësit</w:t>
            </w:r>
          </w:p>
          <w:p w14:paraId="15AC0CE5" w14:textId="77777777" w:rsidR="007E6F2F" w:rsidRDefault="00FD59D0" w:rsidP="007E6F2F">
            <w:pPr>
              <w:spacing w:after="0" w:line="240" w:lineRule="auto"/>
              <w:contextualSpacing/>
              <w:rPr>
                <w:rFonts w:ascii="Times New Roman" w:hAnsi="Times New Roman"/>
              </w:rPr>
            </w:pPr>
            <w:r w:rsidRPr="007E6F2F">
              <w:rPr>
                <w:rFonts w:ascii="Times New Roman" w:hAnsi="Times New Roman"/>
              </w:rPr>
              <w:t xml:space="preserve">Gjeografia 11, hartë fizike e Shqipërisë, atlas gjeografik </w:t>
            </w:r>
          </w:p>
          <w:p w14:paraId="192E161F" w14:textId="77777777" w:rsidR="007E6F2F" w:rsidRDefault="00FD59D0" w:rsidP="007E6F2F">
            <w:pPr>
              <w:spacing w:after="0" w:line="240" w:lineRule="auto"/>
              <w:contextualSpacing/>
              <w:rPr>
                <w:rFonts w:ascii="Times New Roman" w:hAnsi="Times New Roman"/>
                <w:lang w:eastAsia="sq-AL"/>
              </w:rPr>
            </w:pPr>
            <w:r w:rsidRPr="007E6F2F">
              <w:rPr>
                <w:rFonts w:ascii="Times New Roman" w:hAnsi="Times New Roman"/>
              </w:rPr>
              <w:t>i Shqipërisë, internet, foto, video të ndryshme, f</w:t>
            </w:r>
            <w:r w:rsidRPr="007E6F2F">
              <w:rPr>
                <w:rFonts w:ascii="Times New Roman" w:hAnsi="Times New Roman"/>
                <w:lang w:eastAsia="sq-AL"/>
              </w:rPr>
              <w:t xml:space="preserve">letore </w:t>
            </w:r>
          </w:p>
          <w:p w14:paraId="3D1F8AF1" w14:textId="1813613B" w:rsidR="00FD59D0" w:rsidRPr="007E6F2F" w:rsidRDefault="00FD59D0" w:rsidP="007E6F2F">
            <w:pPr>
              <w:spacing w:after="0" w:line="240" w:lineRule="auto"/>
              <w:contextualSpacing/>
              <w:rPr>
                <w:rFonts w:ascii="Times New Roman" w:hAnsi="Times New Roman"/>
              </w:rPr>
            </w:pPr>
            <w:r w:rsidRPr="007E6F2F">
              <w:rPr>
                <w:rFonts w:ascii="Times New Roman" w:hAnsi="Times New Roman"/>
                <w:lang w:eastAsia="sq-AL"/>
              </w:rPr>
              <w:t>e shënimeve</w:t>
            </w:r>
            <w:r w:rsidRPr="007E6F2F">
              <w:rPr>
                <w:rFonts w:ascii="Times New Roman" w:hAnsi="Times New Roman"/>
              </w:rPr>
              <w:t xml:space="preserve"> etj.</w:t>
            </w:r>
          </w:p>
        </w:tc>
        <w:tc>
          <w:tcPr>
            <w:tcW w:w="2115" w:type="pct"/>
            <w:gridSpan w:val="4"/>
            <w:tcBorders>
              <w:top w:val="single" w:sz="4" w:space="0" w:color="auto"/>
              <w:left w:val="single" w:sz="4" w:space="0" w:color="auto"/>
              <w:bottom w:val="single" w:sz="4" w:space="0" w:color="auto"/>
              <w:right w:val="single" w:sz="4" w:space="0" w:color="000000"/>
            </w:tcBorders>
            <w:hideMark/>
          </w:tcPr>
          <w:p w14:paraId="3A85D03A" w14:textId="77777777" w:rsidR="007E6F2F" w:rsidRDefault="00FD59D0" w:rsidP="007E6F2F">
            <w:pPr>
              <w:spacing w:after="0" w:line="240" w:lineRule="auto"/>
              <w:contextualSpacing/>
              <w:rPr>
                <w:rFonts w:ascii="Times New Roman" w:hAnsi="Times New Roman"/>
                <w:lang w:eastAsia="sq-AL"/>
              </w:rPr>
            </w:pPr>
            <w:r w:rsidRPr="007E6F2F">
              <w:rPr>
                <w:rFonts w:ascii="Times New Roman" w:hAnsi="Times New Roman"/>
                <w:b/>
                <w:lang w:eastAsia="sq-AL"/>
              </w:rPr>
              <w:t>Lidhja me fushat e tjera dhe/ose me temat ndërkurrikulare:</w:t>
            </w:r>
            <w:r w:rsidRPr="007E6F2F">
              <w:rPr>
                <w:rFonts w:ascii="Times New Roman" w:hAnsi="Times New Roman"/>
                <w:lang w:eastAsia="sq-AL"/>
              </w:rPr>
              <w:t xml:space="preserve"> Ndërvarësia, Zhvillimi i qëndrueshëm, Shkencat </w:t>
            </w:r>
          </w:p>
          <w:p w14:paraId="7E222513" w14:textId="3A9218F6" w:rsidR="00FD59D0" w:rsidRPr="007E6F2F" w:rsidRDefault="00FD59D0" w:rsidP="007E6F2F">
            <w:pPr>
              <w:spacing w:after="0" w:line="240" w:lineRule="auto"/>
              <w:contextualSpacing/>
              <w:rPr>
                <w:rFonts w:ascii="Times New Roman" w:hAnsi="Times New Roman"/>
                <w:b/>
                <w:lang w:eastAsia="sq-AL"/>
              </w:rPr>
            </w:pPr>
            <w:r w:rsidRPr="007E6F2F">
              <w:rPr>
                <w:rFonts w:ascii="Times New Roman" w:hAnsi="Times New Roman"/>
                <w:lang w:eastAsia="sq-AL"/>
              </w:rPr>
              <w:t>e natyrës, TIK.</w:t>
            </w:r>
          </w:p>
        </w:tc>
      </w:tr>
      <w:tr w:rsidR="00FD59D0" w:rsidRPr="007E6F2F" w14:paraId="10A07A01" w14:textId="77777777" w:rsidTr="007E6F2F">
        <w:trPr>
          <w:trHeight w:val="179"/>
        </w:trPr>
        <w:tc>
          <w:tcPr>
            <w:tcW w:w="5000" w:type="pct"/>
            <w:gridSpan w:val="7"/>
            <w:tcBorders>
              <w:top w:val="single" w:sz="4" w:space="0" w:color="auto"/>
              <w:left w:val="single" w:sz="4" w:space="0" w:color="000000"/>
              <w:bottom w:val="single" w:sz="4" w:space="0" w:color="auto"/>
              <w:right w:val="single" w:sz="4" w:space="0" w:color="000000"/>
            </w:tcBorders>
            <w:hideMark/>
          </w:tcPr>
          <w:p w14:paraId="23DDD77C" w14:textId="77777777" w:rsidR="00FD59D0" w:rsidRPr="007E6F2F" w:rsidRDefault="00FD59D0" w:rsidP="007E6F2F">
            <w:pPr>
              <w:spacing w:after="0" w:line="240" w:lineRule="auto"/>
              <w:contextualSpacing/>
              <w:jc w:val="center"/>
              <w:rPr>
                <w:rFonts w:ascii="Times New Roman" w:hAnsi="Times New Roman"/>
                <w:b/>
                <w:lang w:eastAsia="sq-AL"/>
              </w:rPr>
            </w:pPr>
            <w:r w:rsidRPr="007E6F2F">
              <w:rPr>
                <w:rFonts w:ascii="Times New Roman" w:hAnsi="Times New Roman"/>
                <w:b/>
                <w:lang w:eastAsia="sq-AL"/>
              </w:rPr>
              <w:t>Metodologjia dhe veprimtaritë e nxënësve</w:t>
            </w:r>
          </w:p>
        </w:tc>
      </w:tr>
      <w:tr w:rsidR="00FD59D0" w:rsidRPr="007E6F2F" w14:paraId="7095BDCC" w14:textId="77777777" w:rsidTr="007E6F2F">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7775368D"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b/>
                <w:bCs/>
              </w:rPr>
            </w:pPr>
            <w:r w:rsidRPr="007E6F2F">
              <w:rPr>
                <w:rFonts w:ascii="Times New Roman" w:hAnsi="Times New Roman"/>
                <w:b/>
                <w:bCs/>
              </w:rPr>
              <w:t xml:space="preserve">Organizimi i orës së mësimit: </w:t>
            </w:r>
          </w:p>
          <w:p w14:paraId="66BAB648"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b/>
                <w:bCs/>
              </w:rPr>
            </w:pPr>
            <w:r w:rsidRPr="007E6F2F">
              <w:rPr>
                <w:rFonts w:ascii="Times New Roman" w:hAnsi="Times New Roman"/>
                <w:b/>
                <w:bCs/>
              </w:rPr>
              <w:t xml:space="preserve">Lidhja e temës me njohuritë e mëparshme të nxënësve </w:t>
            </w:r>
          </w:p>
          <w:p w14:paraId="23EFDA20"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rPr>
              <w:t>Nxënësit tregojnë në hartë Rajonin Juglindor.</w:t>
            </w:r>
          </w:p>
          <w:p w14:paraId="438FBBAA"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rPr>
              <w:t>Ata karakterizojnë e vlerësojnë pozitën e tij gjeografike.</w:t>
            </w:r>
          </w:p>
          <w:p w14:paraId="7C1F51E1" w14:textId="77777777" w:rsidR="00FD59D0" w:rsidRPr="007E6F2F" w:rsidRDefault="00FD59D0" w:rsidP="007E6F2F">
            <w:pPr>
              <w:spacing w:after="0" w:line="240" w:lineRule="auto"/>
              <w:contextualSpacing/>
              <w:rPr>
                <w:rFonts w:ascii="Times New Roman" w:hAnsi="Times New Roman"/>
              </w:rPr>
            </w:pPr>
          </w:p>
          <w:p w14:paraId="58951EDF"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b/>
              </w:rPr>
              <w:t>Ndërtimi i njohurive të reja</w:t>
            </w:r>
            <w:r w:rsidRPr="007E6F2F">
              <w:rPr>
                <w:rFonts w:ascii="Times New Roman" w:hAnsi="Times New Roman"/>
              </w:rPr>
              <w:t xml:space="preserve"> </w:t>
            </w:r>
          </w:p>
          <w:p w14:paraId="6BCE2DD8"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rPr>
              <w:t>Nxënësit lexojnë informacionin në tekst duke krahasuar atë që dinë, me atë që lexojnë.</w:t>
            </w:r>
          </w:p>
          <w:p w14:paraId="5FC1B9B1" w14:textId="77777777" w:rsidR="00FD59D0" w:rsidRPr="007E6F2F" w:rsidRDefault="00FD59D0" w:rsidP="007E6F2F">
            <w:pPr>
              <w:spacing w:after="0" w:line="240" w:lineRule="auto"/>
              <w:contextualSpacing/>
              <w:rPr>
                <w:rFonts w:ascii="Times New Roman" w:hAnsi="Times New Roman"/>
              </w:rPr>
            </w:pPr>
            <w:r w:rsidRPr="007E6F2F">
              <w:rPr>
                <w:rFonts w:ascii="Times New Roman" w:hAnsi="Times New Roman"/>
              </w:rPr>
              <w:t>Ata mbajnë shënime lidhur me saktësimet që bëjnë gjatë leximit, në fletoret e tyre.</w:t>
            </w:r>
          </w:p>
          <w:p w14:paraId="25FDAFD1" w14:textId="77777777" w:rsidR="00FD59D0" w:rsidRPr="007E6F2F" w:rsidRDefault="00FD59D0" w:rsidP="007E6F2F">
            <w:pPr>
              <w:spacing w:after="0" w:line="240" w:lineRule="auto"/>
              <w:contextualSpacing/>
              <w:rPr>
                <w:rFonts w:ascii="Times New Roman" w:hAnsi="Times New Roman"/>
              </w:rPr>
            </w:pPr>
          </w:p>
          <w:p w14:paraId="104EA9B7"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b/>
                <w:bCs/>
              </w:rPr>
            </w:pPr>
            <w:r w:rsidRPr="007E6F2F">
              <w:rPr>
                <w:rFonts w:ascii="Times New Roman" w:hAnsi="Times New Roman"/>
                <w:b/>
                <w:bCs/>
              </w:rPr>
              <w:t>Prezantimi dhe demonstrimi i rezultateve të arritura</w:t>
            </w:r>
          </w:p>
          <w:p w14:paraId="34D17B37" w14:textId="77777777" w:rsidR="00FD59D0" w:rsidRPr="007E6F2F" w:rsidRDefault="00FD59D0" w:rsidP="007E6F2F">
            <w:pPr>
              <w:spacing w:after="0" w:line="240" w:lineRule="auto"/>
              <w:contextualSpacing/>
              <w:rPr>
                <w:rFonts w:ascii="Times New Roman" w:hAnsi="Times New Roman"/>
                <w:spacing w:val="-6"/>
              </w:rPr>
            </w:pPr>
            <w:r w:rsidRPr="007E6F2F">
              <w:rPr>
                <w:rFonts w:ascii="Times New Roman" w:hAnsi="Times New Roman"/>
                <w:spacing w:val="-6"/>
              </w:rPr>
              <w:t>Në këtë fazë nxënësit kontribuojnë për të plotësuar në grupe organizuesin grafik të paraqitura nga mësuesi.</w:t>
            </w:r>
          </w:p>
          <w:p w14:paraId="6370CD7C" w14:textId="77777777" w:rsidR="00FD59D0" w:rsidRPr="007E6F2F" w:rsidRDefault="00FD59D0" w:rsidP="007E6F2F">
            <w:pPr>
              <w:spacing w:after="0" w:line="240" w:lineRule="auto"/>
              <w:contextualSpacing/>
              <w:rPr>
                <w:rFonts w:ascii="Times New Roman" w:hAnsi="Times New Roman"/>
                <w:spacing w:val="-6"/>
              </w:rPr>
            </w:pPr>
          </w:p>
          <w:p w14:paraId="79880C73" w14:textId="59DE1D43" w:rsidR="00FD59D0" w:rsidRPr="007E6F2F" w:rsidRDefault="00FD59D0" w:rsidP="007E6F2F">
            <w:pPr>
              <w:spacing w:after="0" w:line="240" w:lineRule="auto"/>
              <w:contextualSpacing/>
              <w:rPr>
                <w:rFonts w:ascii="Times New Roman" w:hAnsi="Times New Roman"/>
                <w:spacing w:val="-6"/>
              </w:rPr>
            </w:pPr>
            <w:r w:rsidRPr="007E6F2F">
              <w:rPr>
                <w:rFonts w:ascii="Times New Roman" w:hAnsi="Times New Roman"/>
                <w:noProof/>
              </w:rPr>
              <mc:AlternateContent>
                <mc:Choice Requires="wpg">
                  <w:drawing>
                    <wp:inline distT="0" distB="0" distL="0" distR="0" wp14:anchorId="4DA1EAB7" wp14:editId="6458A4E1">
                      <wp:extent cx="5306647" cy="3147136"/>
                      <wp:effectExtent l="0" t="0" r="27940" b="27940"/>
                      <wp:docPr id="145"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306647" cy="3147136"/>
                                <a:chOff x="1555" y="10455"/>
                                <a:chExt cx="17282" cy="1212"/>
                              </a:xfrm>
                            </wpg:grpSpPr>
                            <wps:wsp>
                              <wps:cNvPr id="146" name="AutoShape 3"/>
                              <wps:cNvSpPr>
                                <a:spLocks noChangeAspect="1" noChangeArrowheads="1" noTextEdit="1"/>
                              </wps:cNvSpPr>
                              <wps:spPr bwMode="auto">
                                <a:xfrm>
                                  <a:off x="1555" y="10455"/>
                                  <a:ext cx="17282" cy="1212"/>
                                </a:xfrm>
                                <a:prstGeom prst="rect">
                                  <a:avLst/>
                                </a:prstGeom>
                                <a:solidFill>
                                  <a:srgbClr val="FFF2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 name="_s3233"/>
                              <wps:cNvCnPr>
                                <a:cxnSpLocks noChangeShapeType="1"/>
                                <a:stCxn id="1075" idx="0"/>
                                <a:endCxn id="1066" idx="2"/>
                              </wps:cNvCnPr>
                              <wps:spPr bwMode="auto">
                                <a:xfrm rot="16200000">
                                  <a:off x="17542" y="11276"/>
                                  <a:ext cx="431" cy="2"/>
                                </a:xfrm>
                                <a:prstGeom prst="bentConnector3">
                                  <a:avLst>
                                    <a:gd name="adj1" fmla="val 9880"/>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wps:wsp>
                              <wps:cNvPr id="148" name="_s3234"/>
                              <wps:cNvCnPr>
                                <a:cxnSpLocks noChangeShapeType="1"/>
                                <a:stCxn id="1074" idx="0"/>
                                <a:endCxn id="1065" idx="2"/>
                              </wps:cNvCnPr>
                              <wps:spPr bwMode="auto">
                                <a:xfrm rot="16200000">
                                  <a:off x="15022" y="11276"/>
                                  <a:ext cx="431" cy="1"/>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49" name="_s3235"/>
                              <wps:cNvCnPr>
                                <a:cxnSpLocks noChangeShapeType="1"/>
                                <a:stCxn id="1073" idx="0"/>
                                <a:endCxn id="1064" idx="2"/>
                              </wps:cNvCnPr>
                              <wps:spPr bwMode="auto">
                                <a:xfrm rot="16200000">
                                  <a:off x="12501" y="11276"/>
                                  <a:ext cx="431" cy="1"/>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50" name="_s3236"/>
                              <wps:cNvCnPr>
                                <a:cxnSpLocks noChangeShapeType="1"/>
                                <a:stCxn id="1072" idx="0"/>
                                <a:endCxn id="1063" idx="2"/>
                              </wps:cNvCnPr>
                              <wps:spPr bwMode="auto">
                                <a:xfrm rot="16200000">
                                  <a:off x="9981" y="11276"/>
                                  <a:ext cx="431" cy="2"/>
                                </a:xfrm>
                                <a:prstGeom prst="bentConnector3">
                                  <a:avLst>
                                    <a:gd name="adj1" fmla="val 9880"/>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wps:wsp>
                              <wps:cNvPr id="151" name="_s3237"/>
                              <wps:cNvCnPr>
                                <a:cxnSpLocks noChangeShapeType="1"/>
                                <a:stCxn id="1070" idx="0"/>
                                <a:endCxn id="1062" idx="2"/>
                              </wps:cNvCnPr>
                              <wps:spPr bwMode="auto">
                                <a:xfrm rot="16200000">
                                  <a:off x="7463" y="11276"/>
                                  <a:ext cx="431" cy="1"/>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53" name="_s3238"/>
                              <wps:cNvCnPr>
                                <a:cxnSpLocks noChangeShapeType="1"/>
                                <a:stCxn id="1069" idx="0"/>
                                <a:endCxn id="1061" idx="2"/>
                              </wps:cNvCnPr>
                              <wps:spPr bwMode="auto">
                                <a:xfrm rot="16200000">
                                  <a:off x="4940" y="11276"/>
                                  <a:ext cx="431" cy="1"/>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54" name="_s3239"/>
                              <wps:cNvCnPr>
                                <a:cxnSpLocks noChangeShapeType="1"/>
                                <a:stCxn id="1068" idx="0"/>
                                <a:endCxn id="1059" idx="2"/>
                              </wps:cNvCnPr>
                              <wps:spPr bwMode="auto">
                                <a:xfrm rot="16200000">
                                  <a:off x="2456" y="11311"/>
                                  <a:ext cx="360" cy="1"/>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55" name="_s3240"/>
                              <wps:cNvCnPr>
                                <a:cxnSpLocks noChangeShapeType="1"/>
                                <a:stCxn id="1066" idx="0"/>
                                <a:endCxn id="1058" idx="2"/>
                              </wps:cNvCnPr>
                              <wps:spPr bwMode="auto">
                                <a:xfrm rot="5400000" flipH="1">
                                  <a:off x="13799" y="6979"/>
                                  <a:ext cx="360" cy="7561"/>
                                </a:xfrm>
                                <a:prstGeom prst="bentConnector3">
                                  <a:avLst>
                                    <a:gd name="adj1" fmla="val 11829"/>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wps:wsp>
                              <wps:cNvPr id="156" name="_s3241"/>
                              <wps:cNvCnPr>
                                <a:cxnSpLocks noChangeShapeType="1"/>
                                <a:stCxn id="1065" idx="0"/>
                                <a:endCxn id="1058" idx="2"/>
                              </wps:cNvCnPr>
                              <wps:spPr bwMode="auto">
                                <a:xfrm rot="5400000" flipH="1">
                                  <a:off x="12538" y="8240"/>
                                  <a:ext cx="360" cy="5039"/>
                                </a:xfrm>
                                <a:prstGeom prst="bentConnector3">
                                  <a:avLst>
                                    <a:gd name="adj1" fmla="val 11829"/>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wps:wsp>
                              <wps:cNvPr id="157" name="_s3242"/>
                              <wps:cNvCnPr>
                                <a:cxnSpLocks noChangeShapeType="1"/>
                                <a:stCxn id="1064" idx="0"/>
                                <a:endCxn id="1058" idx="2"/>
                              </wps:cNvCnPr>
                              <wps:spPr bwMode="auto">
                                <a:xfrm rot="5400000" flipH="1">
                                  <a:off x="11277" y="9501"/>
                                  <a:ext cx="360" cy="2518"/>
                                </a:xfrm>
                                <a:prstGeom prst="bentConnector3">
                                  <a:avLst>
                                    <a:gd name="adj1" fmla="val 11829"/>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wps:wsp>
                              <wps:cNvPr id="158" name="_s3243"/>
                              <wps:cNvCnPr>
                                <a:cxnSpLocks noChangeShapeType="1"/>
                                <a:stCxn id="1063" idx="0"/>
                                <a:endCxn id="1058" idx="2"/>
                              </wps:cNvCnPr>
                              <wps:spPr bwMode="auto">
                                <a:xfrm rot="16200000">
                                  <a:off x="10019" y="10759"/>
                                  <a:ext cx="360" cy="1"/>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59" name="_s3244"/>
                              <wps:cNvCnPr>
                                <a:cxnSpLocks noChangeShapeType="1"/>
                                <a:stCxn id="1062" idx="0"/>
                                <a:endCxn id="1058" idx="2"/>
                              </wps:cNvCnPr>
                              <wps:spPr bwMode="auto">
                                <a:xfrm rot="16200000">
                                  <a:off x="8758" y="9500"/>
                                  <a:ext cx="360" cy="2520"/>
                                </a:xfrm>
                                <a:prstGeom prst="bentConnector3">
                                  <a:avLst>
                                    <a:gd name="adj1" fmla="val 11829"/>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wps:wsp>
                              <wps:cNvPr id="1056" name="_s3245"/>
                              <wps:cNvCnPr>
                                <a:cxnSpLocks noChangeShapeType="1"/>
                                <a:stCxn id="1061" idx="0"/>
                                <a:endCxn id="1058" idx="2"/>
                              </wps:cNvCnPr>
                              <wps:spPr bwMode="auto">
                                <a:xfrm rot="16200000">
                                  <a:off x="7497" y="8238"/>
                                  <a:ext cx="360" cy="5043"/>
                                </a:xfrm>
                                <a:prstGeom prst="bentConnector3">
                                  <a:avLst>
                                    <a:gd name="adj1" fmla="val 11829"/>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wps:wsp>
                              <wps:cNvPr id="1057" name="_s3246"/>
                              <wps:cNvCnPr>
                                <a:cxnSpLocks noChangeShapeType="1"/>
                                <a:stCxn id="1059" idx="0"/>
                                <a:endCxn id="1058" idx="2"/>
                              </wps:cNvCnPr>
                              <wps:spPr bwMode="auto">
                                <a:xfrm rot="16200000">
                                  <a:off x="6237" y="6978"/>
                                  <a:ext cx="360" cy="7563"/>
                                </a:xfrm>
                                <a:prstGeom prst="bentConnector3">
                                  <a:avLst>
                                    <a:gd name="adj1" fmla="val 11829"/>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wps:wsp>
                              <wps:cNvPr id="1058" name="_s3247"/>
                              <wps:cNvSpPr>
                                <a:spLocks noChangeArrowheads="1"/>
                              </wps:cNvSpPr>
                              <wps:spPr bwMode="auto">
                                <a:xfrm>
                                  <a:off x="7749" y="10455"/>
                                  <a:ext cx="4895" cy="125"/>
                                </a:xfrm>
                                <a:prstGeom prst="roundRect">
                                  <a:avLst>
                                    <a:gd name="adj" fmla="val 16667"/>
                                  </a:avLst>
                                </a:prstGeom>
                                <a:solidFill>
                                  <a:srgbClr val="F7CAAC"/>
                                </a:solidFill>
                                <a:ln w="9525">
                                  <a:solidFill>
                                    <a:srgbClr val="C45911"/>
                                  </a:solidFill>
                                  <a:round/>
                                  <a:headEnd/>
                                  <a:tailEnd/>
                                </a:ln>
                              </wps:spPr>
                              <wps:txbx>
                                <w:txbxContent>
                                  <w:p w14:paraId="6F02678D" w14:textId="77777777" w:rsidR="00037ACD" w:rsidRPr="001169BB" w:rsidRDefault="00037ACD" w:rsidP="00FD59D0">
                                    <w:pPr>
                                      <w:jc w:val="center"/>
                                      <w:rPr>
                                        <w:b/>
                                        <w:color w:val="FF0000"/>
                                        <w:sz w:val="20"/>
                                      </w:rPr>
                                    </w:pPr>
                                    <w:r w:rsidRPr="001169BB">
                                      <w:rPr>
                                        <w:b/>
                                        <w:color w:val="FF0000"/>
                                        <w:sz w:val="20"/>
                                      </w:rPr>
                                      <w:t xml:space="preserve">RAJONI </w:t>
                                    </w:r>
                                    <w:r>
                                      <w:rPr>
                                        <w:b/>
                                        <w:color w:val="FF0000"/>
                                        <w:sz w:val="20"/>
                                      </w:rPr>
                                      <w:t>JUGLIND</w:t>
                                    </w:r>
                                    <w:r w:rsidRPr="001169BB">
                                      <w:rPr>
                                        <w:b/>
                                        <w:color w:val="FF0000"/>
                                        <w:sz w:val="20"/>
                                      </w:rPr>
                                      <w:t>OR</w:t>
                                    </w:r>
                                  </w:p>
                                </w:txbxContent>
                              </wps:txbx>
                              <wps:bodyPr rot="0" vert="horz" wrap="square" lIns="0" tIns="0" rIns="0" bIns="0" anchor="ctr" anchorCtr="0" upright="1">
                                <a:noAutofit/>
                              </wps:bodyPr>
                            </wps:wsp>
                            <wps:wsp>
                              <wps:cNvPr id="1059" name="_s3248"/>
                              <wps:cNvSpPr>
                                <a:spLocks noChangeArrowheads="1"/>
                              </wps:cNvSpPr>
                              <wps:spPr bwMode="auto">
                                <a:xfrm>
                                  <a:off x="1555" y="10940"/>
                                  <a:ext cx="2160" cy="192"/>
                                </a:xfrm>
                                <a:prstGeom prst="roundRect">
                                  <a:avLst>
                                    <a:gd name="adj" fmla="val 16667"/>
                                  </a:avLst>
                                </a:prstGeom>
                                <a:solidFill>
                                  <a:srgbClr val="BBE0E3"/>
                                </a:solidFill>
                                <a:ln w="9525">
                                  <a:solidFill>
                                    <a:srgbClr val="000000"/>
                                  </a:solidFill>
                                  <a:round/>
                                  <a:headEnd/>
                                  <a:tailEnd/>
                                </a:ln>
                              </wps:spPr>
                              <wps:txbx>
                                <w:txbxContent>
                                  <w:p w14:paraId="4F8DA0F6" w14:textId="77777777" w:rsidR="00037ACD" w:rsidRPr="001169BB" w:rsidRDefault="00037ACD" w:rsidP="00FD59D0">
                                    <w:pPr>
                                      <w:jc w:val="center"/>
                                      <w:rPr>
                                        <w:b/>
                                        <w:color w:val="FF0000"/>
                                        <w:sz w:val="18"/>
                                        <w:szCs w:val="18"/>
                                      </w:rPr>
                                    </w:pPr>
                                    <w:r w:rsidRPr="001169BB">
                                      <w:rPr>
                                        <w:b/>
                                        <w:color w:val="FF0000"/>
                                        <w:sz w:val="18"/>
                                        <w:szCs w:val="18"/>
                                      </w:rPr>
                                      <w:t>Nd</w:t>
                                    </w:r>
                                    <w:r>
                                      <w:rPr>
                                        <w:b/>
                                        <w:color w:val="FF0000"/>
                                        <w:sz w:val="18"/>
                                        <w:szCs w:val="18"/>
                                      </w:rPr>
                                      <w:t>ë</w:t>
                                    </w:r>
                                    <w:r w:rsidRPr="001169BB">
                                      <w:rPr>
                                        <w:b/>
                                        <w:color w:val="FF0000"/>
                                        <w:sz w:val="18"/>
                                        <w:szCs w:val="18"/>
                                      </w:rPr>
                                      <w:t>rtimi gjeologjik</w:t>
                                    </w:r>
                                  </w:p>
                                </w:txbxContent>
                              </wps:txbx>
                              <wps:bodyPr rot="0" vert="horz" wrap="square" lIns="0" tIns="0" rIns="0" bIns="0" anchor="ctr" anchorCtr="0" upright="1">
                                <a:noAutofit/>
                              </wps:bodyPr>
                            </wps:wsp>
                            <wps:wsp>
                              <wps:cNvPr id="1061" name="_s3249"/>
                              <wps:cNvSpPr>
                                <a:spLocks noChangeArrowheads="1"/>
                              </wps:cNvSpPr>
                              <wps:spPr bwMode="auto">
                                <a:xfrm>
                                  <a:off x="4075" y="10940"/>
                                  <a:ext cx="2160" cy="121"/>
                                </a:xfrm>
                                <a:prstGeom prst="roundRect">
                                  <a:avLst>
                                    <a:gd name="adj" fmla="val 16667"/>
                                  </a:avLst>
                                </a:prstGeom>
                                <a:solidFill>
                                  <a:srgbClr val="BBE0E3"/>
                                </a:solidFill>
                                <a:ln w="9525">
                                  <a:solidFill>
                                    <a:srgbClr val="000000"/>
                                  </a:solidFill>
                                  <a:round/>
                                  <a:headEnd/>
                                  <a:tailEnd/>
                                </a:ln>
                              </wps:spPr>
                              <wps:txbx>
                                <w:txbxContent>
                                  <w:p w14:paraId="4469E95D" w14:textId="77777777" w:rsidR="00037ACD" w:rsidRPr="001169BB" w:rsidRDefault="00037ACD" w:rsidP="00FD59D0">
                                    <w:pPr>
                                      <w:jc w:val="center"/>
                                      <w:rPr>
                                        <w:b/>
                                        <w:color w:val="FF0000"/>
                                        <w:sz w:val="18"/>
                                        <w:szCs w:val="18"/>
                                      </w:rPr>
                                    </w:pPr>
                                    <w:r w:rsidRPr="001169BB">
                                      <w:rPr>
                                        <w:b/>
                                        <w:color w:val="FF0000"/>
                                        <w:sz w:val="18"/>
                                        <w:szCs w:val="18"/>
                                      </w:rPr>
                                      <w:t>Relievi</w:t>
                                    </w:r>
                                  </w:p>
                                </w:txbxContent>
                              </wps:txbx>
                              <wps:bodyPr rot="0" vert="horz" wrap="square" lIns="0" tIns="0" rIns="0" bIns="0" anchor="ctr" anchorCtr="0" upright="1">
                                <a:noAutofit/>
                              </wps:bodyPr>
                            </wps:wsp>
                            <wps:wsp>
                              <wps:cNvPr id="1062" name="_s3250"/>
                              <wps:cNvSpPr>
                                <a:spLocks noChangeArrowheads="1"/>
                              </wps:cNvSpPr>
                              <wps:spPr bwMode="auto">
                                <a:xfrm>
                                  <a:off x="6595" y="10940"/>
                                  <a:ext cx="2162" cy="121"/>
                                </a:xfrm>
                                <a:prstGeom prst="roundRect">
                                  <a:avLst>
                                    <a:gd name="adj" fmla="val 16667"/>
                                  </a:avLst>
                                </a:prstGeom>
                                <a:solidFill>
                                  <a:srgbClr val="BBE0E3"/>
                                </a:solidFill>
                                <a:ln w="9525">
                                  <a:solidFill>
                                    <a:srgbClr val="000000"/>
                                  </a:solidFill>
                                  <a:round/>
                                  <a:headEnd/>
                                  <a:tailEnd/>
                                </a:ln>
                              </wps:spPr>
                              <wps:txbx>
                                <w:txbxContent>
                                  <w:p w14:paraId="2C5BA7E0" w14:textId="77777777" w:rsidR="00037ACD" w:rsidRPr="001169BB" w:rsidRDefault="00037ACD" w:rsidP="00FD59D0">
                                    <w:pPr>
                                      <w:jc w:val="center"/>
                                      <w:rPr>
                                        <w:b/>
                                        <w:color w:val="FF0000"/>
                                        <w:sz w:val="18"/>
                                        <w:szCs w:val="18"/>
                                      </w:rPr>
                                    </w:pPr>
                                    <w:r w:rsidRPr="001169BB">
                                      <w:rPr>
                                        <w:b/>
                                        <w:color w:val="FF0000"/>
                                        <w:sz w:val="18"/>
                                        <w:szCs w:val="18"/>
                                      </w:rPr>
                                      <w:t>Dherat</w:t>
                                    </w:r>
                                  </w:p>
                                </w:txbxContent>
                              </wps:txbx>
                              <wps:bodyPr rot="0" vert="horz" wrap="square" lIns="0" tIns="0" rIns="0" bIns="0" anchor="ctr" anchorCtr="0" upright="1">
                                <a:noAutofit/>
                              </wps:bodyPr>
                            </wps:wsp>
                            <wps:wsp>
                              <wps:cNvPr id="1063" name="_s3251"/>
                              <wps:cNvSpPr>
                                <a:spLocks noChangeArrowheads="1"/>
                              </wps:cNvSpPr>
                              <wps:spPr bwMode="auto">
                                <a:xfrm>
                                  <a:off x="9117" y="10940"/>
                                  <a:ext cx="2159" cy="121"/>
                                </a:xfrm>
                                <a:prstGeom prst="roundRect">
                                  <a:avLst>
                                    <a:gd name="adj" fmla="val 16667"/>
                                  </a:avLst>
                                </a:prstGeom>
                                <a:solidFill>
                                  <a:srgbClr val="BBE0E3"/>
                                </a:solidFill>
                                <a:ln w="9525">
                                  <a:solidFill>
                                    <a:srgbClr val="000000"/>
                                  </a:solidFill>
                                  <a:round/>
                                  <a:headEnd/>
                                  <a:tailEnd/>
                                </a:ln>
                              </wps:spPr>
                              <wps:txbx>
                                <w:txbxContent>
                                  <w:p w14:paraId="764BAB31" w14:textId="77777777" w:rsidR="00037ACD" w:rsidRPr="001169BB" w:rsidRDefault="00037ACD" w:rsidP="00FD59D0">
                                    <w:pPr>
                                      <w:jc w:val="center"/>
                                      <w:rPr>
                                        <w:b/>
                                        <w:color w:val="FF0000"/>
                                        <w:sz w:val="16"/>
                                        <w:szCs w:val="16"/>
                                      </w:rPr>
                                    </w:pPr>
                                    <w:r w:rsidRPr="001169BB">
                                      <w:rPr>
                                        <w:b/>
                                        <w:color w:val="FF0000"/>
                                        <w:sz w:val="16"/>
                                        <w:szCs w:val="16"/>
                                      </w:rPr>
                                      <w:t>Hidrografia</w:t>
                                    </w:r>
                                  </w:p>
                                </w:txbxContent>
                              </wps:txbx>
                              <wps:bodyPr rot="0" vert="horz" wrap="square" lIns="0" tIns="0" rIns="0" bIns="0" anchor="ctr" anchorCtr="0" upright="1">
                                <a:noAutofit/>
                              </wps:bodyPr>
                            </wps:wsp>
                            <wps:wsp>
                              <wps:cNvPr id="1064" name="_s3252"/>
                              <wps:cNvSpPr>
                                <a:spLocks noChangeArrowheads="1"/>
                              </wps:cNvSpPr>
                              <wps:spPr bwMode="auto">
                                <a:xfrm>
                                  <a:off x="11637" y="10940"/>
                                  <a:ext cx="2160" cy="121"/>
                                </a:xfrm>
                                <a:prstGeom prst="roundRect">
                                  <a:avLst>
                                    <a:gd name="adj" fmla="val 16667"/>
                                  </a:avLst>
                                </a:prstGeom>
                                <a:solidFill>
                                  <a:srgbClr val="BBE0E3"/>
                                </a:solidFill>
                                <a:ln w="9525">
                                  <a:solidFill>
                                    <a:srgbClr val="000000"/>
                                  </a:solidFill>
                                  <a:round/>
                                  <a:headEnd/>
                                  <a:tailEnd/>
                                </a:ln>
                              </wps:spPr>
                              <wps:txbx>
                                <w:txbxContent>
                                  <w:p w14:paraId="49DB9687" w14:textId="77777777" w:rsidR="00037ACD" w:rsidRPr="001169BB" w:rsidRDefault="00037ACD" w:rsidP="00FD59D0">
                                    <w:pPr>
                                      <w:jc w:val="center"/>
                                      <w:rPr>
                                        <w:b/>
                                        <w:color w:val="FF0000"/>
                                        <w:sz w:val="18"/>
                                        <w:szCs w:val="18"/>
                                      </w:rPr>
                                    </w:pPr>
                                    <w:r w:rsidRPr="001169BB">
                                      <w:rPr>
                                        <w:b/>
                                        <w:color w:val="FF0000"/>
                                        <w:sz w:val="18"/>
                                        <w:szCs w:val="18"/>
                                      </w:rPr>
                                      <w:t>Klima</w:t>
                                    </w:r>
                                  </w:p>
                                </w:txbxContent>
                              </wps:txbx>
                              <wps:bodyPr rot="0" vert="horz" wrap="square" lIns="0" tIns="0" rIns="0" bIns="0" anchor="ctr" anchorCtr="0" upright="1">
                                <a:noAutofit/>
                              </wps:bodyPr>
                            </wps:wsp>
                            <wps:wsp>
                              <wps:cNvPr id="1065" name="_s3253"/>
                              <wps:cNvSpPr>
                                <a:spLocks noChangeArrowheads="1"/>
                              </wps:cNvSpPr>
                              <wps:spPr bwMode="auto">
                                <a:xfrm>
                                  <a:off x="14159" y="10940"/>
                                  <a:ext cx="2156" cy="121"/>
                                </a:xfrm>
                                <a:prstGeom prst="roundRect">
                                  <a:avLst>
                                    <a:gd name="adj" fmla="val 16667"/>
                                  </a:avLst>
                                </a:prstGeom>
                                <a:solidFill>
                                  <a:srgbClr val="BBE0E3"/>
                                </a:solidFill>
                                <a:ln w="9525">
                                  <a:solidFill>
                                    <a:srgbClr val="000000"/>
                                  </a:solidFill>
                                  <a:round/>
                                  <a:headEnd/>
                                  <a:tailEnd/>
                                </a:ln>
                              </wps:spPr>
                              <wps:txbx>
                                <w:txbxContent>
                                  <w:p w14:paraId="63ADE125" w14:textId="77777777" w:rsidR="00037ACD" w:rsidRPr="001169BB" w:rsidRDefault="00037ACD" w:rsidP="00FD59D0">
                                    <w:pPr>
                                      <w:jc w:val="center"/>
                                      <w:rPr>
                                        <w:b/>
                                        <w:color w:val="FF0000"/>
                                        <w:sz w:val="18"/>
                                        <w:szCs w:val="18"/>
                                      </w:rPr>
                                    </w:pPr>
                                    <w:r w:rsidRPr="001169BB">
                                      <w:rPr>
                                        <w:b/>
                                        <w:color w:val="FF0000"/>
                                        <w:sz w:val="18"/>
                                        <w:szCs w:val="18"/>
                                      </w:rPr>
                                      <w:t>Fauna</w:t>
                                    </w:r>
                                  </w:p>
                                </w:txbxContent>
                              </wps:txbx>
                              <wps:bodyPr rot="0" vert="horz" wrap="square" lIns="0" tIns="0" rIns="0" bIns="0" anchor="ctr" anchorCtr="0" upright="1">
                                <a:noAutofit/>
                              </wps:bodyPr>
                            </wps:wsp>
                            <wps:wsp>
                              <wps:cNvPr id="1066" name="_s3254"/>
                              <wps:cNvSpPr>
                                <a:spLocks noChangeArrowheads="1"/>
                              </wps:cNvSpPr>
                              <wps:spPr bwMode="auto">
                                <a:xfrm>
                                  <a:off x="16678" y="10940"/>
                                  <a:ext cx="2159" cy="121"/>
                                </a:xfrm>
                                <a:prstGeom prst="roundRect">
                                  <a:avLst>
                                    <a:gd name="adj" fmla="val 16667"/>
                                  </a:avLst>
                                </a:prstGeom>
                                <a:solidFill>
                                  <a:srgbClr val="BBE0E3"/>
                                </a:solidFill>
                                <a:ln w="9525">
                                  <a:solidFill>
                                    <a:srgbClr val="000000"/>
                                  </a:solidFill>
                                  <a:round/>
                                  <a:headEnd/>
                                  <a:tailEnd/>
                                </a:ln>
                              </wps:spPr>
                              <wps:txbx>
                                <w:txbxContent>
                                  <w:p w14:paraId="2E0ACE75" w14:textId="77777777" w:rsidR="00037ACD" w:rsidRPr="001169BB" w:rsidRDefault="00037ACD" w:rsidP="00FD59D0">
                                    <w:pPr>
                                      <w:jc w:val="center"/>
                                      <w:rPr>
                                        <w:b/>
                                        <w:color w:val="FF0000"/>
                                        <w:sz w:val="18"/>
                                        <w:szCs w:val="18"/>
                                      </w:rPr>
                                    </w:pPr>
                                    <w:r w:rsidRPr="001169BB">
                                      <w:rPr>
                                        <w:b/>
                                        <w:color w:val="FF0000"/>
                                        <w:sz w:val="18"/>
                                        <w:szCs w:val="18"/>
                                      </w:rPr>
                                      <w:t>Flora</w:t>
                                    </w:r>
                                  </w:p>
                                </w:txbxContent>
                              </wps:txbx>
                              <wps:bodyPr rot="0" vert="horz" wrap="square" lIns="0" tIns="0" rIns="0" bIns="0" anchor="ctr" anchorCtr="0" upright="1">
                                <a:noAutofit/>
                              </wps:bodyPr>
                            </wps:wsp>
                            <wps:wsp>
                              <wps:cNvPr id="1068" name="_s3255"/>
                              <wps:cNvSpPr>
                                <a:spLocks noChangeArrowheads="1"/>
                              </wps:cNvSpPr>
                              <wps:spPr bwMode="auto">
                                <a:xfrm>
                                  <a:off x="1555" y="11492"/>
                                  <a:ext cx="2160" cy="175"/>
                                </a:xfrm>
                                <a:prstGeom prst="roundRect">
                                  <a:avLst>
                                    <a:gd name="adj" fmla="val 16667"/>
                                  </a:avLst>
                                </a:prstGeom>
                                <a:solidFill>
                                  <a:srgbClr val="BBE0E3"/>
                                </a:solidFill>
                                <a:ln w="9525">
                                  <a:solidFill>
                                    <a:srgbClr val="000000"/>
                                  </a:solidFill>
                                  <a:round/>
                                  <a:headEnd/>
                                  <a:tailEnd/>
                                </a:ln>
                              </wps:spPr>
                              <wps:txbx>
                                <w:txbxContent>
                                  <w:p w14:paraId="497B0290" w14:textId="77777777" w:rsidR="00037ACD" w:rsidRPr="001169BB" w:rsidRDefault="00037ACD" w:rsidP="00FD59D0">
                                    <w:pPr>
                                      <w:jc w:val="center"/>
                                      <w:rPr>
                                        <w:b/>
                                        <w:color w:val="FF0000"/>
                                        <w:sz w:val="18"/>
                                        <w:szCs w:val="18"/>
                                      </w:rPr>
                                    </w:pPr>
                                    <w:r w:rsidRPr="001169BB">
                                      <w:rPr>
                                        <w:b/>
                                        <w:color w:val="FF0000"/>
                                        <w:sz w:val="18"/>
                                        <w:szCs w:val="18"/>
                                      </w:rPr>
                                      <w:t>Tipare</w:t>
                                    </w:r>
                                  </w:p>
                                </w:txbxContent>
                              </wps:txbx>
                              <wps:bodyPr rot="0" vert="horz" wrap="square" lIns="0" tIns="0" rIns="0" bIns="0" anchor="ctr" anchorCtr="0" upright="1">
                                <a:noAutofit/>
                              </wps:bodyPr>
                            </wps:wsp>
                            <wps:wsp>
                              <wps:cNvPr id="1069" name="_s3256"/>
                              <wps:cNvSpPr>
                                <a:spLocks noChangeArrowheads="1"/>
                              </wps:cNvSpPr>
                              <wps:spPr bwMode="auto">
                                <a:xfrm>
                                  <a:off x="4075" y="11492"/>
                                  <a:ext cx="2161" cy="170"/>
                                </a:xfrm>
                                <a:prstGeom prst="roundRect">
                                  <a:avLst>
                                    <a:gd name="adj" fmla="val 16667"/>
                                  </a:avLst>
                                </a:prstGeom>
                                <a:solidFill>
                                  <a:srgbClr val="BBE0E3"/>
                                </a:solidFill>
                                <a:ln w="9525">
                                  <a:solidFill>
                                    <a:srgbClr val="000000"/>
                                  </a:solidFill>
                                  <a:round/>
                                  <a:headEnd/>
                                  <a:tailEnd/>
                                </a:ln>
                              </wps:spPr>
                              <wps:txbx>
                                <w:txbxContent>
                                  <w:p w14:paraId="15475734" w14:textId="77777777" w:rsidR="00037ACD" w:rsidRPr="001169BB" w:rsidRDefault="00037ACD" w:rsidP="00FD59D0">
                                    <w:pPr>
                                      <w:jc w:val="center"/>
                                      <w:rPr>
                                        <w:b/>
                                        <w:color w:val="FF0000"/>
                                        <w:sz w:val="18"/>
                                        <w:szCs w:val="18"/>
                                      </w:rPr>
                                    </w:pPr>
                                    <w:r w:rsidRPr="001169BB">
                                      <w:rPr>
                                        <w:b/>
                                        <w:color w:val="FF0000"/>
                                        <w:sz w:val="18"/>
                                        <w:szCs w:val="18"/>
                                      </w:rPr>
                                      <w:t>Tipare</w:t>
                                    </w:r>
                                  </w:p>
                                  <w:p w14:paraId="6CE913F8" w14:textId="77777777" w:rsidR="00037ACD" w:rsidRPr="00DF1B84" w:rsidRDefault="00037ACD" w:rsidP="00FD59D0">
                                    <w:pPr>
                                      <w:jc w:val="center"/>
                                      <w:rPr>
                                        <w:sz w:val="10"/>
                                      </w:rPr>
                                    </w:pPr>
                                  </w:p>
                                </w:txbxContent>
                              </wps:txbx>
                              <wps:bodyPr rot="0" vert="horz" wrap="square" lIns="0" tIns="0" rIns="0" bIns="0" anchor="ctr" anchorCtr="0" upright="1">
                                <a:noAutofit/>
                              </wps:bodyPr>
                            </wps:wsp>
                            <wps:wsp>
                              <wps:cNvPr id="1070" name="_s3257"/>
                              <wps:cNvSpPr>
                                <a:spLocks noChangeArrowheads="1"/>
                              </wps:cNvSpPr>
                              <wps:spPr bwMode="auto">
                                <a:xfrm>
                                  <a:off x="6598" y="11492"/>
                                  <a:ext cx="2157" cy="175"/>
                                </a:xfrm>
                                <a:prstGeom prst="roundRect">
                                  <a:avLst>
                                    <a:gd name="adj" fmla="val 16667"/>
                                  </a:avLst>
                                </a:prstGeom>
                                <a:solidFill>
                                  <a:srgbClr val="BBE0E3"/>
                                </a:solidFill>
                                <a:ln w="9525">
                                  <a:solidFill>
                                    <a:srgbClr val="000000"/>
                                  </a:solidFill>
                                  <a:round/>
                                  <a:headEnd/>
                                  <a:tailEnd/>
                                </a:ln>
                              </wps:spPr>
                              <wps:txbx>
                                <w:txbxContent>
                                  <w:p w14:paraId="2FE815B4" w14:textId="77777777" w:rsidR="00037ACD" w:rsidRPr="001169BB" w:rsidRDefault="00037ACD" w:rsidP="00FD59D0">
                                    <w:pPr>
                                      <w:jc w:val="center"/>
                                      <w:rPr>
                                        <w:b/>
                                        <w:color w:val="FF0000"/>
                                        <w:sz w:val="18"/>
                                        <w:szCs w:val="18"/>
                                      </w:rPr>
                                    </w:pPr>
                                    <w:r w:rsidRPr="001169BB">
                                      <w:rPr>
                                        <w:b/>
                                        <w:color w:val="FF0000"/>
                                        <w:sz w:val="18"/>
                                        <w:szCs w:val="18"/>
                                      </w:rPr>
                                      <w:t>Tipare</w:t>
                                    </w:r>
                                  </w:p>
                                  <w:p w14:paraId="75955B93" w14:textId="77777777" w:rsidR="00037ACD" w:rsidRPr="00DF1B84" w:rsidRDefault="00037ACD" w:rsidP="00FD59D0">
                                    <w:pPr>
                                      <w:jc w:val="center"/>
                                      <w:rPr>
                                        <w:sz w:val="10"/>
                                      </w:rPr>
                                    </w:pPr>
                                  </w:p>
                                </w:txbxContent>
                              </wps:txbx>
                              <wps:bodyPr rot="0" vert="horz" wrap="square" lIns="0" tIns="0" rIns="0" bIns="0" anchor="ctr" anchorCtr="0" upright="1">
                                <a:noAutofit/>
                              </wps:bodyPr>
                            </wps:wsp>
                            <wps:wsp>
                              <wps:cNvPr id="1072" name="_s3258"/>
                              <wps:cNvSpPr>
                                <a:spLocks noChangeArrowheads="1"/>
                              </wps:cNvSpPr>
                              <wps:spPr bwMode="auto">
                                <a:xfrm>
                                  <a:off x="9115" y="11492"/>
                                  <a:ext cx="2162" cy="170"/>
                                </a:xfrm>
                                <a:prstGeom prst="roundRect">
                                  <a:avLst>
                                    <a:gd name="adj" fmla="val 16667"/>
                                  </a:avLst>
                                </a:prstGeom>
                                <a:solidFill>
                                  <a:srgbClr val="BBE0E3"/>
                                </a:solidFill>
                                <a:ln w="9525">
                                  <a:solidFill>
                                    <a:srgbClr val="000000"/>
                                  </a:solidFill>
                                  <a:round/>
                                  <a:headEnd/>
                                  <a:tailEnd/>
                                </a:ln>
                              </wps:spPr>
                              <wps:txbx>
                                <w:txbxContent>
                                  <w:p w14:paraId="2583483F" w14:textId="77777777" w:rsidR="00037ACD" w:rsidRPr="001169BB" w:rsidRDefault="00037ACD" w:rsidP="00FD59D0">
                                    <w:pPr>
                                      <w:jc w:val="center"/>
                                      <w:rPr>
                                        <w:b/>
                                        <w:color w:val="FF0000"/>
                                        <w:sz w:val="18"/>
                                        <w:szCs w:val="18"/>
                                      </w:rPr>
                                    </w:pPr>
                                    <w:r w:rsidRPr="001169BB">
                                      <w:rPr>
                                        <w:b/>
                                        <w:color w:val="FF0000"/>
                                        <w:sz w:val="18"/>
                                        <w:szCs w:val="18"/>
                                      </w:rPr>
                                      <w:t>Tipare</w:t>
                                    </w:r>
                                  </w:p>
                                  <w:p w14:paraId="387765FD" w14:textId="77777777" w:rsidR="00037ACD" w:rsidRPr="00DF1B84" w:rsidRDefault="00037ACD" w:rsidP="00FD59D0">
                                    <w:pPr>
                                      <w:jc w:val="center"/>
                                      <w:rPr>
                                        <w:sz w:val="10"/>
                                      </w:rPr>
                                    </w:pPr>
                                  </w:p>
                                </w:txbxContent>
                              </wps:txbx>
                              <wps:bodyPr rot="0" vert="horz" wrap="square" lIns="0" tIns="0" rIns="0" bIns="0" anchor="ctr" anchorCtr="0" upright="1">
                                <a:noAutofit/>
                              </wps:bodyPr>
                            </wps:wsp>
                            <wps:wsp>
                              <wps:cNvPr id="1073" name="_s3259"/>
                              <wps:cNvSpPr>
                                <a:spLocks noChangeArrowheads="1"/>
                              </wps:cNvSpPr>
                              <wps:spPr bwMode="auto">
                                <a:xfrm>
                                  <a:off x="11637" y="11492"/>
                                  <a:ext cx="2160" cy="170"/>
                                </a:xfrm>
                                <a:prstGeom prst="roundRect">
                                  <a:avLst>
                                    <a:gd name="adj" fmla="val 16667"/>
                                  </a:avLst>
                                </a:prstGeom>
                                <a:solidFill>
                                  <a:srgbClr val="BBE0E3"/>
                                </a:solidFill>
                                <a:ln w="9525">
                                  <a:solidFill>
                                    <a:srgbClr val="000000"/>
                                  </a:solidFill>
                                  <a:round/>
                                  <a:headEnd/>
                                  <a:tailEnd/>
                                </a:ln>
                              </wps:spPr>
                              <wps:txbx>
                                <w:txbxContent>
                                  <w:p w14:paraId="5B54A180" w14:textId="77777777" w:rsidR="00037ACD" w:rsidRPr="001169BB" w:rsidRDefault="00037ACD" w:rsidP="00FD59D0">
                                    <w:pPr>
                                      <w:jc w:val="center"/>
                                      <w:rPr>
                                        <w:b/>
                                        <w:color w:val="FF0000"/>
                                        <w:sz w:val="18"/>
                                        <w:szCs w:val="18"/>
                                      </w:rPr>
                                    </w:pPr>
                                    <w:r w:rsidRPr="001169BB">
                                      <w:rPr>
                                        <w:b/>
                                        <w:color w:val="FF0000"/>
                                        <w:sz w:val="18"/>
                                        <w:szCs w:val="18"/>
                                      </w:rPr>
                                      <w:t>Tipare</w:t>
                                    </w:r>
                                  </w:p>
                                  <w:p w14:paraId="58C486C3" w14:textId="77777777" w:rsidR="00037ACD" w:rsidRPr="00DF1B84" w:rsidRDefault="00037ACD" w:rsidP="00FD59D0">
                                    <w:pPr>
                                      <w:jc w:val="center"/>
                                      <w:rPr>
                                        <w:sz w:val="10"/>
                                      </w:rPr>
                                    </w:pPr>
                                  </w:p>
                                </w:txbxContent>
                              </wps:txbx>
                              <wps:bodyPr rot="0" vert="horz" wrap="square" lIns="0" tIns="0" rIns="0" bIns="0" anchor="ctr" anchorCtr="0" upright="1">
                                <a:noAutofit/>
                              </wps:bodyPr>
                            </wps:wsp>
                            <wps:wsp>
                              <wps:cNvPr id="1074" name="_s3260"/>
                              <wps:cNvSpPr>
                                <a:spLocks noChangeArrowheads="1"/>
                              </wps:cNvSpPr>
                              <wps:spPr bwMode="auto">
                                <a:xfrm>
                                  <a:off x="14157" y="11492"/>
                                  <a:ext cx="2160" cy="170"/>
                                </a:xfrm>
                                <a:prstGeom prst="roundRect">
                                  <a:avLst>
                                    <a:gd name="adj" fmla="val 16667"/>
                                  </a:avLst>
                                </a:prstGeom>
                                <a:solidFill>
                                  <a:srgbClr val="BBE0E3"/>
                                </a:solidFill>
                                <a:ln w="9525">
                                  <a:solidFill>
                                    <a:srgbClr val="000000"/>
                                  </a:solidFill>
                                  <a:round/>
                                  <a:headEnd/>
                                  <a:tailEnd/>
                                </a:ln>
                              </wps:spPr>
                              <wps:txbx>
                                <w:txbxContent>
                                  <w:p w14:paraId="7CB5551A" w14:textId="77777777" w:rsidR="00037ACD" w:rsidRPr="001169BB" w:rsidRDefault="00037ACD" w:rsidP="00FD59D0">
                                    <w:pPr>
                                      <w:jc w:val="center"/>
                                      <w:rPr>
                                        <w:b/>
                                        <w:color w:val="FF0000"/>
                                        <w:sz w:val="18"/>
                                        <w:szCs w:val="18"/>
                                      </w:rPr>
                                    </w:pPr>
                                    <w:r w:rsidRPr="001169BB">
                                      <w:rPr>
                                        <w:b/>
                                        <w:color w:val="FF0000"/>
                                        <w:sz w:val="18"/>
                                        <w:szCs w:val="18"/>
                                      </w:rPr>
                                      <w:t>Tipare</w:t>
                                    </w:r>
                                  </w:p>
                                  <w:p w14:paraId="538EC227" w14:textId="77777777" w:rsidR="00037ACD" w:rsidRPr="00DF1B84" w:rsidRDefault="00037ACD" w:rsidP="00FD59D0">
                                    <w:pPr>
                                      <w:jc w:val="center"/>
                                      <w:rPr>
                                        <w:sz w:val="10"/>
                                      </w:rPr>
                                    </w:pPr>
                                  </w:p>
                                </w:txbxContent>
                              </wps:txbx>
                              <wps:bodyPr rot="0" vert="horz" wrap="square" lIns="0" tIns="0" rIns="0" bIns="0" anchor="ctr" anchorCtr="0" upright="1">
                                <a:noAutofit/>
                              </wps:bodyPr>
                            </wps:wsp>
                            <wps:wsp>
                              <wps:cNvPr id="1075" name="_s3261"/>
                              <wps:cNvSpPr>
                                <a:spLocks noChangeArrowheads="1"/>
                              </wps:cNvSpPr>
                              <wps:spPr bwMode="auto">
                                <a:xfrm>
                                  <a:off x="16677" y="11492"/>
                                  <a:ext cx="2160" cy="175"/>
                                </a:xfrm>
                                <a:prstGeom prst="roundRect">
                                  <a:avLst>
                                    <a:gd name="adj" fmla="val 16667"/>
                                  </a:avLst>
                                </a:prstGeom>
                                <a:solidFill>
                                  <a:srgbClr val="BBE0E3"/>
                                </a:solidFill>
                                <a:ln w="9525">
                                  <a:solidFill>
                                    <a:srgbClr val="000000"/>
                                  </a:solidFill>
                                  <a:round/>
                                  <a:headEnd/>
                                  <a:tailEnd/>
                                </a:ln>
                              </wps:spPr>
                              <wps:txbx>
                                <w:txbxContent>
                                  <w:p w14:paraId="74F321A3" w14:textId="77777777" w:rsidR="00037ACD" w:rsidRPr="001169BB" w:rsidRDefault="00037ACD" w:rsidP="00FD59D0">
                                    <w:pPr>
                                      <w:jc w:val="center"/>
                                      <w:rPr>
                                        <w:b/>
                                        <w:color w:val="FF0000"/>
                                        <w:sz w:val="18"/>
                                        <w:szCs w:val="18"/>
                                      </w:rPr>
                                    </w:pPr>
                                    <w:r w:rsidRPr="001169BB">
                                      <w:rPr>
                                        <w:b/>
                                        <w:color w:val="FF0000"/>
                                        <w:sz w:val="18"/>
                                        <w:szCs w:val="18"/>
                                      </w:rPr>
                                      <w:t>Tipare</w:t>
                                    </w:r>
                                  </w:p>
                                  <w:p w14:paraId="2E5E6A92" w14:textId="77777777" w:rsidR="00037ACD" w:rsidRPr="00DF1B84" w:rsidRDefault="00037ACD" w:rsidP="00FD59D0">
                                    <w:pPr>
                                      <w:jc w:val="center"/>
                                      <w:rPr>
                                        <w:sz w:val="10"/>
                                      </w:rPr>
                                    </w:pPr>
                                  </w:p>
                                </w:txbxContent>
                              </wps:txbx>
                              <wps:bodyPr rot="0" vert="horz" wrap="square" lIns="0" tIns="0" rIns="0" bIns="0" anchor="ctr" anchorCtr="0" upright="1">
                                <a:noAutofit/>
                              </wps:bodyPr>
                            </wps:wsp>
                          </wpg:wgp>
                        </a:graphicData>
                      </a:graphic>
                    </wp:inline>
                  </w:drawing>
                </mc:Choice>
                <mc:Fallback>
                  <w:pict>
                    <v:group id="Group 2" o:spid="_x0000_s1253" style="width:417.85pt;height:247.8pt;mso-position-horizontal-relative:char;mso-position-vertical-relative:line" coordorigin="1555,10455" coordsize="17282,121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">
                      <o:lock v:ext="edit" aspectratio="t"/>
                      <v:rect id="AutoShape 3" o:spid="_x0000_s1254" style="position:absolute;left:1555;top:10455;width:17282;height:121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vBWwgAA&#10;ANwAAAAPAAAAZHJzL2Rvd25yZXYueG1sRE9La8JAEL4L/odlCr3pRiupTV1FpK31Vh/Q65CdJqHZ&#10;2ZCdxvjv3YLgbT6+5yxWvatVR22oPBuYjBNQxLm3FRcGTsf30RxUEGSLtWcycKEAq+VwsMDM+jPv&#10;qTtIoWIIhwwNlCJNpnXIS3IYxr4hjtyPbx1KhG2hbYvnGO5qPU2SVDusODaU2NCmpPz38OcMvG1n&#10;z7tJF17S7pI+SS9f35uPtTGPD/36FZRQL3fxzf1p4/xZCv/PxAv08go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f+8FbCAAAA3AAAAA8AAAAAAAAAAAAAAAAAlwIAAGRycy9kb3du&#10;cmV2LnhtbFBLBQYAAAAABAAEAPUAAACGAwAAAAA=&#10;" fillcolor="#fff2cc" stroked="f">
                        <o:lock v:ext="edit" aspectratio="t" text="t"/>
                      </v:rect>
                      <v:shape id="_s3233" o:spid="_x0000_s1255" type="#_x0000_t34" style="position:absolute;left:17542;top:11276;width:431;height:2;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on+bMMAAADcAAAADwAAAGRycy9kb3ducmV2LnhtbERPTWvCQBC9C/0PyxR6001a0ZK6CSVU&#10;KCIVrYceh+yYhGZnQ3aN23/vCgVv83ifsyqC6cRIg2stK0hnCQjiyuqWawXH7/X0FYTzyBo7y6Tg&#10;jxwU+cNkhZm2F97TePC1iCHsMlTQeN9nUrqqIYNuZnviyJ3sYNBHONRSD3iJ4aaTz0mykAZbjg0N&#10;9lQ2VP0ezkZBfQxV+tPvdy/bssSPzcl9hXKr1NNjeH8D4Sn4u/jf/anj/PkSbs/EC2R+B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qJ/mzDAAAA3AAAAA8AAAAAAAAAAAAA&#10;AAAAoQIAAGRycy9kb3ducmV2LnhtbFBLBQYAAAAABAAEAPkAAACRAwAAAAA=&#10;" adj="2134" strokeweight="2.25pt"/>
                      <v:shape id="_s3234" o:spid="_x0000_s1256" type="#_x0000_t32" style="position:absolute;left:15022;top:11276;width:431;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SfGu8MAAADcAAAADwAAAGRycy9kb3ducmV2LnhtbESPQWvCQBCF70L/wzIFb7qxSImpq4RA&#10;wWNrevA4ZqfZYHY2ZFdN/33nIHib4b1575vtfvK9utEYu8AGVssMFHETbMetgZ/6c5GDignZYh+Y&#10;DPxRhP3uZbbFwoY7f9PtmFolIRwLNOBSGgqtY+PIY1yGgVi03zB6TLKOrbYj3iXc9/oty961x46l&#10;weFAlaPmcrx6A3Q+1a6sD3zNv0K/KbmaNnllzPx1Kj9AJZrS0/y4PljBXwutPCMT6N0/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UnxrvDAAAA3AAAAA8AAAAAAAAAAAAA&#10;AAAAoQIAAGRycy9kb3ducmV2LnhtbFBLBQYAAAAABAAEAPkAAACRAwAAAAA=&#10;" strokeweight="2.25pt"/>
                      <v:shape id="_s3235" o:spid="_x0000_s1257" type="#_x0000_t32" style="position:absolute;left:12501;top:11276;width:431;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mtjIL8AAADcAAAADwAAAGRycy9kb3ducmV2LnhtbERPTYvCMBC9L/gfwgje1tRFlrYapRQE&#10;j2r34HFsxqbYTEoTtfvvjbCwt3m8z1lvR9uJBw2+daxgMU9AENdOt9wo+Kl2nykIH5A1do5JwS95&#10;2G4mH2vMtXvykR6n0IgYwj5HBSaEPpfS14Ys+rnriSN3dYPFEOHQSD3gM4bbTn4lybe02HJsMNhT&#10;aai+ne5WAV3OlSmqPd/Tg+uygssxS0ulZtOxWIEINIZ/8Z97r+P8ZQbvZ+IFcvMC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ymtjIL8AAADcAAAADwAAAAAAAAAAAAAAAACh&#10;AgAAZHJzL2Rvd25yZXYueG1sUEsFBgAAAAAEAAQA+QAAAI0DAAAAAA==&#10;" strokeweight="2.25pt"/>
                      <v:shape id="_s3236" o:spid="_x0000_s1258" type="#_x0000_t34" style="position:absolute;left:9981;top:11276;width:431;height:2;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LnwxcUAAADcAAAADwAAAGRycy9kb3ducmV2LnhtbESPQWvCQBCF70L/wzKF3nSjxVKiq0hQ&#10;KEUsWg8eh+yYBLOzIbvq9t93DoK3Gd6b976ZL5Nr1Y360Hg2MB5loIhLbxuuDBx/N8NPUCEiW2w9&#10;k4E/CrBcvAzmmFt/5z3dDrFSEsIhRwN1jF2udShrchhGviMW7ex7h1HWvtK2x7uEu1ZPsuxDO2xY&#10;GmrsqKipvByuzkB1TOX41O1/3rdFgevvc9ilYmvM22tazUBFSvFpflx/WcGfCr48IxPoxT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ALnwxcUAAADcAAAADwAAAAAAAAAA&#10;AAAAAAChAgAAZHJzL2Rvd25yZXYueG1sUEsFBgAAAAAEAAQA+QAAAJMDAAAAAA==&#10;" adj="2134" strokeweight="2.25pt"/>
                      <v:shape id="_s3237" o:spid="_x0000_s1259" type="#_x0000_t32" style="position:absolute;left:7463;top:11276;width:431;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cT5+8AAAADcAAAADwAAAGRycy9kb3ducmV2LnhtbERPTWuDQBC9F/IflinkVtcUUoxxE0QI&#10;eEy1hx6n7sSVurPibhL777OFQm/zeJ9THBc7ihvNfnCsYJOkIIg7pwfuFXy0p5cMhA/IGkfHpOCH&#10;PBwPq6cCc+3u/E63JvQihrDPUYEJYcql9J0hiz5xE3HkLm62GCKce6lnvMdwO8rXNH2TFgeODQYn&#10;qgx1383VKqCvz9aUbc3X7OzGXcnVsssqpdbPS7kHEWgJ/+I/d63j/O0Gfp+JF8jDAw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LHE+fvAAAAA3AAAAA8AAAAAAAAAAAAAAAAA&#10;oQIAAGRycy9kb3ducmV2LnhtbFBLBQYAAAAABAAEAPkAAACOAwAAAAA=&#10;" strokeweight="2.25pt"/>
                      <v:shape id="_s3238" o:spid="_x0000_s1260" type="#_x0000_t32" style="position:absolute;left:4940;top:11276;width:431;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lrCF78AAADcAAAADwAAAGRycy9kb3ducmV2LnhtbERPTYvCMBC9C/sfwix403RXXGo1SikI&#10;Hl3rwePYjE2xmZQmav33ZkHY2zze56w2g23FnXrfOFbwNU1AEFdON1wrOJbbSQrCB2SNrWNS8CQP&#10;m/XHaIWZdg/+pfsh1CKGsM9QgQmhy6T0lSGLfuo64shdXG8xRNjXUvf4iOG2ld9J8iMtNhwbDHZU&#10;GKquh5tVQOdTafJyx7d079pFzsWwSAulxp9DvgQRaAj/4rd7p+P8+Qz+nokXyPUL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LlrCF78AAADcAAAADwAAAAAAAAAAAAAAAACh&#10;AgAAZHJzL2Rvd25yZXYueG1sUEsFBgAAAAAEAAQA+QAAAI0DAAAAAA==&#10;" strokeweight="2.25pt"/>
                      <v:shape id="_s3239" o:spid="_x0000_s1261" type="#_x0000_t32" style="position:absolute;left:2456;top:11311;width:360;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bNaY78AAADcAAAADwAAAGRycy9kb3ducmV2LnhtbERPTYvCMBC9C/sfwix403QXXWo1SikI&#10;Hl3rwePYjE2xmZQmav33ZkHY2zze56w2g23FnXrfOFbwNU1AEFdON1wrOJbbSQrCB2SNrWNS8CQP&#10;m/XHaIWZdg/+pfsh1CKGsM9QgQmhy6T0lSGLfuo64shdXG8xRNjXUvf4iOG2ld9J8iMtNhwbDHZU&#10;GKquh5tVQOdTafJyx7d079pFzsWwSAulxp9DvgQRaAj/4rd7p+P8+Qz+nokXyPUL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obNaY78AAADcAAAADwAAAAAAAAAAAAAAAACh&#10;AgAAZHJzL2Rvd25yZXYueG1sUEsFBgAAAAAEAAQA+QAAAI0DAAAAAA==&#10;" strokeweight="2.25pt"/>
                      <v:shape id="_s3240" o:spid="_x0000_s1262" type="#_x0000_t34" style="position:absolute;left:13799;top:6979;width:360;height:7561;rotation:-9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KSRhcUAAADcAAAADwAAAGRycy9kb3ducmV2LnhtbERP32vCMBB+H/g/hBP2NlOH1tEZRTY2&#10;pkXY3Nhej+Zsqs2lNFmt/70RBnu7j+/nzZe9rUVHra8cKxiPEhDEhdMVlwq+Pl/uHkD4gKyxdkwK&#10;zuRhuRjczDHT7sQf1O1CKWII+wwVmBCaTEpfGLLoR64hjtzetRZDhG0pdYunGG5reZ8kqbRYcWww&#10;2NCToeK4+7UKtt+T53VqkkM+Oc7yvHzf/HSvqVK3w371CCJQH/7Ff+43HedPp3B9Jl4gFx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9KSRhcUAAADcAAAADwAAAAAAAAAA&#10;AAAAAAChAgAAZHJzL2Rvd25yZXYueG1sUEsFBgAAAAAEAAQA+QAAAJMDAAAAAA==&#10;" adj="2555" strokeweight="2.25pt"/>
                      <v:shape id="_s3241" o:spid="_x0000_s1263" type="#_x0000_t34" style="position:absolute;left:12538;top:8240;width:360;height:5039;rotation:-9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HYP8sQAAADcAAAADwAAAGRycy9kb3ducmV2LnhtbERP20rDQBB9F/yHZQq+tZtKTUvabRFF&#10;0QahN+rrkB2zsdnZkF3T+PduoeDbHM51Fqve1qKj1leOFYxHCQjiwumKSwWH/ctwBsIHZI21Y1Lw&#10;Sx5Wy9ubBWbanXlL3S6UIoawz1CBCaHJpPSFIYt+5BriyH251mKIsC2lbvEcw20t75MklRYrjg0G&#10;G3oyVJx2P1bBx3Hy/J6a5DufnKZ5Xm7Wn91rqtTdoH+cgwjUh3/x1f2m4/yHFC7PxAvk8g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Edg/yxAAAANwAAAAPAAAAAAAAAAAA&#10;AAAAAKECAABkcnMvZG93bnJldi54bWxQSwUGAAAAAAQABAD5AAAAkgMAAAAA&#10;" adj="2555" strokeweight="2.25pt"/>
                      <v:shape id="_s3242" o:spid="_x0000_s1264" type="#_x0000_t34" style="position:absolute;left:11277;top:9501;width:360;height:2518;rotation:-90;flip:x;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zqqacUAAADcAAAADwAAAGRycy9kb3ducmV2LnhtbERP32vCMBB+H/g/hBP2pqni6uiMIo6N&#10;zTLY3Nhej+Zsqs2lNFmt/70RBnu7j+/nLVa9rUVHra8cK5iMExDEhdMVlwq+Pp9G9yB8QNZYOyYF&#10;Z/KwWg5uFphpd+IP6nahFDGEfYYKTAhNJqUvDFn0Y9cQR27vWoshwraUusVTDLe1nCZJKi1WHBsM&#10;NrQxVBx3v1bB2/fs8TU1ySGfHed5Xr5vf7rnVKnbYb9+ABGoD//iP/eLjvPv5nB9Jl4glx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azqqacUAAADcAAAADwAAAAAAAAAA&#10;AAAAAAChAgAAZHJzL2Rvd25yZXYueG1sUEsFBgAAAAAEAAQA+QAAAJMDAAAAAA==&#10;" adj="2555" strokeweight="2.25pt"/>
                      <v:shape id="_s3243" o:spid="_x0000_s1265" type="#_x0000_t32" style="position:absolute;left:10019;top:10759;width:360;height:1;rotation:-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P5QZsMAAADcAAAADwAAAGRycy9kb3ducmV2LnhtbESPQWvCQBCF70L/wzIFb7qxYImpq4RA&#10;wWNrevA4ZqfZYHY2ZFdN/33nIHib4b1575vtfvK9utEYu8AGVssMFHETbMetgZ/6c5GDignZYh+Y&#10;DPxRhP3uZbbFwoY7f9PtmFolIRwLNOBSGgqtY+PIY1yGgVi03zB6TLKOrbYj3iXc9/oty961x46l&#10;weFAlaPmcrx6A3Q+1a6sD3zNv0K/KbmaNnllzPx1Kj9AJZrS0/y4PljBXwutPCMT6N0/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D+UGbDAAAA3AAAAA8AAAAAAAAAAAAA&#10;AAAAoQIAAGRycy9kb3ducmV2LnhtbFBLBQYAAAAABAAEAPkAAACRAwAAAAA=&#10;" strokeweight="2.25pt"/>
                      <v:shape id="_s3244" o:spid="_x0000_s1266" type="#_x0000_t34" style="position:absolute;left:8758;top:9500;width:360;height:2520;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70i2sIAAADcAAAADwAAAGRycy9kb3ducmV2LnhtbERPS2sCMRC+F/wPYQQvolkFq26NIqUV&#10;j/XRQ2/TZNwsbibLJnW3/74RhN7m43vOatO5StyoCaVnBZNxBoJYe1NyoeB8eh8tQISIbLDyTAp+&#10;KcBm3XtaYW58ywe6HWMhUgiHHBXYGOtcyqAtOQxjXxMn7uIbhzHBppCmwTaFu0pOs+xZOiw5NVis&#10;6dWSvh5/nILPrzezmFTDpbHn6/fO6Q89961Sg363fQERqYv/4od7b9L82RLuz6QL5Po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Q70i2sIAAADcAAAADwAAAAAAAAAAAAAA&#10;AAChAgAAZHJzL2Rvd25yZXYueG1sUEsFBgAAAAAEAAQA+QAAAJADAAAAAA==&#10;" adj="2555" strokeweight="2.25pt"/>
                      <v:shape id="_s3245" o:spid="_x0000_s1267" type="#_x0000_t34" style="position:absolute;left:7497;top:8238;width:360;height:5043;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tgQnMMAAADdAAAADwAAAGRycy9kb3ducmV2LnhtbERPTWsCMRC9F/wPYYReRLMWqnY1ikhb&#10;etTVHnqbJuNmcTNZNqm7/feNIPQ2j/c5q03vanGlNlSeFUwnGQhi7U3FpYLT8W28ABEissHaMyn4&#10;pQCb9eBhhbnxHR/oWsRSpBAOOSqwMTa5lEFbchgmviFO3Nm3DmOCbSlNi10Kd7V8yrKZdFhxarDY&#10;0M6SvhQ/TsHn16tZTOvRi7Gny/e703s9951Sj8N+uwQRqY//4rv7w6T52fMMbt+kE+T6D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LYEJzDAAAA3QAAAA8AAAAAAAAAAAAA&#10;AAAAoQIAAGRycy9kb3ducmV2LnhtbFBLBQYAAAAABAAEAPkAAACRAwAAAAA=&#10;" adj="2555" strokeweight="2.25pt"/>
                      <v:shape id="_s3246" o:spid="_x0000_s1268" type="#_x0000_t34" style="position:absolute;left:6237;top:6978;width:360;height:7563;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ZS1B8MAAADdAAAADwAAAGRycy9kb3ducmV2LnhtbERPTWsCMRC9F/wPYYReimYtVO1qFJG2&#10;9KirPfQ2TcbN4maybFJ3++8bQfA2j/c5y3XvanGhNlSeFUzGGQhi7U3FpYLj4X00BxEissHaMyn4&#10;owDr1eBhibnxHe/pUsRSpBAOOSqwMTa5lEFbchjGviFO3Mm3DmOCbSlNi10Kd7V8zrKpdFhxarDY&#10;0NaSPhe/TsHX95uZT+qnV2OP558Pp3d65julHof9ZgEiUh/v4pv706T52csMrt+kE+TqH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D2UtQfDAAAA3QAAAA8AAAAAAAAAAAAA&#10;AAAAoQIAAGRycy9kb3ducmV2LnhtbFBLBQYAAAAABAAEAPkAAACRAwAAAAA=&#10;" adj="2555" strokeweight="2.25pt"/>
                      <v:roundrect id="_s3247" o:spid="_x0000_s1269" style="position:absolute;left:7749;top:10455;width:4895;height:125;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h0DJxQAA&#10;AN0AAAAPAAAAZHJzL2Rvd25yZXYueG1sRI9BSwMxEIXvgv8hjNCbzSptlbVpkYJgDx7aVbwOmzG7&#10;uJmEJLbb/nrnUOjtDfPmm/eW69EP6kAp94ENPEwrUMRtsD07A5/N2/0zqFyQLQ6BycCJMqxXtzdL&#10;rG048o4O++KUQDjXaKArJdZa57Yjj3kaIrHsfkLyWGRMTtuER4H7QT9W1UJ77Fk+dBhp01H7u//z&#10;QnFt+mqe3KykReSP0+Yct9+NMZO78fUFVKGxXM2X63cr8au5xJU2IkGv/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aHQMnFAAAA3QAAAA8AAAAAAAAAAAAAAAAAlwIAAGRycy9k&#10;b3ducmV2LnhtbFBLBQYAAAAABAAEAPUAAACJAwAAAAA=&#10;" fillcolor="#f7caac" strokecolor="#c45911">
                        <v:textbox inset="0,0,0,0">
                          <w:txbxContent>
                            <w:p w14:paraId="6F02678D" w14:textId="77777777" w:rsidR="00037ACD" w:rsidRPr="001169BB" w:rsidRDefault="00037ACD" w:rsidP="00FD59D0">
                              <w:pPr>
                                <w:jc w:val="center"/>
                                <w:rPr>
                                  <w:b/>
                                  <w:color w:val="FF0000"/>
                                  <w:sz w:val="20"/>
                                </w:rPr>
                              </w:pPr>
                              <w:r w:rsidRPr="001169BB">
                                <w:rPr>
                                  <w:b/>
                                  <w:color w:val="FF0000"/>
                                  <w:sz w:val="20"/>
                                </w:rPr>
                                <w:t xml:space="preserve">RAJONI </w:t>
                              </w:r>
                              <w:r>
                                <w:rPr>
                                  <w:b/>
                                  <w:color w:val="FF0000"/>
                                  <w:sz w:val="20"/>
                                </w:rPr>
                                <w:t>JUGLIND</w:t>
                              </w:r>
                              <w:r w:rsidRPr="001169BB">
                                <w:rPr>
                                  <w:b/>
                                  <w:color w:val="FF0000"/>
                                  <w:sz w:val="20"/>
                                </w:rPr>
                                <w:t>OR</w:t>
                              </w:r>
                            </w:p>
                          </w:txbxContent>
                        </v:textbox>
                      </v:roundrect>
                      <v:roundrect id="_s3248" o:spid="_x0000_s1270" style="position:absolute;left:1555;top:10940;width:2160;height:192;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FtrwxQAA&#10;AN0AAAAPAAAAZHJzL2Rvd25yZXYueG1sRE9Na8JAEL0X+h+WEbwU3dRiaaOr1NBWT0K1iMcxO25C&#10;s7Mhu03Sf+8KQm/zeJ8zX/a2Ei01vnSs4HGcgCDOnS7ZKPjef4xeQPiArLFyTAr+yMNycX83x1S7&#10;jr+o3QUjYgj7FBUUIdSplD4vyKIfu5o4cmfXWAwRNkbqBrsYbis5SZJnabHk2FBgTVlB+c/u1yrI&#10;svfpscsP+pOejHnYtqv1abtSajjo32YgAvXhX3xzb3Scn0xf4fpNPEEuL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AW2vDFAAAA3QAAAA8AAAAAAAAAAAAAAAAAlwIAAGRycy9k&#10;b3ducmV2LnhtbFBLBQYAAAAABAAEAPUAAACJAwAAAAA=&#10;" fillcolor="#bbe0e3">
                        <v:textbox inset="0,0,0,0">
                          <w:txbxContent>
                            <w:p w14:paraId="4F8DA0F6" w14:textId="77777777" w:rsidR="00037ACD" w:rsidRPr="001169BB" w:rsidRDefault="00037ACD" w:rsidP="00FD59D0">
                              <w:pPr>
                                <w:jc w:val="center"/>
                                <w:rPr>
                                  <w:b/>
                                  <w:color w:val="FF0000"/>
                                  <w:sz w:val="18"/>
                                  <w:szCs w:val="18"/>
                                </w:rPr>
                              </w:pPr>
                              <w:r w:rsidRPr="001169BB">
                                <w:rPr>
                                  <w:b/>
                                  <w:color w:val="FF0000"/>
                                  <w:sz w:val="18"/>
                                  <w:szCs w:val="18"/>
                                </w:rPr>
                                <w:t>Nd</w:t>
                              </w:r>
                              <w:r>
                                <w:rPr>
                                  <w:b/>
                                  <w:color w:val="FF0000"/>
                                  <w:sz w:val="18"/>
                                  <w:szCs w:val="18"/>
                                </w:rPr>
                                <w:t>ë</w:t>
                              </w:r>
                              <w:r w:rsidRPr="001169BB">
                                <w:rPr>
                                  <w:b/>
                                  <w:color w:val="FF0000"/>
                                  <w:sz w:val="18"/>
                                  <w:szCs w:val="18"/>
                                </w:rPr>
                                <w:t>rtimi gjeologjik</w:t>
                              </w:r>
                            </w:p>
                          </w:txbxContent>
                        </v:textbox>
                      </v:roundrect>
                      <v:roundrect id="_s3249" o:spid="_x0000_s1271" style="position:absolute;left:4075;top:10940;width:2160;height:12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DBxLxAAA&#10;AN0AAAAPAAAAZHJzL2Rvd25yZXYueG1sRE9Na8JAEL0L/odlCl5ENyqVkrpKDa3tSdBK6XGanW6C&#10;2dmQ3Sbpv3cFwds83uesNr2tREuNLx0rmE0TEMS50yUbBafPt8kTCB+QNVaOScE/edish4MVptp1&#10;fKD2GIyIIexTVFCEUKdS+rwgi37qauLI/brGYoiwMVI32MVwW8l5kiylxZJjQ4E1ZQXl5+OfVZBl&#10;r4/fXf6ld7QwZrxvt+8/+61So4f+5RlEoD7cxTf3h47zk+UMrt/EE+T6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IAwcS8QAAADdAAAADwAAAAAAAAAAAAAAAACXAgAAZHJzL2Rv&#10;d25yZXYueG1sUEsFBgAAAAAEAAQA9QAAAIgDAAAAAA==&#10;" fillcolor="#bbe0e3">
                        <v:textbox inset="0,0,0,0">
                          <w:txbxContent>
                            <w:p w14:paraId="4469E95D" w14:textId="77777777" w:rsidR="00037ACD" w:rsidRPr="001169BB" w:rsidRDefault="00037ACD" w:rsidP="00FD59D0">
                              <w:pPr>
                                <w:jc w:val="center"/>
                                <w:rPr>
                                  <w:b/>
                                  <w:color w:val="FF0000"/>
                                  <w:sz w:val="18"/>
                                  <w:szCs w:val="18"/>
                                </w:rPr>
                              </w:pPr>
                              <w:r w:rsidRPr="001169BB">
                                <w:rPr>
                                  <w:b/>
                                  <w:color w:val="FF0000"/>
                                  <w:sz w:val="18"/>
                                  <w:szCs w:val="18"/>
                                </w:rPr>
                                <w:t>Relievi</w:t>
                              </w:r>
                            </w:p>
                          </w:txbxContent>
                        </v:textbox>
                      </v:roundrect>
                      <v:roundrect id="_s3250" o:spid="_x0000_s1272" style="position:absolute;left:6595;top:10940;width:2162;height:12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3oI8xAAA&#10;AN0AAAAPAAAAZHJzL2Rvd25yZXYueG1sRE9Na8JAEL0X+h+WEbwU3dRSkegqNWjbk1AV8Thmx01o&#10;djZk1yT9992C0Ns83ucsVr2tREuNLx0reB4nIIhzp0s2Co6H7WgGwgdkjZVjUvBDHlbLx4cFptp1&#10;/EXtPhgRQ9inqKAIoU6l9HlBFv3Y1cSRu7rGYoiwMVI32MVwW8lJkkylxZJjQ4E1ZQXl3/ubVZBl&#10;m9dzl5/0O70Y87Rr1x+X3Vqp4aB/m4MI1Id/8d39qeP8ZDqBv2/iCXL5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0N6CPMQAAADdAAAADwAAAAAAAAAAAAAAAACXAgAAZHJzL2Rv&#10;d25yZXYueG1sUEsFBgAAAAAEAAQA9QAAAIgDAAAAAA==&#10;" fillcolor="#bbe0e3">
                        <v:textbox inset="0,0,0,0">
                          <w:txbxContent>
                            <w:p w14:paraId="2C5BA7E0" w14:textId="77777777" w:rsidR="00037ACD" w:rsidRPr="001169BB" w:rsidRDefault="00037ACD" w:rsidP="00FD59D0">
                              <w:pPr>
                                <w:jc w:val="center"/>
                                <w:rPr>
                                  <w:b/>
                                  <w:color w:val="FF0000"/>
                                  <w:sz w:val="18"/>
                                  <w:szCs w:val="18"/>
                                </w:rPr>
                              </w:pPr>
                              <w:r w:rsidRPr="001169BB">
                                <w:rPr>
                                  <w:b/>
                                  <w:color w:val="FF0000"/>
                                  <w:sz w:val="18"/>
                                  <w:szCs w:val="18"/>
                                </w:rPr>
                                <w:t>Dherat</w:t>
                              </w:r>
                            </w:p>
                          </w:txbxContent>
                        </v:textbox>
                      </v:roundrect>
                      <v:roundrect id="_s3251" o:spid="_x0000_s1273" style="position:absolute;left:9117;top:10940;width:2159;height:12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ienxAAA&#10;AN0AAAAPAAAAZHJzL2Rvd25yZXYueG1sRE9La8JAEL4X+h+WEbwU3VSpSHSVGuzjJFRFPI7ZcROa&#10;nQ3ZNUn/fbcg9DYf33OW695WoqXGl44VPI8TEMS50yUbBcfD22gOwgdkjZVjUvBDHtarx4clptp1&#10;/EXtPhgRQ9inqKAIoU6l9HlBFv3Y1cSRu7rGYoiwMVI32MVwW8lJksykxZJjQ4E1ZQXl3/ubVZBl&#10;25dzl5/0O02Nedq1m4/LbqPUcNC/LkAE6sO/+O7+1HF+MpvC3zfxBLn6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v5Inp8QAAADdAAAADwAAAAAAAAAAAAAAAACXAgAAZHJzL2Rv&#10;d25yZXYueG1sUEsFBgAAAAAEAAQA9QAAAIgDAAAAAA==&#10;" fillcolor="#bbe0e3">
                        <v:textbox inset="0,0,0,0">
                          <w:txbxContent>
                            <w:p w14:paraId="764BAB31" w14:textId="77777777" w:rsidR="00037ACD" w:rsidRPr="001169BB" w:rsidRDefault="00037ACD" w:rsidP="00FD59D0">
                              <w:pPr>
                                <w:jc w:val="center"/>
                                <w:rPr>
                                  <w:b/>
                                  <w:color w:val="FF0000"/>
                                  <w:sz w:val="16"/>
                                  <w:szCs w:val="16"/>
                                </w:rPr>
                              </w:pPr>
                              <w:r w:rsidRPr="001169BB">
                                <w:rPr>
                                  <w:b/>
                                  <w:color w:val="FF0000"/>
                                  <w:sz w:val="16"/>
                                  <w:szCs w:val="16"/>
                                </w:rPr>
                                <w:t>Hidrografia</w:t>
                              </w:r>
                            </w:p>
                          </w:txbxContent>
                        </v:textbox>
                      </v:roundrect>
                      <v:roundrect id="_s3252" o:spid="_x0000_s1274" style="position:absolute;left:11637;top:10940;width:2160;height:12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e7/TxQAA&#10;AN0AAAAPAAAAZHJzL2Rvd25yZXYueG1sRE9Na8JAEL0L/Q/LFHqRumlrQ4muUkNbPQlVKR7H7LgJ&#10;zc6G7DZJ/31XEHqbx/uc+XKwteio9ZVjBQ+TBARx4XTFRsFh/37/AsIHZI21Y1LwSx6Wi5vRHDPt&#10;ev6kbheMiCHsM1RQhtBkUvqiJIt+4hriyJ1dazFE2BqpW+xjuK3lY5Kk0mLFsaHEhvKSiu/dj1WQ&#10;52/Px7740h/0ZMx4263Wp+1Kqbvb4XUGItAQ/sVX90bH+Uk6hcs38QS5+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B7v9PFAAAA3QAAAA8AAAAAAAAAAAAAAAAAlwIAAGRycy9k&#10;b3ducmV2LnhtbFBLBQYAAAAABAAEAPUAAACJAwAAAAA=&#10;" fillcolor="#bbe0e3">
                        <v:textbox inset="0,0,0,0">
                          <w:txbxContent>
                            <w:p w14:paraId="49DB9687" w14:textId="77777777" w:rsidR="00037ACD" w:rsidRPr="001169BB" w:rsidRDefault="00037ACD" w:rsidP="00FD59D0">
                              <w:pPr>
                                <w:jc w:val="center"/>
                                <w:rPr>
                                  <w:b/>
                                  <w:color w:val="FF0000"/>
                                  <w:sz w:val="18"/>
                                  <w:szCs w:val="18"/>
                                </w:rPr>
                              </w:pPr>
                              <w:r w:rsidRPr="001169BB">
                                <w:rPr>
                                  <w:b/>
                                  <w:color w:val="FF0000"/>
                                  <w:sz w:val="18"/>
                                  <w:szCs w:val="18"/>
                                </w:rPr>
                                <w:t>Klima</w:t>
                              </w:r>
                            </w:p>
                          </w:txbxContent>
                        </v:textbox>
                      </v:roundrect>
                      <v:roundrect id="_s3253" o:spid="_x0000_s1275" style="position:absolute;left:14159;top:10940;width:2156;height:12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NxpIxAAA&#10;AN0AAAAPAAAAZHJzL2Rvd25yZXYueG1sRE9Na8JAEL0L/Q/LCL2IbqwoJbqKhmp7Emql9Dhmx01o&#10;djZkt0n8992C0Ns83uesNr2tREuNLx0rmE4SEMS50yUbBeeP/fgZhA/IGivHpOBGHjbrh8EKU+06&#10;fqf2FIyIIexTVFCEUKdS+rwgi37iauLIXV1jMUTYGKkb7GK4reRTkiykxZJjQ4E1ZQXl36cfqyDL&#10;XuZfXf6pDzQzZnRsd6+X406px2G/XYII1Id/8d39puP8ZDGHv2/iCXL9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zcaSMQAAADdAAAADwAAAAAAAAAAAAAAAACXAgAAZHJzL2Rv&#10;d25yZXYueG1sUEsFBgAAAAAEAAQA9QAAAIgDAAAAAA==&#10;" fillcolor="#bbe0e3">
                        <v:textbox inset="0,0,0,0">
                          <w:txbxContent>
                            <w:p w14:paraId="63ADE125" w14:textId="77777777" w:rsidR="00037ACD" w:rsidRPr="001169BB" w:rsidRDefault="00037ACD" w:rsidP="00FD59D0">
                              <w:pPr>
                                <w:jc w:val="center"/>
                                <w:rPr>
                                  <w:b/>
                                  <w:color w:val="FF0000"/>
                                  <w:sz w:val="18"/>
                                  <w:szCs w:val="18"/>
                                </w:rPr>
                              </w:pPr>
                              <w:r w:rsidRPr="001169BB">
                                <w:rPr>
                                  <w:b/>
                                  <w:color w:val="FF0000"/>
                                  <w:sz w:val="18"/>
                                  <w:szCs w:val="18"/>
                                </w:rPr>
                                <w:t>Fauna</w:t>
                              </w:r>
                            </w:p>
                          </w:txbxContent>
                        </v:textbox>
                      </v:roundrect>
                      <v:roundrect id="_s3254" o:spid="_x0000_s1276" style="position:absolute;left:16678;top:10940;width:2159;height:12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5YQ/xQAA&#10;AN0AAAAPAAAAZHJzL2Rvd25yZXYueG1sRE9Na8JAEL0X/A/LCL0U3bSlQaKraGhrT0KtiMdpdroJ&#10;ZmdDdpvEf98tCN7m8T5nsRpsLTpqfeVYweM0AUFcOF2xUXD4epvMQPiArLF2TAou5GG1HN0tMNOu&#10;50/q9sGIGMI+QwVlCE0mpS9KsuinriGO3I9rLYYIWyN1i30Mt7V8SpJUWqw4NpTYUF5Scd7/WgV5&#10;/vpy6oujfqdnYx523Wb7vdsodT8e1nMQgYZwE1/dHzrOT9IU/r+JJ8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lhD/FAAAA3QAAAA8AAAAAAAAAAAAAAAAAlwIAAGRycy9k&#10;b3ducmV2LnhtbFBLBQYAAAAABAAEAPUAAACJAwAAAAA=&#10;" fillcolor="#bbe0e3">
                        <v:textbox inset="0,0,0,0">
                          <w:txbxContent>
                            <w:p w14:paraId="2E0ACE75" w14:textId="77777777" w:rsidR="00037ACD" w:rsidRPr="001169BB" w:rsidRDefault="00037ACD" w:rsidP="00FD59D0">
                              <w:pPr>
                                <w:jc w:val="center"/>
                                <w:rPr>
                                  <w:b/>
                                  <w:color w:val="FF0000"/>
                                  <w:sz w:val="18"/>
                                  <w:szCs w:val="18"/>
                                </w:rPr>
                              </w:pPr>
                              <w:r w:rsidRPr="001169BB">
                                <w:rPr>
                                  <w:b/>
                                  <w:color w:val="FF0000"/>
                                  <w:sz w:val="18"/>
                                  <w:szCs w:val="18"/>
                                </w:rPr>
                                <w:t>Flora</w:t>
                              </w:r>
                            </w:p>
                          </w:txbxContent>
                        </v:textbox>
                      </v:roundrect>
                      <v:roundrect id="_s3255" o:spid="_x0000_s1277" style="position:absolute;left:1555;top:11492;width:2160;height:175;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" fillcolor="#bbe0e3">
                        <v:textbox inset="0,0,0,0">
                          <w:txbxContent>
                            <w:p w14:paraId="497B0290" w14:textId="77777777" w:rsidR="00037ACD" w:rsidRPr="001169BB" w:rsidRDefault="00037ACD" w:rsidP="00FD59D0">
                              <w:pPr>
                                <w:jc w:val="center"/>
                                <w:rPr>
                                  <w:b/>
                                  <w:color w:val="FF0000"/>
                                  <w:sz w:val="18"/>
                                  <w:szCs w:val="18"/>
                                </w:rPr>
                              </w:pPr>
                              <w:r w:rsidRPr="001169BB">
                                <w:rPr>
                                  <w:b/>
                                  <w:color w:val="FF0000"/>
                                  <w:sz w:val="18"/>
                                  <w:szCs w:val="18"/>
                                </w:rPr>
                                <w:t>Tipare</w:t>
                              </w:r>
                            </w:p>
                          </w:txbxContent>
                        </v:textbox>
                      </v:roundrect>
                      <v:roundrect id="_s3256" o:spid="_x0000_s1278" style="position:absolute;left:4075;top:11492;width:2161;height:17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ehBNxQAA&#10;AN0AAAAPAAAAZHJzL2Rvd25yZXYueG1sRE9Na8JAEL0X+h+WEbwU3dRSaaOr1NBaT0K1iMcxO25C&#10;s7Mhu03iv3eFQm/zeJ8zX/a2Ei01vnSs4HGcgCDOnS7ZKPjef4xeQPiArLFyTAou5GG5uL+bY6pd&#10;x1/U7oIRMYR9igqKEOpUSp8XZNGPXU0cubNrLIYIGyN1g10Mt5WcJMlUWiw5NhRYU1ZQ/rP7tQqy&#10;7P352OUHvaYnYx627erztF0pNRz0bzMQgfrwL/5zb3Scn0xf4fZNPEEur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56EE3FAAAA3QAAAA8AAAAAAAAAAAAAAAAAlwIAAGRycy9k&#10;b3ducmV2LnhtbFBLBQYAAAAABAAEAPUAAACJAwAAAAA=&#10;" fillcolor="#bbe0e3">
                        <v:textbox inset="0,0,0,0">
                          <w:txbxContent>
                            <w:p w14:paraId="15475734" w14:textId="77777777" w:rsidR="00037ACD" w:rsidRPr="001169BB" w:rsidRDefault="00037ACD" w:rsidP="00FD59D0">
                              <w:pPr>
                                <w:jc w:val="center"/>
                                <w:rPr>
                                  <w:b/>
                                  <w:color w:val="FF0000"/>
                                  <w:sz w:val="18"/>
                                  <w:szCs w:val="18"/>
                                </w:rPr>
                              </w:pPr>
                              <w:r w:rsidRPr="001169BB">
                                <w:rPr>
                                  <w:b/>
                                  <w:color w:val="FF0000"/>
                                  <w:sz w:val="18"/>
                                  <w:szCs w:val="18"/>
                                </w:rPr>
                                <w:t>Tipare</w:t>
                              </w:r>
                            </w:p>
                            <w:p w14:paraId="6CE913F8" w14:textId="77777777" w:rsidR="00037ACD" w:rsidRPr="00DF1B84" w:rsidRDefault="00037ACD" w:rsidP="00FD59D0">
                              <w:pPr>
                                <w:jc w:val="center"/>
                                <w:rPr>
                                  <w:sz w:val="10"/>
                                </w:rPr>
                              </w:pPr>
                            </w:p>
                          </w:txbxContent>
                        </v:textbox>
                      </v:roundrect>
                      <v:roundrect id="_s3257" o:spid="_x0000_s1279" style="position:absolute;left:6598;top:11492;width:2157;height:175;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mS8NyAAA&#10;AN0AAAAPAAAAZHJzL2Rvd25yZXYueG1sRI9PS8NAEMXvBb/DMoKXYjcqtZJ2W2zwT0+FVhGP0+y4&#10;CWZnQ3ZN4rd3DgVvM7w37/1mtRl9o3rqYh3YwM0sA0VcBluzM/D+9nz9AComZItNYDLwSxE264vJ&#10;CnMbBj5Qf0xOSQjHHA1UKbW51rGsyGOchZZYtK/QeUyydk7bDgcJ942+zbJ77bFmaaiwpaKi8vv4&#10;4w0UxdP8cyg/7AvdOTfd99vX035rzNXl+LgElWhM/+bz9c4KfrYQfvlGRtDrP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MqZLw3IAAAA3QAAAA8AAAAAAAAAAAAAAAAAlwIAAGRy&#10;cy9kb3ducmV2LnhtbFBLBQYAAAAABAAEAPUAAACMAwAAAAA=&#10;" fillcolor="#bbe0e3">
                        <v:textbox inset="0,0,0,0">
                          <w:txbxContent>
                            <w:p w14:paraId="2FE815B4" w14:textId="77777777" w:rsidR="00037ACD" w:rsidRPr="001169BB" w:rsidRDefault="00037ACD" w:rsidP="00FD59D0">
                              <w:pPr>
                                <w:jc w:val="center"/>
                                <w:rPr>
                                  <w:b/>
                                  <w:color w:val="FF0000"/>
                                  <w:sz w:val="18"/>
                                  <w:szCs w:val="18"/>
                                </w:rPr>
                              </w:pPr>
                              <w:r w:rsidRPr="001169BB">
                                <w:rPr>
                                  <w:b/>
                                  <w:color w:val="FF0000"/>
                                  <w:sz w:val="18"/>
                                  <w:szCs w:val="18"/>
                                </w:rPr>
                                <w:t>Tipare</w:t>
                              </w:r>
                            </w:p>
                            <w:p w14:paraId="75955B93" w14:textId="77777777" w:rsidR="00037ACD" w:rsidRPr="00DF1B84" w:rsidRDefault="00037ACD" w:rsidP="00FD59D0">
                              <w:pPr>
                                <w:jc w:val="center"/>
                                <w:rPr>
                                  <w:sz w:val="10"/>
                                </w:rPr>
                              </w:pPr>
                            </w:p>
                          </w:txbxContent>
                        </v:textbox>
                      </v:roundrect>
                      <v:roundrect id="_s3258" o:spid="_x0000_s1280" style="position:absolute;left:9115;top:11492;width:2162;height:17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BxThxQAA&#10;AN0AAAAPAAAAZHJzL2Rvd25yZXYueG1sRE9Na8JAEL0X+h+WEbwU3VSxLdFVarDWk1At4nHMjpvQ&#10;7GzIbpP033cLQm/zeJ+zWPW2Ei01vnSs4HGcgCDOnS7ZKPg8vo1eQPiArLFyTAp+yMNqeX+3wFS7&#10;jj+oPQQjYgj7FBUUIdSplD4vyKIfu5o4clfXWAwRNkbqBrsYbis5SZInabHk2FBgTVlB+dfh2yrI&#10;ss3s3OUnvaWpMQ/7dv1+2a+VGg761zmIQH34F9/cOx3nJ88T+PsmniC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UHFOHFAAAA3QAAAA8AAAAAAAAAAAAAAAAAlwIAAGRycy9k&#10;b3ducmV2LnhtbFBLBQYAAAAABAAEAPUAAACJAwAAAAA=&#10;" fillcolor="#bbe0e3">
                        <v:textbox inset="0,0,0,0">
                          <w:txbxContent>
                            <w:p w14:paraId="2583483F" w14:textId="77777777" w:rsidR="00037ACD" w:rsidRPr="001169BB" w:rsidRDefault="00037ACD" w:rsidP="00FD59D0">
                              <w:pPr>
                                <w:jc w:val="center"/>
                                <w:rPr>
                                  <w:b/>
                                  <w:color w:val="FF0000"/>
                                  <w:sz w:val="18"/>
                                  <w:szCs w:val="18"/>
                                </w:rPr>
                              </w:pPr>
                              <w:r w:rsidRPr="001169BB">
                                <w:rPr>
                                  <w:b/>
                                  <w:color w:val="FF0000"/>
                                  <w:sz w:val="18"/>
                                  <w:szCs w:val="18"/>
                                </w:rPr>
                                <w:t>Tipare</w:t>
                              </w:r>
                            </w:p>
                            <w:p w14:paraId="387765FD" w14:textId="77777777" w:rsidR="00037ACD" w:rsidRPr="00DF1B84" w:rsidRDefault="00037ACD" w:rsidP="00FD59D0">
                              <w:pPr>
                                <w:jc w:val="center"/>
                                <w:rPr>
                                  <w:sz w:val="10"/>
                                </w:rPr>
                              </w:pPr>
                            </w:p>
                          </w:txbxContent>
                        </v:textbox>
                      </v:roundrect>
                      <v:roundrect id="_s3259" o:spid="_x0000_s1281" style="position:absolute;left:11637;top:11492;width:2160;height:17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S7F6xAAA&#10;AN0AAAAPAAAAZHJzL2Rvd25yZXYueG1sRE9La8JAEL4X+h+WEbwU3aj0QXQVDX14EqpFPI7ZcROa&#10;nQ3ZbRL/vVso9DYf33MWq95WoqXGl44VTMYJCOLc6ZKNgq/D2+gFhA/IGivHpOBKHlbL+7sFptp1&#10;/EntPhgRQ9inqKAIoU6l9HlBFv3Y1cSRu7jGYoiwMVI32MVwW8lpkjxJiyXHhgJrygrKv/c/VkGW&#10;vT6euvyo32lmzMOu3XycdxulhoN+PQcRqA//4j/3Vsf5yfMMfr+JJ8jl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kuxesQAAADdAAAADwAAAAAAAAAAAAAAAACXAgAAZHJzL2Rv&#10;d25yZXYueG1sUEsFBgAAAAAEAAQA9QAAAIgDAAAAAA==&#10;" fillcolor="#bbe0e3">
                        <v:textbox inset="0,0,0,0">
                          <w:txbxContent>
                            <w:p w14:paraId="5B54A180" w14:textId="77777777" w:rsidR="00037ACD" w:rsidRPr="001169BB" w:rsidRDefault="00037ACD" w:rsidP="00FD59D0">
                              <w:pPr>
                                <w:jc w:val="center"/>
                                <w:rPr>
                                  <w:b/>
                                  <w:color w:val="FF0000"/>
                                  <w:sz w:val="18"/>
                                  <w:szCs w:val="18"/>
                                </w:rPr>
                              </w:pPr>
                              <w:r w:rsidRPr="001169BB">
                                <w:rPr>
                                  <w:b/>
                                  <w:color w:val="FF0000"/>
                                  <w:sz w:val="18"/>
                                  <w:szCs w:val="18"/>
                                </w:rPr>
                                <w:t>Tipare</w:t>
                              </w:r>
                            </w:p>
                            <w:p w14:paraId="58C486C3" w14:textId="77777777" w:rsidR="00037ACD" w:rsidRPr="00DF1B84" w:rsidRDefault="00037ACD" w:rsidP="00FD59D0">
                              <w:pPr>
                                <w:jc w:val="center"/>
                                <w:rPr>
                                  <w:sz w:val="10"/>
                                </w:rPr>
                              </w:pPr>
                            </w:p>
                          </w:txbxContent>
                        </v:textbox>
                      </v:roundrect>
                      <v:roundrect id="_s3260" o:spid="_x0000_s1282" style="position:absolute;left:14157;top:11492;width:2160;height:17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oikOxQAA&#10;AN0AAAAPAAAAZHJzL2Rvd25yZXYueG1sRE9Na8JAEL0X/A/LFLwU3dS2WqKr1GBrT0JVpMcxO90E&#10;s7Mhuybpv+8WCr3N433OYtXbSrTU+NKxgvtxAoI4d7pko+B4eB09g/ABWWPlmBR8k4fVcnCzwFS7&#10;jj+o3QcjYgj7FBUUIdSplD4vyKIfu5o4cl+usRgibIzUDXYx3FZykiRTabHk2FBgTVlB+WV/tQqy&#10;bPP02eUn/UYPxtzt2vX2vFsrNbztX+YgAvXhX/znftdxfjJ7hN9v4gly+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WiKQ7FAAAA3QAAAA8AAAAAAAAAAAAAAAAAlwIAAGRycy9k&#10;b3ducmV2LnhtbFBLBQYAAAAABAAEAPUAAACJAwAAAAA=&#10;" fillcolor="#bbe0e3">
                        <v:textbox inset="0,0,0,0">
                          <w:txbxContent>
                            <w:p w14:paraId="7CB5551A" w14:textId="77777777" w:rsidR="00037ACD" w:rsidRPr="001169BB" w:rsidRDefault="00037ACD" w:rsidP="00FD59D0">
                              <w:pPr>
                                <w:jc w:val="center"/>
                                <w:rPr>
                                  <w:b/>
                                  <w:color w:val="FF0000"/>
                                  <w:sz w:val="18"/>
                                  <w:szCs w:val="18"/>
                                </w:rPr>
                              </w:pPr>
                              <w:r w:rsidRPr="001169BB">
                                <w:rPr>
                                  <w:b/>
                                  <w:color w:val="FF0000"/>
                                  <w:sz w:val="18"/>
                                  <w:szCs w:val="18"/>
                                </w:rPr>
                                <w:t>Tipare</w:t>
                              </w:r>
                            </w:p>
                            <w:p w14:paraId="538EC227" w14:textId="77777777" w:rsidR="00037ACD" w:rsidRPr="00DF1B84" w:rsidRDefault="00037ACD" w:rsidP="00FD59D0">
                              <w:pPr>
                                <w:jc w:val="center"/>
                                <w:rPr>
                                  <w:sz w:val="10"/>
                                </w:rPr>
                              </w:pPr>
                            </w:p>
                          </w:txbxContent>
                        </v:textbox>
                      </v:roundrect>
                      <v:roundrect id="_s3261" o:spid="_x0000_s1283" style="position:absolute;left:16677;top:11492;width:2160;height:175;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7oyVxQAA&#10;AN0AAAAPAAAAZHJzL2Rvd25yZXYueG1sRE9Na8JAEL0X+h+WEbwU3dRiW6Kr1NBWT0K1iMcxO25C&#10;s7Mhu03Sf+8KQm/zeJ8zX/a2Ei01vnSs4HGcgCDOnS7ZKPjef4xeQfiArLFyTAr+yMNycX83x1S7&#10;jr+o3QUjYgj7FBUUIdSplD4vyKIfu5o4cmfXWAwRNkbqBrsYbis5SZJnabHk2FBgTVlB+c/u1yrI&#10;svfpscsP+pOejHnYtqv1abtSajjo32YgAvXhX3xzb3Scn7xM4fpNPEEuL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rujJXFAAAA3QAAAA8AAAAAAAAAAAAAAAAAlwIAAGRycy9k&#10;b3ducmV2LnhtbFBLBQYAAAAABAAEAPUAAACJAwAAAAA=&#10;" fillcolor="#bbe0e3">
                        <v:textbox inset="0,0,0,0">
                          <w:txbxContent>
                            <w:p w14:paraId="74F321A3" w14:textId="77777777" w:rsidR="00037ACD" w:rsidRPr="001169BB" w:rsidRDefault="00037ACD" w:rsidP="00FD59D0">
                              <w:pPr>
                                <w:jc w:val="center"/>
                                <w:rPr>
                                  <w:b/>
                                  <w:color w:val="FF0000"/>
                                  <w:sz w:val="18"/>
                                  <w:szCs w:val="18"/>
                                </w:rPr>
                              </w:pPr>
                              <w:r w:rsidRPr="001169BB">
                                <w:rPr>
                                  <w:b/>
                                  <w:color w:val="FF0000"/>
                                  <w:sz w:val="18"/>
                                  <w:szCs w:val="18"/>
                                </w:rPr>
                                <w:t>Tipare</w:t>
                              </w:r>
                            </w:p>
                            <w:p w14:paraId="2E5E6A92" w14:textId="77777777" w:rsidR="00037ACD" w:rsidRPr="00DF1B84" w:rsidRDefault="00037ACD" w:rsidP="00FD59D0">
                              <w:pPr>
                                <w:jc w:val="center"/>
                                <w:rPr>
                                  <w:sz w:val="10"/>
                                </w:rPr>
                              </w:pPr>
                            </w:p>
                          </w:txbxContent>
                        </v:textbox>
                      </v:roundrect>
                      <w10:anchorlock/>
                    </v:group>
                  </w:pict>
                </mc:Fallback>
              </mc:AlternateContent>
            </w:r>
          </w:p>
          <w:p w14:paraId="73528206" w14:textId="77777777" w:rsidR="00FD59D0" w:rsidRPr="007E6F2F" w:rsidRDefault="00FD59D0" w:rsidP="007E6F2F">
            <w:pPr>
              <w:spacing w:after="0" w:line="240" w:lineRule="auto"/>
              <w:contextualSpacing/>
              <w:rPr>
                <w:rFonts w:ascii="Times New Roman" w:hAnsi="Times New Roman"/>
                <w:b/>
              </w:rPr>
            </w:pPr>
            <w:r w:rsidRPr="007E6F2F">
              <w:rPr>
                <w:rFonts w:ascii="Times New Roman" w:hAnsi="Times New Roman"/>
                <w:b/>
              </w:rPr>
              <w:t xml:space="preserve"> </w:t>
            </w:r>
          </w:p>
          <w:p w14:paraId="37BA2654" w14:textId="77777777" w:rsidR="00FD59D0" w:rsidRDefault="00FD59D0" w:rsidP="007E6F2F">
            <w:pPr>
              <w:spacing w:after="0" w:line="240" w:lineRule="auto"/>
              <w:contextualSpacing/>
              <w:rPr>
                <w:rFonts w:ascii="Times New Roman" w:hAnsi="Times New Roman"/>
              </w:rPr>
            </w:pPr>
            <w:r w:rsidRPr="007E6F2F">
              <w:rPr>
                <w:rFonts w:ascii="Times New Roman" w:hAnsi="Times New Roman"/>
              </w:rPr>
              <w:t>Mësuesi nxit me nxënësit diskutimin dhe plotëson/saktëson përgjigjet e nxënësve.</w:t>
            </w:r>
          </w:p>
          <w:p w14:paraId="3F530FE6" w14:textId="77777777" w:rsidR="007E6F2F" w:rsidRPr="007E6F2F" w:rsidRDefault="007E6F2F" w:rsidP="007E6F2F">
            <w:pPr>
              <w:spacing w:after="0" w:line="240" w:lineRule="auto"/>
              <w:contextualSpacing/>
              <w:rPr>
                <w:rFonts w:ascii="Times New Roman" w:hAnsi="Times New Roman"/>
              </w:rPr>
            </w:pPr>
          </w:p>
        </w:tc>
      </w:tr>
      <w:tr w:rsidR="00FD59D0" w:rsidRPr="007E6F2F" w14:paraId="50CC1AA6" w14:textId="77777777" w:rsidTr="007E6F2F">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3B9F33BF" w14:textId="77777777" w:rsidR="00FD59D0" w:rsidRPr="007E6F2F" w:rsidRDefault="00FD59D0" w:rsidP="007E6F2F">
            <w:pPr>
              <w:spacing w:after="0" w:line="240" w:lineRule="auto"/>
              <w:contextualSpacing/>
              <w:rPr>
                <w:rFonts w:ascii="Times New Roman" w:hAnsi="Times New Roman"/>
                <w:b/>
                <w:lang w:val="it-IT"/>
              </w:rPr>
            </w:pPr>
            <w:r w:rsidRPr="007E6F2F">
              <w:rPr>
                <w:rFonts w:ascii="Times New Roman" w:hAnsi="Times New Roman"/>
                <w:b/>
                <w:lang w:val="it-IT"/>
              </w:rPr>
              <w:t xml:space="preserve">Vlerësimi i nxënësve: </w:t>
            </w:r>
          </w:p>
          <w:p w14:paraId="6590EAF2"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rPr>
            </w:pPr>
            <w:r w:rsidRPr="007E6F2F">
              <w:rPr>
                <w:rFonts w:ascii="Times New Roman" w:hAnsi="Times New Roman"/>
              </w:rPr>
              <w:t>Vlerësohen nxënësit për kontributin e dhënë në veprimtaritë e pavarura e krijuese, punën në grupe, për zbulimin dhe prezantimin e fakteve të reja.</w:t>
            </w:r>
          </w:p>
          <w:p w14:paraId="0392277A"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b/>
                <w:bCs/>
              </w:rPr>
            </w:pPr>
          </w:p>
          <w:p w14:paraId="19011378"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b/>
                <w:i/>
                <w:iCs/>
              </w:rPr>
            </w:pPr>
            <w:r w:rsidRPr="007E6F2F">
              <w:rPr>
                <w:rFonts w:ascii="Times New Roman" w:hAnsi="Times New Roman"/>
                <w:b/>
                <w:i/>
                <w:iCs/>
              </w:rPr>
              <w:t>Niveli 2:</w:t>
            </w:r>
          </w:p>
          <w:p w14:paraId="59549325" w14:textId="77777777" w:rsidR="00FD59D0" w:rsidRPr="007E6F2F" w:rsidRDefault="00FD59D0" w:rsidP="007E6F2F">
            <w:pPr>
              <w:tabs>
                <w:tab w:val="left" w:pos="0"/>
                <w:tab w:val="left" w:pos="284"/>
              </w:tabs>
              <w:spacing w:after="0" w:line="240" w:lineRule="auto"/>
              <w:contextualSpacing/>
              <w:rPr>
                <w:rFonts w:ascii="Times New Roman" w:hAnsi="Times New Roman"/>
                <w:b/>
              </w:rPr>
            </w:pPr>
            <w:r w:rsidRPr="007E6F2F">
              <w:rPr>
                <w:rFonts w:ascii="Times New Roman" w:hAnsi="Times New Roman"/>
                <w:b/>
              </w:rPr>
              <w:t>Nxënësi:</w:t>
            </w:r>
          </w:p>
          <w:p w14:paraId="1C9DE742" w14:textId="77777777" w:rsidR="00FD59D0" w:rsidRPr="00E56421" w:rsidRDefault="00FD59D0" w:rsidP="00860713">
            <w:pPr>
              <w:pStyle w:val="ListParagraph"/>
              <w:numPr>
                <w:ilvl w:val="0"/>
                <w:numId w:val="205"/>
              </w:numPr>
              <w:autoSpaceDE w:val="0"/>
              <w:autoSpaceDN w:val="0"/>
              <w:adjustRightInd w:val="0"/>
              <w:spacing w:after="0" w:line="240" w:lineRule="auto"/>
              <w:rPr>
                <w:rFonts w:ascii="Times New Roman" w:hAnsi="Times New Roman"/>
              </w:rPr>
            </w:pPr>
            <w:r w:rsidRPr="00E56421">
              <w:rPr>
                <w:rFonts w:ascii="Times New Roman" w:hAnsi="Times New Roman"/>
              </w:rPr>
              <w:t>Evidenton pozitën gjeografike të Rajonit Juglindor, në pikëpamje të mundësive që ai jep për bashkëpunim rajonal.</w:t>
            </w:r>
          </w:p>
          <w:p w14:paraId="70BD8945" w14:textId="77777777" w:rsidR="00FD59D0" w:rsidRPr="00E56421" w:rsidRDefault="00FD59D0" w:rsidP="00860713">
            <w:pPr>
              <w:pStyle w:val="ListParagraph"/>
              <w:numPr>
                <w:ilvl w:val="0"/>
                <w:numId w:val="205"/>
              </w:numPr>
              <w:autoSpaceDE w:val="0"/>
              <w:autoSpaceDN w:val="0"/>
              <w:adjustRightInd w:val="0"/>
              <w:spacing w:after="0" w:line="240" w:lineRule="auto"/>
              <w:rPr>
                <w:rFonts w:ascii="Times New Roman" w:hAnsi="Times New Roman"/>
              </w:rPr>
            </w:pPr>
            <w:r w:rsidRPr="00E56421">
              <w:rPr>
                <w:rFonts w:ascii="Times New Roman" w:hAnsi="Times New Roman"/>
              </w:rPr>
              <w:t>Identifikon një ndër tiparet dalluese natyrore të Rajonit Juglindor.</w:t>
            </w:r>
          </w:p>
          <w:p w14:paraId="3248020C" w14:textId="77777777" w:rsidR="00FD59D0" w:rsidRPr="00E56421" w:rsidRDefault="00FD59D0" w:rsidP="00860713">
            <w:pPr>
              <w:pStyle w:val="ListParagraph"/>
              <w:numPr>
                <w:ilvl w:val="0"/>
                <w:numId w:val="205"/>
              </w:numPr>
              <w:tabs>
                <w:tab w:val="left" w:pos="0"/>
              </w:tabs>
              <w:spacing w:after="0" w:line="240" w:lineRule="auto"/>
              <w:rPr>
                <w:rFonts w:ascii="Times New Roman" w:hAnsi="Times New Roman"/>
              </w:rPr>
            </w:pPr>
            <w:r w:rsidRPr="00E56421">
              <w:rPr>
                <w:rFonts w:ascii="Times New Roman" w:hAnsi="Times New Roman"/>
              </w:rPr>
              <w:t>Dallon mundësitë që natyra jep për zhvillim ekonomik të rajonit.</w:t>
            </w:r>
          </w:p>
          <w:p w14:paraId="0F834215" w14:textId="77777777" w:rsidR="00FD59D0" w:rsidRPr="007E6F2F" w:rsidRDefault="00FD59D0" w:rsidP="007E6F2F">
            <w:pPr>
              <w:tabs>
                <w:tab w:val="left" w:pos="0"/>
                <w:tab w:val="left" w:pos="284"/>
              </w:tabs>
              <w:spacing w:after="0" w:line="240" w:lineRule="auto"/>
              <w:contextualSpacing/>
              <w:rPr>
                <w:rFonts w:ascii="Times New Roman" w:hAnsi="Times New Roman"/>
              </w:rPr>
            </w:pPr>
          </w:p>
          <w:p w14:paraId="398ACA30" w14:textId="77777777" w:rsidR="00FD59D0" w:rsidRPr="007E6F2F" w:rsidRDefault="00FD59D0" w:rsidP="007E6F2F">
            <w:pPr>
              <w:tabs>
                <w:tab w:val="left" w:pos="0"/>
                <w:tab w:val="left" w:pos="284"/>
              </w:tabs>
              <w:spacing w:after="0" w:line="240" w:lineRule="auto"/>
              <w:contextualSpacing/>
              <w:rPr>
                <w:rFonts w:ascii="Times New Roman" w:hAnsi="Times New Roman"/>
                <w:b/>
                <w:i/>
                <w:iCs/>
              </w:rPr>
            </w:pPr>
            <w:r w:rsidRPr="007E6F2F">
              <w:rPr>
                <w:rFonts w:ascii="Times New Roman" w:hAnsi="Times New Roman"/>
                <w:b/>
                <w:i/>
                <w:iCs/>
              </w:rPr>
              <w:t>Niveli 3:</w:t>
            </w:r>
          </w:p>
          <w:p w14:paraId="1C7B73DF" w14:textId="77777777" w:rsidR="00FD59D0" w:rsidRPr="007E6F2F" w:rsidRDefault="00FD59D0" w:rsidP="007E6F2F">
            <w:pPr>
              <w:tabs>
                <w:tab w:val="left" w:pos="0"/>
                <w:tab w:val="left" w:pos="284"/>
              </w:tabs>
              <w:spacing w:after="0" w:line="240" w:lineRule="auto"/>
              <w:contextualSpacing/>
              <w:rPr>
                <w:rFonts w:ascii="Times New Roman" w:hAnsi="Times New Roman"/>
                <w:b/>
              </w:rPr>
            </w:pPr>
            <w:r w:rsidRPr="007E6F2F">
              <w:rPr>
                <w:rFonts w:ascii="Times New Roman" w:hAnsi="Times New Roman"/>
                <w:b/>
              </w:rPr>
              <w:t>Nxënësi:</w:t>
            </w:r>
          </w:p>
          <w:p w14:paraId="47190316" w14:textId="77777777" w:rsidR="00FD59D0" w:rsidRPr="007E6F2F" w:rsidRDefault="00FD59D0" w:rsidP="00860713">
            <w:pPr>
              <w:numPr>
                <w:ilvl w:val="0"/>
                <w:numId w:val="206"/>
              </w:numPr>
              <w:autoSpaceDE w:val="0"/>
              <w:autoSpaceDN w:val="0"/>
              <w:adjustRightInd w:val="0"/>
              <w:spacing w:after="0" w:line="240" w:lineRule="auto"/>
              <w:contextualSpacing/>
              <w:rPr>
                <w:rFonts w:ascii="Times New Roman" w:hAnsi="Times New Roman"/>
              </w:rPr>
            </w:pPr>
            <w:r w:rsidRPr="007E6F2F">
              <w:rPr>
                <w:rFonts w:ascii="Times New Roman" w:hAnsi="Times New Roman"/>
              </w:rPr>
              <w:t>Përshkruan pozitën gjeografike të Rajonit Juglindor, në pikëpamje të mundësive që ai jep për bashkëpunim rajonal.</w:t>
            </w:r>
          </w:p>
          <w:p w14:paraId="25982B00" w14:textId="77777777" w:rsidR="00FD59D0" w:rsidRPr="007E6F2F" w:rsidRDefault="00FD59D0" w:rsidP="00860713">
            <w:pPr>
              <w:numPr>
                <w:ilvl w:val="0"/>
                <w:numId w:val="206"/>
              </w:numPr>
              <w:autoSpaceDE w:val="0"/>
              <w:autoSpaceDN w:val="0"/>
              <w:adjustRightInd w:val="0"/>
              <w:spacing w:after="0" w:line="240" w:lineRule="auto"/>
              <w:contextualSpacing/>
              <w:rPr>
                <w:rFonts w:ascii="Times New Roman" w:hAnsi="Times New Roman"/>
              </w:rPr>
            </w:pPr>
            <w:r w:rsidRPr="007E6F2F">
              <w:rPr>
                <w:rFonts w:ascii="Times New Roman" w:hAnsi="Times New Roman"/>
              </w:rPr>
              <w:t>Identifikon tiparet dalluese natyrore të Rajonit Juglindor.</w:t>
            </w:r>
          </w:p>
          <w:p w14:paraId="59B667D4" w14:textId="77777777" w:rsidR="00FD59D0" w:rsidRPr="007E6F2F" w:rsidRDefault="00FD59D0" w:rsidP="00860713">
            <w:pPr>
              <w:widowControl w:val="0"/>
              <w:numPr>
                <w:ilvl w:val="0"/>
                <w:numId w:val="206"/>
              </w:numPr>
              <w:autoSpaceDE w:val="0"/>
              <w:autoSpaceDN w:val="0"/>
              <w:adjustRightInd w:val="0"/>
              <w:spacing w:after="0" w:line="240" w:lineRule="auto"/>
              <w:contextualSpacing/>
              <w:rPr>
                <w:rFonts w:ascii="Times New Roman" w:hAnsi="Times New Roman"/>
              </w:rPr>
            </w:pPr>
            <w:r w:rsidRPr="007E6F2F">
              <w:rPr>
                <w:rFonts w:ascii="Times New Roman" w:hAnsi="Times New Roman"/>
              </w:rPr>
              <w:t>Përshkruan mundësitë që natyra jep për zhvillim ekonomik të rajonit.</w:t>
            </w:r>
          </w:p>
          <w:p w14:paraId="45BA1F22"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b/>
                <w:i/>
                <w:iCs/>
              </w:rPr>
            </w:pPr>
          </w:p>
          <w:p w14:paraId="10494381" w14:textId="77777777" w:rsidR="00FD59D0" w:rsidRPr="007E6F2F" w:rsidRDefault="00FD59D0" w:rsidP="007E6F2F">
            <w:pPr>
              <w:widowControl w:val="0"/>
              <w:autoSpaceDE w:val="0"/>
              <w:autoSpaceDN w:val="0"/>
              <w:adjustRightInd w:val="0"/>
              <w:spacing w:after="0" w:line="240" w:lineRule="auto"/>
              <w:contextualSpacing/>
              <w:rPr>
                <w:rFonts w:ascii="Times New Roman" w:hAnsi="Times New Roman"/>
                <w:b/>
                <w:i/>
                <w:iCs/>
              </w:rPr>
            </w:pPr>
            <w:r w:rsidRPr="007E6F2F">
              <w:rPr>
                <w:rFonts w:ascii="Times New Roman" w:hAnsi="Times New Roman"/>
                <w:b/>
                <w:i/>
                <w:iCs/>
              </w:rPr>
              <w:t>Niveli 4:</w:t>
            </w:r>
          </w:p>
          <w:p w14:paraId="65AF71C5" w14:textId="77777777" w:rsidR="00FD59D0" w:rsidRPr="007E6F2F" w:rsidRDefault="00FD59D0" w:rsidP="007E6F2F">
            <w:pPr>
              <w:tabs>
                <w:tab w:val="left" w:pos="0"/>
                <w:tab w:val="left" w:pos="284"/>
              </w:tabs>
              <w:spacing w:after="0" w:line="240" w:lineRule="auto"/>
              <w:contextualSpacing/>
              <w:rPr>
                <w:rFonts w:ascii="Times New Roman" w:hAnsi="Times New Roman"/>
                <w:b/>
              </w:rPr>
            </w:pPr>
            <w:r w:rsidRPr="007E6F2F">
              <w:rPr>
                <w:rFonts w:ascii="Times New Roman" w:hAnsi="Times New Roman"/>
                <w:b/>
              </w:rPr>
              <w:t>Nxënësi:</w:t>
            </w:r>
          </w:p>
          <w:p w14:paraId="16AC7E77" w14:textId="77777777" w:rsidR="00FD59D0" w:rsidRPr="007E6F2F" w:rsidRDefault="00FD59D0" w:rsidP="00860713">
            <w:pPr>
              <w:numPr>
                <w:ilvl w:val="0"/>
                <w:numId w:val="207"/>
              </w:numPr>
              <w:autoSpaceDE w:val="0"/>
              <w:autoSpaceDN w:val="0"/>
              <w:adjustRightInd w:val="0"/>
              <w:spacing w:after="0" w:line="240" w:lineRule="auto"/>
              <w:contextualSpacing/>
              <w:rPr>
                <w:rFonts w:ascii="Times New Roman" w:hAnsi="Times New Roman"/>
              </w:rPr>
            </w:pPr>
            <w:r w:rsidRPr="007E6F2F">
              <w:rPr>
                <w:rFonts w:ascii="Times New Roman" w:hAnsi="Times New Roman"/>
              </w:rPr>
              <w:t>Vlerëson pozitën gjeografike të Rajonit Juglindor, në pikëpamje të mundësive që ai jep për bashkëpunim rajonal.</w:t>
            </w:r>
          </w:p>
          <w:p w14:paraId="727C6448" w14:textId="77777777" w:rsidR="00FD59D0" w:rsidRPr="007E6F2F" w:rsidRDefault="00FD59D0" w:rsidP="00860713">
            <w:pPr>
              <w:numPr>
                <w:ilvl w:val="0"/>
                <w:numId w:val="207"/>
              </w:numPr>
              <w:autoSpaceDE w:val="0"/>
              <w:autoSpaceDN w:val="0"/>
              <w:adjustRightInd w:val="0"/>
              <w:spacing w:after="0" w:line="240" w:lineRule="auto"/>
              <w:contextualSpacing/>
              <w:rPr>
                <w:rFonts w:ascii="Times New Roman" w:hAnsi="Times New Roman"/>
              </w:rPr>
            </w:pPr>
            <w:r w:rsidRPr="007E6F2F">
              <w:rPr>
                <w:rFonts w:ascii="Times New Roman" w:hAnsi="Times New Roman"/>
              </w:rPr>
              <w:t>Përshkruan tiparet dalluese natyrore të Rajonit Juglindor.</w:t>
            </w:r>
          </w:p>
          <w:p w14:paraId="2920222E" w14:textId="77777777" w:rsidR="00FD59D0" w:rsidRPr="007E6F2F" w:rsidRDefault="00FD59D0" w:rsidP="00860713">
            <w:pPr>
              <w:numPr>
                <w:ilvl w:val="0"/>
                <w:numId w:val="207"/>
              </w:numPr>
              <w:autoSpaceDE w:val="0"/>
              <w:autoSpaceDN w:val="0"/>
              <w:adjustRightInd w:val="0"/>
              <w:spacing w:after="0" w:line="240" w:lineRule="auto"/>
              <w:contextualSpacing/>
              <w:rPr>
                <w:rFonts w:ascii="Times New Roman" w:hAnsi="Times New Roman"/>
              </w:rPr>
            </w:pPr>
            <w:r w:rsidRPr="007E6F2F">
              <w:rPr>
                <w:rFonts w:ascii="Times New Roman" w:hAnsi="Times New Roman"/>
              </w:rPr>
              <w:t>Interpreton mundësitë që natyra jep për zhvillim ekonomik të rajonit.</w:t>
            </w:r>
          </w:p>
        </w:tc>
      </w:tr>
      <w:tr w:rsidR="00FD59D0" w:rsidRPr="007E6F2F" w14:paraId="161A8186" w14:textId="77777777" w:rsidTr="007E6F2F">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41272746" w14:textId="77777777" w:rsidR="00FD59D0" w:rsidRPr="007E6F2F" w:rsidRDefault="00FD59D0" w:rsidP="007E6F2F">
            <w:pPr>
              <w:spacing w:after="0" w:line="240" w:lineRule="auto"/>
              <w:contextualSpacing/>
              <w:rPr>
                <w:rFonts w:ascii="Times New Roman" w:hAnsi="Times New Roman"/>
                <w:b/>
                <w:spacing w:val="-8"/>
              </w:rPr>
            </w:pPr>
            <w:r w:rsidRPr="007E6F2F">
              <w:rPr>
                <w:rFonts w:ascii="Times New Roman" w:hAnsi="Times New Roman"/>
                <w:b/>
                <w:lang w:eastAsia="sq-AL"/>
              </w:rPr>
              <w:t>Detyrë/Punë e pavarur:</w:t>
            </w:r>
            <w:r w:rsidRPr="007E6F2F">
              <w:rPr>
                <w:rFonts w:ascii="Times New Roman" w:hAnsi="Times New Roman"/>
                <w:b/>
              </w:rPr>
              <w:t xml:space="preserve"> </w:t>
            </w:r>
            <w:r w:rsidRPr="007E6F2F">
              <w:rPr>
                <w:rFonts w:ascii="Times New Roman" w:hAnsi="Times New Roman"/>
                <w:spacing w:val="-8"/>
              </w:rPr>
              <w:t>Sa të përshtatshme i vlerësoni kushtet natyrore të Rajonit Juglindor për zhvillim?</w:t>
            </w:r>
          </w:p>
        </w:tc>
      </w:tr>
    </w:tbl>
    <w:p w14:paraId="11E7A409" w14:textId="77777777" w:rsidR="00FD59D0" w:rsidRPr="007E6F2F" w:rsidRDefault="00FD59D0" w:rsidP="007E6F2F">
      <w:pPr>
        <w:spacing w:after="0" w:line="240" w:lineRule="auto"/>
        <w:contextualSpacing/>
        <w:rPr>
          <w:rFonts w:ascii="Times New Roman" w:hAnsi="Times New Roman"/>
          <w:b/>
          <w:bCs/>
        </w:rPr>
      </w:pPr>
    </w:p>
    <w:p w14:paraId="7E8CA324" w14:textId="77777777" w:rsidR="00FD59D0" w:rsidRDefault="00FD59D0" w:rsidP="00FD59D0">
      <w:pPr>
        <w:rPr>
          <w:b/>
          <w:bCs/>
        </w:rPr>
      </w:pPr>
      <w:r>
        <w:rPr>
          <w:b/>
          <w:bCs/>
        </w:rPr>
        <w:br w:type="page"/>
      </w:r>
    </w:p>
    <w:p w14:paraId="077E5DA4" w14:textId="72BDC27F" w:rsidR="00FD59D0" w:rsidRPr="00E56421" w:rsidRDefault="00FD59D0" w:rsidP="00E56421">
      <w:pPr>
        <w:spacing w:after="0" w:line="240" w:lineRule="auto"/>
        <w:contextualSpacing/>
        <w:rPr>
          <w:rFonts w:ascii="Times New Roman" w:hAnsi="Times New Roman"/>
          <w:b/>
          <w:lang w:val="de-DE"/>
        </w:rPr>
      </w:pPr>
      <w:r w:rsidRPr="00E56421">
        <w:rPr>
          <w:rFonts w:ascii="Times New Roman" w:hAnsi="Times New Roman"/>
          <w:b/>
          <w:lang w:eastAsia="sq-AL"/>
        </w:rPr>
        <w:t xml:space="preserve">Tema mësimore: </w:t>
      </w:r>
      <w:r w:rsidRPr="00E56421">
        <w:rPr>
          <w:rFonts w:ascii="Times New Roman" w:hAnsi="Times New Roman"/>
          <w:b/>
          <w:lang w:val="it-IT"/>
        </w:rPr>
        <w:t xml:space="preserve">Pjesët përbërëse të Rajonit </w:t>
      </w:r>
      <w:r w:rsidRPr="00E56421">
        <w:rPr>
          <w:rFonts w:ascii="Times New Roman" w:hAnsi="Times New Roman"/>
          <w:b/>
          <w:lang w:val="de-DE"/>
        </w:rPr>
        <w:t>Juglindor dhe trashëgimia natyrore</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04"/>
        <w:gridCol w:w="116"/>
        <w:gridCol w:w="1350"/>
        <w:gridCol w:w="1037"/>
        <w:gridCol w:w="1400"/>
        <w:gridCol w:w="2153"/>
      </w:tblGrid>
      <w:tr w:rsidR="00FD59D0" w:rsidRPr="00E56421" w14:paraId="1554B02B" w14:textId="77777777" w:rsidTr="00E56421">
        <w:trPr>
          <w:trHeight w:hRule="exact" w:val="288"/>
        </w:trPr>
        <w:tc>
          <w:tcPr>
            <w:tcW w:w="1765" w:type="pct"/>
            <w:tcBorders>
              <w:top w:val="single" w:sz="4" w:space="0" w:color="000000"/>
              <w:left w:val="single" w:sz="4" w:space="0" w:color="000000"/>
              <w:bottom w:val="single" w:sz="4" w:space="0" w:color="auto"/>
              <w:right w:val="single" w:sz="4" w:space="0" w:color="auto"/>
            </w:tcBorders>
          </w:tcPr>
          <w:p w14:paraId="15DB032B" w14:textId="77777777" w:rsidR="00FD59D0" w:rsidRPr="00E56421" w:rsidRDefault="00FD59D0" w:rsidP="00E56421">
            <w:pPr>
              <w:spacing w:after="0" w:line="240" w:lineRule="auto"/>
              <w:contextualSpacing/>
              <w:rPr>
                <w:rFonts w:ascii="Times New Roman" w:hAnsi="Times New Roman"/>
              </w:rPr>
            </w:pPr>
            <w:r w:rsidRPr="00E56421">
              <w:rPr>
                <w:rFonts w:ascii="Times New Roman" w:hAnsi="Times New Roman"/>
                <w:b/>
                <w:lang w:eastAsia="sq-AL"/>
              </w:rPr>
              <w:t>Fusha: Shoqëria dhe Mjedisi</w:t>
            </w:r>
          </w:p>
          <w:p w14:paraId="0E155101" w14:textId="77777777" w:rsidR="00FD59D0" w:rsidRPr="00E56421" w:rsidRDefault="00FD59D0" w:rsidP="00E56421">
            <w:pPr>
              <w:spacing w:after="0" w:line="240" w:lineRule="auto"/>
              <w:contextualSpacing/>
              <w:rPr>
                <w:rFonts w:ascii="Times New Roman" w:hAnsi="Times New Roman"/>
              </w:rPr>
            </w:pPr>
          </w:p>
        </w:tc>
        <w:tc>
          <w:tcPr>
            <w:tcW w:w="1337" w:type="pct"/>
            <w:gridSpan w:val="3"/>
            <w:tcBorders>
              <w:top w:val="single" w:sz="4" w:space="0" w:color="000000"/>
              <w:left w:val="single" w:sz="4" w:space="0" w:color="auto"/>
              <w:bottom w:val="single" w:sz="4" w:space="0" w:color="auto"/>
              <w:right w:val="single" w:sz="4" w:space="0" w:color="auto"/>
            </w:tcBorders>
          </w:tcPr>
          <w:p w14:paraId="62D158AC" w14:textId="77777777" w:rsidR="00FD59D0" w:rsidRPr="00E56421" w:rsidRDefault="00FD59D0" w:rsidP="00E56421">
            <w:pPr>
              <w:spacing w:after="0" w:line="240" w:lineRule="auto"/>
              <w:contextualSpacing/>
              <w:rPr>
                <w:rFonts w:ascii="Times New Roman" w:hAnsi="Times New Roman"/>
              </w:rPr>
            </w:pPr>
            <w:r w:rsidRPr="00E56421">
              <w:rPr>
                <w:rFonts w:ascii="Times New Roman" w:hAnsi="Times New Roman"/>
                <w:b/>
                <w:lang w:eastAsia="sq-AL"/>
              </w:rPr>
              <w:t xml:space="preserve">Lënda: Gjeografi </w:t>
            </w:r>
          </w:p>
          <w:p w14:paraId="14439900" w14:textId="77777777" w:rsidR="00FD59D0" w:rsidRPr="00E56421" w:rsidRDefault="00FD59D0" w:rsidP="00E56421">
            <w:pPr>
              <w:spacing w:after="0" w:line="240" w:lineRule="auto"/>
              <w:contextualSpacing/>
              <w:rPr>
                <w:rFonts w:ascii="Times New Roman" w:hAnsi="Times New Roman"/>
              </w:rPr>
            </w:pPr>
          </w:p>
        </w:tc>
        <w:tc>
          <w:tcPr>
            <w:tcW w:w="748" w:type="pct"/>
            <w:tcBorders>
              <w:top w:val="single" w:sz="4" w:space="0" w:color="000000"/>
              <w:left w:val="single" w:sz="4" w:space="0" w:color="auto"/>
              <w:bottom w:val="single" w:sz="4" w:space="0" w:color="auto"/>
              <w:right w:val="single" w:sz="4" w:space="0" w:color="auto"/>
            </w:tcBorders>
          </w:tcPr>
          <w:p w14:paraId="005158AA" w14:textId="77777777" w:rsidR="00FD59D0" w:rsidRPr="00E56421" w:rsidRDefault="00FD59D0" w:rsidP="00E56421">
            <w:pPr>
              <w:spacing w:after="0" w:line="240" w:lineRule="auto"/>
              <w:contextualSpacing/>
              <w:rPr>
                <w:rFonts w:ascii="Times New Roman" w:hAnsi="Times New Roman"/>
              </w:rPr>
            </w:pPr>
            <w:r w:rsidRPr="00E56421">
              <w:rPr>
                <w:rFonts w:ascii="Times New Roman" w:hAnsi="Times New Roman"/>
                <w:b/>
                <w:lang w:eastAsia="sq-AL"/>
              </w:rPr>
              <w:t>Shkalla: V</w:t>
            </w:r>
          </w:p>
          <w:p w14:paraId="4BC3260F" w14:textId="77777777" w:rsidR="00FD59D0" w:rsidRPr="00E56421" w:rsidRDefault="00FD59D0" w:rsidP="00E56421">
            <w:pPr>
              <w:spacing w:after="0" w:line="240" w:lineRule="auto"/>
              <w:contextualSpacing/>
              <w:rPr>
                <w:rFonts w:ascii="Times New Roman" w:hAnsi="Times New Roman"/>
              </w:rPr>
            </w:pPr>
          </w:p>
        </w:tc>
        <w:tc>
          <w:tcPr>
            <w:tcW w:w="1150" w:type="pct"/>
            <w:tcBorders>
              <w:top w:val="single" w:sz="4" w:space="0" w:color="000000"/>
              <w:left w:val="single" w:sz="4" w:space="0" w:color="auto"/>
              <w:bottom w:val="single" w:sz="4" w:space="0" w:color="auto"/>
              <w:right w:val="single" w:sz="4" w:space="0" w:color="000000"/>
            </w:tcBorders>
            <w:hideMark/>
          </w:tcPr>
          <w:p w14:paraId="1897DF0D" w14:textId="77777777" w:rsidR="00FD59D0" w:rsidRPr="00E56421" w:rsidRDefault="00FD59D0" w:rsidP="00E56421">
            <w:pPr>
              <w:spacing w:after="0" w:line="240" w:lineRule="auto"/>
              <w:contextualSpacing/>
              <w:rPr>
                <w:rFonts w:ascii="Times New Roman" w:hAnsi="Times New Roman"/>
              </w:rPr>
            </w:pPr>
            <w:r w:rsidRPr="00E56421">
              <w:rPr>
                <w:rFonts w:ascii="Times New Roman" w:hAnsi="Times New Roman"/>
                <w:b/>
                <w:lang w:eastAsia="sq-AL"/>
              </w:rPr>
              <w:t>Klasa XI</w:t>
            </w:r>
          </w:p>
        </w:tc>
      </w:tr>
      <w:tr w:rsidR="00E56421" w:rsidRPr="00E56421" w14:paraId="665B2F73" w14:textId="77777777" w:rsidTr="00E56421">
        <w:trPr>
          <w:trHeight w:val="768"/>
        </w:trPr>
        <w:tc>
          <w:tcPr>
            <w:tcW w:w="1827" w:type="pct"/>
            <w:gridSpan w:val="2"/>
            <w:tcBorders>
              <w:top w:val="single" w:sz="4" w:space="0" w:color="auto"/>
              <w:left w:val="single" w:sz="4" w:space="0" w:color="000000"/>
              <w:bottom w:val="single" w:sz="4" w:space="0" w:color="000000"/>
              <w:right w:val="single" w:sz="4" w:space="0" w:color="auto"/>
            </w:tcBorders>
          </w:tcPr>
          <w:p w14:paraId="61D984BF" w14:textId="77777777" w:rsidR="00FD59D0" w:rsidRPr="00E56421" w:rsidRDefault="00FD59D0" w:rsidP="00E56421">
            <w:pPr>
              <w:spacing w:after="0" w:line="240" w:lineRule="auto"/>
              <w:contextualSpacing/>
              <w:rPr>
                <w:rFonts w:ascii="Times New Roman" w:hAnsi="Times New Roman"/>
                <w:b/>
                <w:lang w:eastAsia="sq-AL"/>
              </w:rPr>
            </w:pPr>
            <w:r w:rsidRPr="00E56421">
              <w:rPr>
                <w:rFonts w:ascii="Times New Roman" w:hAnsi="Times New Roman"/>
                <w:b/>
                <w:lang w:eastAsia="sq-AL"/>
              </w:rPr>
              <w:t xml:space="preserve">Tema mësimore: </w:t>
            </w:r>
            <w:r w:rsidRPr="00E56421">
              <w:rPr>
                <w:rFonts w:ascii="Times New Roman" w:hAnsi="Times New Roman"/>
                <w:b/>
                <w:lang w:val="it-IT"/>
              </w:rPr>
              <w:t xml:space="preserve">Pjesët përbërëse të Rajonit </w:t>
            </w:r>
            <w:r w:rsidRPr="00E56421">
              <w:rPr>
                <w:rFonts w:ascii="Times New Roman" w:hAnsi="Times New Roman"/>
                <w:b/>
                <w:lang w:val="de-DE"/>
              </w:rPr>
              <w:t>Juglindor dhe trashëgimia natyrore</w:t>
            </w:r>
          </w:p>
        </w:tc>
        <w:tc>
          <w:tcPr>
            <w:tcW w:w="3173" w:type="pct"/>
            <w:gridSpan w:val="4"/>
            <w:tcBorders>
              <w:top w:val="single" w:sz="4" w:space="0" w:color="auto"/>
              <w:left w:val="single" w:sz="4" w:space="0" w:color="auto"/>
              <w:bottom w:val="single" w:sz="4" w:space="0" w:color="000000"/>
              <w:right w:val="single" w:sz="4" w:space="0" w:color="000000"/>
            </w:tcBorders>
            <w:hideMark/>
          </w:tcPr>
          <w:p w14:paraId="0AD9F365" w14:textId="74DB876E" w:rsidR="00FD59D0" w:rsidRPr="00E56421" w:rsidRDefault="00FD59D0" w:rsidP="00E56421">
            <w:pPr>
              <w:spacing w:after="0" w:line="240" w:lineRule="auto"/>
              <w:contextualSpacing/>
              <w:rPr>
                <w:rFonts w:ascii="Times New Roman" w:hAnsi="Times New Roman"/>
              </w:rPr>
            </w:pPr>
            <w:r w:rsidRPr="00E56421">
              <w:rPr>
                <w:rFonts w:ascii="Times New Roman" w:hAnsi="Times New Roman"/>
                <w:b/>
                <w:lang w:eastAsia="sq-AL"/>
              </w:rPr>
              <w:t>Situata e të nxënit:</w:t>
            </w:r>
            <w:r w:rsidRPr="00E56421">
              <w:rPr>
                <w:rFonts w:ascii="Times New Roman" w:hAnsi="Times New Roman"/>
              </w:rPr>
              <w:t xml:space="preserve"> Gjatë udhëtimit tuaj ju mund të vini re peizazhe që ndryshojnë shumë nga njëri tjetri. Cilat forma të relievit ju duket se dominojnë? Po lartësitë që hasni si ju duken krahasuar me rajonet e tjera?                                                                                                                              </w:t>
            </w:r>
          </w:p>
        </w:tc>
      </w:tr>
      <w:tr w:rsidR="00FD59D0" w:rsidRPr="00E56421" w14:paraId="2A235ED2" w14:textId="77777777" w:rsidTr="00E56421">
        <w:trPr>
          <w:trHeight w:val="1475"/>
        </w:trPr>
        <w:tc>
          <w:tcPr>
            <w:tcW w:w="3102" w:type="pct"/>
            <w:gridSpan w:val="4"/>
            <w:tcBorders>
              <w:top w:val="single" w:sz="4" w:space="0" w:color="auto"/>
              <w:left w:val="single" w:sz="4" w:space="0" w:color="000000"/>
              <w:bottom w:val="single" w:sz="4" w:space="0" w:color="auto"/>
              <w:right w:val="single" w:sz="4" w:space="0" w:color="auto"/>
            </w:tcBorders>
            <w:hideMark/>
          </w:tcPr>
          <w:p w14:paraId="2D191FF5" w14:textId="6C8E56D9" w:rsidR="00FD59D0" w:rsidRPr="00E56421" w:rsidRDefault="00E56421" w:rsidP="00E56421">
            <w:pPr>
              <w:autoSpaceDE w:val="0"/>
              <w:autoSpaceDN w:val="0"/>
              <w:adjustRightInd w:val="0"/>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E56421">
              <w:rPr>
                <w:rFonts w:ascii="Times New Roman" w:hAnsi="Times New Roman"/>
                <w:b/>
                <w:lang w:eastAsia="sq-AL"/>
              </w:rPr>
              <w:t>Nxënësi:</w:t>
            </w:r>
          </w:p>
          <w:p w14:paraId="37EBD6EA" w14:textId="77777777" w:rsidR="00FD59D0" w:rsidRPr="00E56421" w:rsidRDefault="00FD59D0" w:rsidP="00860713">
            <w:pPr>
              <w:numPr>
                <w:ilvl w:val="0"/>
                <w:numId w:val="208"/>
              </w:numPr>
              <w:autoSpaceDE w:val="0"/>
              <w:autoSpaceDN w:val="0"/>
              <w:adjustRightInd w:val="0"/>
              <w:spacing w:after="0" w:line="240" w:lineRule="auto"/>
              <w:contextualSpacing/>
              <w:rPr>
                <w:rFonts w:ascii="Times New Roman" w:hAnsi="Times New Roman"/>
              </w:rPr>
            </w:pPr>
            <w:r w:rsidRPr="00E56421">
              <w:rPr>
                <w:rFonts w:ascii="Times New Roman" w:hAnsi="Times New Roman"/>
              </w:rPr>
              <w:t>Interpreton në hartë njësitë fiziko- gjeografike të Rajonit Juglindor dhe ve</w:t>
            </w:r>
            <w:r w:rsidRPr="00E56421">
              <w:rPr>
                <w:rFonts w:ascii="Times New Roman" w:eastAsia="Cambria" w:hAnsi="Times New Roman"/>
              </w:rPr>
              <w:t>çoritë kryesore të</w:t>
            </w:r>
            <w:r w:rsidRPr="00E56421">
              <w:rPr>
                <w:rFonts w:ascii="Times New Roman" w:hAnsi="Times New Roman"/>
              </w:rPr>
              <w:t xml:space="preserve"> tyre.</w:t>
            </w:r>
          </w:p>
          <w:p w14:paraId="6DA0B1D6" w14:textId="77777777" w:rsidR="00FD59D0" w:rsidRPr="00E56421" w:rsidRDefault="00FD59D0" w:rsidP="00860713">
            <w:pPr>
              <w:numPr>
                <w:ilvl w:val="0"/>
                <w:numId w:val="208"/>
              </w:numPr>
              <w:autoSpaceDE w:val="0"/>
              <w:autoSpaceDN w:val="0"/>
              <w:adjustRightInd w:val="0"/>
              <w:spacing w:after="0" w:line="240" w:lineRule="auto"/>
              <w:contextualSpacing/>
              <w:rPr>
                <w:rFonts w:ascii="Times New Roman" w:hAnsi="Times New Roman"/>
              </w:rPr>
            </w:pPr>
            <w:r w:rsidRPr="00E56421">
              <w:rPr>
                <w:rFonts w:ascii="Times New Roman" w:hAnsi="Times New Roman"/>
              </w:rPr>
              <w:t>Vlerëson trashëgiminë natyrore të Rajonit Juglindor dhe mundësitë që ofrojnë për zhvillimin ekonomik të rajonit.</w:t>
            </w:r>
          </w:p>
          <w:p w14:paraId="48D34EFC" w14:textId="77777777" w:rsidR="00FD59D0" w:rsidRPr="00E56421" w:rsidRDefault="00FD59D0" w:rsidP="00E56421">
            <w:pPr>
              <w:autoSpaceDE w:val="0"/>
              <w:autoSpaceDN w:val="0"/>
              <w:adjustRightInd w:val="0"/>
              <w:spacing w:after="0" w:line="240" w:lineRule="auto"/>
              <w:ind w:left="360"/>
              <w:contextualSpacing/>
              <w:rPr>
                <w:rFonts w:ascii="Times New Roman" w:hAnsi="Times New Roman"/>
              </w:rPr>
            </w:pPr>
          </w:p>
        </w:tc>
        <w:tc>
          <w:tcPr>
            <w:tcW w:w="1898" w:type="pct"/>
            <w:gridSpan w:val="2"/>
            <w:tcBorders>
              <w:top w:val="single" w:sz="4" w:space="0" w:color="auto"/>
              <w:left w:val="single" w:sz="4" w:space="0" w:color="auto"/>
              <w:bottom w:val="single" w:sz="4" w:space="0" w:color="auto"/>
              <w:right w:val="single" w:sz="4" w:space="0" w:color="000000"/>
            </w:tcBorders>
            <w:hideMark/>
          </w:tcPr>
          <w:p w14:paraId="1BFF3F12" w14:textId="3D6DECBF" w:rsidR="00FD59D0" w:rsidRPr="00E56421" w:rsidRDefault="00FD59D0" w:rsidP="00E56421">
            <w:pPr>
              <w:spacing w:after="0" w:line="240" w:lineRule="auto"/>
              <w:contextualSpacing/>
              <w:rPr>
                <w:rFonts w:ascii="Times New Roman" w:hAnsi="Times New Roman"/>
              </w:rPr>
            </w:pPr>
            <w:r w:rsidRPr="00E56421">
              <w:rPr>
                <w:rFonts w:ascii="Times New Roman" w:hAnsi="Times New Roman"/>
                <w:b/>
                <w:lang w:eastAsia="sq-AL"/>
              </w:rPr>
              <w:t>Fjalët kyçe:</w:t>
            </w:r>
            <w:r w:rsidRPr="00E56421">
              <w:rPr>
                <w:rFonts w:ascii="Times New Roman" w:hAnsi="Times New Roman"/>
              </w:rPr>
              <w:t xml:space="preserve"> reliev, male, vargje malore, malësi, gropa, fushëgropa, lugina, prag, qafë, prag, grykë, evolucion kompleks, trashëgimisë natyrore kombëtare, trashëgimi natyrore botërore</w:t>
            </w:r>
          </w:p>
        </w:tc>
      </w:tr>
      <w:tr w:rsidR="00E56421" w:rsidRPr="00E56421" w14:paraId="44D85757" w14:textId="77777777" w:rsidTr="00E56421">
        <w:trPr>
          <w:trHeight w:val="197"/>
        </w:trPr>
        <w:tc>
          <w:tcPr>
            <w:tcW w:w="2548" w:type="pct"/>
            <w:gridSpan w:val="3"/>
            <w:tcBorders>
              <w:top w:val="single" w:sz="4" w:space="0" w:color="auto"/>
              <w:left w:val="single" w:sz="4" w:space="0" w:color="000000"/>
              <w:bottom w:val="single" w:sz="4" w:space="0" w:color="auto"/>
              <w:right w:val="single" w:sz="4" w:space="0" w:color="auto"/>
            </w:tcBorders>
          </w:tcPr>
          <w:p w14:paraId="60773332" w14:textId="18955903" w:rsidR="00FD59D0" w:rsidRPr="00E56421" w:rsidRDefault="00FD59D0" w:rsidP="00E56421">
            <w:pPr>
              <w:spacing w:after="0" w:line="240" w:lineRule="auto"/>
              <w:contextualSpacing/>
              <w:rPr>
                <w:rFonts w:ascii="Times New Roman" w:hAnsi="Times New Roman"/>
              </w:rPr>
            </w:pPr>
            <w:r w:rsidRPr="00E56421">
              <w:rPr>
                <w:rFonts w:ascii="Times New Roman" w:hAnsi="Times New Roman"/>
                <w:b/>
                <w:lang w:eastAsia="sq-AL"/>
              </w:rPr>
              <w:t>Burimet dhe mjetet mësimore:</w:t>
            </w:r>
            <w:r w:rsidRPr="00E56421">
              <w:rPr>
                <w:rFonts w:ascii="Times New Roman" w:hAnsi="Times New Roman"/>
              </w:rPr>
              <w:t xml:space="preserve"> Teksti i nxënësit</w:t>
            </w:r>
            <w:r w:rsidR="00E56421">
              <w:rPr>
                <w:rFonts w:ascii="Times New Roman" w:hAnsi="Times New Roman"/>
              </w:rPr>
              <w:t xml:space="preserve">, </w:t>
            </w:r>
            <w:r w:rsidRPr="00E56421">
              <w:rPr>
                <w:rFonts w:ascii="Times New Roman" w:hAnsi="Times New Roman"/>
              </w:rPr>
              <w:t>Gjeografia 11, hartë politiko- administrative e Shqipërisë, internet, f</w:t>
            </w:r>
            <w:r w:rsidRPr="00E56421">
              <w:rPr>
                <w:rFonts w:ascii="Times New Roman" w:hAnsi="Times New Roman"/>
                <w:lang w:eastAsia="sq-AL"/>
              </w:rPr>
              <w:t>letore e shënimeve</w:t>
            </w:r>
            <w:r w:rsidRPr="00E56421">
              <w:rPr>
                <w:rFonts w:ascii="Times New Roman" w:hAnsi="Times New Roman"/>
              </w:rPr>
              <w:t xml:space="preserve"> etj.</w:t>
            </w:r>
          </w:p>
        </w:tc>
        <w:tc>
          <w:tcPr>
            <w:tcW w:w="2452" w:type="pct"/>
            <w:gridSpan w:val="3"/>
            <w:tcBorders>
              <w:top w:val="single" w:sz="4" w:space="0" w:color="auto"/>
              <w:left w:val="single" w:sz="4" w:space="0" w:color="auto"/>
              <w:bottom w:val="single" w:sz="4" w:space="0" w:color="auto"/>
              <w:right w:val="single" w:sz="4" w:space="0" w:color="000000"/>
            </w:tcBorders>
            <w:hideMark/>
          </w:tcPr>
          <w:p w14:paraId="34847E57" w14:textId="77777777" w:rsidR="00E56421" w:rsidRDefault="00FD59D0" w:rsidP="00E56421">
            <w:pPr>
              <w:spacing w:after="0" w:line="240" w:lineRule="auto"/>
              <w:contextualSpacing/>
              <w:rPr>
                <w:rFonts w:ascii="Times New Roman" w:hAnsi="Times New Roman"/>
                <w:lang w:eastAsia="sq-AL"/>
              </w:rPr>
            </w:pPr>
            <w:r w:rsidRPr="00E56421">
              <w:rPr>
                <w:rFonts w:ascii="Times New Roman" w:hAnsi="Times New Roman"/>
                <w:b/>
                <w:lang w:eastAsia="sq-AL"/>
              </w:rPr>
              <w:t>Lidhja me fushat e tjera dhe/ose me temat ndërkurrikulare:</w:t>
            </w:r>
            <w:r w:rsidRPr="00E56421">
              <w:rPr>
                <w:rFonts w:ascii="Times New Roman" w:hAnsi="Times New Roman"/>
                <w:lang w:eastAsia="sq-AL"/>
              </w:rPr>
              <w:t xml:space="preserve"> Identiteti kombëtar dhe njohja e kulturave, Zhvillimi i qëndrueshëm, </w:t>
            </w:r>
          </w:p>
          <w:p w14:paraId="57F3F3AF" w14:textId="59EF9690" w:rsidR="00FD59D0" w:rsidRPr="00E56421" w:rsidRDefault="00FD59D0" w:rsidP="00E56421">
            <w:pPr>
              <w:spacing w:after="0" w:line="240" w:lineRule="auto"/>
              <w:contextualSpacing/>
              <w:rPr>
                <w:rFonts w:ascii="Times New Roman" w:hAnsi="Times New Roman"/>
                <w:b/>
                <w:lang w:eastAsia="sq-AL"/>
              </w:rPr>
            </w:pPr>
            <w:r w:rsidRPr="00E56421">
              <w:rPr>
                <w:rFonts w:ascii="Times New Roman" w:hAnsi="Times New Roman"/>
                <w:lang w:eastAsia="sq-AL"/>
              </w:rPr>
              <w:t>Shkencat e natyrës, TIK.</w:t>
            </w:r>
          </w:p>
        </w:tc>
      </w:tr>
      <w:tr w:rsidR="00FD59D0" w:rsidRPr="00E56421" w14:paraId="7C42D694" w14:textId="77777777" w:rsidTr="00E56421">
        <w:trPr>
          <w:trHeight w:val="197"/>
        </w:trPr>
        <w:tc>
          <w:tcPr>
            <w:tcW w:w="5000" w:type="pct"/>
            <w:gridSpan w:val="6"/>
            <w:tcBorders>
              <w:top w:val="single" w:sz="4" w:space="0" w:color="auto"/>
              <w:left w:val="single" w:sz="4" w:space="0" w:color="000000"/>
              <w:bottom w:val="single" w:sz="4" w:space="0" w:color="auto"/>
              <w:right w:val="single" w:sz="4" w:space="0" w:color="000000"/>
            </w:tcBorders>
            <w:hideMark/>
          </w:tcPr>
          <w:p w14:paraId="3A9B8B7C" w14:textId="77777777" w:rsidR="00FD59D0" w:rsidRPr="00E56421" w:rsidRDefault="00FD59D0" w:rsidP="00E56421">
            <w:pPr>
              <w:spacing w:after="0" w:line="240" w:lineRule="auto"/>
              <w:contextualSpacing/>
              <w:jc w:val="center"/>
              <w:rPr>
                <w:rFonts w:ascii="Times New Roman" w:hAnsi="Times New Roman"/>
                <w:b/>
                <w:lang w:eastAsia="sq-AL"/>
              </w:rPr>
            </w:pPr>
            <w:r w:rsidRPr="00E56421">
              <w:rPr>
                <w:rFonts w:ascii="Times New Roman" w:hAnsi="Times New Roman"/>
                <w:b/>
                <w:lang w:eastAsia="sq-AL"/>
              </w:rPr>
              <w:t>Metodologjia dhe veprimtaritë e nxënësve</w:t>
            </w:r>
          </w:p>
        </w:tc>
      </w:tr>
      <w:tr w:rsidR="00FD59D0" w:rsidRPr="00E56421" w14:paraId="6F8DBA88" w14:textId="77777777" w:rsidTr="00E56421">
        <w:trPr>
          <w:trHeight w:val="89"/>
        </w:trPr>
        <w:tc>
          <w:tcPr>
            <w:tcW w:w="5000" w:type="pct"/>
            <w:gridSpan w:val="6"/>
            <w:tcBorders>
              <w:top w:val="single" w:sz="4" w:space="0" w:color="auto"/>
              <w:left w:val="single" w:sz="4" w:space="0" w:color="000000"/>
              <w:bottom w:val="single" w:sz="4" w:space="0" w:color="auto"/>
              <w:right w:val="single" w:sz="4" w:space="0" w:color="000000"/>
            </w:tcBorders>
          </w:tcPr>
          <w:p w14:paraId="2B2EF75C" w14:textId="77777777" w:rsidR="00FD59D0" w:rsidRPr="00E56421" w:rsidRDefault="00FD59D0" w:rsidP="00E56421">
            <w:pPr>
              <w:widowControl w:val="0"/>
              <w:autoSpaceDE w:val="0"/>
              <w:autoSpaceDN w:val="0"/>
              <w:adjustRightInd w:val="0"/>
              <w:spacing w:after="0" w:line="240" w:lineRule="auto"/>
              <w:contextualSpacing/>
              <w:rPr>
                <w:rFonts w:ascii="Times New Roman" w:hAnsi="Times New Roman"/>
                <w:b/>
                <w:bCs/>
              </w:rPr>
            </w:pPr>
            <w:r w:rsidRPr="00E56421">
              <w:rPr>
                <w:rFonts w:ascii="Times New Roman" w:hAnsi="Times New Roman"/>
                <w:b/>
                <w:bCs/>
              </w:rPr>
              <w:t xml:space="preserve">Organizimi i orës së mësimit: </w:t>
            </w:r>
          </w:p>
          <w:p w14:paraId="43D4472F" w14:textId="77777777" w:rsidR="00FD59D0" w:rsidRPr="00E56421" w:rsidRDefault="00FD59D0" w:rsidP="00E56421">
            <w:pPr>
              <w:widowControl w:val="0"/>
              <w:autoSpaceDE w:val="0"/>
              <w:autoSpaceDN w:val="0"/>
              <w:adjustRightInd w:val="0"/>
              <w:spacing w:after="0" w:line="240" w:lineRule="auto"/>
              <w:contextualSpacing/>
              <w:rPr>
                <w:rFonts w:ascii="Times New Roman" w:hAnsi="Times New Roman"/>
                <w:b/>
                <w:bCs/>
              </w:rPr>
            </w:pPr>
            <w:r w:rsidRPr="00E56421">
              <w:rPr>
                <w:rFonts w:ascii="Times New Roman" w:hAnsi="Times New Roman"/>
                <w:b/>
                <w:bCs/>
              </w:rPr>
              <w:t xml:space="preserve">Lidhja e temës me njohuritë e mëparshme të nxënësve </w:t>
            </w:r>
          </w:p>
          <w:p w14:paraId="41BBA9D8" w14:textId="77777777" w:rsidR="00FD59D0" w:rsidRPr="00E56421" w:rsidRDefault="00FD59D0" w:rsidP="00E56421">
            <w:pPr>
              <w:spacing w:after="0" w:line="240" w:lineRule="auto"/>
              <w:contextualSpacing/>
              <w:rPr>
                <w:rFonts w:ascii="Times New Roman" w:hAnsi="Times New Roman"/>
              </w:rPr>
            </w:pPr>
            <w:r w:rsidRPr="00E56421">
              <w:rPr>
                <w:rFonts w:ascii="Times New Roman" w:hAnsi="Times New Roman"/>
              </w:rPr>
              <w:t>Nxënësit tregojnë Rajonin Juglindor në hartë.</w:t>
            </w:r>
          </w:p>
          <w:p w14:paraId="576FA027" w14:textId="77777777" w:rsidR="00FD59D0" w:rsidRPr="00E56421" w:rsidRDefault="00FD59D0" w:rsidP="00E56421">
            <w:pPr>
              <w:spacing w:after="0" w:line="240" w:lineRule="auto"/>
              <w:contextualSpacing/>
              <w:rPr>
                <w:rFonts w:ascii="Times New Roman" w:hAnsi="Times New Roman"/>
              </w:rPr>
            </w:pPr>
            <w:r w:rsidRPr="00E56421">
              <w:rPr>
                <w:rFonts w:ascii="Times New Roman" w:hAnsi="Times New Roman"/>
              </w:rPr>
              <w:t>Ata rikujtojnë tiparet kryesore të relievit të tij.</w:t>
            </w:r>
          </w:p>
          <w:p w14:paraId="705FEC74" w14:textId="77777777" w:rsidR="00FD59D0" w:rsidRPr="00E56421" w:rsidRDefault="00FD59D0" w:rsidP="00E56421">
            <w:pPr>
              <w:spacing w:after="0" w:line="240" w:lineRule="auto"/>
              <w:contextualSpacing/>
              <w:rPr>
                <w:rFonts w:ascii="Times New Roman" w:hAnsi="Times New Roman"/>
              </w:rPr>
            </w:pPr>
          </w:p>
          <w:p w14:paraId="2AFF1ABF" w14:textId="77777777" w:rsidR="00FD59D0" w:rsidRPr="00E56421" w:rsidRDefault="00FD59D0" w:rsidP="00E56421">
            <w:pPr>
              <w:spacing w:after="0" w:line="240" w:lineRule="auto"/>
              <w:contextualSpacing/>
              <w:rPr>
                <w:rFonts w:ascii="Times New Roman" w:hAnsi="Times New Roman"/>
              </w:rPr>
            </w:pPr>
            <w:r w:rsidRPr="00E56421">
              <w:rPr>
                <w:rFonts w:ascii="Times New Roman" w:hAnsi="Times New Roman"/>
                <w:b/>
              </w:rPr>
              <w:t>Ndërtimi i njohurive</w:t>
            </w:r>
            <w:r w:rsidRPr="00E56421">
              <w:rPr>
                <w:rFonts w:ascii="Times New Roman" w:hAnsi="Times New Roman"/>
              </w:rPr>
              <w:t xml:space="preserve"> </w:t>
            </w:r>
            <w:r w:rsidRPr="00E56421">
              <w:rPr>
                <w:rFonts w:ascii="Times New Roman" w:hAnsi="Times New Roman"/>
                <w:b/>
              </w:rPr>
              <w:t>të reja</w:t>
            </w:r>
            <w:r w:rsidRPr="00E56421">
              <w:rPr>
                <w:rFonts w:ascii="Times New Roman" w:hAnsi="Times New Roman"/>
              </w:rPr>
              <w:t xml:space="preserve"> </w:t>
            </w:r>
          </w:p>
          <w:p w14:paraId="17B1EDED" w14:textId="77777777" w:rsidR="00FD59D0" w:rsidRPr="00E56421" w:rsidRDefault="00FD59D0" w:rsidP="00E56421">
            <w:pPr>
              <w:spacing w:after="0" w:line="240" w:lineRule="auto"/>
              <w:contextualSpacing/>
              <w:rPr>
                <w:rFonts w:ascii="Times New Roman" w:hAnsi="Times New Roman"/>
              </w:rPr>
            </w:pPr>
            <w:r w:rsidRPr="00E56421">
              <w:rPr>
                <w:rFonts w:ascii="Times New Roman" w:hAnsi="Times New Roman"/>
              </w:rPr>
              <w:t>Nxënësit ndahen në grupe dhe ndërtojnë diagramat e Venit, për të krahasuar njësitë kryesore përbërëse të rajonit me njëra tjetrën.</w:t>
            </w:r>
          </w:p>
          <w:p w14:paraId="20015D17" w14:textId="78566067" w:rsidR="00FD59D0" w:rsidRPr="00E56421" w:rsidRDefault="00FD59D0" w:rsidP="00E56421">
            <w:pPr>
              <w:spacing w:after="0" w:line="240" w:lineRule="auto"/>
              <w:contextualSpacing/>
              <w:rPr>
                <w:rFonts w:ascii="Times New Roman" w:hAnsi="Times New Roman"/>
              </w:rPr>
            </w:pPr>
            <w:r w:rsidRPr="00E56421">
              <w:rPr>
                <w:rFonts w:ascii="Times New Roman" w:hAnsi="Times New Roman"/>
                <w:noProof/>
              </w:rPr>
              <mc:AlternateContent>
                <mc:Choice Requires="wps">
                  <w:drawing>
                    <wp:anchor distT="0" distB="0" distL="114300" distR="114300" simplePos="0" relativeHeight="251817984" behindDoc="0" locked="0" layoutInCell="1" allowOverlap="1" wp14:anchorId="57B64F83" wp14:editId="6302AA91">
                      <wp:simplePos x="0" y="0"/>
                      <wp:positionH relativeFrom="column">
                        <wp:posOffset>2733675</wp:posOffset>
                      </wp:positionH>
                      <wp:positionV relativeFrom="paragraph">
                        <wp:posOffset>325755</wp:posOffset>
                      </wp:positionV>
                      <wp:extent cx="2161540" cy="621665"/>
                      <wp:effectExtent l="22860" t="28575" r="63500" b="73660"/>
                      <wp:wrapNone/>
                      <wp:docPr id="144" name="Oval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1540" cy="621665"/>
                              </a:xfrm>
                              <a:prstGeom prst="ellipse">
                                <a:avLst/>
                              </a:prstGeom>
                              <a:solidFill>
                                <a:srgbClr val="4472C4"/>
                              </a:solidFill>
                              <a:ln w="38100">
                                <a:solidFill>
                                  <a:srgbClr val="F2F2F2"/>
                                </a:solidFill>
                                <a:round/>
                                <a:headEnd/>
                                <a:tailEnd/>
                              </a:ln>
                              <a:effectLst>
                                <a:outerShdw blurRad="63500" dist="29783" dir="3885598" algn="ctr" rotWithShape="0">
                                  <a:srgbClr val="1F3763">
                                    <a:alpha val="50000"/>
                                  </a:srgbClr>
                                </a:outerShdw>
                              </a:effectLst>
                            </wps:spPr>
                            <wps:txbx>
                              <w:txbxContent>
                                <w:p w14:paraId="4BEBCD8A" w14:textId="77777777" w:rsidR="00037ACD" w:rsidRPr="00E56421" w:rsidRDefault="00037ACD" w:rsidP="00E56421">
                                  <w:pPr>
                                    <w:shd w:val="clear" w:color="auto" w:fill="BDD6EE"/>
                                    <w:spacing w:line="240" w:lineRule="auto"/>
                                    <w:jc w:val="center"/>
                                    <w:rPr>
                                      <w:b/>
                                      <w:sz w:val="20"/>
                                    </w:rPr>
                                  </w:pPr>
                                  <w:r w:rsidRPr="00E56421">
                                    <w:rPr>
                                      <w:b/>
                                      <w:sz w:val="20"/>
                                    </w:rPr>
                                    <w:t>Fushëgropa e Përrenjasit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30" o:spid="_x0000_s1284" style="position:absolute;margin-left:215.25pt;margin-top:25.65pt;width:170.2pt;height:48.9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" fillcolor="#4472c4" strokecolor="#f2f2f2" strokeweight="3pt">
                      <v:shadow on="t" color="#1f3763" opacity=".5" offset="1pt"/>
                      <v:textbox>
                        <w:txbxContent>
                          <w:p w14:paraId="4BEBCD8A" w14:textId="77777777" w:rsidR="00037ACD" w:rsidRPr="00E56421" w:rsidRDefault="00037ACD" w:rsidP="00E56421">
                            <w:pPr>
                              <w:shd w:val="clear" w:color="auto" w:fill="BDD6EE"/>
                              <w:spacing w:line="240" w:lineRule="auto"/>
                              <w:jc w:val="center"/>
                              <w:rPr>
                                <w:b/>
                                <w:sz w:val="20"/>
                              </w:rPr>
                            </w:pPr>
                            <w:r w:rsidRPr="00E56421">
                              <w:rPr>
                                <w:b/>
                                <w:sz w:val="20"/>
                              </w:rPr>
                              <w:t>Fushëgropa e Përrenjasit</w:t>
                            </w:r>
                          </w:p>
                        </w:txbxContent>
                      </v:textbox>
                    </v:oval>
                  </w:pict>
                </mc:Fallback>
              </mc:AlternateContent>
            </w:r>
            <w:r w:rsidRPr="00E56421">
              <w:rPr>
                <w:rFonts w:ascii="Times New Roman" w:hAnsi="Times New Roman"/>
              </w:rPr>
              <w:t>Diagramat e plotësuara prej tyre në fletore, nga përfaqësues të grupeve përkatëse plotësohen edhe në dërrasë.</w:t>
            </w:r>
          </w:p>
          <w:p w14:paraId="6F5CF379" w14:textId="3B2B6143" w:rsidR="00FD59D0" w:rsidRPr="00E56421" w:rsidRDefault="00FD59D0" w:rsidP="00E56421">
            <w:pPr>
              <w:spacing w:after="0" w:line="240" w:lineRule="auto"/>
              <w:contextualSpacing/>
              <w:rPr>
                <w:rFonts w:ascii="Times New Roman" w:hAnsi="Times New Roman"/>
              </w:rPr>
            </w:pPr>
            <w:r w:rsidRPr="00E56421">
              <w:rPr>
                <w:rFonts w:ascii="Times New Roman" w:hAnsi="Times New Roman"/>
                <w:noProof/>
              </w:rPr>
              <mc:AlternateContent>
                <mc:Choice Requires="wps">
                  <w:drawing>
                    <wp:anchor distT="0" distB="0" distL="114300" distR="114300" simplePos="0" relativeHeight="251816960" behindDoc="0" locked="0" layoutInCell="1" allowOverlap="1" wp14:anchorId="0815370D" wp14:editId="47750936">
                      <wp:simplePos x="0" y="0"/>
                      <wp:positionH relativeFrom="column">
                        <wp:posOffset>1095375</wp:posOffset>
                      </wp:positionH>
                      <wp:positionV relativeFrom="paragraph">
                        <wp:posOffset>635</wp:posOffset>
                      </wp:positionV>
                      <wp:extent cx="1943100" cy="634365"/>
                      <wp:effectExtent l="22860" t="28575" r="66040" b="73660"/>
                      <wp:wrapNone/>
                      <wp:docPr id="143" name="Oval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634365"/>
                              </a:xfrm>
                              <a:prstGeom prst="ellipse">
                                <a:avLst/>
                              </a:prstGeom>
                              <a:solidFill>
                                <a:srgbClr val="FFC000"/>
                              </a:solidFill>
                              <a:ln w="38100">
                                <a:solidFill>
                                  <a:srgbClr val="F2F2F2"/>
                                </a:solidFill>
                                <a:round/>
                                <a:headEnd/>
                                <a:tailEnd/>
                              </a:ln>
                              <a:effectLst>
                                <a:outerShdw blurRad="63500" dist="29783" dir="3885598" algn="ctr" rotWithShape="0">
                                  <a:srgbClr val="7F5F00">
                                    <a:alpha val="50000"/>
                                  </a:srgbClr>
                                </a:outerShdw>
                              </a:effectLst>
                            </wps:spPr>
                            <wps:txbx>
                              <w:txbxContent>
                                <w:p w14:paraId="13A83BFF" w14:textId="77777777" w:rsidR="00037ACD" w:rsidRPr="00E56421" w:rsidRDefault="00037ACD" w:rsidP="00E56421">
                                  <w:pPr>
                                    <w:shd w:val="clear" w:color="auto" w:fill="FFD966"/>
                                    <w:spacing w:line="240" w:lineRule="auto"/>
                                    <w:jc w:val="center"/>
                                    <w:rPr>
                                      <w:b/>
                                      <w:sz w:val="20"/>
                                    </w:rPr>
                                  </w:pPr>
                                  <w:r w:rsidRPr="00E56421">
                                    <w:rPr>
                                      <w:b/>
                                      <w:sz w:val="20"/>
                                      <w:shd w:val="clear" w:color="auto" w:fill="FFD966"/>
                                    </w:rPr>
                                    <w:t>Fushëgropa e</w:t>
                                  </w:r>
                                  <w:r w:rsidRPr="00E56421">
                                    <w:rPr>
                                      <w:b/>
                                      <w:sz w:val="20"/>
                                    </w:rPr>
                                    <w:t xml:space="preserve"> Korçës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29" o:spid="_x0000_s1285" style="position:absolute;margin-left:86.25pt;margin-top:.05pt;width:153pt;height:49.9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" fillcolor="#ffc000" strokecolor="#f2f2f2" strokeweight="3pt">
                      <v:shadow on="t" color="#7f5f00" opacity=".5" offset="1pt"/>
                      <v:textbox>
                        <w:txbxContent>
                          <w:p w14:paraId="13A83BFF" w14:textId="77777777" w:rsidR="00037ACD" w:rsidRPr="00E56421" w:rsidRDefault="00037ACD" w:rsidP="00E56421">
                            <w:pPr>
                              <w:shd w:val="clear" w:color="auto" w:fill="FFD966"/>
                              <w:spacing w:line="240" w:lineRule="auto"/>
                              <w:jc w:val="center"/>
                              <w:rPr>
                                <w:b/>
                                <w:sz w:val="20"/>
                              </w:rPr>
                            </w:pPr>
                            <w:r w:rsidRPr="00E56421">
                              <w:rPr>
                                <w:b/>
                                <w:sz w:val="20"/>
                                <w:shd w:val="clear" w:color="auto" w:fill="FFD966"/>
                              </w:rPr>
                              <w:t>Fushëgropa e</w:t>
                            </w:r>
                            <w:r w:rsidRPr="00E56421">
                              <w:rPr>
                                <w:b/>
                                <w:sz w:val="20"/>
                              </w:rPr>
                              <w:t xml:space="preserve"> Korçës</w:t>
                            </w:r>
                          </w:p>
                        </w:txbxContent>
                      </v:textbox>
                    </v:oval>
                  </w:pict>
                </mc:Fallback>
              </mc:AlternateContent>
            </w:r>
          </w:p>
          <w:p w14:paraId="5BF56B08" w14:textId="77777777" w:rsidR="00FD59D0" w:rsidRPr="00E56421" w:rsidRDefault="00FD59D0" w:rsidP="00E56421">
            <w:pPr>
              <w:spacing w:after="0" w:line="240" w:lineRule="auto"/>
              <w:contextualSpacing/>
              <w:rPr>
                <w:rFonts w:ascii="Times New Roman" w:hAnsi="Times New Roman"/>
              </w:rPr>
            </w:pPr>
          </w:p>
          <w:p w14:paraId="7117F855" w14:textId="2FCAF39B" w:rsidR="00FD59D0" w:rsidRPr="00E56421" w:rsidRDefault="00E56421" w:rsidP="00E56421">
            <w:pPr>
              <w:spacing w:after="0" w:line="240" w:lineRule="auto"/>
              <w:contextualSpacing/>
              <w:rPr>
                <w:rFonts w:ascii="Times New Roman" w:hAnsi="Times New Roman"/>
              </w:rPr>
            </w:pPr>
            <w:r w:rsidRPr="00E56421">
              <w:rPr>
                <w:rFonts w:ascii="Times New Roman" w:hAnsi="Times New Roman"/>
                <w:noProof/>
              </w:rPr>
              <mc:AlternateContent>
                <mc:Choice Requires="wps">
                  <w:drawing>
                    <wp:anchor distT="0" distB="0" distL="114300" distR="114300" simplePos="0" relativeHeight="251821056" behindDoc="0" locked="0" layoutInCell="1" allowOverlap="1" wp14:anchorId="72CF1B10" wp14:editId="3565935E">
                      <wp:simplePos x="0" y="0"/>
                      <wp:positionH relativeFrom="column">
                        <wp:posOffset>2891790</wp:posOffset>
                      </wp:positionH>
                      <wp:positionV relativeFrom="paragraph">
                        <wp:posOffset>67945</wp:posOffset>
                      </wp:positionV>
                      <wp:extent cx="0" cy="257175"/>
                      <wp:effectExtent l="50800" t="0" r="76200" b="73025"/>
                      <wp:wrapNone/>
                      <wp:docPr id="140" name="AutoShape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3" o:spid="_x0000_s1026" type="#_x0000_t32" style="position:absolute;margin-left:227.7pt;margin-top:5.35pt;width:0;height:20.2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">
                      <v:stroke endarrow="block"/>
                    </v:shape>
                  </w:pict>
                </mc:Fallback>
              </mc:AlternateContent>
            </w:r>
            <w:r w:rsidR="00FD59D0" w:rsidRPr="00E56421">
              <w:rPr>
                <w:rFonts w:ascii="Times New Roman" w:hAnsi="Times New Roman"/>
                <w:noProof/>
              </w:rPr>
              <mc:AlternateContent>
                <mc:Choice Requires="wps">
                  <w:drawing>
                    <wp:anchor distT="0" distB="0" distL="114300" distR="114300" simplePos="0" relativeHeight="251819008" behindDoc="0" locked="0" layoutInCell="1" allowOverlap="1" wp14:anchorId="30ED94C3" wp14:editId="6939C9F7">
                      <wp:simplePos x="0" y="0"/>
                      <wp:positionH relativeFrom="column">
                        <wp:posOffset>704850</wp:posOffset>
                      </wp:positionH>
                      <wp:positionV relativeFrom="paragraph">
                        <wp:posOffset>53340</wp:posOffset>
                      </wp:positionV>
                      <wp:extent cx="390525" cy="242570"/>
                      <wp:effectExtent l="13335" t="12700" r="27940" b="36830"/>
                      <wp:wrapNone/>
                      <wp:docPr id="142" name="AutoShape 3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0525" cy="2425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1" o:spid="_x0000_s1026" type="#_x0000_t32" style="position:absolute;margin-left:55.5pt;margin-top:4.2pt;width:30.75pt;height:19.1pt;flip:x;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">
                      <v:stroke endarrow="block"/>
                    </v:shape>
                  </w:pict>
                </mc:Fallback>
              </mc:AlternateContent>
            </w:r>
            <w:r w:rsidR="00FD59D0" w:rsidRPr="00E56421">
              <w:rPr>
                <w:rFonts w:ascii="Times New Roman" w:hAnsi="Times New Roman"/>
                <w:noProof/>
              </w:rPr>
              <mc:AlternateContent>
                <mc:Choice Requires="wps">
                  <w:drawing>
                    <wp:anchor distT="0" distB="0" distL="114300" distR="114300" simplePos="0" relativeHeight="251820032" behindDoc="0" locked="0" layoutInCell="1" allowOverlap="1" wp14:anchorId="2570C8AB" wp14:editId="17F03E9A">
                      <wp:simplePos x="0" y="0"/>
                      <wp:positionH relativeFrom="column">
                        <wp:posOffset>4882515</wp:posOffset>
                      </wp:positionH>
                      <wp:positionV relativeFrom="paragraph">
                        <wp:posOffset>53340</wp:posOffset>
                      </wp:positionV>
                      <wp:extent cx="413385" cy="242570"/>
                      <wp:effectExtent l="12700" t="12700" r="31115" b="36830"/>
                      <wp:wrapNone/>
                      <wp:docPr id="141" name="AutoShape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3385" cy="2425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2" o:spid="_x0000_s1026" type="#_x0000_t32" style="position:absolute;margin-left:384.45pt;margin-top:4.2pt;width:32.55pt;height:19.1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">
                      <v:stroke endarrow="block"/>
                    </v:shape>
                  </w:pict>
                </mc:Fallback>
              </mc:AlternateContent>
            </w:r>
          </w:p>
          <w:p w14:paraId="3F9EBA55" w14:textId="77777777" w:rsidR="00FD59D0" w:rsidRPr="00E56421" w:rsidRDefault="00FD59D0" w:rsidP="00E56421">
            <w:pPr>
              <w:spacing w:after="0" w:line="240" w:lineRule="auto"/>
              <w:contextualSpacing/>
              <w:rPr>
                <w:rFonts w:ascii="Times New Roman" w:hAnsi="Times New Roman"/>
              </w:rPr>
            </w:pPr>
          </w:p>
          <w:tbl>
            <w:tblPr>
              <w:tblW w:w="9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7"/>
              <w:gridCol w:w="3068"/>
              <w:gridCol w:w="3110"/>
              <w:gridCol w:w="2292"/>
            </w:tblGrid>
            <w:tr w:rsidR="00E56421" w:rsidRPr="00E56421" w14:paraId="27CF0696" w14:textId="77777777" w:rsidTr="00E56421">
              <w:trPr>
                <w:trHeight w:val="252"/>
              </w:trPr>
              <w:tc>
                <w:tcPr>
                  <w:tcW w:w="697" w:type="dxa"/>
                  <w:shd w:val="clear" w:color="auto" w:fill="auto"/>
                </w:tcPr>
                <w:p w14:paraId="475F269F" w14:textId="77777777" w:rsidR="00FD59D0" w:rsidRPr="00E56421" w:rsidRDefault="00FD59D0" w:rsidP="00E56421">
                  <w:pPr>
                    <w:spacing w:after="0" w:line="240" w:lineRule="auto"/>
                    <w:contextualSpacing/>
                    <w:rPr>
                      <w:rFonts w:ascii="Times New Roman" w:hAnsi="Times New Roman"/>
                      <w:b/>
                    </w:rPr>
                  </w:pPr>
                  <w:r w:rsidRPr="00E56421">
                    <w:rPr>
                      <w:rFonts w:ascii="Times New Roman" w:hAnsi="Times New Roman"/>
                      <w:b/>
                    </w:rPr>
                    <w:t xml:space="preserve">Nr </w:t>
                  </w:r>
                </w:p>
              </w:tc>
              <w:tc>
                <w:tcPr>
                  <w:tcW w:w="3068" w:type="dxa"/>
                  <w:shd w:val="clear" w:color="auto" w:fill="F4B083"/>
                </w:tcPr>
                <w:p w14:paraId="28597023" w14:textId="77777777" w:rsidR="00FD59D0" w:rsidRPr="00E56421" w:rsidRDefault="00FD59D0" w:rsidP="00E56421">
                  <w:pPr>
                    <w:spacing w:after="0" w:line="240" w:lineRule="auto"/>
                    <w:contextualSpacing/>
                    <w:jc w:val="center"/>
                    <w:rPr>
                      <w:rFonts w:ascii="Times New Roman" w:hAnsi="Times New Roman"/>
                      <w:b/>
                    </w:rPr>
                  </w:pPr>
                  <w:r w:rsidRPr="00E56421">
                    <w:rPr>
                      <w:rFonts w:ascii="Times New Roman" w:hAnsi="Times New Roman"/>
                      <w:b/>
                    </w:rPr>
                    <w:t>Veçori</w:t>
                  </w:r>
                </w:p>
              </w:tc>
              <w:tc>
                <w:tcPr>
                  <w:tcW w:w="3110" w:type="dxa"/>
                  <w:shd w:val="clear" w:color="auto" w:fill="F4B083"/>
                </w:tcPr>
                <w:p w14:paraId="0A2FC868" w14:textId="77777777" w:rsidR="00FD59D0" w:rsidRPr="00E56421" w:rsidRDefault="00FD59D0" w:rsidP="00E56421">
                  <w:pPr>
                    <w:spacing w:after="0" w:line="240" w:lineRule="auto"/>
                    <w:contextualSpacing/>
                    <w:jc w:val="center"/>
                    <w:rPr>
                      <w:rFonts w:ascii="Times New Roman" w:hAnsi="Times New Roman"/>
                      <w:b/>
                    </w:rPr>
                  </w:pPr>
                  <w:r w:rsidRPr="00E56421">
                    <w:rPr>
                      <w:rFonts w:ascii="Times New Roman" w:hAnsi="Times New Roman"/>
                      <w:b/>
                    </w:rPr>
                    <w:t>Të përbashkëta</w:t>
                  </w:r>
                </w:p>
              </w:tc>
              <w:tc>
                <w:tcPr>
                  <w:tcW w:w="2292" w:type="dxa"/>
                  <w:shd w:val="clear" w:color="auto" w:fill="F4B083"/>
                </w:tcPr>
                <w:p w14:paraId="66280184" w14:textId="77777777" w:rsidR="00FD59D0" w:rsidRPr="00E56421" w:rsidRDefault="00FD59D0" w:rsidP="00E56421">
                  <w:pPr>
                    <w:spacing w:after="0" w:line="240" w:lineRule="auto"/>
                    <w:contextualSpacing/>
                    <w:jc w:val="center"/>
                    <w:rPr>
                      <w:rFonts w:ascii="Times New Roman" w:hAnsi="Times New Roman"/>
                      <w:b/>
                    </w:rPr>
                  </w:pPr>
                  <w:r w:rsidRPr="00E56421">
                    <w:rPr>
                      <w:rFonts w:ascii="Times New Roman" w:hAnsi="Times New Roman"/>
                      <w:b/>
                    </w:rPr>
                    <w:t>Veçori</w:t>
                  </w:r>
                </w:p>
              </w:tc>
            </w:tr>
            <w:tr w:rsidR="00E56421" w:rsidRPr="00E56421" w14:paraId="6569F90F" w14:textId="77777777" w:rsidTr="00E56421">
              <w:trPr>
                <w:trHeight w:val="781"/>
              </w:trPr>
              <w:tc>
                <w:tcPr>
                  <w:tcW w:w="697" w:type="dxa"/>
                  <w:shd w:val="clear" w:color="auto" w:fill="auto"/>
                </w:tcPr>
                <w:p w14:paraId="4C3C75F8" w14:textId="77777777" w:rsidR="00FD59D0" w:rsidRPr="00E56421" w:rsidRDefault="00FD59D0" w:rsidP="00E56421">
                  <w:pPr>
                    <w:spacing w:after="0" w:line="240" w:lineRule="auto"/>
                    <w:contextualSpacing/>
                    <w:rPr>
                      <w:rFonts w:ascii="Times New Roman" w:hAnsi="Times New Roman"/>
                    </w:rPr>
                  </w:pPr>
                </w:p>
              </w:tc>
              <w:tc>
                <w:tcPr>
                  <w:tcW w:w="3068" w:type="dxa"/>
                  <w:shd w:val="clear" w:color="auto" w:fill="auto"/>
                </w:tcPr>
                <w:p w14:paraId="46867DE4" w14:textId="77777777" w:rsidR="00FD59D0" w:rsidRPr="00E56421" w:rsidRDefault="00FD59D0" w:rsidP="00E56421">
                  <w:pPr>
                    <w:spacing w:after="0" w:line="240" w:lineRule="auto"/>
                    <w:contextualSpacing/>
                    <w:rPr>
                      <w:rFonts w:ascii="Times New Roman" w:hAnsi="Times New Roman"/>
                    </w:rPr>
                  </w:pPr>
                </w:p>
                <w:p w14:paraId="309862A7" w14:textId="77777777" w:rsidR="00FD59D0" w:rsidRPr="00E56421" w:rsidRDefault="00FD59D0" w:rsidP="00E56421">
                  <w:pPr>
                    <w:spacing w:after="0" w:line="240" w:lineRule="auto"/>
                    <w:contextualSpacing/>
                    <w:rPr>
                      <w:rFonts w:ascii="Times New Roman" w:hAnsi="Times New Roman"/>
                    </w:rPr>
                  </w:pPr>
                </w:p>
                <w:p w14:paraId="610D7DCD" w14:textId="77777777" w:rsidR="00FD59D0" w:rsidRPr="00E56421" w:rsidRDefault="00FD59D0" w:rsidP="00E56421">
                  <w:pPr>
                    <w:spacing w:after="0" w:line="240" w:lineRule="auto"/>
                    <w:contextualSpacing/>
                    <w:rPr>
                      <w:rFonts w:ascii="Times New Roman" w:hAnsi="Times New Roman"/>
                    </w:rPr>
                  </w:pPr>
                </w:p>
              </w:tc>
              <w:tc>
                <w:tcPr>
                  <w:tcW w:w="3110" w:type="dxa"/>
                  <w:shd w:val="clear" w:color="auto" w:fill="auto"/>
                </w:tcPr>
                <w:p w14:paraId="5DA01935" w14:textId="77777777" w:rsidR="00FD59D0" w:rsidRPr="00E56421" w:rsidRDefault="00FD59D0" w:rsidP="00E56421">
                  <w:pPr>
                    <w:spacing w:after="0" w:line="240" w:lineRule="auto"/>
                    <w:contextualSpacing/>
                    <w:rPr>
                      <w:rFonts w:ascii="Times New Roman" w:hAnsi="Times New Roman"/>
                    </w:rPr>
                  </w:pPr>
                </w:p>
              </w:tc>
              <w:tc>
                <w:tcPr>
                  <w:tcW w:w="2292" w:type="dxa"/>
                  <w:shd w:val="clear" w:color="auto" w:fill="auto"/>
                </w:tcPr>
                <w:p w14:paraId="61F3EA22" w14:textId="77777777" w:rsidR="00FD59D0" w:rsidRPr="00E56421" w:rsidRDefault="00FD59D0" w:rsidP="00E56421">
                  <w:pPr>
                    <w:spacing w:after="0" w:line="240" w:lineRule="auto"/>
                    <w:contextualSpacing/>
                    <w:rPr>
                      <w:rFonts w:ascii="Times New Roman" w:hAnsi="Times New Roman"/>
                    </w:rPr>
                  </w:pPr>
                </w:p>
              </w:tc>
            </w:tr>
          </w:tbl>
          <w:p w14:paraId="534D7B25" w14:textId="77777777" w:rsidR="00FD59D0" w:rsidRDefault="00FD59D0" w:rsidP="00E56421">
            <w:pPr>
              <w:spacing w:after="0" w:line="240" w:lineRule="auto"/>
              <w:contextualSpacing/>
              <w:rPr>
                <w:rFonts w:ascii="Times New Roman" w:hAnsi="Times New Roman"/>
              </w:rPr>
            </w:pPr>
          </w:p>
          <w:p w14:paraId="14D35617" w14:textId="77777777" w:rsidR="00E56421" w:rsidRPr="00E56421" w:rsidRDefault="00E56421" w:rsidP="00E56421">
            <w:pPr>
              <w:spacing w:after="0" w:line="240" w:lineRule="auto"/>
              <w:contextualSpacing/>
              <w:rPr>
                <w:rFonts w:ascii="Times New Roman" w:hAnsi="Times New Roman"/>
              </w:rPr>
            </w:pPr>
          </w:p>
          <w:p w14:paraId="5E7A1C4C" w14:textId="7F5BCBAA" w:rsidR="00FD59D0" w:rsidRPr="00E56421" w:rsidRDefault="00FD59D0" w:rsidP="00E56421">
            <w:pPr>
              <w:spacing w:after="0" w:line="240" w:lineRule="auto"/>
              <w:contextualSpacing/>
              <w:rPr>
                <w:rFonts w:ascii="Times New Roman" w:hAnsi="Times New Roman"/>
              </w:rPr>
            </w:pPr>
            <w:r w:rsidRPr="00E56421">
              <w:rPr>
                <w:rFonts w:ascii="Times New Roman" w:hAnsi="Times New Roman"/>
                <w:noProof/>
              </w:rPr>
              <mc:AlternateContent>
                <mc:Choice Requires="wps">
                  <w:drawing>
                    <wp:anchor distT="0" distB="0" distL="114300" distR="114300" simplePos="0" relativeHeight="251825152" behindDoc="0" locked="0" layoutInCell="1" allowOverlap="1" wp14:anchorId="0E4E37F1" wp14:editId="79099310">
                      <wp:simplePos x="0" y="0"/>
                      <wp:positionH relativeFrom="column">
                        <wp:posOffset>2749550</wp:posOffset>
                      </wp:positionH>
                      <wp:positionV relativeFrom="paragraph">
                        <wp:posOffset>30480</wp:posOffset>
                      </wp:positionV>
                      <wp:extent cx="1924050" cy="517525"/>
                      <wp:effectExtent l="26035" t="22225" r="69215" b="82550"/>
                      <wp:wrapNone/>
                      <wp:docPr id="139" name="Oval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0" cy="517525"/>
                              </a:xfrm>
                              <a:prstGeom prst="ellipse">
                                <a:avLst/>
                              </a:prstGeom>
                              <a:solidFill>
                                <a:srgbClr val="ED7D31"/>
                              </a:solidFill>
                              <a:ln w="38100">
                                <a:solidFill>
                                  <a:srgbClr val="F2F2F2"/>
                                </a:solidFill>
                                <a:round/>
                                <a:headEnd/>
                                <a:tailEnd/>
                              </a:ln>
                              <a:effectLst>
                                <a:outerShdw blurRad="63500" dist="29783" dir="3885598" algn="ctr" rotWithShape="0">
                                  <a:srgbClr val="823B0B">
                                    <a:alpha val="50000"/>
                                  </a:srgbClr>
                                </a:outerShdw>
                              </a:effectLst>
                            </wps:spPr>
                            <wps:txbx>
                              <w:txbxContent>
                                <w:p w14:paraId="35A91FE9" w14:textId="77777777" w:rsidR="00037ACD" w:rsidRPr="00B2381C" w:rsidRDefault="00037ACD" w:rsidP="00FD59D0">
                                  <w:pPr>
                                    <w:rPr>
                                      <w:rFonts w:ascii="Times" w:hAnsi="Times"/>
                                      <w:b/>
                                    </w:rPr>
                                  </w:pPr>
                                  <w:r w:rsidRPr="00B2381C">
                                    <w:rPr>
                                      <w:rFonts w:ascii="Times" w:hAnsi="Times"/>
                                      <w:b/>
                                    </w:rPr>
                                    <w:t>Gr</w:t>
                                  </w:r>
                                  <w:r>
                                    <w:rPr>
                                      <w:rFonts w:ascii="Times" w:hAnsi="Times"/>
                                      <w:b/>
                                    </w:rPr>
                                    <w:t>opa</w:t>
                                  </w:r>
                                  <w:r w:rsidRPr="00B2381C">
                                    <w:rPr>
                                      <w:rFonts w:ascii="Times" w:hAnsi="Times"/>
                                      <w:b/>
                                    </w:rPr>
                                    <w:t xml:space="preserve"> e Kolonjës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37" o:spid="_x0000_s1286" style="position:absolute;margin-left:216.5pt;margin-top:2.4pt;width:151.5pt;height:40.7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" fillcolor="#ed7d31" strokecolor="#f2f2f2" strokeweight="3pt">
                      <v:shadow on="t" color="#823b0b" opacity=".5" offset="1pt"/>
                      <v:textbox>
                        <w:txbxContent>
                          <w:p w14:paraId="35A91FE9" w14:textId="77777777" w:rsidR="00037ACD" w:rsidRPr="00B2381C" w:rsidRDefault="00037ACD" w:rsidP="00FD59D0">
                            <w:pPr>
                              <w:rPr>
                                <w:rFonts w:ascii="Times" w:hAnsi="Times"/>
                                <w:b/>
                              </w:rPr>
                            </w:pPr>
                            <w:r w:rsidRPr="00B2381C">
                              <w:rPr>
                                <w:rFonts w:ascii="Times" w:hAnsi="Times"/>
                                <w:b/>
                              </w:rPr>
                              <w:t>Gr</w:t>
                            </w:r>
                            <w:r>
                              <w:rPr>
                                <w:rFonts w:ascii="Times" w:hAnsi="Times"/>
                                <w:b/>
                              </w:rPr>
                              <w:t>opa</w:t>
                            </w:r>
                            <w:r w:rsidRPr="00B2381C">
                              <w:rPr>
                                <w:rFonts w:ascii="Times" w:hAnsi="Times"/>
                                <w:b/>
                              </w:rPr>
                              <w:t xml:space="preserve"> e Kolonjës</w:t>
                            </w:r>
                          </w:p>
                        </w:txbxContent>
                      </v:textbox>
                    </v:oval>
                  </w:pict>
                </mc:Fallback>
              </mc:AlternateContent>
            </w:r>
            <w:r w:rsidRPr="00E56421">
              <w:rPr>
                <w:rFonts w:ascii="Times New Roman" w:hAnsi="Times New Roman"/>
                <w:noProof/>
              </w:rPr>
              <mc:AlternateContent>
                <mc:Choice Requires="wps">
                  <w:drawing>
                    <wp:anchor distT="0" distB="0" distL="114300" distR="114300" simplePos="0" relativeHeight="251824128" behindDoc="0" locked="0" layoutInCell="1" allowOverlap="1" wp14:anchorId="69C4C73B" wp14:editId="454F8A59">
                      <wp:simplePos x="0" y="0"/>
                      <wp:positionH relativeFrom="column">
                        <wp:posOffset>955675</wp:posOffset>
                      </wp:positionH>
                      <wp:positionV relativeFrom="paragraph">
                        <wp:posOffset>60960</wp:posOffset>
                      </wp:positionV>
                      <wp:extent cx="2038350" cy="474345"/>
                      <wp:effectExtent l="22860" t="27305" r="59690" b="82550"/>
                      <wp:wrapNone/>
                      <wp:docPr id="138" name="Oval 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8350" cy="474345"/>
                              </a:xfrm>
                              <a:prstGeom prst="ellipse">
                                <a:avLst/>
                              </a:prstGeom>
                              <a:solidFill>
                                <a:srgbClr val="70AD47"/>
                              </a:solidFill>
                              <a:ln w="38100">
                                <a:solidFill>
                                  <a:srgbClr val="F2F2F2"/>
                                </a:solidFill>
                                <a:round/>
                                <a:headEnd/>
                                <a:tailEnd/>
                              </a:ln>
                              <a:effectLst>
                                <a:outerShdw blurRad="63500" dist="29783" dir="3885598" algn="ctr" rotWithShape="0">
                                  <a:srgbClr val="375623">
                                    <a:alpha val="50000"/>
                                  </a:srgbClr>
                                </a:outerShdw>
                              </a:effectLst>
                            </wps:spPr>
                            <wps:txbx>
                              <w:txbxContent>
                                <w:p w14:paraId="3132723D" w14:textId="77777777" w:rsidR="00037ACD" w:rsidRPr="00B2381C" w:rsidRDefault="00037ACD" w:rsidP="00FD59D0">
                                  <w:pPr>
                                    <w:rPr>
                                      <w:rFonts w:ascii="Times New Roman" w:hAnsi="Times New Roman"/>
                                      <w:b/>
                                    </w:rPr>
                                  </w:pPr>
                                  <w:r w:rsidRPr="00B2381C">
                                    <w:rPr>
                                      <w:rFonts w:ascii="Times New Roman" w:hAnsi="Times New Roman"/>
                                      <w:b/>
                                    </w:rPr>
                                    <w:t>G</w:t>
                                  </w:r>
                                  <w:r>
                                    <w:rPr>
                                      <w:rFonts w:ascii="Times New Roman" w:hAnsi="Times New Roman"/>
                                      <w:b/>
                                    </w:rPr>
                                    <w:t>ropa</w:t>
                                  </w:r>
                                  <w:r w:rsidRPr="00B2381C">
                                    <w:rPr>
                                      <w:rFonts w:ascii="Times New Roman" w:hAnsi="Times New Roman"/>
                                      <w:b/>
                                    </w:rPr>
                                    <w:t xml:space="preserve"> e Pogradecit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36" o:spid="_x0000_s1287" style="position:absolute;margin-left:75.25pt;margin-top:4.8pt;width:160.5pt;height:37.3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" fillcolor="#70ad47" strokecolor="#f2f2f2" strokeweight="3pt">
                      <v:shadow on="t" color="#375623" opacity=".5" offset="1pt"/>
                      <v:textbox>
                        <w:txbxContent>
                          <w:p w14:paraId="3132723D" w14:textId="77777777" w:rsidR="00037ACD" w:rsidRPr="00B2381C" w:rsidRDefault="00037ACD" w:rsidP="00FD59D0">
                            <w:pPr>
                              <w:rPr>
                                <w:rFonts w:ascii="Times New Roman" w:hAnsi="Times New Roman"/>
                                <w:b/>
                              </w:rPr>
                            </w:pPr>
                            <w:r w:rsidRPr="00B2381C">
                              <w:rPr>
                                <w:rFonts w:ascii="Times New Roman" w:hAnsi="Times New Roman"/>
                                <w:b/>
                              </w:rPr>
                              <w:t>G</w:t>
                            </w:r>
                            <w:r>
                              <w:rPr>
                                <w:rFonts w:ascii="Times New Roman" w:hAnsi="Times New Roman"/>
                                <w:b/>
                              </w:rPr>
                              <w:t>ropa</w:t>
                            </w:r>
                            <w:r w:rsidRPr="00B2381C">
                              <w:rPr>
                                <w:rFonts w:ascii="Times New Roman" w:hAnsi="Times New Roman"/>
                                <w:b/>
                              </w:rPr>
                              <w:t xml:space="preserve"> e Pogradecit</w:t>
                            </w:r>
                          </w:p>
                        </w:txbxContent>
                      </v:textbox>
                    </v:oval>
                  </w:pict>
                </mc:Fallback>
              </mc:AlternateContent>
            </w:r>
          </w:p>
          <w:p w14:paraId="0D9C71FE" w14:textId="0429C864" w:rsidR="00FD59D0" w:rsidRPr="00E56421" w:rsidRDefault="00FD59D0" w:rsidP="00E56421">
            <w:pPr>
              <w:spacing w:after="0" w:line="240" w:lineRule="auto"/>
              <w:contextualSpacing/>
              <w:rPr>
                <w:rFonts w:ascii="Times New Roman" w:hAnsi="Times New Roman"/>
              </w:rPr>
            </w:pPr>
            <w:r w:rsidRPr="00E56421">
              <w:rPr>
                <w:rFonts w:ascii="Times New Roman" w:hAnsi="Times New Roman"/>
                <w:noProof/>
              </w:rPr>
              <mc:AlternateContent>
                <mc:Choice Requires="wps">
                  <w:drawing>
                    <wp:anchor distT="0" distB="0" distL="114300" distR="114300" simplePos="0" relativeHeight="251826176" behindDoc="0" locked="0" layoutInCell="1" allowOverlap="1" wp14:anchorId="3D1C027E" wp14:editId="2AB1DAF6">
                      <wp:simplePos x="0" y="0"/>
                      <wp:positionH relativeFrom="column">
                        <wp:posOffset>4381500</wp:posOffset>
                      </wp:positionH>
                      <wp:positionV relativeFrom="paragraph">
                        <wp:posOffset>146050</wp:posOffset>
                      </wp:positionV>
                      <wp:extent cx="714375" cy="325120"/>
                      <wp:effectExtent l="6985" t="8255" r="27940" b="34925"/>
                      <wp:wrapNone/>
                      <wp:docPr id="137" name="AutoShape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4375" cy="3251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8" o:spid="_x0000_s1026" type="#_x0000_t32" style="position:absolute;margin-left:345pt;margin-top:11.5pt;width:56.25pt;height:25.6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">
                      <v:stroke endarrow="block"/>
                    </v:shape>
                  </w:pict>
                </mc:Fallback>
              </mc:AlternateContent>
            </w:r>
          </w:p>
          <w:p w14:paraId="45CDE3B5" w14:textId="02AF436B" w:rsidR="00FD59D0" w:rsidRPr="00E56421" w:rsidRDefault="00FD59D0" w:rsidP="00E56421">
            <w:pPr>
              <w:spacing w:after="0" w:line="240" w:lineRule="auto"/>
              <w:contextualSpacing/>
              <w:rPr>
                <w:rFonts w:ascii="Times New Roman" w:hAnsi="Times New Roman"/>
              </w:rPr>
            </w:pPr>
            <w:r w:rsidRPr="00E56421">
              <w:rPr>
                <w:rFonts w:ascii="Times New Roman" w:hAnsi="Times New Roman"/>
                <w:noProof/>
              </w:rPr>
              <mc:AlternateContent>
                <mc:Choice Requires="wps">
                  <w:drawing>
                    <wp:anchor distT="0" distB="0" distL="114300" distR="114300" simplePos="0" relativeHeight="251827200" behindDoc="0" locked="0" layoutInCell="1" allowOverlap="1" wp14:anchorId="7698705D" wp14:editId="287DF1BA">
                      <wp:simplePos x="0" y="0"/>
                      <wp:positionH relativeFrom="column">
                        <wp:posOffset>542925</wp:posOffset>
                      </wp:positionH>
                      <wp:positionV relativeFrom="paragraph">
                        <wp:posOffset>27305</wp:posOffset>
                      </wp:positionV>
                      <wp:extent cx="457200" cy="267970"/>
                      <wp:effectExtent l="16510" t="13970" r="21590" b="35560"/>
                      <wp:wrapNone/>
                      <wp:docPr id="136" name="AutoShap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267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9" o:spid="_x0000_s1026" type="#_x0000_t32" style="position:absolute;margin-left:42.75pt;margin-top:2.15pt;width:36pt;height:21.1pt;flip:x;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">
                      <v:stroke endarrow="block"/>
                    </v:shape>
                  </w:pict>
                </mc:Fallback>
              </mc:AlternateContent>
            </w:r>
            <w:r w:rsidRPr="00E56421">
              <w:rPr>
                <w:rFonts w:ascii="Times New Roman" w:hAnsi="Times New Roman"/>
                <w:noProof/>
              </w:rPr>
              <mc:AlternateContent>
                <mc:Choice Requires="wps">
                  <w:drawing>
                    <wp:anchor distT="0" distB="0" distL="114300" distR="114300" simplePos="0" relativeHeight="251822080" behindDoc="0" locked="0" layoutInCell="1" allowOverlap="1" wp14:anchorId="511BA2C2" wp14:editId="1C665513">
                      <wp:simplePos x="0" y="0"/>
                      <wp:positionH relativeFrom="column">
                        <wp:posOffset>2667000</wp:posOffset>
                      </wp:positionH>
                      <wp:positionV relativeFrom="paragraph">
                        <wp:posOffset>53340</wp:posOffset>
                      </wp:positionV>
                      <wp:extent cx="9525" cy="257175"/>
                      <wp:effectExtent l="45085" t="14605" r="72390" b="20320"/>
                      <wp:wrapNone/>
                      <wp:docPr id="135" name="AutoShape 3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571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4" o:spid="_x0000_s1026" type="#_x0000_t32" style="position:absolute;margin-left:210pt;margin-top:4.2pt;width:.75pt;height:20.2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">
                      <v:stroke endarrow="block"/>
                    </v:shape>
                  </w:pict>
                </mc:Fallback>
              </mc:AlternateContent>
            </w:r>
          </w:p>
          <w:p w14:paraId="06A566B5" w14:textId="77777777" w:rsidR="00FD59D0" w:rsidRPr="00E56421" w:rsidRDefault="00FD59D0" w:rsidP="00E56421">
            <w:pPr>
              <w:spacing w:after="0" w:line="240" w:lineRule="auto"/>
              <w:contextualSpacing/>
              <w:rPr>
                <w:rFonts w:ascii="Times New Roman" w:hAnsi="Times New Roman"/>
              </w:rPr>
            </w:pPr>
          </w:p>
          <w:tbl>
            <w:tblPr>
              <w:tblW w:w="9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5"/>
              <w:gridCol w:w="3060"/>
              <w:gridCol w:w="3103"/>
              <w:gridCol w:w="2287"/>
            </w:tblGrid>
            <w:tr w:rsidR="00FD59D0" w:rsidRPr="00E56421" w14:paraId="4DCA5226" w14:textId="77777777" w:rsidTr="00E56421">
              <w:trPr>
                <w:trHeight w:val="251"/>
              </w:trPr>
              <w:tc>
                <w:tcPr>
                  <w:tcW w:w="695" w:type="dxa"/>
                  <w:shd w:val="clear" w:color="auto" w:fill="auto"/>
                </w:tcPr>
                <w:p w14:paraId="1261D9F7" w14:textId="77777777" w:rsidR="00FD59D0" w:rsidRPr="00E56421" w:rsidRDefault="00FD59D0" w:rsidP="00E56421">
                  <w:pPr>
                    <w:spacing w:after="0" w:line="240" w:lineRule="auto"/>
                    <w:contextualSpacing/>
                    <w:rPr>
                      <w:rFonts w:ascii="Times New Roman" w:hAnsi="Times New Roman"/>
                      <w:b/>
                    </w:rPr>
                  </w:pPr>
                  <w:r w:rsidRPr="00E56421">
                    <w:rPr>
                      <w:rFonts w:ascii="Times New Roman" w:hAnsi="Times New Roman"/>
                      <w:b/>
                    </w:rPr>
                    <w:t xml:space="preserve">Nr </w:t>
                  </w:r>
                </w:p>
              </w:tc>
              <w:tc>
                <w:tcPr>
                  <w:tcW w:w="3060" w:type="dxa"/>
                  <w:shd w:val="clear" w:color="auto" w:fill="9CC2E5"/>
                </w:tcPr>
                <w:p w14:paraId="4EF392A6" w14:textId="77777777" w:rsidR="00FD59D0" w:rsidRPr="00E56421" w:rsidRDefault="00FD59D0" w:rsidP="00E56421">
                  <w:pPr>
                    <w:spacing w:after="0" w:line="240" w:lineRule="auto"/>
                    <w:contextualSpacing/>
                    <w:jc w:val="center"/>
                    <w:rPr>
                      <w:rFonts w:ascii="Times New Roman" w:hAnsi="Times New Roman"/>
                      <w:b/>
                    </w:rPr>
                  </w:pPr>
                  <w:r w:rsidRPr="00E56421">
                    <w:rPr>
                      <w:rFonts w:ascii="Times New Roman" w:hAnsi="Times New Roman"/>
                      <w:b/>
                    </w:rPr>
                    <w:t>Veçori</w:t>
                  </w:r>
                </w:p>
              </w:tc>
              <w:tc>
                <w:tcPr>
                  <w:tcW w:w="3103" w:type="dxa"/>
                  <w:shd w:val="clear" w:color="auto" w:fill="9CC2E5"/>
                </w:tcPr>
                <w:p w14:paraId="714DD3CD" w14:textId="77777777" w:rsidR="00FD59D0" w:rsidRPr="00E56421" w:rsidRDefault="00FD59D0" w:rsidP="00E56421">
                  <w:pPr>
                    <w:spacing w:after="0" w:line="240" w:lineRule="auto"/>
                    <w:contextualSpacing/>
                    <w:jc w:val="center"/>
                    <w:rPr>
                      <w:rFonts w:ascii="Times New Roman" w:hAnsi="Times New Roman"/>
                      <w:b/>
                    </w:rPr>
                  </w:pPr>
                  <w:r w:rsidRPr="00E56421">
                    <w:rPr>
                      <w:rFonts w:ascii="Times New Roman" w:hAnsi="Times New Roman"/>
                      <w:b/>
                    </w:rPr>
                    <w:t>Të përbashkëta</w:t>
                  </w:r>
                </w:p>
              </w:tc>
              <w:tc>
                <w:tcPr>
                  <w:tcW w:w="2287" w:type="dxa"/>
                  <w:shd w:val="clear" w:color="auto" w:fill="9CC2E5"/>
                </w:tcPr>
                <w:p w14:paraId="51C35615" w14:textId="77777777" w:rsidR="00FD59D0" w:rsidRPr="00E56421" w:rsidRDefault="00FD59D0" w:rsidP="00E56421">
                  <w:pPr>
                    <w:spacing w:after="0" w:line="240" w:lineRule="auto"/>
                    <w:contextualSpacing/>
                    <w:jc w:val="center"/>
                    <w:rPr>
                      <w:rFonts w:ascii="Times New Roman" w:hAnsi="Times New Roman"/>
                      <w:b/>
                    </w:rPr>
                  </w:pPr>
                  <w:r w:rsidRPr="00E56421">
                    <w:rPr>
                      <w:rFonts w:ascii="Times New Roman" w:hAnsi="Times New Roman"/>
                      <w:b/>
                    </w:rPr>
                    <w:t>Veçori</w:t>
                  </w:r>
                </w:p>
              </w:tc>
            </w:tr>
            <w:tr w:rsidR="00FD59D0" w:rsidRPr="00E56421" w14:paraId="478B5EC0" w14:textId="77777777" w:rsidTr="00E56421">
              <w:trPr>
                <w:trHeight w:val="1029"/>
              </w:trPr>
              <w:tc>
                <w:tcPr>
                  <w:tcW w:w="695" w:type="dxa"/>
                  <w:shd w:val="clear" w:color="auto" w:fill="auto"/>
                </w:tcPr>
                <w:p w14:paraId="65BE5292" w14:textId="77777777" w:rsidR="00FD59D0" w:rsidRPr="00E56421" w:rsidRDefault="00FD59D0" w:rsidP="00E56421">
                  <w:pPr>
                    <w:spacing w:after="0" w:line="240" w:lineRule="auto"/>
                    <w:contextualSpacing/>
                    <w:rPr>
                      <w:rFonts w:ascii="Times New Roman" w:hAnsi="Times New Roman"/>
                    </w:rPr>
                  </w:pPr>
                </w:p>
              </w:tc>
              <w:tc>
                <w:tcPr>
                  <w:tcW w:w="3060" w:type="dxa"/>
                  <w:shd w:val="clear" w:color="auto" w:fill="auto"/>
                </w:tcPr>
                <w:p w14:paraId="517291EA" w14:textId="77777777" w:rsidR="00FD59D0" w:rsidRPr="00E56421" w:rsidRDefault="00FD59D0" w:rsidP="00E56421">
                  <w:pPr>
                    <w:spacing w:after="0" w:line="240" w:lineRule="auto"/>
                    <w:contextualSpacing/>
                    <w:rPr>
                      <w:rFonts w:ascii="Times New Roman" w:hAnsi="Times New Roman"/>
                    </w:rPr>
                  </w:pPr>
                </w:p>
                <w:p w14:paraId="3354A6E9" w14:textId="77777777" w:rsidR="00FD59D0" w:rsidRPr="00E56421" w:rsidRDefault="00FD59D0" w:rsidP="00E56421">
                  <w:pPr>
                    <w:spacing w:after="0" w:line="240" w:lineRule="auto"/>
                    <w:contextualSpacing/>
                    <w:rPr>
                      <w:rFonts w:ascii="Times New Roman" w:hAnsi="Times New Roman"/>
                    </w:rPr>
                  </w:pPr>
                </w:p>
                <w:p w14:paraId="5193F782" w14:textId="77777777" w:rsidR="00FD59D0" w:rsidRPr="00E56421" w:rsidRDefault="00FD59D0" w:rsidP="00E56421">
                  <w:pPr>
                    <w:spacing w:after="0" w:line="240" w:lineRule="auto"/>
                    <w:contextualSpacing/>
                    <w:rPr>
                      <w:rFonts w:ascii="Times New Roman" w:hAnsi="Times New Roman"/>
                    </w:rPr>
                  </w:pPr>
                </w:p>
                <w:p w14:paraId="348B1F47" w14:textId="77777777" w:rsidR="00FD59D0" w:rsidRPr="00E56421" w:rsidRDefault="00FD59D0" w:rsidP="00E56421">
                  <w:pPr>
                    <w:spacing w:after="0" w:line="240" w:lineRule="auto"/>
                    <w:contextualSpacing/>
                    <w:rPr>
                      <w:rFonts w:ascii="Times New Roman" w:hAnsi="Times New Roman"/>
                    </w:rPr>
                  </w:pPr>
                </w:p>
                <w:p w14:paraId="583BB398" w14:textId="77777777" w:rsidR="00FD59D0" w:rsidRPr="00E56421" w:rsidRDefault="00FD59D0" w:rsidP="00E56421">
                  <w:pPr>
                    <w:spacing w:after="0" w:line="240" w:lineRule="auto"/>
                    <w:contextualSpacing/>
                    <w:rPr>
                      <w:rFonts w:ascii="Times New Roman" w:hAnsi="Times New Roman"/>
                    </w:rPr>
                  </w:pPr>
                </w:p>
                <w:p w14:paraId="0565AF08" w14:textId="77777777" w:rsidR="00FD59D0" w:rsidRPr="00E56421" w:rsidRDefault="00FD59D0" w:rsidP="00E56421">
                  <w:pPr>
                    <w:spacing w:after="0" w:line="240" w:lineRule="auto"/>
                    <w:contextualSpacing/>
                    <w:rPr>
                      <w:rFonts w:ascii="Times New Roman" w:hAnsi="Times New Roman"/>
                    </w:rPr>
                  </w:pPr>
                </w:p>
              </w:tc>
              <w:tc>
                <w:tcPr>
                  <w:tcW w:w="3103" w:type="dxa"/>
                  <w:shd w:val="clear" w:color="auto" w:fill="auto"/>
                </w:tcPr>
                <w:p w14:paraId="28F86D18" w14:textId="77777777" w:rsidR="00FD59D0" w:rsidRPr="00E56421" w:rsidRDefault="00FD59D0" w:rsidP="00E56421">
                  <w:pPr>
                    <w:spacing w:after="0" w:line="240" w:lineRule="auto"/>
                    <w:contextualSpacing/>
                    <w:rPr>
                      <w:rFonts w:ascii="Times New Roman" w:hAnsi="Times New Roman"/>
                    </w:rPr>
                  </w:pPr>
                </w:p>
              </w:tc>
              <w:tc>
                <w:tcPr>
                  <w:tcW w:w="2287" w:type="dxa"/>
                  <w:shd w:val="clear" w:color="auto" w:fill="auto"/>
                </w:tcPr>
                <w:p w14:paraId="5D7E0B7B" w14:textId="77777777" w:rsidR="00FD59D0" w:rsidRPr="00E56421" w:rsidRDefault="00FD59D0" w:rsidP="00E56421">
                  <w:pPr>
                    <w:spacing w:after="0" w:line="240" w:lineRule="auto"/>
                    <w:contextualSpacing/>
                    <w:rPr>
                      <w:rFonts w:ascii="Times New Roman" w:hAnsi="Times New Roman"/>
                    </w:rPr>
                  </w:pPr>
                </w:p>
              </w:tc>
            </w:tr>
          </w:tbl>
          <w:p w14:paraId="0A9A7B23" w14:textId="77777777" w:rsidR="00E56421" w:rsidRDefault="00E56421" w:rsidP="00E56421">
            <w:pPr>
              <w:spacing w:after="0" w:line="240" w:lineRule="auto"/>
              <w:contextualSpacing/>
              <w:rPr>
                <w:rFonts w:ascii="Times New Roman" w:hAnsi="Times New Roman"/>
              </w:rPr>
            </w:pPr>
          </w:p>
          <w:p w14:paraId="6372ABD4" w14:textId="77777777" w:rsidR="00E56421" w:rsidRDefault="00E56421" w:rsidP="00E56421">
            <w:pPr>
              <w:spacing w:after="0" w:line="240" w:lineRule="auto"/>
              <w:contextualSpacing/>
              <w:rPr>
                <w:rFonts w:ascii="Times New Roman" w:hAnsi="Times New Roman"/>
              </w:rPr>
            </w:pPr>
          </w:p>
          <w:p w14:paraId="48BEC943" w14:textId="5F6AE2CC" w:rsidR="00FD59D0" w:rsidRPr="00E56421" w:rsidRDefault="00FD59D0" w:rsidP="00E56421">
            <w:pPr>
              <w:spacing w:after="0" w:line="240" w:lineRule="auto"/>
              <w:contextualSpacing/>
              <w:rPr>
                <w:rFonts w:ascii="Times New Roman" w:hAnsi="Times New Roman"/>
              </w:rPr>
            </w:pPr>
            <w:r w:rsidRPr="00E56421">
              <w:rPr>
                <w:rFonts w:ascii="Times New Roman" w:hAnsi="Times New Roman"/>
                <w:noProof/>
              </w:rPr>
              <mc:AlternateContent>
                <mc:Choice Requires="wps">
                  <w:drawing>
                    <wp:anchor distT="0" distB="0" distL="114300" distR="114300" simplePos="0" relativeHeight="251829248" behindDoc="0" locked="0" layoutInCell="1" allowOverlap="1" wp14:anchorId="2C3FD9CC" wp14:editId="43A30105">
                      <wp:simplePos x="0" y="0"/>
                      <wp:positionH relativeFrom="column">
                        <wp:posOffset>2743200</wp:posOffset>
                      </wp:positionH>
                      <wp:positionV relativeFrom="paragraph">
                        <wp:posOffset>165100</wp:posOffset>
                      </wp:positionV>
                      <wp:extent cx="1857375" cy="835660"/>
                      <wp:effectExtent l="6985" t="8255" r="53340" b="70485"/>
                      <wp:wrapNone/>
                      <wp:docPr id="134" name="Oval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7375" cy="835660"/>
                              </a:xfrm>
                              <a:prstGeom prst="ellipse">
                                <a:avLst/>
                              </a:prstGeom>
                              <a:gradFill rotWithShape="0">
                                <a:gsLst>
                                  <a:gs pos="0">
                                    <a:srgbClr val="FFD966"/>
                                  </a:gs>
                                  <a:gs pos="50000">
                                    <a:srgbClr val="FFC000"/>
                                  </a:gs>
                                  <a:gs pos="100000">
                                    <a:srgbClr val="FFD966"/>
                                  </a:gs>
                                </a:gsLst>
                                <a:lin ang="5400000" scaled="1"/>
                              </a:gradFill>
                              <a:ln w="12700">
                                <a:solidFill>
                                  <a:srgbClr val="FFC000"/>
                                </a:solidFill>
                                <a:round/>
                                <a:headEnd/>
                                <a:tailEnd/>
                              </a:ln>
                              <a:effectLst>
                                <a:outerShdw blurRad="63500" dist="29783" dir="3885598" algn="ctr" rotWithShape="0">
                                  <a:srgbClr val="7F5F00">
                                    <a:alpha val="74998"/>
                                  </a:srgbClr>
                                </a:outerShdw>
                              </a:effectLst>
                            </wps:spPr>
                            <wps:txbx>
                              <w:txbxContent>
                                <w:p w14:paraId="1F2B0037" w14:textId="4136D41C" w:rsidR="00037ACD" w:rsidRPr="00E56421" w:rsidRDefault="00037ACD" w:rsidP="00E56421">
                                  <w:pPr>
                                    <w:spacing w:line="240" w:lineRule="auto"/>
                                    <w:jc w:val="center"/>
                                    <w:rPr>
                                      <w:rFonts w:ascii="Times New Roman" w:hAnsi="Times New Roman"/>
                                      <w:b/>
                                      <w:sz w:val="20"/>
                                    </w:rPr>
                                  </w:pPr>
                                  <w:r w:rsidRPr="00E56421">
                                    <w:rPr>
                                      <w:rFonts w:ascii="Times New Roman" w:hAnsi="Times New Roman"/>
                                      <w:b/>
                                      <w:sz w:val="20"/>
                                    </w:rPr>
                                    <w:t xml:space="preserve">Lugina e Devollit </w:t>
                                  </w:r>
                                  <w:r>
                                    <w:rPr>
                                      <w:rFonts w:ascii="Times New Roman" w:hAnsi="Times New Roman"/>
                                      <w:b/>
                                      <w:sz w:val="20"/>
                                    </w:rPr>
                                    <w:br/>
                                  </w:r>
                                  <w:r w:rsidRPr="00E56421">
                                    <w:rPr>
                                      <w:rFonts w:ascii="Times New Roman" w:hAnsi="Times New Roman"/>
                                      <w:b/>
                                      <w:sz w:val="20"/>
                                    </w:rPr>
                                    <w:t>të sipërm</w:t>
                                  </w:r>
                                </w:p>
                                <w:p w14:paraId="4FB3F175" w14:textId="77777777" w:rsidR="00037ACD" w:rsidRPr="00E56421" w:rsidRDefault="00037ACD" w:rsidP="00E56421">
                                  <w:pPr>
                                    <w:spacing w:line="240" w:lineRule="auto"/>
                                    <w:jc w:val="center"/>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41" o:spid="_x0000_s1288" style="position:absolute;margin-left:3in;margin-top:13pt;width:146.25pt;height:65.8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" fillcolor="#ffd966" strokecolor="#ffc000" strokeweight="1pt">
                      <v:fill color2="#ffc000" focus="50%" type="gradient"/>
                      <v:shadow on="t" color="#7f5f00" opacity="49150f" offset="1pt"/>
                      <v:textbox>
                        <w:txbxContent>
                          <w:p w14:paraId="1F2B0037" w14:textId="4136D41C" w:rsidR="00037ACD" w:rsidRPr="00E56421" w:rsidRDefault="00037ACD" w:rsidP="00E56421">
                            <w:pPr>
                              <w:spacing w:line="240" w:lineRule="auto"/>
                              <w:jc w:val="center"/>
                              <w:rPr>
                                <w:rFonts w:ascii="Times New Roman" w:hAnsi="Times New Roman"/>
                                <w:b/>
                                <w:sz w:val="20"/>
                              </w:rPr>
                            </w:pPr>
                            <w:r w:rsidRPr="00E56421">
                              <w:rPr>
                                <w:rFonts w:ascii="Times New Roman" w:hAnsi="Times New Roman"/>
                                <w:b/>
                                <w:sz w:val="20"/>
                              </w:rPr>
                              <w:t xml:space="preserve">Lugina e Devollit </w:t>
                            </w:r>
                            <w:r>
                              <w:rPr>
                                <w:rFonts w:ascii="Times New Roman" w:hAnsi="Times New Roman"/>
                                <w:b/>
                                <w:sz w:val="20"/>
                              </w:rPr>
                              <w:br/>
                            </w:r>
                            <w:r w:rsidRPr="00E56421">
                              <w:rPr>
                                <w:rFonts w:ascii="Times New Roman" w:hAnsi="Times New Roman"/>
                                <w:b/>
                                <w:sz w:val="20"/>
                              </w:rPr>
                              <w:t>të sipërm</w:t>
                            </w:r>
                          </w:p>
                          <w:p w14:paraId="4FB3F175" w14:textId="77777777" w:rsidR="00037ACD" w:rsidRPr="00E56421" w:rsidRDefault="00037ACD" w:rsidP="00E56421">
                            <w:pPr>
                              <w:spacing w:line="240" w:lineRule="auto"/>
                              <w:jc w:val="center"/>
                              <w:rPr>
                                <w:sz w:val="20"/>
                              </w:rPr>
                            </w:pPr>
                          </w:p>
                        </w:txbxContent>
                      </v:textbox>
                    </v:oval>
                  </w:pict>
                </mc:Fallback>
              </mc:AlternateContent>
            </w:r>
            <w:r w:rsidRPr="00E56421">
              <w:rPr>
                <w:rFonts w:ascii="Times New Roman" w:hAnsi="Times New Roman"/>
                <w:noProof/>
              </w:rPr>
              <mc:AlternateContent>
                <mc:Choice Requires="wps">
                  <w:drawing>
                    <wp:anchor distT="0" distB="0" distL="114300" distR="114300" simplePos="0" relativeHeight="251828224" behindDoc="0" locked="0" layoutInCell="1" allowOverlap="1" wp14:anchorId="2893417A" wp14:editId="61202573">
                      <wp:simplePos x="0" y="0"/>
                      <wp:positionH relativeFrom="column">
                        <wp:posOffset>1114425</wp:posOffset>
                      </wp:positionH>
                      <wp:positionV relativeFrom="paragraph">
                        <wp:posOffset>173990</wp:posOffset>
                      </wp:positionV>
                      <wp:extent cx="1866900" cy="841375"/>
                      <wp:effectExtent l="16510" t="17145" r="46990" b="68580"/>
                      <wp:wrapNone/>
                      <wp:docPr id="133" name="Oval 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841375"/>
                              </a:xfrm>
                              <a:prstGeom prst="ellipse">
                                <a:avLst/>
                              </a:prstGeom>
                              <a:gradFill rotWithShape="0">
                                <a:gsLst>
                                  <a:gs pos="0">
                                    <a:srgbClr val="C9C9C9"/>
                                  </a:gs>
                                  <a:gs pos="50000">
                                    <a:srgbClr val="A5A5A5"/>
                                  </a:gs>
                                  <a:gs pos="100000">
                                    <a:srgbClr val="C9C9C9"/>
                                  </a:gs>
                                </a:gsLst>
                                <a:lin ang="5400000" scaled="1"/>
                              </a:gradFill>
                              <a:ln w="12700">
                                <a:solidFill>
                                  <a:srgbClr val="A5A5A5"/>
                                </a:solidFill>
                                <a:round/>
                                <a:headEnd/>
                                <a:tailEnd/>
                              </a:ln>
                              <a:effectLst>
                                <a:outerShdw blurRad="63500" dist="29783" dir="3885598" algn="ctr" rotWithShape="0">
                                  <a:srgbClr val="525252">
                                    <a:alpha val="74998"/>
                                  </a:srgbClr>
                                </a:outerShdw>
                              </a:effectLst>
                            </wps:spPr>
                            <wps:txbx>
                              <w:txbxContent>
                                <w:p w14:paraId="32AB82BD" w14:textId="51102659" w:rsidR="00037ACD" w:rsidRPr="00E56421" w:rsidRDefault="00037ACD" w:rsidP="00E56421">
                                  <w:pPr>
                                    <w:spacing w:line="240" w:lineRule="auto"/>
                                    <w:jc w:val="center"/>
                                    <w:rPr>
                                      <w:rFonts w:ascii="Times New Roman" w:hAnsi="Times New Roman"/>
                                      <w:b/>
                                      <w:sz w:val="20"/>
                                    </w:rPr>
                                  </w:pPr>
                                  <w:r w:rsidRPr="00E56421">
                                    <w:rPr>
                                      <w:rFonts w:ascii="Times New Roman" w:hAnsi="Times New Roman"/>
                                      <w:b/>
                                      <w:sz w:val="20"/>
                                    </w:rPr>
                                    <w:t xml:space="preserve">Lugina </w:t>
                                  </w:r>
                                  <w:r>
                                    <w:rPr>
                                      <w:rFonts w:ascii="Times New Roman" w:hAnsi="Times New Roman"/>
                                      <w:b/>
                                      <w:sz w:val="20"/>
                                    </w:rPr>
                                    <w:br/>
                                  </w:r>
                                  <w:r w:rsidRPr="00E56421">
                                    <w:rPr>
                                      <w:rFonts w:ascii="Times New Roman" w:hAnsi="Times New Roman"/>
                                      <w:b/>
                                      <w:sz w:val="20"/>
                                    </w:rPr>
                                    <w:t xml:space="preserve">e Shkumbinit </w:t>
                                  </w:r>
                                  <w:r>
                                    <w:rPr>
                                      <w:rFonts w:ascii="Times New Roman" w:hAnsi="Times New Roman"/>
                                      <w:b/>
                                      <w:sz w:val="20"/>
                                    </w:rPr>
                                    <w:br/>
                                  </w:r>
                                  <w:r w:rsidRPr="00E56421">
                                    <w:rPr>
                                      <w:rFonts w:ascii="Times New Roman" w:hAnsi="Times New Roman"/>
                                      <w:b/>
                                      <w:sz w:val="20"/>
                                    </w:rPr>
                                    <w:t>të sipërm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40" o:spid="_x0000_s1289" style="position:absolute;margin-left:87.75pt;margin-top:13.7pt;width:147pt;height:66.2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" fillcolor="#c9c9c9" strokecolor="#a5a5a5" strokeweight="1pt">
                      <v:fill color2="#a5a5a5" focus="50%" type="gradient"/>
                      <v:shadow on="t" color="#525252" opacity="49150f" offset="1pt"/>
                      <v:textbox>
                        <w:txbxContent>
                          <w:p w14:paraId="32AB82BD" w14:textId="51102659" w:rsidR="00037ACD" w:rsidRPr="00E56421" w:rsidRDefault="00037ACD" w:rsidP="00E56421">
                            <w:pPr>
                              <w:spacing w:line="240" w:lineRule="auto"/>
                              <w:jc w:val="center"/>
                              <w:rPr>
                                <w:rFonts w:ascii="Times New Roman" w:hAnsi="Times New Roman"/>
                                <w:b/>
                                <w:sz w:val="20"/>
                              </w:rPr>
                            </w:pPr>
                            <w:r w:rsidRPr="00E56421">
                              <w:rPr>
                                <w:rFonts w:ascii="Times New Roman" w:hAnsi="Times New Roman"/>
                                <w:b/>
                                <w:sz w:val="20"/>
                              </w:rPr>
                              <w:t xml:space="preserve">Lugina </w:t>
                            </w:r>
                            <w:r>
                              <w:rPr>
                                <w:rFonts w:ascii="Times New Roman" w:hAnsi="Times New Roman"/>
                                <w:b/>
                                <w:sz w:val="20"/>
                              </w:rPr>
                              <w:br/>
                            </w:r>
                            <w:r w:rsidRPr="00E56421">
                              <w:rPr>
                                <w:rFonts w:ascii="Times New Roman" w:hAnsi="Times New Roman"/>
                                <w:b/>
                                <w:sz w:val="20"/>
                              </w:rPr>
                              <w:t xml:space="preserve">e Shkumbinit </w:t>
                            </w:r>
                            <w:r>
                              <w:rPr>
                                <w:rFonts w:ascii="Times New Roman" w:hAnsi="Times New Roman"/>
                                <w:b/>
                                <w:sz w:val="20"/>
                              </w:rPr>
                              <w:br/>
                            </w:r>
                            <w:r w:rsidRPr="00E56421">
                              <w:rPr>
                                <w:rFonts w:ascii="Times New Roman" w:hAnsi="Times New Roman"/>
                                <w:b/>
                                <w:sz w:val="20"/>
                              </w:rPr>
                              <w:t>të sipërm</w:t>
                            </w:r>
                          </w:p>
                        </w:txbxContent>
                      </v:textbox>
                    </v:oval>
                  </w:pict>
                </mc:Fallback>
              </mc:AlternateContent>
            </w:r>
          </w:p>
          <w:p w14:paraId="5A3BDD30" w14:textId="77777777" w:rsidR="00FD59D0" w:rsidRPr="00E56421" w:rsidRDefault="00FD59D0" w:rsidP="00E56421">
            <w:pPr>
              <w:spacing w:after="0" w:line="240" w:lineRule="auto"/>
              <w:contextualSpacing/>
              <w:rPr>
                <w:rFonts w:ascii="Times New Roman" w:hAnsi="Times New Roman"/>
              </w:rPr>
            </w:pPr>
          </w:p>
          <w:p w14:paraId="45A17013" w14:textId="77777777" w:rsidR="00FD59D0" w:rsidRPr="00E56421" w:rsidRDefault="00FD59D0" w:rsidP="00E56421">
            <w:pPr>
              <w:spacing w:after="0" w:line="240" w:lineRule="auto"/>
              <w:contextualSpacing/>
              <w:rPr>
                <w:rFonts w:ascii="Times New Roman" w:hAnsi="Times New Roman"/>
              </w:rPr>
            </w:pPr>
          </w:p>
          <w:p w14:paraId="5D55697C" w14:textId="77777777" w:rsidR="00FD59D0" w:rsidRPr="00E56421" w:rsidRDefault="00FD59D0" w:rsidP="00E56421">
            <w:pPr>
              <w:spacing w:after="0" w:line="240" w:lineRule="auto"/>
              <w:contextualSpacing/>
              <w:rPr>
                <w:rFonts w:ascii="Times New Roman" w:hAnsi="Times New Roman"/>
              </w:rPr>
            </w:pPr>
          </w:p>
          <w:p w14:paraId="30BC990F" w14:textId="20DEA4CE" w:rsidR="00FD59D0" w:rsidRPr="00E56421" w:rsidRDefault="00FD59D0" w:rsidP="00E56421">
            <w:pPr>
              <w:spacing w:after="0" w:line="240" w:lineRule="auto"/>
              <w:contextualSpacing/>
              <w:rPr>
                <w:rFonts w:ascii="Times New Roman" w:hAnsi="Times New Roman"/>
              </w:rPr>
            </w:pPr>
            <w:r w:rsidRPr="00E56421">
              <w:rPr>
                <w:rFonts w:ascii="Times New Roman" w:hAnsi="Times New Roman"/>
                <w:noProof/>
              </w:rPr>
              <mc:AlternateContent>
                <mc:Choice Requires="wps">
                  <w:drawing>
                    <wp:anchor distT="0" distB="0" distL="114300" distR="114300" simplePos="0" relativeHeight="251831296" behindDoc="0" locked="0" layoutInCell="1" allowOverlap="1" wp14:anchorId="34439B0C" wp14:editId="1105A6DA">
                      <wp:simplePos x="0" y="0"/>
                      <wp:positionH relativeFrom="column">
                        <wp:posOffset>4514850</wp:posOffset>
                      </wp:positionH>
                      <wp:positionV relativeFrom="paragraph">
                        <wp:posOffset>56515</wp:posOffset>
                      </wp:positionV>
                      <wp:extent cx="581025" cy="412750"/>
                      <wp:effectExtent l="13335" t="16510" r="27940" b="27940"/>
                      <wp:wrapNone/>
                      <wp:docPr id="132" name="AutoShape 3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 cy="412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43" o:spid="_x0000_s1026" type="#_x0000_t32" style="position:absolute;margin-left:355.5pt;margin-top:4.45pt;width:45.75pt;height:32.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">
                      <v:stroke endarrow="block"/>
                    </v:shape>
                  </w:pict>
                </mc:Fallback>
              </mc:AlternateContent>
            </w:r>
            <w:r w:rsidRPr="00E56421">
              <w:rPr>
                <w:rFonts w:ascii="Times New Roman" w:hAnsi="Times New Roman"/>
                <w:noProof/>
              </w:rPr>
              <mc:AlternateContent>
                <mc:Choice Requires="wps">
                  <w:drawing>
                    <wp:anchor distT="0" distB="0" distL="114300" distR="114300" simplePos="0" relativeHeight="251830272" behindDoc="0" locked="0" layoutInCell="1" allowOverlap="1" wp14:anchorId="209FD7E7" wp14:editId="101D0C60">
                      <wp:simplePos x="0" y="0"/>
                      <wp:positionH relativeFrom="column">
                        <wp:posOffset>647700</wp:posOffset>
                      </wp:positionH>
                      <wp:positionV relativeFrom="paragraph">
                        <wp:posOffset>-6985</wp:posOffset>
                      </wp:positionV>
                      <wp:extent cx="466725" cy="476250"/>
                      <wp:effectExtent l="6985" t="16510" r="21590" b="27940"/>
                      <wp:wrapNone/>
                      <wp:docPr id="131" name="AutoShape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66725" cy="476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42" o:spid="_x0000_s1026" type="#_x0000_t32" style="position:absolute;margin-left:51pt;margin-top:-.5pt;width:36.75pt;height:37.5pt;flip:x;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">
                      <v:stroke endarrow="block"/>
                    </v:shape>
                  </w:pict>
                </mc:Fallback>
              </mc:AlternateContent>
            </w:r>
          </w:p>
          <w:p w14:paraId="4E489436" w14:textId="13CCC46A" w:rsidR="00FD59D0" w:rsidRPr="00E56421" w:rsidRDefault="00FD59D0" w:rsidP="00E56421">
            <w:pPr>
              <w:spacing w:after="0" w:line="240" w:lineRule="auto"/>
              <w:contextualSpacing/>
              <w:rPr>
                <w:rFonts w:ascii="Times New Roman" w:hAnsi="Times New Roman"/>
              </w:rPr>
            </w:pPr>
            <w:r w:rsidRPr="00E56421">
              <w:rPr>
                <w:rFonts w:ascii="Times New Roman" w:hAnsi="Times New Roman"/>
                <w:noProof/>
              </w:rPr>
              <mc:AlternateContent>
                <mc:Choice Requires="wps">
                  <w:drawing>
                    <wp:anchor distT="0" distB="0" distL="114300" distR="114300" simplePos="0" relativeHeight="251823104" behindDoc="0" locked="0" layoutInCell="1" allowOverlap="1" wp14:anchorId="2F2A89C4" wp14:editId="025F0EF0">
                      <wp:simplePos x="0" y="0"/>
                      <wp:positionH relativeFrom="column">
                        <wp:posOffset>2743200</wp:posOffset>
                      </wp:positionH>
                      <wp:positionV relativeFrom="paragraph">
                        <wp:posOffset>22860</wp:posOffset>
                      </wp:positionV>
                      <wp:extent cx="0" cy="342900"/>
                      <wp:effectExtent l="45085" t="18415" r="81915" b="32385"/>
                      <wp:wrapNone/>
                      <wp:docPr id="130" name="AutoShape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5" o:spid="_x0000_s1026" type="#_x0000_t32" style="position:absolute;margin-left:3in;margin-top:1.8pt;width:0;height:27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">
                      <v:stroke endarrow="block"/>
                    </v:shape>
                  </w:pict>
                </mc:Fallback>
              </mc:AlternateContent>
            </w:r>
          </w:p>
          <w:p w14:paraId="516ACB8F" w14:textId="77777777" w:rsidR="00FD59D0" w:rsidRPr="00E56421" w:rsidRDefault="00FD59D0" w:rsidP="00E56421">
            <w:pPr>
              <w:spacing w:after="0" w:line="240" w:lineRule="auto"/>
              <w:contextualSpacing/>
              <w:rPr>
                <w:rFonts w:ascii="Times New Roman" w:hAnsi="Times New Roman"/>
                <w:b/>
              </w:rPr>
            </w:pPr>
          </w:p>
          <w:tbl>
            <w:tblPr>
              <w:tblW w:w="9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5"/>
              <w:gridCol w:w="3065"/>
              <w:gridCol w:w="3107"/>
              <w:gridCol w:w="2290"/>
            </w:tblGrid>
            <w:tr w:rsidR="00E56421" w:rsidRPr="00E56421" w14:paraId="12C4F7B9" w14:textId="77777777" w:rsidTr="00E56421">
              <w:trPr>
                <w:trHeight w:val="248"/>
              </w:trPr>
              <w:tc>
                <w:tcPr>
                  <w:tcW w:w="695" w:type="dxa"/>
                  <w:shd w:val="clear" w:color="auto" w:fill="auto"/>
                </w:tcPr>
                <w:p w14:paraId="09101507" w14:textId="77777777" w:rsidR="00FD59D0" w:rsidRPr="00E56421" w:rsidRDefault="00FD59D0" w:rsidP="00E56421">
                  <w:pPr>
                    <w:spacing w:after="0" w:line="240" w:lineRule="auto"/>
                    <w:contextualSpacing/>
                    <w:rPr>
                      <w:rFonts w:ascii="Times New Roman" w:hAnsi="Times New Roman"/>
                      <w:b/>
                    </w:rPr>
                  </w:pPr>
                  <w:r w:rsidRPr="00E56421">
                    <w:rPr>
                      <w:rFonts w:ascii="Times New Roman" w:hAnsi="Times New Roman"/>
                      <w:b/>
                    </w:rPr>
                    <w:t xml:space="preserve">Nr </w:t>
                  </w:r>
                </w:p>
              </w:tc>
              <w:tc>
                <w:tcPr>
                  <w:tcW w:w="3065" w:type="dxa"/>
                  <w:shd w:val="clear" w:color="auto" w:fill="A8D08D"/>
                </w:tcPr>
                <w:p w14:paraId="49036C7C" w14:textId="77777777" w:rsidR="00FD59D0" w:rsidRPr="00E56421" w:rsidRDefault="00FD59D0" w:rsidP="00E56421">
                  <w:pPr>
                    <w:spacing w:after="0" w:line="240" w:lineRule="auto"/>
                    <w:contextualSpacing/>
                    <w:jc w:val="center"/>
                    <w:rPr>
                      <w:rFonts w:ascii="Times New Roman" w:hAnsi="Times New Roman"/>
                      <w:b/>
                    </w:rPr>
                  </w:pPr>
                  <w:r w:rsidRPr="00E56421">
                    <w:rPr>
                      <w:rFonts w:ascii="Times New Roman" w:hAnsi="Times New Roman"/>
                      <w:b/>
                    </w:rPr>
                    <w:t>Veçori</w:t>
                  </w:r>
                </w:p>
              </w:tc>
              <w:tc>
                <w:tcPr>
                  <w:tcW w:w="3107" w:type="dxa"/>
                  <w:shd w:val="clear" w:color="auto" w:fill="A8D08D"/>
                </w:tcPr>
                <w:p w14:paraId="23659AB4" w14:textId="77777777" w:rsidR="00FD59D0" w:rsidRPr="00E56421" w:rsidRDefault="00FD59D0" w:rsidP="00E56421">
                  <w:pPr>
                    <w:spacing w:after="0" w:line="240" w:lineRule="auto"/>
                    <w:contextualSpacing/>
                    <w:jc w:val="center"/>
                    <w:rPr>
                      <w:rFonts w:ascii="Times New Roman" w:hAnsi="Times New Roman"/>
                      <w:b/>
                    </w:rPr>
                  </w:pPr>
                  <w:r w:rsidRPr="00E56421">
                    <w:rPr>
                      <w:rFonts w:ascii="Times New Roman" w:hAnsi="Times New Roman"/>
                      <w:b/>
                    </w:rPr>
                    <w:t>Të përbashkëta</w:t>
                  </w:r>
                </w:p>
              </w:tc>
              <w:tc>
                <w:tcPr>
                  <w:tcW w:w="2290" w:type="dxa"/>
                  <w:shd w:val="clear" w:color="auto" w:fill="A8D08D"/>
                </w:tcPr>
                <w:p w14:paraId="0BECB413" w14:textId="77777777" w:rsidR="00FD59D0" w:rsidRPr="00E56421" w:rsidRDefault="00FD59D0" w:rsidP="00E56421">
                  <w:pPr>
                    <w:spacing w:after="0" w:line="240" w:lineRule="auto"/>
                    <w:contextualSpacing/>
                    <w:jc w:val="center"/>
                    <w:rPr>
                      <w:rFonts w:ascii="Times New Roman" w:hAnsi="Times New Roman"/>
                      <w:b/>
                    </w:rPr>
                  </w:pPr>
                  <w:r w:rsidRPr="00E56421">
                    <w:rPr>
                      <w:rFonts w:ascii="Times New Roman" w:hAnsi="Times New Roman"/>
                      <w:b/>
                    </w:rPr>
                    <w:t>Veçori</w:t>
                  </w:r>
                </w:p>
              </w:tc>
            </w:tr>
            <w:tr w:rsidR="00E56421" w:rsidRPr="00E56421" w14:paraId="4E7DEFD0" w14:textId="77777777" w:rsidTr="00E56421">
              <w:trPr>
                <w:trHeight w:val="1291"/>
              </w:trPr>
              <w:tc>
                <w:tcPr>
                  <w:tcW w:w="695" w:type="dxa"/>
                  <w:shd w:val="clear" w:color="auto" w:fill="auto"/>
                </w:tcPr>
                <w:p w14:paraId="29603E3D" w14:textId="77777777" w:rsidR="00FD59D0" w:rsidRPr="00E56421" w:rsidRDefault="00FD59D0" w:rsidP="00E56421">
                  <w:pPr>
                    <w:spacing w:after="0" w:line="240" w:lineRule="auto"/>
                    <w:contextualSpacing/>
                    <w:rPr>
                      <w:rFonts w:ascii="Times New Roman" w:hAnsi="Times New Roman"/>
                    </w:rPr>
                  </w:pPr>
                </w:p>
              </w:tc>
              <w:tc>
                <w:tcPr>
                  <w:tcW w:w="3065" w:type="dxa"/>
                  <w:shd w:val="clear" w:color="auto" w:fill="auto"/>
                </w:tcPr>
                <w:p w14:paraId="6C406F51" w14:textId="77777777" w:rsidR="00FD59D0" w:rsidRPr="00E56421" w:rsidRDefault="00FD59D0" w:rsidP="00E56421">
                  <w:pPr>
                    <w:spacing w:after="0" w:line="240" w:lineRule="auto"/>
                    <w:contextualSpacing/>
                    <w:rPr>
                      <w:rFonts w:ascii="Times New Roman" w:hAnsi="Times New Roman"/>
                    </w:rPr>
                  </w:pPr>
                </w:p>
                <w:p w14:paraId="7EFB695D" w14:textId="77777777" w:rsidR="00FD59D0" w:rsidRPr="00E56421" w:rsidRDefault="00FD59D0" w:rsidP="00E56421">
                  <w:pPr>
                    <w:spacing w:after="0" w:line="240" w:lineRule="auto"/>
                    <w:contextualSpacing/>
                    <w:rPr>
                      <w:rFonts w:ascii="Times New Roman" w:hAnsi="Times New Roman"/>
                    </w:rPr>
                  </w:pPr>
                </w:p>
                <w:p w14:paraId="0E060734" w14:textId="77777777" w:rsidR="00FD59D0" w:rsidRPr="00E56421" w:rsidRDefault="00FD59D0" w:rsidP="00E56421">
                  <w:pPr>
                    <w:spacing w:after="0" w:line="240" w:lineRule="auto"/>
                    <w:contextualSpacing/>
                    <w:rPr>
                      <w:rFonts w:ascii="Times New Roman" w:hAnsi="Times New Roman"/>
                    </w:rPr>
                  </w:pPr>
                </w:p>
                <w:p w14:paraId="184F1775" w14:textId="77777777" w:rsidR="00FD59D0" w:rsidRPr="00E56421" w:rsidRDefault="00FD59D0" w:rsidP="00E56421">
                  <w:pPr>
                    <w:spacing w:after="0" w:line="240" w:lineRule="auto"/>
                    <w:contextualSpacing/>
                    <w:rPr>
                      <w:rFonts w:ascii="Times New Roman" w:hAnsi="Times New Roman"/>
                    </w:rPr>
                  </w:pPr>
                </w:p>
                <w:p w14:paraId="2D439482" w14:textId="77777777" w:rsidR="00FD59D0" w:rsidRPr="00E56421" w:rsidRDefault="00FD59D0" w:rsidP="00E56421">
                  <w:pPr>
                    <w:spacing w:after="0" w:line="240" w:lineRule="auto"/>
                    <w:contextualSpacing/>
                    <w:rPr>
                      <w:rFonts w:ascii="Times New Roman" w:hAnsi="Times New Roman"/>
                    </w:rPr>
                  </w:pPr>
                </w:p>
              </w:tc>
              <w:tc>
                <w:tcPr>
                  <w:tcW w:w="3107" w:type="dxa"/>
                  <w:shd w:val="clear" w:color="auto" w:fill="auto"/>
                </w:tcPr>
                <w:p w14:paraId="14A51120" w14:textId="77777777" w:rsidR="00FD59D0" w:rsidRPr="00E56421" w:rsidRDefault="00FD59D0" w:rsidP="00E56421">
                  <w:pPr>
                    <w:spacing w:after="0" w:line="240" w:lineRule="auto"/>
                    <w:contextualSpacing/>
                    <w:rPr>
                      <w:rFonts w:ascii="Times New Roman" w:hAnsi="Times New Roman"/>
                    </w:rPr>
                  </w:pPr>
                </w:p>
              </w:tc>
              <w:tc>
                <w:tcPr>
                  <w:tcW w:w="2290" w:type="dxa"/>
                  <w:shd w:val="clear" w:color="auto" w:fill="auto"/>
                </w:tcPr>
                <w:p w14:paraId="1B8EC08F" w14:textId="77777777" w:rsidR="00FD59D0" w:rsidRPr="00E56421" w:rsidRDefault="00FD59D0" w:rsidP="00E56421">
                  <w:pPr>
                    <w:spacing w:after="0" w:line="240" w:lineRule="auto"/>
                    <w:contextualSpacing/>
                    <w:rPr>
                      <w:rFonts w:ascii="Times New Roman" w:hAnsi="Times New Roman"/>
                    </w:rPr>
                  </w:pPr>
                </w:p>
              </w:tc>
            </w:tr>
          </w:tbl>
          <w:p w14:paraId="5065CB70" w14:textId="77777777" w:rsidR="00FD59D0" w:rsidRPr="00E56421" w:rsidRDefault="00FD59D0" w:rsidP="00E56421">
            <w:pPr>
              <w:spacing w:after="0" w:line="240" w:lineRule="auto"/>
              <w:contextualSpacing/>
              <w:rPr>
                <w:rFonts w:ascii="Times New Roman" w:hAnsi="Times New Roman"/>
                <w:b/>
              </w:rPr>
            </w:pPr>
          </w:p>
          <w:p w14:paraId="6C3A6F76" w14:textId="77777777" w:rsidR="00FD59D0" w:rsidRPr="00E56421" w:rsidRDefault="00FD59D0" w:rsidP="00E56421">
            <w:pPr>
              <w:widowControl w:val="0"/>
              <w:autoSpaceDE w:val="0"/>
              <w:autoSpaceDN w:val="0"/>
              <w:adjustRightInd w:val="0"/>
              <w:spacing w:after="0" w:line="240" w:lineRule="auto"/>
              <w:contextualSpacing/>
              <w:rPr>
                <w:rFonts w:ascii="Times New Roman" w:hAnsi="Times New Roman"/>
                <w:b/>
                <w:bCs/>
              </w:rPr>
            </w:pPr>
            <w:r w:rsidRPr="00E56421">
              <w:rPr>
                <w:rFonts w:ascii="Times New Roman" w:hAnsi="Times New Roman"/>
                <w:b/>
                <w:bCs/>
              </w:rPr>
              <w:t>Prezantimi dhe demonstrimi i rezultateve të arritura</w:t>
            </w:r>
          </w:p>
          <w:p w14:paraId="18D2F1AA" w14:textId="77777777" w:rsidR="00FD59D0" w:rsidRPr="00E56421" w:rsidRDefault="00FD59D0" w:rsidP="00E56421">
            <w:pPr>
              <w:spacing w:after="0" w:line="240" w:lineRule="auto"/>
              <w:contextualSpacing/>
              <w:rPr>
                <w:rFonts w:ascii="Times New Roman" w:hAnsi="Times New Roman"/>
              </w:rPr>
            </w:pPr>
            <w:r w:rsidRPr="00E56421">
              <w:rPr>
                <w:rFonts w:ascii="Times New Roman" w:hAnsi="Times New Roman"/>
              </w:rPr>
              <w:t>Disa prej nxënësve interpretojnë në hartë pjesët përbërëse të Rajonit Juglindor.</w:t>
            </w:r>
          </w:p>
        </w:tc>
      </w:tr>
      <w:tr w:rsidR="00FD59D0" w:rsidRPr="00E56421" w14:paraId="5A483CAB" w14:textId="77777777" w:rsidTr="00E56421">
        <w:trPr>
          <w:trHeight w:val="160"/>
        </w:trPr>
        <w:tc>
          <w:tcPr>
            <w:tcW w:w="5000" w:type="pct"/>
            <w:gridSpan w:val="6"/>
            <w:tcBorders>
              <w:top w:val="single" w:sz="4" w:space="0" w:color="auto"/>
              <w:left w:val="single" w:sz="4" w:space="0" w:color="000000"/>
              <w:bottom w:val="single" w:sz="4" w:space="0" w:color="auto"/>
              <w:right w:val="single" w:sz="4" w:space="0" w:color="000000"/>
            </w:tcBorders>
            <w:hideMark/>
          </w:tcPr>
          <w:p w14:paraId="2B39E0F4" w14:textId="77777777" w:rsidR="00FD59D0" w:rsidRPr="00E56421" w:rsidRDefault="00FD59D0" w:rsidP="00E56421">
            <w:pPr>
              <w:spacing w:after="0" w:line="240" w:lineRule="auto"/>
              <w:contextualSpacing/>
              <w:rPr>
                <w:rFonts w:ascii="Times New Roman" w:hAnsi="Times New Roman"/>
                <w:b/>
                <w:lang w:val="it-IT"/>
              </w:rPr>
            </w:pPr>
            <w:r w:rsidRPr="00E56421">
              <w:rPr>
                <w:rFonts w:ascii="Times New Roman" w:hAnsi="Times New Roman"/>
                <w:b/>
                <w:lang w:val="it-IT"/>
              </w:rPr>
              <w:t xml:space="preserve">Vlerësimi i nxënësve: </w:t>
            </w:r>
          </w:p>
          <w:p w14:paraId="6677B9B2" w14:textId="77777777" w:rsidR="00FD59D0" w:rsidRPr="00E56421" w:rsidRDefault="00FD59D0" w:rsidP="00E56421">
            <w:pPr>
              <w:widowControl w:val="0"/>
              <w:autoSpaceDE w:val="0"/>
              <w:autoSpaceDN w:val="0"/>
              <w:adjustRightInd w:val="0"/>
              <w:spacing w:after="0" w:line="240" w:lineRule="auto"/>
              <w:contextualSpacing/>
              <w:rPr>
                <w:rFonts w:ascii="Times New Roman" w:hAnsi="Times New Roman"/>
              </w:rPr>
            </w:pPr>
            <w:r w:rsidRPr="00E56421">
              <w:rPr>
                <w:rFonts w:ascii="Times New Roman" w:hAnsi="Times New Roman"/>
              </w:rPr>
              <w:t>Vlerësohen nxënësit për kontributin e dhënë në veprimtaritë individuale dhe punën në grupe.</w:t>
            </w:r>
          </w:p>
          <w:p w14:paraId="1A1BBF54" w14:textId="77777777" w:rsidR="00FD59D0" w:rsidRPr="00E56421" w:rsidRDefault="00FD59D0" w:rsidP="00E56421">
            <w:pPr>
              <w:widowControl w:val="0"/>
              <w:autoSpaceDE w:val="0"/>
              <w:autoSpaceDN w:val="0"/>
              <w:adjustRightInd w:val="0"/>
              <w:spacing w:after="0" w:line="240" w:lineRule="auto"/>
              <w:contextualSpacing/>
              <w:rPr>
                <w:rFonts w:ascii="Times New Roman" w:hAnsi="Times New Roman"/>
                <w:b/>
                <w:bCs/>
              </w:rPr>
            </w:pPr>
          </w:p>
          <w:p w14:paraId="3587AEF1" w14:textId="77777777" w:rsidR="00FD59D0" w:rsidRPr="00250188" w:rsidRDefault="00FD59D0" w:rsidP="00E56421">
            <w:pPr>
              <w:widowControl w:val="0"/>
              <w:autoSpaceDE w:val="0"/>
              <w:autoSpaceDN w:val="0"/>
              <w:adjustRightInd w:val="0"/>
              <w:spacing w:after="0" w:line="240" w:lineRule="auto"/>
              <w:contextualSpacing/>
              <w:rPr>
                <w:rFonts w:ascii="Times New Roman" w:hAnsi="Times New Roman"/>
                <w:b/>
                <w:i/>
                <w:iCs/>
              </w:rPr>
            </w:pPr>
            <w:r w:rsidRPr="00250188">
              <w:rPr>
                <w:rFonts w:ascii="Times New Roman" w:hAnsi="Times New Roman"/>
                <w:b/>
                <w:i/>
                <w:iCs/>
              </w:rPr>
              <w:t>Niveli 2:</w:t>
            </w:r>
          </w:p>
          <w:p w14:paraId="314F1A96" w14:textId="77777777" w:rsidR="00FD59D0" w:rsidRPr="00250188" w:rsidRDefault="00FD59D0" w:rsidP="00E56421">
            <w:pPr>
              <w:tabs>
                <w:tab w:val="left" w:pos="0"/>
                <w:tab w:val="left" w:pos="284"/>
              </w:tabs>
              <w:spacing w:after="0" w:line="240" w:lineRule="auto"/>
              <w:contextualSpacing/>
              <w:rPr>
                <w:rFonts w:ascii="Times New Roman" w:hAnsi="Times New Roman"/>
                <w:b/>
              </w:rPr>
            </w:pPr>
            <w:r w:rsidRPr="00250188">
              <w:rPr>
                <w:rFonts w:ascii="Times New Roman" w:hAnsi="Times New Roman"/>
                <w:b/>
              </w:rPr>
              <w:t>Nxënësi:</w:t>
            </w:r>
          </w:p>
          <w:p w14:paraId="42BBA776" w14:textId="77777777" w:rsidR="00FD59D0" w:rsidRPr="00E56421" w:rsidRDefault="00FD59D0" w:rsidP="00860713">
            <w:pPr>
              <w:numPr>
                <w:ilvl w:val="0"/>
                <w:numId w:val="209"/>
              </w:numPr>
              <w:autoSpaceDE w:val="0"/>
              <w:autoSpaceDN w:val="0"/>
              <w:adjustRightInd w:val="0"/>
              <w:spacing w:after="0" w:line="240" w:lineRule="auto"/>
              <w:contextualSpacing/>
              <w:rPr>
                <w:rFonts w:ascii="Times New Roman" w:hAnsi="Times New Roman"/>
              </w:rPr>
            </w:pPr>
            <w:r w:rsidRPr="00E56421">
              <w:rPr>
                <w:rFonts w:ascii="Times New Roman" w:hAnsi="Times New Roman"/>
              </w:rPr>
              <w:t>Identifikon në hartë njësitë fiziko- gjeografike të Rajonit Juglindor dhe ve</w:t>
            </w:r>
            <w:r w:rsidRPr="00E56421">
              <w:rPr>
                <w:rFonts w:ascii="Times New Roman" w:eastAsia="Cambria" w:hAnsi="Times New Roman"/>
              </w:rPr>
              <w:t>çoritë kryesore të</w:t>
            </w:r>
            <w:r w:rsidRPr="00E56421">
              <w:rPr>
                <w:rFonts w:ascii="Times New Roman" w:hAnsi="Times New Roman"/>
              </w:rPr>
              <w:t xml:space="preserve"> tyre.</w:t>
            </w:r>
          </w:p>
          <w:p w14:paraId="341431D6" w14:textId="77777777" w:rsidR="00FD59D0" w:rsidRPr="00E56421" w:rsidRDefault="00FD59D0" w:rsidP="00860713">
            <w:pPr>
              <w:numPr>
                <w:ilvl w:val="0"/>
                <w:numId w:val="209"/>
              </w:numPr>
              <w:autoSpaceDE w:val="0"/>
              <w:autoSpaceDN w:val="0"/>
              <w:adjustRightInd w:val="0"/>
              <w:spacing w:after="0" w:line="240" w:lineRule="auto"/>
              <w:contextualSpacing/>
              <w:rPr>
                <w:rFonts w:ascii="Times New Roman" w:hAnsi="Times New Roman"/>
              </w:rPr>
            </w:pPr>
            <w:r w:rsidRPr="00E56421">
              <w:rPr>
                <w:rFonts w:ascii="Times New Roman" w:hAnsi="Times New Roman"/>
              </w:rPr>
              <w:t>Evidenton trashëgiminë natyrore të Rajonit Juglindor dhe mundësitë që ofrojnë për zhvillimin ekonomik të rajonit.</w:t>
            </w:r>
          </w:p>
          <w:p w14:paraId="05C89BAA" w14:textId="77777777" w:rsidR="00FD59D0" w:rsidRPr="00E56421" w:rsidRDefault="00FD59D0" w:rsidP="00E56421">
            <w:pPr>
              <w:tabs>
                <w:tab w:val="left" w:pos="0"/>
                <w:tab w:val="left" w:pos="284"/>
              </w:tabs>
              <w:spacing w:after="0" w:line="240" w:lineRule="auto"/>
              <w:ind w:left="360"/>
              <w:contextualSpacing/>
              <w:rPr>
                <w:rFonts w:ascii="Times New Roman" w:hAnsi="Times New Roman"/>
                <w:i/>
                <w:iCs/>
              </w:rPr>
            </w:pPr>
          </w:p>
          <w:p w14:paraId="7C086FB8" w14:textId="77777777" w:rsidR="00FD59D0" w:rsidRPr="00250188" w:rsidRDefault="00FD59D0" w:rsidP="00E56421">
            <w:pPr>
              <w:tabs>
                <w:tab w:val="left" w:pos="0"/>
                <w:tab w:val="left" w:pos="284"/>
              </w:tabs>
              <w:spacing w:after="0" w:line="240" w:lineRule="auto"/>
              <w:contextualSpacing/>
              <w:rPr>
                <w:rFonts w:ascii="Times New Roman" w:hAnsi="Times New Roman"/>
                <w:b/>
                <w:i/>
                <w:iCs/>
              </w:rPr>
            </w:pPr>
            <w:r w:rsidRPr="00250188">
              <w:rPr>
                <w:rFonts w:ascii="Times New Roman" w:hAnsi="Times New Roman"/>
                <w:b/>
                <w:i/>
                <w:iCs/>
              </w:rPr>
              <w:t>Niveli 3:</w:t>
            </w:r>
          </w:p>
          <w:p w14:paraId="6AB2D110" w14:textId="77777777" w:rsidR="00FD59D0" w:rsidRPr="00250188" w:rsidRDefault="00FD59D0" w:rsidP="00E56421">
            <w:pPr>
              <w:tabs>
                <w:tab w:val="left" w:pos="0"/>
                <w:tab w:val="left" w:pos="284"/>
              </w:tabs>
              <w:spacing w:after="0" w:line="240" w:lineRule="auto"/>
              <w:contextualSpacing/>
              <w:rPr>
                <w:rFonts w:ascii="Times New Roman" w:hAnsi="Times New Roman"/>
                <w:b/>
              </w:rPr>
            </w:pPr>
            <w:r w:rsidRPr="00250188">
              <w:rPr>
                <w:rFonts w:ascii="Times New Roman" w:hAnsi="Times New Roman"/>
                <w:b/>
              </w:rPr>
              <w:t>Nxënësi:</w:t>
            </w:r>
          </w:p>
          <w:p w14:paraId="690B5051" w14:textId="77777777" w:rsidR="00FD59D0" w:rsidRPr="00E56421" w:rsidRDefault="00FD59D0" w:rsidP="00860713">
            <w:pPr>
              <w:numPr>
                <w:ilvl w:val="0"/>
                <w:numId w:val="210"/>
              </w:numPr>
              <w:autoSpaceDE w:val="0"/>
              <w:autoSpaceDN w:val="0"/>
              <w:adjustRightInd w:val="0"/>
              <w:spacing w:after="0" w:line="240" w:lineRule="auto"/>
              <w:contextualSpacing/>
              <w:rPr>
                <w:rFonts w:ascii="Times New Roman" w:hAnsi="Times New Roman"/>
              </w:rPr>
            </w:pPr>
            <w:r w:rsidRPr="00E56421">
              <w:rPr>
                <w:rFonts w:ascii="Times New Roman" w:hAnsi="Times New Roman"/>
              </w:rPr>
              <w:t>Përshkruan në hartë njësitë fiziko- gjeografike të Rajonit Juglindor dhe ve</w:t>
            </w:r>
            <w:r w:rsidRPr="00E56421">
              <w:rPr>
                <w:rFonts w:ascii="Times New Roman" w:eastAsia="Cambria" w:hAnsi="Times New Roman"/>
              </w:rPr>
              <w:t>çoritë kryesore të</w:t>
            </w:r>
            <w:r w:rsidRPr="00E56421">
              <w:rPr>
                <w:rFonts w:ascii="Times New Roman" w:hAnsi="Times New Roman"/>
              </w:rPr>
              <w:t xml:space="preserve"> tyre.</w:t>
            </w:r>
          </w:p>
          <w:p w14:paraId="721516C7" w14:textId="77777777" w:rsidR="00FD59D0" w:rsidRPr="00E56421" w:rsidRDefault="00FD59D0" w:rsidP="00860713">
            <w:pPr>
              <w:numPr>
                <w:ilvl w:val="0"/>
                <w:numId w:val="210"/>
              </w:numPr>
              <w:autoSpaceDE w:val="0"/>
              <w:autoSpaceDN w:val="0"/>
              <w:adjustRightInd w:val="0"/>
              <w:spacing w:after="0" w:line="240" w:lineRule="auto"/>
              <w:contextualSpacing/>
              <w:rPr>
                <w:rFonts w:ascii="Times New Roman" w:hAnsi="Times New Roman"/>
              </w:rPr>
            </w:pPr>
            <w:r w:rsidRPr="00E56421">
              <w:rPr>
                <w:rFonts w:ascii="Times New Roman" w:hAnsi="Times New Roman"/>
              </w:rPr>
              <w:t>Përshkruan trashëgiminë natyrore të Rajonit Juglindor dhe mundësitë që ofrojnë për zhvillimin ekonomik të rajonit.</w:t>
            </w:r>
          </w:p>
          <w:p w14:paraId="2E17CAF4" w14:textId="77777777" w:rsidR="00FD59D0" w:rsidRPr="00E56421" w:rsidRDefault="00FD59D0" w:rsidP="00E56421">
            <w:pPr>
              <w:spacing w:after="0" w:line="240" w:lineRule="auto"/>
              <w:ind w:left="360"/>
              <w:contextualSpacing/>
              <w:rPr>
                <w:rFonts w:ascii="Times New Roman" w:hAnsi="Times New Roman"/>
              </w:rPr>
            </w:pPr>
          </w:p>
          <w:p w14:paraId="61D1B374" w14:textId="77777777" w:rsidR="00FD59D0" w:rsidRPr="00E56421" w:rsidRDefault="00FD59D0" w:rsidP="00E56421">
            <w:pPr>
              <w:widowControl w:val="0"/>
              <w:autoSpaceDE w:val="0"/>
              <w:autoSpaceDN w:val="0"/>
              <w:adjustRightInd w:val="0"/>
              <w:spacing w:after="0" w:line="240" w:lineRule="auto"/>
              <w:contextualSpacing/>
              <w:rPr>
                <w:rFonts w:ascii="Times New Roman" w:hAnsi="Times New Roman"/>
                <w:i/>
                <w:iCs/>
              </w:rPr>
            </w:pPr>
          </w:p>
          <w:p w14:paraId="44DE478D" w14:textId="77777777" w:rsidR="00FD59D0" w:rsidRPr="00250188" w:rsidRDefault="00FD59D0" w:rsidP="00E56421">
            <w:pPr>
              <w:widowControl w:val="0"/>
              <w:autoSpaceDE w:val="0"/>
              <w:autoSpaceDN w:val="0"/>
              <w:adjustRightInd w:val="0"/>
              <w:spacing w:after="0" w:line="240" w:lineRule="auto"/>
              <w:contextualSpacing/>
              <w:rPr>
                <w:rFonts w:ascii="Times New Roman" w:hAnsi="Times New Roman"/>
                <w:b/>
                <w:i/>
                <w:iCs/>
              </w:rPr>
            </w:pPr>
            <w:r w:rsidRPr="00250188">
              <w:rPr>
                <w:rFonts w:ascii="Times New Roman" w:hAnsi="Times New Roman"/>
                <w:b/>
                <w:i/>
                <w:iCs/>
              </w:rPr>
              <w:t>Niveli 4:</w:t>
            </w:r>
          </w:p>
          <w:p w14:paraId="1E6BC0F8" w14:textId="77777777" w:rsidR="00FD59D0" w:rsidRPr="00250188" w:rsidRDefault="00FD59D0" w:rsidP="00E56421">
            <w:pPr>
              <w:tabs>
                <w:tab w:val="left" w:pos="0"/>
                <w:tab w:val="left" w:pos="284"/>
              </w:tabs>
              <w:spacing w:after="0" w:line="240" w:lineRule="auto"/>
              <w:contextualSpacing/>
              <w:rPr>
                <w:rFonts w:ascii="Times New Roman" w:hAnsi="Times New Roman"/>
                <w:b/>
              </w:rPr>
            </w:pPr>
            <w:r w:rsidRPr="00250188">
              <w:rPr>
                <w:rFonts w:ascii="Times New Roman" w:hAnsi="Times New Roman"/>
                <w:b/>
              </w:rPr>
              <w:t>Nxënësi:</w:t>
            </w:r>
          </w:p>
          <w:p w14:paraId="26D6AE48" w14:textId="77777777" w:rsidR="00FD59D0" w:rsidRPr="00E56421" w:rsidRDefault="00FD59D0" w:rsidP="00860713">
            <w:pPr>
              <w:numPr>
                <w:ilvl w:val="0"/>
                <w:numId w:val="211"/>
              </w:numPr>
              <w:autoSpaceDE w:val="0"/>
              <w:autoSpaceDN w:val="0"/>
              <w:adjustRightInd w:val="0"/>
              <w:spacing w:after="0" w:line="240" w:lineRule="auto"/>
              <w:contextualSpacing/>
              <w:rPr>
                <w:rFonts w:ascii="Times New Roman" w:hAnsi="Times New Roman"/>
              </w:rPr>
            </w:pPr>
            <w:r w:rsidRPr="00E56421">
              <w:rPr>
                <w:rFonts w:ascii="Times New Roman" w:hAnsi="Times New Roman"/>
              </w:rPr>
              <w:t>Interpreton në hartë njësitë fiziko- gjeografike të Rajonit Juglindor dhe ve</w:t>
            </w:r>
            <w:r w:rsidRPr="00E56421">
              <w:rPr>
                <w:rFonts w:ascii="Times New Roman" w:eastAsia="Cambria" w:hAnsi="Times New Roman"/>
              </w:rPr>
              <w:t>çoritë kryesore të</w:t>
            </w:r>
            <w:r w:rsidRPr="00E56421">
              <w:rPr>
                <w:rFonts w:ascii="Times New Roman" w:hAnsi="Times New Roman"/>
              </w:rPr>
              <w:t xml:space="preserve"> tyre.</w:t>
            </w:r>
          </w:p>
          <w:p w14:paraId="14E8BEE0" w14:textId="77777777" w:rsidR="00FD59D0" w:rsidRPr="00E56421" w:rsidRDefault="00FD59D0" w:rsidP="00860713">
            <w:pPr>
              <w:numPr>
                <w:ilvl w:val="0"/>
                <w:numId w:val="211"/>
              </w:numPr>
              <w:autoSpaceDE w:val="0"/>
              <w:autoSpaceDN w:val="0"/>
              <w:adjustRightInd w:val="0"/>
              <w:spacing w:after="0" w:line="240" w:lineRule="auto"/>
              <w:contextualSpacing/>
              <w:rPr>
                <w:rFonts w:ascii="Times New Roman" w:hAnsi="Times New Roman"/>
              </w:rPr>
            </w:pPr>
            <w:r w:rsidRPr="00E56421">
              <w:rPr>
                <w:rFonts w:ascii="Times New Roman" w:hAnsi="Times New Roman"/>
              </w:rPr>
              <w:t>Vlerëson trashëgiminë natyrore të Rajonit Juglindor dhe mundësitë që ofrojnë për zhvillimin ekonomik të rajonit.</w:t>
            </w:r>
          </w:p>
          <w:p w14:paraId="3FEF4C20" w14:textId="77777777" w:rsidR="00FD59D0" w:rsidRPr="00E56421" w:rsidRDefault="00FD59D0" w:rsidP="00E56421">
            <w:pPr>
              <w:autoSpaceDE w:val="0"/>
              <w:autoSpaceDN w:val="0"/>
              <w:adjustRightInd w:val="0"/>
              <w:spacing w:after="0" w:line="240" w:lineRule="auto"/>
              <w:contextualSpacing/>
              <w:rPr>
                <w:rFonts w:ascii="Times New Roman" w:hAnsi="Times New Roman"/>
              </w:rPr>
            </w:pPr>
          </w:p>
        </w:tc>
      </w:tr>
      <w:tr w:rsidR="00FD59D0" w:rsidRPr="00E56421" w14:paraId="2A13554F" w14:textId="77777777" w:rsidTr="00E56421">
        <w:trPr>
          <w:trHeight w:val="265"/>
        </w:trPr>
        <w:tc>
          <w:tcPr>
            <w:tcW w:w="5000" w:type="pct"/>
            <w:gridSpan w:val="6"/>
            <w:tcBorders>
              <w:top w:val="single" w:sz="4" w:space="0" w:color="auto"/>
              <w:left w:val="single" w:sz="4" w:space="0" w:color="000000"/>
              <w:bottom w:val="single" w:sz="4" w:space="0" w:color="auto"/>
              <w:right w:val="single" w:sz="4" w:space="0" w:color="000000"/>
            </w:tcBorders>
            <w:hideMark/>
          </w:tcPr>
          <w:p w14:paraId="204C4C2E" w14:textId="77777777" w:rsidR="00FD59D0" w:rsidRPr="00E56421" w:rsidRDefault="00FD59D0" w:rsidP="00E56421">
            <w:pPr>
              <w:shd w:val="clear" w:color="auto" w:fill="FFFFFF"/>
              <w:spacing w:after="0" w:line="240" w:lineRule="auto"/>
              <w:contextualSpacing/>
              <w:textAlignment w:val="baseline"/>
              <w:rPr>
                <w:rFonts w:ascii="Times New Roman" w:hAnsi="Times New Roman"/>
              </w:rPr>
            </w:pPr>
            <w:r w:rsidRPr="00E56421">
              <w:rPr>
                <w:rFonts w:ascii="Times New Roman" w:hAnsi="Times New Roman"/>
                <w:b/>
                <w:lang w:eastAsia="sq-AL"/>
              </w:rPr>
              <w:t>Detyrë/Punë e pavarur:</w:t>
            </w:r>
            <w:r w:rsidRPr="00E56421">
              <w:rPr>
                <w:rFonts w:ascii="Times New Roman" w:hAnsi="Times New Roman"/>
                <w:b/>
              </w:rPr>
              <w:t xml:space="preserve"> </w:t>
            </w:r>
            <w:r w:rsidRPr="00E56421">
              <w:rPr>
                <w:rFonts w:ascii="Times New Roman" w:hAnsi="Times New Roman"/>
              </w:rPr>
              <w:t>Evidentoni site të trashëgimisë natyrore/kulturore kombëtare dhe Botërore të Rajonit Juglindor me pamje e informacione nga interneti.</w:t>
            </w:r>
          </w:p>
        </w:tc>
      </w:tr>
    </w:tbl>
    <w:p w14:paraId="42BC6DF3" w14:textId="77777777" w:rsidR="00FD59D0" w:rsidRPr="00E56421" w:rsidRDefault="00FD59D0" w:rsidP="00E56421">
      <w:pPr>
        <w:spacing w:after="0" w:line="240" w:lineRule="auto"/>
        <w:contextualSpacing/>
        <w:rPr>
          <w:rFonts w:ascii="Times New Roman" w:hAnsi="Times New Roman"/>
          <w:b/>
          <w:bCs/>
        </w:rPr>
      </w:pPr>
    </w:p>
    <w:p w14:paraId="51D2CA3C" w14:textId="77777777" w:rsidR="00FD59D0" w:rsidRDefault="00FD59D0" w:rsidP="00FD59D0">
      <w:pPr>
        <w:rPr>
          <w:b/>
          <w:bCs/>
        </w:rPr>
      </w:pPr>
      <w:r>
        <w:rPr>
          <w:b/>
          <w:bCs/>
        </w:rPr>
        <w:br w:type="page"/>
      </w:r>
    </w:p>
    <w:p w14:paraId="43B512FB" w14:textId="5500CB32" w:rsidR="00FD59D0" w:rsidRPr="00250188" w:rsidRDefault="00FD59D0" w:rsidP="00250188">
      <w:pPr>
        <w:spacing w:after="0" w:line="240" w:lineRule="auto"/>
        <w:contextualSpacing/>
        <w:rPr>
          <w:rFonts w:ascii="Times New Roman" w:hAnsi="Times New Roman"/>
          <w:b/>
          <w:lang w:val="de-DE"/>
        </w:rPr>
      </w:pPr>
      <w:r w:rsidRPr="00250188">
        <w:rPr>
          <w:rFonts w:ascii="Times New Roman" w:hAnsi="Times New Roman"/>
          <w:b/>
          <w:lang w:eastAsia="sq-AL"/>
        </w:rPr>
        <w:t xml:space="preserve">Tema mësimore: </w:t>
      </w:r>
      <w:r w:rsidRPr="00250188">
        <w:rPr>
          <w:rFonts w:ascii="Times New Roman" w:hAnsi="Times New Roman"/>
          <w:b/>
          <w:lang w:val="it-IT"/>
        </w:rPr>
        <w:t>Zhvillimi demografik</w:t>
      </w:r>
      <w:r w:rsidRPr="00250188">
        <w:rPr>
          <w:rFonts w:ascii="Times New Roman" w:hAnsi="Times New Roman"/>
          <w:b/>
          <w:lang w:val="de-DE"/>
        </w:rPr>
        <w:t xml:space="preserve"> i rajonit dhe trashëgimia kulturore </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63"/>
        <w:gridCol w:w="260"/>
        <w:gridCol w:w="2514"/>
        <w:gridCol w:w="373"/>
        <w:gridCol w:w="1035"/>
        <w:gridCol w:w="2115"/>
      </w:tblGrid>
      <w:tr w:rsidR="00FD59D0" w:rsidRPr="00250188" w14:paraId="3947D898" w14:textId="77777777" w:rsidTr="00250188">
        <w:trPr>
          <w:trHeight w:hRule="exact" w:val="288"/>
        </w:trPr>
        <w:tc>
          <w:tcPr>
            <w:tcW w:w="1775" w:type="pct"/>
            <w:gridSpan w:val="2"/>
            <w:tcBorders>
              <w:top w:val="single" w:sz="4" w:space="0" w:color="000000"/>
              <w:left w:val="single" w:sz="4" w:space="0" w:color="000000"/>
              <w:bottom w:val="single" w:sz="4" w:space="0" w:color="auto"/>
              <w:right w:val="single" w:sz="4" w:space="0" w:color="auto"/>
            </w:tcBorders>
          </w:tcPr>
          <w:p w14:paraId="14A60A18" w14:textId="77777777" w:rsidR="00FD59D0" w:rsidRPr="00250188" w:rsidRDefault="00FD59D0" w:rsidP="00250188">
            <w:pPr>
              <w:spacing w:after="0" w:line="240" w:lineRule="auto"/>
              <w:contextualSpacing/>
              <w:rPr>
                <w:rFonts w:ascii="Times New Roman" w:hAnsi="Times New Roman"/>
              </w:rPr>
            </w:pPr>
            <w:r w:rsidRPr="00250188">
              <w:rPr>
                <w:rFonts w:ascii="Times New Roman" w:hAnsi="Times New Roman"/>
                <w:b/>
                <w:lang w:eastAsia="sq-AL"/>
              </w:rPr>
              <w:t>Fusha: Shoqëria dhe Mjedisi</w:t>
            </w:r>
          </w:p>
          <w:p w14:paraId="40DDE534" w14:textId="77777777" w:rsidR="00FD59D0" w:rsidRPr="00250188" w:rsidRDefault="00FD59D0" w:rsidP="00250188">
            <w:pPr>
              <w:spacing w:after="0" w:line="240" w:lineRule="auto"/>
              <w:contextualSpacing/>
              <w:rPr>
                <w:rFonts w:ascii="Times New Roman" w:hAnsi="Times New Roman"/>
              </w:rPr>
            </w:pPr>
          </w:p>
        </w:tc>
        <w:tc>
          <w:tcPr>
            <w:tcW w:w="1343" w:type="pct"/>
            <w:tcBorders>
              <w:top w:val="single" w:sz="4" w:space="0" w:color="000000"/>
              <w:left w:val="single" w:sz="4" w:space="0" w:color="auto"/>
              <w:bottom w:val="single" w:sz="4" w:space="0" w:color="auto"/>
              <w:right w:val="single" w:sz="4" w:space="0" w:color="auto"/>
            </w:tcBorders>
          </w:tcPr>
          <w:p w14:paraId="1BAED55C" w14:textId="77777777" w:rsidR="00FD59D0" w:rsidRPr="00250188" w:rsidRDefault="00FD59D0" w:rsidP="00250188">
            <w:pPr>
              <w:spacing w:after="0" w:line="240" w:lineRule="auto"/>
              <w:contextualSpacing/>
              <w:rPr>
                <w:rFonts w:ascii="Times New Roman" w:hAnsi="Times New Roman"/>
              </w:rPr>
            </w:pPr>
            <w:r w:rsidRPr="00250188">
              <w:rPr>
                <w:rFonts w:ascii="Times New Roman" w:hAnsi="Times New Roman"/>
                <w:b/>
                <w:lang w:eastAsia="sq-AL"/>
              </w:rPr>
              <w:t xml:space="preserve">Lënda: Gjeografi </w:t>
            </w:r>
          </w:p>
          <w:p w14:paraId="1D3BD941" w14:textId="77777777" w:rsidR="00FD59D0" w:rsidRPr="00250188" w:rsidRDefault="00FD59D0" w:rsidP="00250188">
            <w:pPr>
              <w:spacing w:after="0" w:line="240" w:lineRule="auto"/>
              <w:contextualSpacing/>
              <w:rPr>
                <w:rFonts w:ascii="Times New Roman" w:hAnsi="Times New Roman"/>
              </w:rPr>
            </w:pPr>
          </w:p>
        </w:tc>
        <w:tc>
          <w:tcPr>
            <w:tcW w:w="752" w:type="pct"/>
            <w:gridSpan w:val="2"/>
            <w:tcBorders>
              <w:top w:val="single" w:sz="4" w:space="0" w:color="000000"/>
              <w:left w:val="single" w:sz="4" w:space="0" w:color="auto"/>
              <w:bottom w:val="single" w:sz="4" w:space="0" w:color="auto"/>
              <w:right w:val="single" w:sz="4" w:space="0" w:color="auto"/>
            </w:tcBorders>
          </w:tcPr>
          <w:p w14:paraId="1C0A5A3F" w14:textId="77777777" w:rsidR="00FD59D0" w:rsidRPr="00250188" w:rsidRDefault="00FD59D0" w:rsidP="00250188">
            <w:pPr>
              <w:spacing w:after="0" w:line="240" w:lineRule="auto"/>
              <w:contextualSpacing/>
              <w:rPr>
                <w:rFonts w:ascii="Times New Roman" w:hAnsi="Times New Roman"/>
              </w:rPr>
            </w:pPr>
            <w:r w:rsidRPr="00250188">
              <w:rPr>
                <w:rFonts w:ascii="Times New Roman" w:hAnsi="Times New Roman"/>
                <w:b/>
                <w:lang w:eastAsia="sq-AL"/>
              </w:rPr>
              <w:t>Shkalla: V</w:t>
            </w:r>
          </w:p>
          <w:p w14:paraId="5434EF3D" w14:textId="77777777" w:rsidR="00FD59D0" w:rsidRPr="00250188" w:rsidRDefault="00FD59D0" w:rsidP="00250188">
            <w:pPr>
              <w:spacing w:after="0" w:line="240" w:lineRule="auto"/>
              <w:contextualSpacing/>
              <w:rPr>
                <w:rFonts w:ascii="Times New Roman" w:hAnsi="Times New Roman"/>
              </w:rPr>
            </w:pPr>
          </w:p>
        </w:tc>
        <w:tc>
          <w:tcPr>
            <w:tcW w:w="1131" w:type="pct"/>
            <w:tcBorders>
              <w:top w:val="single" w:sz="4" w:space="0" w:color="000000"/>
              <w:left w:val="single" w:sz="4" w:space="0" w:color="auto"/>
              <w:bottom w:val="single" w:sz="4" w:space="0" w:color="auto"/>
              <w:right w:val="single" w:sz="4" w:space="0" w:color="000000"/>
            </w:tcBorders>
            <w:hideMark/>
          </w:tcPr>
          <w:p w14:paraId="0DCAD486" w14:textId="77777777" w:rsidR="00FD59D0" w:rsidRPr="00250188" w:rsidRDefault="00FD59D0" w:rsidP="00250188">
            <w:pPr>
              <w:spacing w:after="0" w:line="240" w:lineRule="auto"/>
              <w:contextualSpacing/>
              <w:rPr>
                <w:rFonts w:ascii="Times New Roman" w:hAnsi="Times New Roman"/>
              </w:rPr>
            </w:pPr>
            <w:r w:rsidRPr="00250188">
              <w:rPr>
                <w:rFonts w:ascii="Times New Roman" w:hAnsi="Times New Roman"/>
                <w:b/>
                <w:lang w:eastAsia="sq-AL"/>
              </w:rPr>
              <w:t>Klasa XI</w:t>
            </w:r>
          </w:p>
        </w:tc>
      </w:tr>
      <w:tr w:rsidR="00250188" w:rsidRPr="00250188" w14:paraId="367FE5B9" w14:textId="77777777" w:rsidTr="00250188">
        <w:trPr>
          <w:trHeight w:val="768"/>
        </w:trPr>
        <w:tc>
          <w:tcPr>
            <w:tcW w:w="1636" w:type="pct"/>
            <w:tcBorders>
              <w:top w:val="single" w:sz="4" w:space="0" w:color="auto"/>
              <w:left w:val="single" w:sz="4" w:space="0" w:color="000000"/>
              <w:bottom w:val="single" w:sz="4" w:space="0" w:color="000000"/>
              <w:right w:val="single" w:sz="4" w:space="0" w:color="auto"/>
            </w:tcBorders>
          </w:tcPr>
          <w:p w14:paraId="6C6E0A21" w14:textId="77777777" w:rsidR="00FD59D0" w:rsidRPr="00250188" w:rsidRDefault="00FD59D0" w:rsidP="00250188">
            <w:pPr>
              <w:spacing w:after="0" w:line="240" w:lineRule="auto"/>
              <w:contextualSpacing/>
              <w:rPr>
                <w:rFonts w:ascii="Times New Roman" w:hAnsi="Times New Roman"/>
                <w:b/>
                <w:lang w:val="de-DE"/>
              </w:rPr>
            </w:pPr>
            <w:r w:rsidRPr="00250188">
              <w:rPr>
                <w:rFonts w:ascii="Times New Roman" w:hAnsi="Times New Roman"/>
                <w:b/>
                <w:lang w:eastAsia="sq-AL"/>
              </w:rPr>
              <w:t xml:space="preserve">Tema mësimore: </w:t>
            </w:r>
            <w:r w:rsidRPr="00250188">
              <w:rPr>
                <w:rFonts w:ascii="Times New Roman" w:hAnsi="Times New Roman"/>
                <w:b/>
                <w:lang w:val="it-IT"/>
              </w:rPr>
              <w:t xml:space="preserve">Zhvillimi  </w:t>
            </w:r>
            <w:r w:rsidRPr="00250188">
              <w:rPr>
                <w:rFonts w:ascii="Times New Roman" w:hAnsi="Times New Roman"/>
                <w:b/>
                <w:lang w:val="de-DE"/>
              </w:rPr>
              <w:t xml:space="preserve">demografik i rajonit dhe trashëgimia kulturore </w:t>
            </w:r>
          </w:p>
          <w:p w14:paraId="54877A0A" w14:textId="77777777" w:rsidR="00FD59D0" w:rsidRPr="00250188" w:rsidRDefault="00FD59D0" w:rsidP="00250188">
            <w:pPr>
              <w:spacing w:after="0" w:line="240" w:lineRule="auto"/>
              <w:contextualSpacing/>
              <w:rPr>
                <w:rFonts w:ascii="Times New Roman" w:hAnsi="Times New Roman"/>
                <w:b/>
                <w:lang w:eastAsia="sq-AL"/>
              </w:rPr>
            </w:pPr>
          </w:p>
        </w:tc>
        <w:tc>
          <w:tcPr>
            <w:tcW w:w="3364" w:type="pct"/>
            <w:gridSpan w:val="5"/>
            <w:tcBorders>
              <w:top w:val="single" w:sz="4" w:space="0" w:color="auto"/>
              <w:left w:val="single" w:sz="4" w:space="0" w:color="auto"/>
              <w:bottom w:val="single" w:sz="4" w:space="0" w:color="000000"/>
              <w:right w:val="single" w:sz="4" w:space="0" w:color="000000"/>
            </w:tcBorders>
            <w:hideMark/>
          </w:tcPr>
          <w:p w14:paraId="41A89463" w14:textId="77777777" w:rsidR="00250188" w:rsidRDefault="00FD59D0" w:rsidP="00250188">
            <w:pPr>
              <w:spacing w:after="0" w:line="240" w:lineRule="auto"/>
              <w:contextualSpacing/>
              <w:rPr>
                <w:rFonts w:ascii="Times New Roman" w:hAnsi="Times New Roman"/>
              </w:rPr>
            </w:pPr>
            <w:r w:rsidRPr="00250188">
              <w:rPr>
                <w:rFonts w:ascii="Times New Roman" w:hAnsi="Times New Roman"/>
                <w:b/>
                <w:lang w:eastAsia="sq-AL"/>
              </w:rPr>
              <w:t>Situata e të nxënit:</w:t>
            </w:r>
            <w:r w:rsidRPr="00250188">
              <w:rPr>
                <w:rFonts w:ascii="Times New Roman" w:hAnsi="Times New Roman"/>
              </w:rPr>
              <w:t xml:space="preserve"> Tani që keni njohur aspektin natyror të Rajonit Juglindor, jeni në gjendje të gjykoni për përshtatshmërinë e tij </w:t>
            </w:r>
          </w:p>
          <w:p w14:paraId="7C1FB6AC" w14:textId="77777777" w:rsidR="00250188" w:rsidRDefault="00FD59D0" w:rsidP="00250188">
            <w:pPr>
              <w:spacing w:after="0" w:line="240" w:lineRule="auto"/>
              <w:contextualSpacing/>
              <w:rPr>
                <w:rFonts w:ascii="Times New Roman" w:hAnsi="Times New Roman"/>
              </w:rPr>
            </w:pPr>
            <w:r w:rsidRPr="00250188">
              <w:rPr>
                <w:rFonts w:ascii="Times New Roman" w:hAnsi="Times New Roman"/>
              </w:rPr>
              <w:t xml:space="preserve">për popullim. A njihni ju vendbanime të rëndësishme në rajon? </w:t>
            </w:r>
          </w:p>
          <w:p w14:paraId="7C46783E" w14:textId="67AFE00A" w:rsidR="00FD59D0" w:rsidRPr="00250188" w:rsidRDefault="00FD59D0" w:rsidP="00250188">
            <w:pPr>
              <w:spacing w:after="0" w:line="240" w:lineRule="auto"/>
              <w:contextualSpacing/>
              <w:rPr>
                <w:rFonts w:ascii="Times New Roman" w:hAnsi="Times New Roman"/>
              </w:rPr>
            </w:pPr>
            <w:r w:rsidRPr="00250188">
              <w:rPr>
                <w:rFonts w:ascii="Times New Roman" w:hAnsi="Times New Roman"/>
              </w:rPr>
              <w:t>Cilat janë disa prej tyre?</w:t>
            </w:r>
          </w:p>
        </w:tc>
      </w:tr>
      <w:tr w:rsidR="00FD59D0" w:rsidRPr="00250188" w14:paraId="61E5F5BC" w14:textId="77777777" w:rsidTr="00250188">
        <w:trPr>
          <w:trHeight w:val="1475"/>
        </w:trPr>
        <w:tc>
          <w:tcPr>
            <w:tcW w:w="3317" w:type="pct"/>
            <w:gridSpan w:val="4"/>
            <w:tcBorders>
              <w:top w:val="single" w:sz="4" w:space="0" w:color="auto"/>
              <w:left w:val="single" w:sz="4" w:space="0" w:color="000000"/>
              <w:bottom w:val="single" w:sz="4" w:space="0" w:color="auto"/>
              <w:right w:val="single" w:sz="4" w:space="0" w:color="auto"/>
            </w:tcBorders>
            <w:hideMark/>
          </w:tcPr>
          <w:p w14:paraId="106A4E6A" w14:textId="2621305C" w:rsidR="00FD59D0" w:rsidRPr="00250188" w:rsidRDefault="00250188" w:rsidP="00250188">
            <w:pPr>
              <w:autoSpaceDE w:val="0"/>
              <w:autoSpaceDN w:val="0"/>
              <w:adjustRightInd w:val="0"/>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250188">
              <w:rPr>
                <w:rFonts w:ascii="Times New Roman" w:hAnsi="Times New Roman"/>
                <w:b/>
                <w:lang w:eastAsia="sq-AL"/>
              </w:rPr>
              <w:t>Nxënësi:</w:t>
            </w:r>
          </w:p>
          <w:p w14:paraId="594EEB3C" w14:textId="77777777" w:rsidR="00FD59D0" w:rsidRPr="00250188" w:rsidRDefault="00FD59D0" w:rsidP="00860713">
            <w:pPr>
              <w:numPr>
                <w:ilvl w:val="0"/>
                <w:numId w:val="212"/>
              </w:numPr>
              <w:autoSpaceDE w:val="0"/>
              <w:autoSpaceDN w:val="0"/>
              <w:adjustRightInd w:val="0"/>
              <w:spacing w:after="0" w:line="240" w:lineRule="auto"/>
              <w:contextualSpacing/>
              <w:rPr>
                <w:rFonts w:ascii="Times New Roman" w:eastAsia="Cambria" w:hAnsi="Times New Roman"/>
              </w:rPr>
            </w:pPr>
            <w:r w:rsidRPr="00250188">
              <w:rPr>
                <w:rFonts w:ascii="Times New Roman" w:hAnsi="Times New Roman"/>
              </w:rPr>
              <w:t>Analizon tiparet dalluese dhe tendencën e zhvillimit demografik të Rajonit Juglindor, me fokus të veçantë lëvizjet migratore pas viteve’90.</w:t>
            </w:r>
          </w:p>
          <w:p w14:paraId="43A33583" w14:textId="77777777" w:rsidR="00FD59D0" w:rsidRPr="00250188" w:rsidRDefault="00FD59D0" w:rsidP="00860713">
            <w:pPr>
              <w:numPr>
                <w:ilvl w:val="0"/>
                <w:numId w:val="212"/>
              </w:numPr>
              <w:autoSpaceDE w:val="0"/>
              <w:autoSpaceDN w:val="0"/>
              <w:adjustRightInd w:val="0"/>
              <w:spacing w:after="0" w:line="240" w:lineRule="auto"/>
              <w:contextualSpacing/>
              <w:rPr>
                <w:rFonts w:ascii="Times New Roman" w:eastAsia="Cambria" w:hAnsi="Times New Roman"/>
              </w:rPr>
            </w:pPr>
            <w:r w:rsidRPr="00250188">
              <w:rPr>
                <w:rFonts w:ascii="Times New Roman" w:hAnsi="Times New Roman"/>
              </w:rPr>
              <w:t xml:space="preserve"> Evidenton disa ndër pasojat e këtyre lëvizjeve në zhvillimet rajonale.</w:t>
            </w:r>
          </w:p>
          <w:p w14:paraId="6748BED3" w14:textId="77777777" w:rsidR="00FD59D0" w:rsidRPr="00250188" w:rsidRDefault="00FD59D0" w:rsidP="00860713">
            <w:pPr>
              <w:numPr>
                <w:ilvl w:val="0"/>
                <w:numId w:val="212"/>
              </w:numPr>
              <w:autoSpaceDE w:val="0"/>
              <w:autoSpaceDN w:val="0"/>
              <w:adjustRightInd w:val="0"/>
              <w:spacing w:after="0" w:line="240" w:lineRule="auto"/>
              <w:contextualSpacing/>
              <w:rPr>
                <w:rFonts w:ascii="Times New Roman" w:eastAsia="Cambria" w:hAnsi="Times New Roman"/>
              </w:rPr>
            </w:pPr>
            <w:r w:rsidRPr="00250188">
              <w:rPr>
                <w:rFonts w:ascii="Times New Roman" w:eastAsia="Cambria" w:hAnsi="Times New Roman"/>
              </w:rPr>
              <w:t>Parashikon tendencën e zhvillimit demografik të Rajonit Juglindor.</w:t>
            </w:r>
          </w:p>
          <w:p w14:paraId="6CCD957E" w14:textId="77777777" w:rsidR="00FD59D0" w:rsidRPr="00250188" w:rsidRDefault="00FD59D0" w:rsidP="00860713">
            <w:pPr>
              <w:numPr>
                <w:ilvl w:val="0"/>
                <w:numId w:val="212"/>
              </w:numPr>
              <w:autoSpaceDE w:val="0"/>
              <w:autoSpaceDN w:val="0"/>
              <w:adjustRightInd w:val="0"/>
              <w:spacing w:after="0" w:line="240" w:lineRule="auto"/>
              <w:contextualSpacing/>
              <w:rPr>
                <w:rFonts w:ascii="Times New Roman" w:eastAsia="Cambria" w:hAnsi="Times New Roman"/>
              </w:rPr>
            </w:pPr>
            <w:r w:rsidRPr="00250188">
              <w:rPr>
                <w:rFonts w:ascii="Times New Roman" w:eastAsia="Cambria" w:hAnsi="Times New Roman"/>
              </w:rPr>
              <w:t>Vlerëson rëndësinë e trashëgimisë kulturore kombëtare për zhvillimin rajonal.</w:t>
            </w:r>
          </w:p>
        </w:tc>
        <w:tc>
          <w:tcPr>
            <w:tcW w:w="1683" w:type="pct"/>
            <w:gridSpan w:val="2"/>
            <w:tcBorders>
              <w:top w:val="single" w:sz="4" w:space="0" w:color="auto"/>
              <w:left w:val="single" w:sz="4" w:space="0" w:color="auto"/>
              <w:bottom w:val="single" w:sz="4" w:space="0" w:color="auto"/>
              <w:right w:val="single" w:sz="4" w:space="0" w:color="000000"/>
            </w:tcBorders>
            <w:hideMark/>
          </w:tcPr>
          <w:p w14:paraId="1F64322F" w14:textId="77E121EA" w:rsidR="00FD59D0" w:rsidRPr="00250188" w:rsidRDefault="00FD59D0" w:rsidP="00250188">
            <w:pPr>
              <w:spacing w:after="0" w:line="240" w:lineRule="auto"/>
              <w:contextualSpacing/>
              <w:rPr>
                <w:rFonts w:ascii="Times New Roman" w:hAnsi="Times New Roman"/>
              </w:rPr>
            </w:pPr>
            <w:r w:rsidRPr="00250188">
              <w:rPr>
                <w:rFonts w:ascii="Times New Roman" w:hAnsi="Times New Roman"/>
                <w:b/>
                <w:lang w:eastAsia="sq-AL"/>
              </w:rPr>
              <w:t>Fjalët kyçe:</w:t>
            </w:r>
            <w:r w:rsidRPr="00250188">
              <w:rPr>
                <w:rFonts w:ascii="Times New Roman" w:hAnsi="Times New Roman"/>
              </w:rPr>
              <w:t xml:space="preserve"> shtim natyror, shpërndarje gjeografike, dendësi e popullsisë, popullsi fshatare, popullsi qytetare,  emigrim, strukturë gjinore, fshatra fushore, fshatra kodrinore, fshatra malore, vendbanime qytetare, trashëgimi kulturore kombëtare etj</w:t>
            </w:r>
            <w:r w:rsidR="00250188">
              <w:rPr>
                <w:rFonts w:ascii="Times New Roman" w:hAnsi="Times New Roman"/>
              </w:rPr>
              <w:t>.</w:t>
            </w:r>
          </w:p>
        </w:tc>
      </w:tr>
      <w:tr w:rsidR="00FD59D0" w:rsidRPr="00250188" w14:paraId="2C4BF5C2" w14:textId="77777777" w:rsidTr="00250188">
        <w:trPr>
          <w:trHeight w:val="197"/>
        </w:trPr>
        <w:tc>
          <w:tcPr>
            <w:tcW w:w="3118" w:type="pct"/>
            <w:gridSpan w:val="3"/>
            <w:tcBorders>
              <w:top w:val="single" w:sz="4" w:space="0" w:color="auto"/>
              <w:left w:val="single" w:sz="4" w:space="0" w:color="000000"/>
              <w:bottom w:val="single" w:sz="4" w:space="0" w:color="auto"/>
              <w:right w:val="single" w:sz="4" w:space="0" w:color="auto"/>
            </w:tcBorders>
          </w:tcPr>
          <w:p w14:paraId="4E112422" w14:textId="77777777" w:rsidR="00FD59D0" w:rsidRPr="00250188" w:rsidRDefault="00FD59D0" w:rsidP="00250188">
            <w:pPr>
              <w:spacing w:after="0" w:line="240" w:lineRule="auto"/>
              <w:contextualSpacing/>
              <w:rPr>
                <w:rFonts w:ascii="Times New Roman" w:hAnsi="Times New Roman"/>
              </w:rPr>
            </w:pPr>
            <w:r w:rsidRPr="00250188">
              <w:rPr>
                <w:rFonts w:ascii="Times New Roman" w:hAnsi="Times New Roman"/>
                <w:b/>
                <w:lang w:eastAsia="sq-AL"/>
              </w:rPr>
              <w:t>Burimet dhe mjetet mësimore:</w:t>
            </w:r>
            <w:r w:rsidRPr="00250188">
              <w:rPr>
                <w:rFonts w:ascii="Times New Roman" w:hAnsi="Times New Roman"/>
              </w:rPr>
              <w:t xml:space="preserve"> Teksti i nxënësit</w:t>
            </w:r>
          </w:p>
          <w:p w14:paraId="02A40957" w14:textId="77777777" w:rsidR="00FD59D0" w:rsidRPr="00250188" w:rsidRDefault="00FD59D0" w:rsidP="00250188">
            <w:pPr>
              <w:spacing w:after="0" w:line="240" w:lineRule="auto"/>
              <w:contextualSpacing/>
              <w:rPr>
                <w:rFonts w:ascii="Times New Roman" w:hAnsi="Times New Roman"/>
              </w:rPr>
            </w:pPr>
            <w:r w:rsidRPr="00250188">
              <w:rPr>
                <w:rFonts w:ascii="Times New Roman" w:hAnsi="Times New Roman"/>
              </w:rPr>
              <w:t>Gjeografia 11, hartë politiko- administrative e Shqipërisë, internet, f</w:t>
            </w:r>
            <w:r w:rsidRPr="00250188">
              <w:rPr>
                <w:rFonts w:ascii="Times New Roman" w:hAnsi="Times New Roman"/>
                <w:lang w:eastAsia="sq-AL"/>
              </w:rPr>
              <w:t>letore e shënimeve</w:t>
            </w:r>
            <w:r w:rsidRPr="00250188">
              <w:rPr>
                <w:rFonts w:ascii="Times New Roman" w:hAnsi="Times New Roman"/>
              </w:rPr>
              <w:t>, të dhëna nga CENSUS-i 2011 etj.</w:t>
            </w:r>
          </w:p>
        </w:tc>
        <w:tc>
          <w:tcPr>
            <w:tcW w:w="1882" w:type="pct"/>
            <w:gridSpan w:val="3"/>
            <w:tcBorders>
              <w:top w:val="single" w:sz="4" w:space="0" w:color="auto"/>
              <w:left w:val="single" w:sz="4" w:space="0" w:color="auto"/>
              <w:bottom w:val="single" w:sz="4" w:space="0" w:color="auto"/>
              <w:right w:val="single" w:sz="4" w:space="0" w:color="000000"/>
            </w:tcBorders>
            <w:hideMark/>
          </w:tcPr>
          <w:p w14:paraId="6A07120A" w14:textId="77777777" w:rsidR="00FD59D0" w:rsidRPr="00250188" w:rsidRDefault="00FD59D0" w:rsidP="00250188">
            <w:pPr>
              <w:spacing w:after="0" w:line="240" w:lineRule="auto"/>
              <w:contextualSpacing/>
              <w:rPr>
                <w:rFonts w:ascii="Times New Roman" w:hAnsi="Times New Roman"/>
                <w:b/>
                <w:lang w:eastAsia="sq-AL"/>
              </w:rPr>
            </w:pPr>
            <w:r w:rsidRPr="00250188">
              <w:rPr>
                <w:rFonts w:ascii="Times New Roman" w:hAnsi="Times New Roman"/>
                <w:b/>
                <w:lang w:eastAsia="sq-AL"/>
              </w:rPr>
              <w:t>Lidhja me fushat e tjera dhe/ose me temat ndërkurrikulare:</w:t>
            </w:r>
            <w:r w:rsidRPr="00250188">
              <w:rPr>
                <w:rFonts w:ascii="Times New Roman" w:hAnsi="Times New Roman"/>
                <w:lang w:eastAsia="sq-AL"/>
              </w:rPr>
              <w:t xml:space="preserve"> Ndërvarësia, Bashkëjetesa paqësore, Historia, Qytetaria, TIK.</w:t>
            </w:r>
          </w:p>
        </w:tc>
      </w:tr>
      <w:tr w:rsidR="00FD59D0" w:rsidRPr="00250188" w14:paraId="5730E17F" w14:textId="77777777" w:rsidTr="00250188">
        <w:trPr>
          <w:trHeight w:val="179"/>
        </w:trPr>
        <w:tc>
          <w:tcPr>
            <w:tcW w:w="5000" w:type="pct"/>
            <w:gridSpan w:val="6"/>
            <w:tcBorders>
              <w:top w:val="single" w:sz="4" w:space="0" w:color="auto"/>
              <w:left w:val="single" w:sz="4" w:space="0" w:color="000000"/>
              <w:bottom w:val="single" w:sz="4" w:space="0" w:color="auto"/>
              <w:right w:val="single" w:sz="4" w:space="0" w:color="000000"/>
            </w:tcBorders>
            <w:hideMark/>
          </w:tcPr>
          <w:p w14:paraId="791FE213" w14:textId="77777777" w:rsidR="00FD59D0" w:rsidRPr="00250188" w:rsidRDefault="00FD59D0" w:rsidP="00250188">
            <w:pPr>
              <w:spacing w:after="0" w:line="240" w:lineRule="auto"/>
              <w:contextualSpacing/>
              <w:jc w:val="center"/>
              <w:rPr>
                <w:rFonts w:ascii="Times New Roman" w:hAnsi="Times New Roman"/>
                <w:b/>
                <w:lang w:eastAsia="sq-AL"/>
              </w:rPr>
            </w:pPr>
            <w:r w:rsidRPr="00250188">
              <w:rPr>
                <w:rFonts w:ascii="Times New Roman" w:hAnsi="Times New Roman"/>
                <w:b/>
                <w:lang w:eastAsia="sq-AL"/>
              </w:rPr>
              <w:t>Metodologjia dhe veprimtaritë e nxënësve</w:t>
            </w:r>
          </w:p>
        </w:tc>
      </w:tr>
      <w:tr w:rsidR="00FD59D0" w:rsidRPr="00250188" w14:paraId="36FD74CC" w14:textId="77777777" w:rsidTr="00250188">
        <w:trPr>
          <w:trHeight w:val="1250"/>
        </w:trPr>
        <w:tc>
          <w:tcPr>
            <w:tcW w:w="5000" w:type="pct"/>
            <w:gridSpan w:val="6"/>
            <w:tcBorders>
              <w:top w:val="single" w:sz="4" w:space="0" w:color="auto"/>
              <w:left w:val="single" w:sz="4" w:space="0" w:color="000000"/>
              <w:bottom w:val="single" w:sz="4" w:space="0" w:color="auto"/>
              <w:right w:val="single" w:sz="4" w:space="0" w:color="000000"/>
            </w:tcBorders>
          </w:tcPr>
          <w:p w14:paraId="0947A2E0" w14:textId="77777777" w:rsidR="00FD59D0" w:rsidRPr="00250188" w:rsidRDefault="00FD59D0" w:rsidP="00250188">
            <w:pPr>
              <w:widowControl w:val="0"/>
              <w:autoSpaceDE w:val="0"/>
              <w:autoSpaceDN w:val="0"/>
              <w:adjustRightInd w:val="0"/>
              <w:spacing w:after="0" w:line="240" w:lineRule="auto"/>
              <w:contextualSpacing/>
              <w:rPr>
                <w:rFonts w:ascii="Times New Roman" w:hAnsi="Times New Roman"/>
                <w:b/>
                <w:bCs/>
              </w:rPr>
            </w:pPr>
            <w:r w:rsidRPr="00250188">
              <w:rPr>
                <w:rFonts w:ascii="Times New Roman" w:hAnsi="Times New Roman"/>
                <w:b/>
                <w:bCs/>
              </w:rPr>
              <w:t xml:space="preserve">Organizimi i orës së mësimit: </w:t>
            </w:r>
          </w:p>
          <w:p w14:paraId="1C4027C5" w14:textId="77777777" w:rsidR="00FD59D0" w:rsidRPr="00250188" w:rsidRDefault="00FD59D0" w:rsidP="00250188">
            <w:pPr>
              <w:widowControl w:val="0"/>
              <w:autoSpaceDE w:val="0"/>
              <w:autoSpaceDN w:val="0"/>
              <w:adjustRightInd w:val="0"/>
              <w:spacing w:after="0" w:line="240" w:lineRule="auto"/>
              <w:contextualSpacing/>
              <w:rPr>
                <w:rFonts w:ascii="Times New Roman" w:hAnsi="Times New Roman"/>
                <w:b/>
                <w:bCs/>
              </w:rPr>
            </w:pPr>
            <w:r w:rsidRPr="00250188">
              <w:rPr>
                <w:rFonts w:ascii="Times New Roman" w:hAnsi="Times New Roman"/>
                <w:b/>
                <w:bCs/>
              </w:rPr>
              <w:t xml:space="preserve">Lidhja e temës me njohuritë e mëparshme të nxënësve </w:t>
            </w:r>
          </w:p>
          <w:p w14:paraId="6442737A" w14:textId="77777777" w:rsidR="00FD59D0" w:rsidRPr="00250188" w:rsidRDefault="00FD59D0" w:rsidP="00250188">
            <w:pPr>
              <w:spacing w:after="0" w:line="240" w:lineRule="auto"/>
              <w:contextualSpacing/>
              <w:rPr>
                <w:rFonts w:ascii="Times New Roman" w:hAnsi="Times New Roman"/>
              </w:rPr>
            </w:pPr>
            <w:r w:rsidRPr="00250188">
              <w:rPr>
                <w:rFonts w:ascii="Times New Roman" w:hAnsi="Times New Roman"/>
              </w:rPr>
              <w:t>Nxënësit diskutojnë rreth situatës së të nxënit dhe njohurive që kanë rreth popullimit dhe popullsisë së Rajonit Juglindor.</w:t>
            </w:r>
          </w:p>
          <w:p w14:paraId="6454F106" w14:textId="77777777" w:rsidR="00FD59D0" w:rsidRPr="00250188" w:rsidRDefault="00FD59D0" w:rsidP="00250188">
            <w:pPr>
              <w:spacing w:after="0" w:line="240" w:lineRule="auto"/>
              <w:contextualSpacing/>
              <w:rPr>
                <w:rFonts w:ascii="Times New Roman" w:hAnsi="Times New Roman"/>
              </w:rPr>
            </w:pPr>
          </w:p>
          <w:p w14:paraId="29AF6DFD" w14:textId="77777777" w:rsidR="00FD59D0" w:rsidRPr="00250188" w:rsidRDefault="00FD59D0" w:rsidP="00250188">
            <w:pPr>
              <w:spacing w:after="0" w:line="240" w:lineRule="auto"/>
              <w:contextualSpacing/>
              <w:rPr>
                <w:rFonts w:ascii="Times New Roman" w:hAnsi="Times New Roman"/>
              </w:rPr>
            </w:pPr>
            <w:r w:rsidRPr="00250188">
              <w:rPr>
                <w:rFonts w:ascii="Times New Roman" w:hAnsi="Times New Roman"/>
                <w:b/>
              </w:rPr>
              <w:t>Ndërtimi i njohurive</w:t>
            </w:r>
            <w:r w:rsidRPr="00250188">
              <w:rPr>
                <w:rFonts w:ascii="Times New Roman" w:hAnsi="Times New Roman"/>
              </w:rPr>
              <w:t xml:space="preserve"> </w:t>
            </w:r>
            <w:r w:rsidRPr="00250188">
              <w:rPr>
                <w:rFonts w:ascii="Times New Roman" w:hAnsi="Times New Roman"/>
                <w:b/>
              </w:rPr>
              <w:t>të reja</w:t>
            </w:r>
            <w:r w:rsidRPr="00250188">
              <w:rPr>
                <w:rFonts w:ascii="Times New Roman" w:hAnsi="Times New Roman"/>
              </w:rPr>
              <w:t xml:space="preserve"> </w:t>
            </w:r>
          </w:p>
          <w:p w14:paraId="4A1B5196" w14:textId="77777777" w:rsidR="00FD59D0" w:rsidRPr="00250188" w:rsidRDefault="00FD59D0" w:rsidP="00250188">
            <w:pPr>
              <w:spacing w:after="0" w:line="240" w:lineRule="auto"/>
              <w:contextualSpacing/>
              <w:rPr>
                <w:rFonts w:ascii="Times New Roman" w:hAnsi="Times New Roman"/>
              </w:rPr>
            </w:pPr>
            <w:r w:rsidRPr="00250188">
              <w:rPr>
                <w:rFonts w:ascii="Times New Roman" w:hAnsi="Times New Roman"/>
              </w:rPr>
              <w:t>Në këtë fazë të orës së mësimit, nxënësit lexojnë informacionin në tekst duke krahasuar atë që dinë, me atë që lexojnë.</w:t>
            </w:r>
          </w:p>
          <w:p w14:paraId="1515B6B2" w14:textId="77777777" w:rsidR="00FD59D0" w:rsidRPr="00250188" w:rsidRDefault="00FD59D0" w:rsidP="00250188">
            <w:pPr>
              <w:spacing w:after="0" w:line="240" w:lineRule="auto"/>
              <w:contextualSpacing/>
              <w:rPr>
                <w:rFonts w:ascii="Times New Roman" w:hAnsi="Times New Roman"/>
              </w:rPr>
            </w:pPr>
            <w:r w:rsidRPr="00250188">
              <w:rPr>
                <w:rFonts w:ascii="Times New Roman" w:hAnsi="Times New Roman"/>
              </w:rPr>
              <w:t>Nxënësit mbajnë shënime lidhur me saktësimet që bëjnë gjatë leximit, në fletoret e tyre.</w:t>
            </w:r>
          </w:p>
          <w:p w14:paraId="7D0E7DE9" w14:textId="77777777" w:rsidR="00FD59D0" w:rsidRPr="00250188" w:rsidRDefault="00FD59D0" w:rsidP="00250188">
            <w:pPr>
              <w:spacing w:after="0" w:line="240" w:lineRule="auto"/>
              <w:contextualSpacing/>
              <w:rPr>
                <w:rFonts w:ascii="Times New Roman" w:hAnsi="Times New Roman"/>
              </w:rPr>
            </w:pPr>
          </w:p>
          <w:p w14:paraId="30015D24" w14:textId="77777777" w:rsidR="00FD59D0" w:rsidRPr="00250188" w:rsidRDefault="00FD59D0" w:rsidP="00250188">
            <w:pPr>
              <w:widowControl w:val="0"/>
              <w:autoSpaceDE w:val="0"/>
              <w:autoSpaceDN w:val="0"/>
              <w:adjustRightInd w:val="0"/>
              <w:spacing w:after="0" w:line="240" w:lineRule="auto"/>
              <w:contextualSpacing/>
              <w:rPr>
                <w:rFonts w:ascii="Times New Roman" w:hAnsi="Times New Roman"/>
                <w:b/>
                <w:bCs/>
              </w:rPr>
            </w:pPr>
            <w:r w:rsidRPr="00250188">
              <w:rPr>
                <w:rFonts w:ascii="Times New Roman" w:hAnsi="Times New Roman"/>
                <w:b/>
                <w:bCs/>
              </w:rPr>
              <w:t>Prezantimi dhe demonstrimi i rezultateve të arritura</w:t>
            </w:r>
          </w:p>
          <w:p w14:paraId="3F5EED8B" w14:textId="77777777" w:rsidR="00FD59D0" w:rsidRPr="00250188" w:rsidRDefault="00FD59D0" w:rsidP="00250188">
            <w:pPr>
              <w:spacing w:after="0" w:line="240" w:lineRule="auto"/>
              <w:contextualSpacing/>
              <w:rPr>
                <w:rFonts w:ascii="Times New Roman" w:hAnsi="Times New Roman"/>
              </w:rPr>
            </w:pPr>
            <w:r w:rsidRPr="00250188">
              <w:rPr>
                <w:rFonts w:ascii="Times New Roman" w:hAnsi="Times New Roman"/>
              </w:rPr>
              <w:t>Në këtë fazë nxënësit kontribuojnë për të plotësuar organizuesin grafik të paraqitura nga mësuesi.</w:t>
            </w:r>
          </w:p>
          <w:p w14:paraId="1ECDA9E0" w14:textId="77777777" w:rsidR="00FD59D0" w:rsidRPr="00250188" w:rsidRDefault="00FD59D0" w:rsidP="00250188">
            <w:pPr>
              <w:spacing w:after="0" w:line="240" w:lineRule="auto"/>
              <w:contextualSpacing/>
              <w:rPr>
                <w:rFonts w:ascii="Times New Roman" w:hAnsi="Times New Roman"/>
              </w:rPr>
            </w:pPr>
          </w:p>
          <w:tbl>
            <w:tblPr>
              <w:tblpPr w:leftFromText="180" w:rightFromText="180" w:vertAnchor="text" w:horzAnchor="margin" w:tblpY="-43"/>
              <w:tblOverlap w:val="neve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1696"/>
              <w:gridCol w:w="1454"/>
              <w:gridCol w:w="2506"/>
              <w:gridCol w:w="2917"/>
            </w:tblGrid>
            <w:tr w:rsidR="00FD59D0" w:rsidRPr="00250188" w14:paraId="0A00E22B" w14:textId="77777777" w:rsidTr="00250188">
              <w:tc>
                <w:tcPr>
                  <w:tcW w:w="715" w:type="dxa"/>
                  <w:shd w:val="clear" w:color="auto" w:fill="FFD966"/>
                </w:tcPr>
                <w:p w14:paraId="52FAB3D1" w14:textId="77777777" w:rsidR="00FD59D0" w:rsidRPr="00250188" w:rsidRDefault="00FD59D0" w:rsidP="00250188">
                  <w:pPr>
                    <w:spacing w:after="0" w:line="240" w:lineRule="auto"/>
                    <w:contextualSpacing/>
                    <w:rPr>
                      <w:rFonts w:ascii="Times New Roman" w:hAnsi="Times New Roman"/>
                      <w:b/>
                    </w:rPr>
                  </w:pPr>
                  <w:r w:rsidRPr="00250188">
                    <w:rPr>
                      <w:rFonts w:ascii="Times New Roman" w:hAnsi="Times New Roman"/>
                      <w:b/>
                    </w:rPr>
                    <w:t xml:space="preserve">Nr </w:t>
                  </w:r>
                </w:p>
              </w:tc>
              <w:tc>
                <w:tcPr>
                  <w:tcW w:w="1696" w:type="dxa"/>
                  <w:shd w:val="clear" w:color="auto" w:fill="FFD966"/>
                </w:tcPr>
                <w:p w14:paraId="0D32FEA5" w14:textId="77777777" w:rsidR="00250188" w:rsidRDefault="00FD59D0" w:rsidP="00250188">
                  <w:pPr>
                    <w:spacing w:after="0" w:line="240" w:lineRule="auto"/>
                    <w:contextualSpacing/>
                    <w:rPr>
                      <w:rFonts w:ascii="Times New Roman" w:hAnsi="Times New Roman"/>
                      <w:b/>
                    </w:rPr>
                  </w:pPr>
                  <w:r w:rsidRPr="00250188">
                    <w:rPr>
                      <w:rFonts w:ascii="Times New Roman" w:hAnsi="Times New Roman"/>
                      <w:b/>
                    </w:rPr>
                    <w:t xml:space="preserve">Tipare  aktuale të popullimit </w:t>
                  </w:r>
                </w:p>
                <w:p w14:paraId="76D130AA" w14:textId="785FC672" w:rsidR="00FD59D0" w:rsidRPr="00250188" w:rsidRDefault="00FD59D0" w:rsidP="00250188">
                  <w:pPr>
                    <w:spacing w:after="0" w:line="240" w:lineRule="auto"/>
                    <w:contextualSpacing/>
                    <w:rPr>
                      <w:rFonts w:ascii="Times New Roman" w:hAnsi="Times New Roman"/>
                      <w:b/>
                    </w:rPr>
                  </w:pPr>
                  <w:r w:rsidRPr="00250188">
                    <w:rPr>
                      <w:rFonts w:ascii="Times New Roman" w:hAnsi="Times New Roman"/>
                      <w:b/>
                    </w:rPr>
                    <w:t>të rajonit</w:t>
                  </w:r>
                </w:p>
              </w:tc>
              <w:tc>
                <w:tcPr>
                  <w:tcW w:w="1454" w:type="dxa"/>
                  <w:shd w:val="clear" w:color="auto" w:fill="FFD966"/>
                </w:tcPr>
                <w:p w14:paraId="1D79778B" w14:textId="77777777" w:rsidR="00250188" w:rsidRDefault="00FD59D0" w:rsidP="00250188">
                  <w:pPr>
                    <w:spacing w:after="0" w:line="240" w:lineRule="auto"/>
                    <w:contextualSpacing/>
                    <w:rPr>
                      <w:rFonts w:ascii="Times New Roman" w:hAnsi="Times New Roman"/>
                      <w:b/>
                    </w:rPr>
                  </w:pPr>
                  <w:r w:rsidRPr="00250188">
                    <w:rPr>
                      <w:rFonts w:ascii="Times New Roman" w:hAnsi="Times New Roman"/>
                      <w:b/>
                    </w:rPr>
                    <w:t xml:space="preserve">Strukturat </w:t>
                  </w:r>
                </w:p>
                <w:p w14:paraId="5244DE7F" w14:textId="57EBD40E" w:rsidR="00FD59D0" w:rsidRPr="00250188" w:rsidRDefault="00FD59D0" w:rsidP="00250188">
                  <w:pPr>
                    <w:spacing w:after="0" w:line="240" w:lineRule="auto"/>
                    <w:contextualSpacing/>
                    <w:rPr>
                      <w:rFonts w:ascii="Times New Roman" w:hAnsi="Times New Roman"/>
                      <w:b/>
                    </w:rPr>
                  </w:pPr>
                  <w:r w:rsidRPr="00250188">
                    <w:rPr>
                      <w:rFonts w:ascii="Times New Roman" w:hAnsi="Times New Roman"/>
                      <w:b/>
                    </w:rPr>
                    <w:t>e popullsisë</w:t>
                  </w:r>
                </w:p>
              </w:tc>
              <w:tc>
                <w:tcPr>
                  <w:tcW w:w="2506" w:type="dxa"/>
                  <w:shd w:val="clear" w:color="auto" w:fill="FFD966"/>
                </w:tcPr>
                <w:p w14:paraId="371887FA" w14:textId="77777777" w:rsidR="00FD59D0" w:rsidRPr="00250188" w:rsidRDefault="00FD59D0" w:rsidP="00250188">
                  <w:pPr>
                    <w:spacing w:after="0" w:line="240" w:lineRule="auto"/>
                    <w:contextualSpacing/>
                    <w:rPr>
                      <w:rFonts w:ascii="Times New Roman" w:hAnsi="Times New Roman"/>
                      <w:b/>
                    </w:rPr>
                  </w:pPr>
                  <w:r w:rsidRPr="00250188">
                    <w:rPr>
                      <w:rFonts w:ascii="Times New Roman" w:hAnsi="Times New Roman"/>
                      <w:b/>
                    </w:rPr>
                    <w:t>Tipare strukturore aktuale</w:t>
                  </w:r>
                </w:p>
              </w:tc>
              <w:tc>
                <w:tcPr>
                  <w:tcW w:w="2917" w:type="dxa"/>
                  <w:shd w:val="clear" w:color="auto" w:fill="FFD966"/>
                </w:tcPr>
                <w:p w14:paraId="12DF0526" w14:textId="77777777" w:rsidR="00250188" w:rsidRDefault="00FD59D0" w:rsidP="00250188">
                  <w:pPr>
                    <w:spacing w:after="0" w:line="240" w:lineRule="auto"/>
                    <w:contextualSpacing/>
                    <w:rPr>
                      <w:rFonts w:ascii="Times New Roman" w:hAnsi="Times New Roman"/>
                      <w:b/>
                    </w:rPr>
                  </w:pPr>
                  <w:r w:rsidRPr="00250188">
                    <w:rPr>
                      <w:rFonts w:ascii="Times New Roman" w:hAnsi="Times New Roman"/>
                      <w:b/>
                    </w:rPr>
                    <w:t xml:space="preserve">Prirjet e ndryshimit </w:t>
                  </w:r>
                </w:p>
                <w:p w14:paraId="5D7C463E" w14:textId="77777777" w:rsidR="00250188" w:rsidRDefault="00FD59D0" w:rsidP="00250188">
                  <w:pPr>
                    <w:spacing w:after="0" w:line="240" w:lineRule="auto"/>
                    <w:contextualSpacing/>
                    <w:rPr>
                      <w:rFonts w:ascii="Times New Roman" w:hAnsi="Times New Roman"/>
                      <w:b/>
                    </w:rPr>
                  </w:pPr>
                  <w:r w:rsidRPr="00250188">
                    <w:rPr>
                      <w:rFonts w:ascii="Times New Roman" w:hAnsi="Times New Roman"/>
                      <w:b/>
                    </w:rPr>
                    <w:t xml:space="preserve">të tipareve strukturore </w:t>
                  </w:r>
                </w:p>
                <w:p w14:paraId="4325537E" w14:textId="039F9DE8" w:rsidR="00FD59D0" w:rsidRPr="00250188" w:rsidRDefault="00FD59D0" w:rsidP="00250188">
                  <w:pPr>
                    <w:spacing w:after="0" w:line="240" w:lineRule="auto"/>
                    <w:contextualSpacing/>
                    <w:rPr>
                      <w:rFonts w:ascii="Times New Roman" w:hAnsi="Times New Roman"/>
                      <w:b/>
                    </w:rPr>
                  </w:pPr>
                  <w:r w:rsidRPr="00250188">
                    <w:rPr>
                      <w:rFonts w:ascii="Times New Roman" w:hAnsi="Times New Roman"/>
                      <w:b/>
                    </w:rPr>
                    <w:t>në të ardhmen</w:t>
                  </w:r>
                </w:p>
              </w:tc>
            </w:tr>
            <w:tr w:rsidR="00FD59D0" w:rsidRPr="00250188" w14:paraId="531D38A6" w14:textId="77777777" w:rsidTr="00250188">
              <w:tc>
                <w:tcPr>
                  <w:tcW w:w="715" w:type="dxa"/>
                  <w:shd w:val="clear" w:color="auto" w:fill="auto"/>
                </w:tcPr>
                <w:p w14:paraId="5EF1337B" w14:textId="77777777" w:rsidR="00FD59D0" w:rsidRPr="00250188" w:rsidRDefault="00FD59D0" w:rsidP="00250188">
                  <w:pPr>
                    <w:spacing w:after="0" w:line="240" w:lineRule="auto"/>
                    <w:contextualSpacing/>
                    <w:rPr>
                      <w:rFonts w:ascii="Times New Roman" w:hAnsi="Times New Roman"/>
                      <w:b/>
                    </w:rPr>
                  </w:pPr>
                  <w:r w:rsidRPr="00250188">
                    <w:rPr>
                      <w:rFonts w:ascii="Times New Roman" w:hAnsi="Times New Roman"/>
                      <w:b/>
                    </w:rPr>
                    <w:t>1</w:t>
                  </w:r>
                </w:p>
              </w:tc>
              <w:tc>
                <w:tcPr>
                  <w:tcW w:w="1696" w:type="dxa"/>
                  <w:vMerge w:val="restart"/>
                  <w:shd w:val="clear" w:color="auto" w:fill="auto"/>
                </w:tcPr>
                <w:p w14:paraId="6650E7CC" w14:textId="77777777" w:rsidR="00FD59D0" w:rsidRPr="00250188" w:rsidRDefault="00FD59D0" w:rsidP="00250188">
                  <w:pPr>
                    <w:spacing w:after="0" w:line="240" w:lineRule="auto"/>
                    <w:contextualSpacing/>
                    <w:rPr>
                      <w:rFonts w:ascii="Times New Roman" w:hAnsi="Times New Roman"/>
                    </w:rPr>
                  </w:pPr>
                </w:p>
              </w:tc>
              <w:tc>
                <w:tcPr>
                  <w:tcW w:w="1454" w:type="dxa"/>
                  <w:shd w:val="clear" w:color="auto" w:fill="auto"/>
                </w:tcPr>
                <w:p w14:paraId="48D96F73" w14:textId="77777777" w:rsidR="00FD59D0" w:rsidRPr="00250188" w:rsidRDefault="00FD59D0" w:rsidP="00250188">
                  <w:pPr>
                    <w:spacing w:after="0" w:line="240" w:lineRule="auto"/>
                    <w:contextualSpacing/>
                    <w:rPr>
                      <w:rFonts w:ascii="Times New Roman" w:hAnsi="Times New Roman"/>
                    </w:rPr>
                  </w:pPr>
                  <w:r w:rsidRPr="00250188">
                    <w:rPr>
                      <w:rFonts w:ascii="Times New Roman" w:hAnsi="Times New Roman"/>
                    </w:rPr>
                    <w:t xml:space="preserve">Moshore </w:t>
                  </w:r>
                </w:p>
              </w:tc>
              <w:tc>
                <w:tcPr>
                  <w:tcW w:w="2506" w:type="dxa"/>
                  <w:shd w:val="clear" w:color="auto" w:fill="auto"/>
                </w:tcPr>
                <w:p w14:paraId="58956FA9" w14:textId="77777777" w:rsidR="00FD59D0" w:rsidRPr="00250188" w:rsidRDefault="00FD59D0" w:rsidP="00250188">
                  <w:pPr>
                    <w:numPr>
                      <w:ilvl w:val="0"/>
                      <w:numId w:val="18"/>
                    </w:numPr>
                    <w:spacing w:after="0" w:line="240" w:lineRule="auto"/>
                    <w:ind w:left="0" w:firstLine="0"/>
                    <w:contextualSpacing/>
                    <w:rPr>
                      <w:rFonts w:ascii="Times New Roman" w:hAnsi="Times New Roman"/>
                    </w:rPr>
                  </w:pPr>
                </w:p>
              </w:tc>
              <w:tc>
                <w:tcPr>
                  <w:tcW w:w="2917" w:type="dxa"/>
                  <w:shd w:val="clear" w:color="auto" w:fill="auto"/>
                </w:tcPr>
                <w:p w14:paraId="77E97AE9" w14:textId="77777777" w:rsidR="00FD59D0" w:rsidRPr="00250188" w:rsidRDefault="00FD59D0" w:rsidP="00250188">
                  <w:pPr>
                    <w:numPr>
                      <w:ilvl w:val="0"/>
                      <w:numId w:val="18"/>
                    </w:numPr>
                    <w:spacing w:after="0" w:line="240" w:lineRule="auto"/>
                    <w:ind w:left="0" w:firstLine="0"/>
                    <w:contextualSpacing/>
                    <w:rPr>
                      <w:rFonts w:ascii="Times New Roman" w:hAnsi="Times New Roman"/>
                    </w:rPr>
                  </w:pPr>
                </w:p>
              </w:tc>
            </w:tr>
            <w:tr w:rsidR="00FD59D0" w:rsidRPr="00250188" w14:paraId="6FB783B1" w14:textId="77777777" w:rsidTr="00250188">
              <w:tc>
                <w:tcPr>
                  <w:tcW w:w="715" w:type="dxa"/>
                  <w:shd w:val="clear" w:color="auto" w:fill="auto"/>
                </w:tcPr>
                <w:p w14:paraId="231329D3" w14:textId="77777777" w:rsidR="00FD59D0" w:rsidRPr="00250188" w:rsidRDefault="00FD59D0" w:rsidP="00250188">
                  <w:pPr>
                    <w:spacing w:after="0" w:line="240" w:lineRule="auto"/>
                    <w:contextualSpacing/>
                    <w:rPr>
                      <w:rFonts w:ascii="Times New Roman" w:hAnsi="Times New Roman"/>
                      <w:b/>
                    </w:rPr>
                  </w:pPr>
                  <w:r w:rsidRPr="00250188">
                    <w:rPr>
                      <w:rFonts w:ascii="Times New Roman" w:hAnsi="Times New Roman"/>
                      <w:b/>
                    </w:rPr>
                    <w:t>2</w:t>
                  </w:r>
                </w:p>
              </w:tc>
              <w:tc>
                <w:tcPr>
                  <w:tcW w:w="1696" w:type="dxa"/>
                  <w:vMerge/>
                  <w:shd w:val="clear" w:color="auto" w:fill="auto"/>
                </w:tcPr>
                <w:p w14:paraId="31383E3F" w14:textId="77777777" w:rsidR="00FD59D0" w:rsidRPr="00250188" w:rsidRDefault="00FD59D0" w:rsidP="00250188">
                  <w:pPr>
                    <w:numPr>
                      <w:ilvl w:val="0"/>
                      <w:numId w:val="18"/>
                    </w:numPr>
                    <w:spacing w:after="0" w:line="240" w:lineRule="auto"/>
                    <w:ind w:left="0" w:firstLine="0"/>
                    <w:contextualSpacing/>
                    <w:rPr>
                      <w:rFonts w:ascii="Times New Roman" w:hAnsi="Times New Roman"/>
                    </w:rPr>
                  </w:pPr>
                </w:p>
              </w:tc>
              <w:tc>
                <w:tcPr>
                  <w:tcW w:w="1454" w:type="dxa"/>
                  <w:shd w:val="clear" w:color="auto" w:fill="auto"/>
                </w:tcPr>
                <w:p w14:paraId="55B8D260" w14:textId="77777777" w:rsidR="00FD59D0" w:rsidRPr="00250188" w:rsidRDefault="00FD59D0" w:rsidP="00250188">
                  <w:pPr>
                    <w:spacing w:after="0" w:line="240" w:lineRule="auto"/>
                    <w:contextualSpacing/>
                    <w:rPr>
                      <w:rFonts w:ascii="Times New Roman" w:hAnsi="Times New Roman"/>
                    </w:rPr>
                  </w:pPr>
                  <w:r w:rsidRPr="00250188">
                    <w:rPr>
                      <w:rFonts w:ascii="Times New Roman" w:hAnsi="Times New Roman"/>
                    </w:rPr>
                    <w:t xml:space="preserve">Gjinore </w:t>
                  </w:r>
                </w:p>
              </w:tc>
              <w:tc>
                <w:tcPr>
                  <w:tcW w:w="2506" w:type="dxa"/>
                  <w:shd w:val="clear" w:color="auto" w:fill="auto"/>
                </w:tcPr>
                <w:p w14:paraId="2E6B7E66" w14:textId="77777777" w:rsidR="00FD59D0" w:rsidRPr="00250188" w:rsidRDefault="00FD59D0" w:rsidP="00250188">
                  <w:pPr>
                    <w:numPr>
                      <w:ilvl w:val="0"/>
                      <w:numId w:val="18"/>
                    </w:numPr>
                    <w:spacing w:after="0" w:line="240" w:lineRule="auto"/>
                    <w:ind w:left="0" w:firstLine="0"/>
                    <w:contextualSpacing/>
                    <w:rPr>
                      <w:rFonts w:ascii="Times New Roman" w:hAnsi="Times New Roman"/>
                    </w:rPr>
                  </w:pPr>
                </w:p>
              </w:tc>
              <w:tc>
                <w:tcPr>
                  <w:tcW w:w="2917" w:type="dxa"/>
                  <w:shd w:val="clear" w:color="auto" w:fill="auto"/>
                </w:tcPr>
                <w:p w14:paraId="6CDCDA81" w14:textId="77777777" w:rsidR="00FD59D0" w:rsidRPr="00250188" w:rsidRDefault="00FD59D0" w:rsidP="00250188">
                  <w:pPr>
                    <w:numPr>
                      <w:ilvl w:val="0"/>
                      <w:numId w:val="18"/>
                    </w:numPr>
                    <w:spacing w:after="0" w:line="240" w:lineRule="auto"/>
                    <w:ind w:left="0" w:firstLine="0"/>
                    <w:contextualSpacing/>
                    <w:rPr>
                      <w:rFonts w:ascii="Times New Roman" w:hAnsi="Times New Roman"/>
                    </w:rPr>
                  </w:pPr>
                </w:p>
              </w:tc>
            </w:tr>
            <w:tr w:rsidR="00FD59D0" w:rsidRPr="00250188" w14:paraId="6265EF6A" w14:textId="77777777" w:rsidTr="00250188">
              <w:tc>
                <w:tcPr>
                  <w:tcW w:w="715" w:type="dxa"/>
                  <w:shd w:val="clear" w:color="auto" w:fill="auto"/>
                </w:tcPr>
                <w:p w14:paraId="6E440ED1" w14:textId="77777777" w:rsidR="00FD59D0" w:rsidRPr="00250188" w:rsidRDefault="00FD59D0" w:rsidP="00250188">
                  <w:pPr>
                    <w:spacing w:after="0" w:line="240" w:lineRule="auto"/>
                    <w:contextualSpacing/>
                    <w:rPr>
                      <w:rFonts w:ascii="Times New Roman" w:hAnsi="Times New Roman"/>
                      <w:b/>
                    </w:rPr>
                  </w:pPr>
                  <w:r w:rsidRPr="00250188">
                    <w:rPr>
                      <w:rFonts w:ascii="Times New Roman" w:hAnsi="Times New Roman"/>
                      <w:b/>
                    </w:rPr>
                    <w:t>3</w:t>
                  </w:r>
                </w:p>
              </w:tc>
              <w:tc>
                <w:tcPr>
                  <w:tcW w:w="1696" w:type="dxa"/>
                  <w:vMerge/>
                  <w:shd w:val="clear" w:color="auto" w:fill="auto"/>
                </w:tcPr>
                <w:p w14:paraId="43F948F5" w14:textId="77777777" w:rsidR="00FD59D0" w:rsidRPr="00250188" w:rsidRDefault="00FD59D0" w:rsidP="00250188">
                  <w:pPr>
                    <w:numPr>
                      <w:ilvl w:val="0"/>
                      <w:numId w:val="18"/>
                    </w:numPr>
                    <w:spacing w:after="0" w:line="240" w:lineRule="auto"/>
                    <w:ind w:left="0" w:firstLine="0"/>
                    <w:contextualSpacing/>
                    <w:rPr>
                      <w:rFonts w:ascii="Times New Roman" w:hAnsi="Times New Roman"/>
                    </w:rPr>
                  </w:pPr>
                </w:p>
              </w:tc>
              <w:tc>
                <w:tcPr>
                  <w:tcW w:w="1454" w:type="dxa"/>
                  <w:shd w:val="clear" w:color="auto" w:fill="auto"/>
                </w:tcPr>
                <w:p w14:paraId="4D70C189" w14:textId="77777777" w:rsidR="00FD59D0" w:rsidRPr="00250188" w:rsidRDefault="00FD59D0" w:rsidP="00250188">
                  <w:pPr>
                    <w:spacing w:after="0" w:line="240" w:lineRule="auto"/>
                    <w:contextualSpacing/>
                    <w:rPr>
                      <w:rFonts w:ascii="Times New Roman" w:hAnsi="Times New Roman"/>
                    </w:rPr>
                  </w:pPr>
                  <w:r w:rsidRPr="00250188">
                    <w:rPr>
                      <w:rFonts w:ascii="Times New Roman" w:hAnsi="Times New Roman"/>
                    </w:rPr>
                    <w:t>Qytet/ fshat</w:t>
                  </w:r>
                </w:p>
              </w:tc>
              <w:tc>
                <w:tcPr>
                  <w:tcW w:w="2506" w:type="dxa"/>
                  <w:shd w:val="clear" w:color="auto" w:fill="auto"/>
                </w:tcPr>
                <w:p w14:paraId="79BD7923" w14:textId="77777777" w:rsidR="00FD59D0" w:rsidRPr="00250188" w:rsidRDefault="00FD59D0" w:rsidP="00250188">
                  <w:pPr>
                    <w:numPr>
                      <w:ilvl w:val="0"/>
                      <w:numId w:val="18"/>
                    </w:numPr>
                    <w:spacing w:after="0" w:line="240" w:lineRule="auto"/>
                    <w:ind w:left="0" w:firstLine="0"/>
                    <w:contextualSpacing/>
                    <w:rPr>
                      <w:rFonts w:ascii="Times New Roman" w:hAnsi="Times New Roman"/>
                    </w:rPr>
                  </w:pPr>
                </w:p>
              </w:tc>
              <w:tc>
                <w:tcPr>
                  <w:tcW w:w="2917" w:type="dxa"/>
                  <w:shd w:val="clear" w:color="auto" w:fill="auto"/>
                </w:tcPr>
                <w:p w14:paraId="74DD21C8" w14:textId="77777777" w:rsidR="00FD59D0" w:rsidRPr="00250188" w:rsidRDefault="00FD59D0" w:rsidP="00250188">
                  <w:pPr>
                    <w:numPr>
                      <w:ilvl w:val="0"/>
                      <w:numId w:val="18"/>
                    </w:numPr>
                    <w:spacing w:after="0" w:line="240" w:lineRule="auto"/>
                    <w:ind w:left="0" w:firstLine="0"/>
                    <w:contextualSpacing/>
                    <w:rPr>
                      <w:rFonts w:ascii="Times New Roman" w:hAnsi="Times New Roman"/>
                    </w:rPr>
                  </w:pPr>
                </w:p>
              </w:tc>
            </w:tr>
            <w:tr w:rsidR="00FD59D0" w:rsidRPr="00250188" w14:paraId="1A44805B" w14:textId="77777777" w:rsidTr="00250188">
              <w:tc>
                <w:tcPr>
                  <w:tcW w:w="715" w:type="dxa"/>
                  <w:shd w:val="clear" w:color="auto" w:fill="auto"/>
                </w:tcPr>
                <w:p w14:paraId="7B9E95CA" w14:textId="77777777" w:rsidR="00FD59D0" w:rsidRPr="00250188" w:rsidRDefault="00FD59D0" w:rsidP="00250188">
                  <w:pPr>
                    <w:spacing w:after="0" w:line="240" w:lineRule="auto"/>
                    <w:contextualSpacing/>
                    <w:rPr>
                      <w:rFonts w:ascii="Times New Roman" w:hAnsi="Times New Roman"/>
                      <w:b/>
                    </w:rPr>
                  </w:pPr>
                  <w:r w:rsidRPr="00250188">
                    <w:rPr>
                      <w:rFonts w:ascii="Times New Roman" w:hAnsi="Times New Roman"/>
                      <w:b/>
                    </w:rPr>
                    <w:t>4</w:t>
                  </w:r>
                </w:p>
              </w:tc>
              <w:tc>
                <w:tcPr>
                  <w:tcW w:w="1696" w:type="dxa"/>
                  <w:vMerge/>
                  <w:shd w:val="clear" w:color="auto" w:fill="auto"/>
                </w:tcPr>
                <w:p w14:paraId="0DE54FE3" w14:textId="77777777" w:rsidR="00FD59D0" w:rsidRPr="00250188" w:rsidRDefault="00FD59D0" w:rsidP="00250188">
                  <w:pPr>
                    <w:numPr>
                      <w:ilvl w:val="0"/>
                      <w:numId w:val="18"/>
                    </w:numPr>
                    <w:spacing w:after="0" w:line="240" w:lineRule="auto"/>
                    <w:ind w:left="0" w:firstLine="0"/>
                    <w:contextualSpacing/>
                    <w:rPr>
                      <w:rFonts w:ascii="Times New Roman" w:hAnsi="Times New Roman"/>
                    </w:rPr>
                  </w:pPr>
                </w:p>
              </w:tc>
              <w:tc>
                <w:tcPr>
                  <w:tcW w:w="1454" w:type="dxa"/>
                  <w:shd w:val="clear" w:color="auto" w:fill="auto"/>
                </w:tcPr>
                <w:p w14:paraId="3136615A" w14:textId="77777777" w:rsidR="00FD59D0" w:rsidRPr="00250188" w:rsidRDefault="00FD59D0" w:rsidP="00250188">
                  <w:pPr>
                    <w:spacing w:after="0" w:line="240" w:lineRule="auto"/>
                    <w:contextualSpacing/>
                    <w:rPr>
                      <w:rFonts w:ascii="Times New Roman" w:hAnsi="Times New Roman"/>
                    </w:rPr>
                  </w:pPr>
                  <w:r w:rsidRPr="00250188">
                    <w:rPr>
                      <w:rFonts w:ascii="Times New Roman" w:hAnsi="Times New Roman"/>
                    </w:rPr>
                    <w:t xml:space="preserve">Fetare </w:t>
                  </w:r>
                </w:p>
              </w:tc>
              <w:tc>
                <w:tcPr>
                  <w:tcW w:w="2506" w:type="dxa"/>
                  <w:shd w:val="clear" w:color="auto" w:fill="auto"/>
                </w:tcPr>
                <w:p w14:paraId="0E4181C8" w14:textId="77777777" w:rsidR="00FD59D0" w:rsidRPr="00250188" w:rsidRDefault="00FD59D0" w:rsidP="00250188">
                  <w:pPr>
                    <w:numPr>
                      <w:ilvl w:val="0"/>
                      <w:numId w:val="18"/>
                    </w:numPr>
                    <w:spacing w:after="0" w:line="240" w:lineRule="auto"/>
                    <w:ind w:left="0" w:firstLine="0"/>
                    <w:contextualSpacing/>
                    <w:rPr>
                      <w:rFonts w:ascii="Times New Roman" w:hAnsi="Times New Roman"/>
                    </w:rPr>
                  </w:pPr>
                </w:p>
              </w:tc>
              <w:tc>
                <w:tcPr>
                  <w:tcW w:w="2917" w:type="dxa"/>
                  <w:shd w:val="clear" w:color="auto" w:fill="auto"/>
                </w:tcPr>
                <w:p w14:paraId="021C7F19" w14:textId="77777777" w:rsidR="00FD59D0" w:rsidRPr="00250188" w:rsidRDefault="00FD59D0" w:rsidP="00250188">
                  <w:pPr>
                    <w:numPr>
                      <w:ilvl w:val="0"/>
                      <w:numId w:val="18"/>
                    </w:numPr>
                    <w:spacing w:after="0" w:line="240" w:lineRule="auto"/>
                    <w:ind w:left="0" w:firstLine="0"/>
                    <w:contextualSpacing/>
                    <w:rPr>
                      <w:rFonts w:ascii="Times New Roman" w:hAnsi="Times New Roman"/>
                    </w:rPr>
                  </w:pPr>
                </w:p>
              </w:tc>
            </w:tr>
            <w:tr w:rsidR="00FD59D0" w:rsidRPr="00250188" w14:paraId="0046ADEF" w14:textId="77777777" w:rsidTr="00250188">
              <w:tc>
                <w:tcPr>
                  <w:tcW w:w="715" w:type="dxa"/>
                  <w:shd w:val="clear" w:color="auto" w:fill="auto"/>
                </w:tcPr>
                <w:p w14:paraId="50FCE539" w14:textId="77777777" w:rsidR="00FD59D0" w:rsidRPr="00250188" w:rsidRDefault="00FD59D0" w:rsidP="00250188">
                  <w:pPr>
                    <w:spacing w:after="0" w:line="240" w:lineRule="auto"/>
                    <w:contextualSpacing/>
                    <w:rPr>
                      <w:rFonts w:ascii="Times New Roman" w:hAnsi="Times New Roman"/>
                      <w:b/>
                    </w:rPr>
                  </w:pPr>
                  <w:r w:rsidRPr="00250188">
                    <w:rPr>
                      <w:rFonts w:ascii="Times New Roman" w:hAnsi="Times New Roman"/>
                      <w:b/>
                    </w:rPr>
                    <w:t>5</w:t>
                  </w:r>
                </w:p>
              </w:tc>
              <w:tc>
                <w:tcPr>
                  <w:tcW w:w="1696" w:type="dxa"/>
                  <w:vMerge/>
                  <w:shd w:val="clear" w:color="auto" w:fill="auto"/>
                </w:tcPr>
                <w:p w14:paraId="10F2951A" w14:textId="77777777" w:rsidR="00FD59D0" w:rsidRPr="00250188" w:rsidRDefault="00FD59D0" w:rsidP="00250188">
                  <w:pPr>
                    <w:numPr>
                      <w:ilvl w:val="0"/>
                      <w:numId w:val="18"/>
                    </w:numPr>
                    <w:spacing w:after="0" w:line="240" w:lineRule="auto"/>
                    <w:ind w:left="0" w:firstLine="0"/>
                    <w:contextualSpacing/>
                    <w:rPr>
                      <w:rFonts w:ascii="Times New Roman" w:hAnsi="Times New Roman"/>
                    </w:rPr>
                  </w:pPr>
                </w:p>
              </w:tc>
              <w:tc>
                <w:tcPr>
                  <w:tcW w:w="1454" w:type="dxa"/>
                  <w:shd w:val="clear" w:color="auto" w:fill="auto"/>
                </w:tcPr>
                <w:p w14:paraId="454EAE4F" w14:textId="77777777" w:rsidR="00FD59D0" w:rsidRPr="00250188" w:rsidRDefault="00FD59D0" w:rsidP="00250188">
                  <w:pPr>
                    <w:spacing w:after="0" w:line="240" w:lineRule="auto"/>
                    <w:contextualSpacing/>
                    <w:rPr>
                      <w:rFonts w:ascii="Times New Roman" w:hAnsi="Times New Roman"/>
                    </w:rPr>
                  </w:pPr>
                  <w:r w:rsidRPr="00250188">
                    <w:rPr>
                      <w:rFonts w:ascii="Times New Roman" w:hAnsi="Times New Roman"/>
                    </w:rPr>
                    <w:t xml:space="preserve">Kombëtare </w:t>
                  </w:r>
                </w:p>
              </w:tc>
              <w:tc>
                <w:tcPr>
                  <w:tcW w:w="2506" w:type="dxa"/>
                  <w:shd w:val="clear" w:color="auto" w:fill="auto"/>
                </w:tcPr>
                <w:p w14:paraId="7681D873" w14:textId="77777777" w:rsidR="00FD59D0" w:rsidRPr="00250188" w:rsidRDefault="00FD59D0" w:rsidP="00250188">
                  <w:pPr>
                    <w:numPr>
                      <w:ilvl w:val="0"/>
                      <w:numId w:val="18"/>
                    </w:numPr>
                    <w:spacing w:after="0" w:line="240" w:lineRule="auto"/>
                    <w:ind w:left="0" w:firstLine="0"/>
                    <w:contextualSpacing/>
                    <w:rPr>
                      <w:rFonts w:ascii="Times New Roman" w:hAnsi="Times New Roman"/>
                    </w:rPr>
                  </w:pPr>
                </w:p>
              </w:tc>
              <w:tc>
                <w:tcPr>
                  <w:tcW w:w="2917" w:type="dxa"/>
                  <w:shd w:val="clear" w:color="auto" w:fill="auto"/>
                </w:tcPr>
                <w:p w14:paraId="6E59A61E" w14:textId="77777777" w:rsidR="00FD59D0" w:rsidRPr="00250188" w:rsidRDefault="00FD59D0" w:rsidP="00250188">
                  <w:pPr>
                    <w:numPr>
                      <w:ilvl w:val="0"/>
                      <w:numId w:val="18"/>
                    </w:numPr>
                    <w:spacing w:after="0" w:line="240" w:lineRule="auto"/>
                    <w:ind w:left="0" w:firstLine="0"/>
                    <w:contextualSpacing/>
                    <w:rPr>
                      <w:rFonts w:ascii="Times New Roman" w:hAnsi="Times New Roman"/>
                    </w:rPr>
                  </w:pPr>
                </w:p>
              </w:tc>
            </w:tr>
          </w:tbl>
          <w:p w14:paraId="28D495A5" w14:textId="77777777" w:rsidR="00FD59D0" w:rsidRPr="00250188" w:rsidRDefault="00FD59D0" w:rsidP="00250188">
            <w:pPr>
              <w:spacing w:after="0" w:line="240" w:lineRule="auto"/>
              <w:contextualSpacing/>
              <w:rPr>
                <w:rFonts w:ascii="Times New Roman" w:hAnsi="Times New Roman"/>
              </w:rPr>
            </w:pPr>
          </w:p>
          <w:p w14:paraId="0D4D00B3" w14:textId="77777777" w:rsidR="00FD59D0" w:rsidRDefault="00FD59D0" w:rsidP="00250188">
            <w:pPr>
              <w:spacing w:after="0" w:line="240" w:lineRule="auto"/>
              <w:contextualSpacing/>
              <w:rPr>
                <w:rFonts w:ascii="Times New Roman" w:hAnsi="Times New Roman"/>
              </w:rPr>
            </w:pPr>
            <w:r w:rsidRPr="00250188">
              <w:rPr>
                <w:rFonts w:ascii="Times New Roman" w:hAnsi="Times New Roman"/>
              </w:rPr>
              <w:t>Mësuesi nxit me nxënësit diskutimin mbi objektet e trashëgimisë kulturore të Rajonit Juglindor dhe vlerat e tyre për zhvillimin e turizmit të këtij rajoni.</w:t>
            </w:r>
          </w:p>
          <w:p w14:paraId="7E7DB108" w14:textId="77777777" w:rsidR="00250188" w:rsidRPr="00250188" w:rsidRDefault="00250188" w:rsidP="00250188">
            <w:pPr>
              <w:spacing w:after="0" w:line="240" w:lineRule="auto"/>
              <w:contextualSpacing/>
              <w:rPr>
                <w:rFonts w:ascii="Times New Roman" w:hAnsi="Times New Roman"/>
              </w:rPr>
            </w:pPr>
          </w:p>
        </w:tc>
      </w:tr>
      <w:tr w:rsidR="00FD59D0" w:rsidRPr="00250188" w14:paraId="4FE6D345" w14:textId="77777777" w:rsidTr="00250188">
        <w:trPr>
          <w:trHeight w:val="160"/>
        </w:trPr>
        <w:tc>
          <w:tcPr>
            <w:tcW w:w="5000" w:type="pct"/>
            <w:gridSpan w:val="6"/>
            <w:tcBorders>
              <w:top w:val="single" w:sz="4" w:space="0" w:color="auto"/>
              <w:left w:val="single" w:sz="4" w:space="0" w:color="000000"/>
              <w:bottom w:val="single" w:sz="4" w:space="0" w:color="auto"/>
              <w:right w:val="single" w:sz="4" w:space="0" w:color="000000"/>
            </w:tcBorders>
            <w:hideMark/>
          </w:tcPr>
          <w:p w14:paraId="3476775F" w14:textId="77777777" w:rsidR="00FD59D0" w:rsidRPr="00250188" w:rsidRDefault="00FD59D0" w:rsidP="00250188">
            <w:pPr>
              <w:spacing w:after="0" w:line="240" w:lineRule="auto"/>
              <w:contextualSpacing/>
              <w:rPr>
                <w:rFonts w:ascii="Times New Roman" w:hAnsi="Times New Roman"/>
                <w:b/>
                <w:lang w:val="it-IT"/>
              </w:rPr>
            </w:pPr>
            <w:r w:rsidRPr="00250188">
              <w:rPr>
                <w:rFonts w:ascii="Times New Roman" w:hAnsi="Times New Roman"/>
                <w:b/>
                <w:lang w:val="it-IT"/>
              </w:rPr>
              <w:t xml:space="preserve">Vlerësimi i nxënësve: </w:t>
            </w:r>
          </w:p>
          <w:p w14:paraId="3FCE595E" w14:textId="77777777" w:rsidR="00FD59D0" w:rsidRPr="00250188" w:rsidRDefault="00FD59D0" w:rsidP="00250188">
            <w:pPr>
              <w:widowControl w:val="0"/>
              <w:autoSpaceDE w:val="0"/>
              <w:autoSpaceDN w:val="0"/>
              <w:adjustRightInd w:val="0"/>
              <w:spacing w:after="0" w:line="240" w:lineRule="auto"/>
              <w:contextualSpacing/>
              <w:rPr>
                <w:rFonts w:ascii="Times New Roman" w:hAnsi="Times New Roman"/>
              </w:rPr>
            </w:pPr>
            <w:r w:rsidRPr="00250188">
              <w:rPr>
                <w:rFonts w:ascii="Times New Roman" w:hAnsi="Times New Roman"/>
              </w:rPr>
              <w:t>Vlerësohen nxënësit për kontributin e dhënë në veprimtaritë individuale dhe punën në grupe.</w:t>
            </w:r>
          </w:p>
          <w:p w14:paraId="6A474D87" w14:textId="77777777" w:rsidR="00FD59D0" w:rsidRPr="00250188" w:rsidRDefault="00FD59D0" w:rsidP="00250188">
            <w:pPr>
              <w:widowControl w:val="0"/>
              <w:autoSpaceDE w:val="0"/>
              <w:autoSpaceDN w:val="0"/>
              <w:adjustRightInd w:val="0"/>
              <w:spacing w:after="0" w:line="240" w:lineRule="auto"/>
              <w:contextualSpacing/>
              <w:rPr>
                <w:rFonts w:ascii="Times New Roman" w:hAnsi="Times New Roman"/>
                <w:b/>
                <w:bCs/>
              </w:rPr>
            </w:pPr>
          </w:p>
          <w:p w14:paraId="4C7620D7" w14:textId="77777777" w:rsidR="00FD59D0" w:rsidRPr="00250188" w:rsidRDefault="00FD59D0" w:rsidP="00250188">
            <w:pPr>
              <w:widowControl w:val="0"/>
              <w:autoSpaceDE w:val="0"/>
              <w:autoSpaceDN w:val="0"/>
              <w:adjustRightInd w:val="0"/>
              <w:spacing w:after="0" w:line="240" w:lineRule="auto"/>
              <w:contextualSpacing/>
              <w:rPr>
                <w:rFonts w:ascii="Times New Roman" w:hAnsi="Times New Roman"/>
                <w:b/>
                <w:i/>
                <w:iCs/>
              </w:rPr>
            </w:pPr>
            <w:r w:rsidRPr="00250188">
              <w:rPr>
                <w:rFonts w:ascii="Times New Roman" w:hAnsi="Times New Roman"/>
                <w:b/>
                <w:i/>
                <w:iCs/>
              </w:rPr>
              <w:t>Niveli 2:</w:t>
            </w:r>
          </w:p>
          <w:p w14:paraId="6AD6A80D" w14:textId="77777777" w:rsidR="00FD59D0" w:rsidRPr="00250188" w:rsidRDefault="00FD59D0" w:rsidP="00250188">
            <w:pPr>
              <w:tabs>
                <w:tab w:val="left" w:pos="0"/>
                <w:tab w:val="left" w:pos="284"/>
              </w:tabs>
              <w:spacing w:after="0" w:line="240" w:lineRule="auto"/>
              <w:contextualSpacing/>
              <w:rPr>
                <w:rFonts w:ascii="Times New Roman" w:hAnsi="Times New Roman"/>
                <w:b/>
              </w:rPr>
            </w:pPr>
            <w:r w:rsidRPr="00250188">
              <w:rPr>
                <w:rFonts w:ascii="Times New Roman" w:hAnsi="Times New Roman"/>
                <w:b/>
              </w:rPr>
              <w:t>Nxënësi:</w:t>
            </w:r>
          </w:p>
          <w:p w14:paraId="47F9F3A8" w14:textId="77777777" w:rsidR="00FD59D0" w:rsidRPr="00250188" w:rsidRDefault="00FD59D0" w:rsidP="00860713">
            <w:pPr>
              <w:numPr>
                <w:ilvl w:val="0"/>
                <w:numId w:val="213"/>
              </w:numPr>
              <w:autoSpaceDE w:val="0"/>
              <w:autoSpaceDN w:val="0"/>
              <w:adjustRightInd w:val="0"/>
              <w:spacing w:after="0" w:line="240" w:lineRule="auto"/>
              <w:contextualSpacing/>
              <w:rPr>
                <w:rFonts w:ascii="Times New Roman" w:eastAsia="Cambria" w:hAnsi="Times New Roman"/>
              </w:rPr>
            </w:pPr>
            <w:r w:rsidRPr="00250188">
              <w:rPr>
                <w:rFonts w:ascii="Times New Roman" w:hAnsi="Times New Roman"/>
              </w:rPr>
              <w:t>Identifikon tiparet dalluese dhe tendencën e zhvillimit demografik të Rajonit Juglindor, me fokus të veçantë lëvizjet migratore pas viteve’90.</w:t>
            </w:r>
          </w:p>
          <w:p w14:paraId="5B055476" w14:textId="77777777" w:rsidR="00FD59D0" w:rsidRPr="00250188" w:rsidRDefault="00FD59D0" w:rsidP="00860713">
            <w:pPr>
              <w:numPr>
                <w:ilvl w:val="0"/>
                <w:numId w:val="213"/>
              </w:numPr>
              <w:autoSpaceDE w:val="0"/>
              <w:autoSpaceDN w:val="0"/>
              <w:adjustRightInd w:val="0"/>
              <w:spacing w:after="0" w:line="240" w:lineRule="auto"/>
              <w:contextualSpacing/>
              <w:rPr>
                <w:rFonts w:ascii="Times New Roman" w:eastAsia="Cambria" w:hAnsi="Times New Roman"/>
              </w:rPr>
            </w:pPr>
            <w:r w:rsidRPr="00250188">
              <w:rPr>
                <w:rFonts w:ascii="Times New Roman" w:hAnsi="Times New Roman"/>
              </w:rPr>
              <w:t>Dallon një ndër pasojat e këtyre lëvizjeve në zhvillimet rajonale.</w:t>
            </w:r>
          </w:p>
          <w:p w14:paraId="76862A4D" w14:textId="77777777" w:rsidR="00FD59D0" w:rsidRPr="00250188" w:rsidRDefault="00FD59D0" w:rsidP="00860713">
            <w:pPr>
              <w:numPr>
                <w:ilvl w:val="0"/>
                <w:numId w:val="213"/>
              </w:numPr>
              <w:autoSpaceDE w:val="0"/>
              <w:autoSpaceDN w:val="0"/>
              <w:adjustRightInd w:val="0"/>
              <w:spacing w:after="0" w:line="240" w:lineRule="auto"/>
              <w:contextualSpacing/>
              <w:rPr>
                <w:rFonts w:ascii="Times New Roman" w:eastAsia="Cambria" w:hAnsi="Times New Roman"/>
              </w:rPr>
            </w:pPr>
            <w:r w:rsidRPr="00250188">
              <w:rPr>
                <w:rFonts w:ascii="Times New Roman" w:eastAsia="Cambria" w:hAnsi="Times New Roman"/>
              </w:rPr>
              <w:t>Identifikon të dhëna mbi tendencën e zhvillimit demografik të Rajonit Juglindor.</w:t>
            </w:r>
          </w:p>
          <w:p w14:paraId="1411BA58" w14:textId="77777777" w:rsidR="00FD59D0" w:rsidRPr="00250188" w:rsidRDefault="00FD59D0" w:rsidP="00860713">
            <w:pPr>
              <w:numPr>
                <w:ilvl w:val="0"/>
                <w:numId w:val="213"/>
              </w:numPr>
              <w:spacing w:after="0" w:line="240" w:lineRule="auto"/>
              <w:contextualSpacing/>
              <w:rPr>
                <w:rFonts w:ascii="Times New Roman" w:eastAsia="Cambria" w:hAnsi="Times New Roman"/>
              </w:rPr>
            </w:pPr>
            <w:r w:rsidRPr="00250188">
              <w:rPr>
                <w:rFonts w:ascii="Times New Roman" w:eastAsia="Cambria" w:hAnsi="Times New Roman"/>
              </w:rPr>
              <w:t>Evidenton rëndësinë e trashëgimisë kulturore kombëtare për zhvillimin rajonal.</w:t>
            </w:r>
          </w:p>
          <w:p w14:paraId="07268AE1" w14:textId="77777777" w:rsidR="00FD59D0" w:rsidRPr="00250188" w:rsidRDefault="00FD59D0" w:rsidP="00250188">
            <w:pPr>
              <w:tabs>
                <w:tab w:val="left" w:pos="0"/>
                <w:tab w:val="left" w:pos="284"/>
              </w:tabs>
              <w:spacing w:after="0" w:line="240" w:lineRule="auto"/>
              <w:ind w:left="360"/>
              <w:contextualSpacing/>
              <w:rPr>
                <w:rFonts w:ascii="Times New Roman" w:hAnsi="Times New Roman"/>
                <w:i/>
                <w:iCs/>
              </w:rPr>
            </w:pPr>
          </w:p>
          <w:p w14:paraId="6CAA8319" w14:textId="77777777" w:rsidR="00FD59D0" w:rsidRPr="00250188" w:rsidRDefault="00FD59D0" w:rsidP="00250188">
            <w:pPr>
              <w:tabs>
                <w:tab w:val="left" w:pos="0"/>
                <w:tab w:val="left" w:pos="284"/>
              </w:tabs>
              <w:spacing w:after="0" w:line="240" w:lineRule="auto"/>
              <w:contextualSpacing/>
              <w:rPr>
                <w:rFonts w:ascii="Times New Roman" w:hAnsi="Times New Roman"/>
                <w:b/>
                <w:i/>
                <w:iCs/>
              </w:rPr>
            </w:pPr>
            <w:r w:rsidRPr="00250188">
              <w:rPr>
                <w:rFonts w:ascii="Times New Roman" w:hAnsi="Times New Roman"/>
                <w:b/>
                <w:i/>
                <w:iCs/>
              </w:rPr>
              <w:t>Niveli 3:</w:t>
            </w:r>
          </w:p>
          <w:p w14:paraId="64743A1C" w14:textId="77777777" w:rsidR="00FD59D0" w:rsidRPr="00250188" w:rsidRDefault="00FD59D0" w:rsidP="00250188">
            <w:pPr>
              <w:tabs>
                <w:tab w:val="left" w:pos="0"/>
                <w:tab w:val="left" w:pos="284"/>
              </w:tabs>
              <w:spacing w:after="0" w:line="240" w:lineRule="auto"/>
              <w:contextualSpacing/>
              <w:rPr>
                <w:rFonts w:ascii="Times New Roman" w:hAnsi="Times New Roman"/>
                <w:b/>
              </w:rPr>
            </w:pPr>
            <w:r w:rsidRPr="00250188">
              <w:rPr>
                <w:rFonts w:ascii="Times New Roman" w:hAnsi="Times New Roman"/>
                <w:b/>
              </w:rPr>
              <w:t>Nxënësi:</w:t>
            </w:r>
          </w:p>
          <w:p w14:paraId="59E630E4" w14:textId="77777777" w:rsidR="00FD59D0" w:rsidRPr="00250188" w:rsidRDefault="00FD59D0" w:rsidP="00860713">
            <w:pPr>
              <w:numPr>
                <w:ilvl w:val="0"/>
                <w:numId w:val="214"/>
              </w:numPr>
              <w:autoSpaceDE w:val="0"/>
              <w:autoSpaceDN w:val="0"/>
              <w:adjustRightInd w:val="0"/>
              <w:spacing w:after="0" w:line="240" w:lineRule="auto"/>
              <w:contextualSpacing/>
              <w:rPr>
                <w:rFonts w:ascii="Times New Roman" w:eastAsia="Cambria" w:hAnsi="Times New Roman"/>
              </w:rPr>
            </w:pPr>
            <w:r w:rsidRPr="00250188">
              <w:rPr>
                <w:rFonts w:ascii="Times New Roman" w:hAnsi="Times New Roman"/>
              </w:rPr>
              <w:t>Përshkruan tiparet dalluese dhe tendencën e zhvillimit demografik të Rajonit Juglindor, me fokus të veçantë lëvizjet migratore pas viteve’90.</w:t>
            </w:r>
          </w:p>
          <w:p w14:paraId="6EEE8A2B" w14:textId="77777777" w:rsidR="00FD59D0" w:rsidRPr="00250188" w:rsidRDefault="00FD59D0" w:rsidP="00860713">
            <w:pPr>
              <w:numPr>
                <w:ilvl w:val="0"/>
                <w:numId w:val="214"/>
              </w:numPr>
              <w:autoSpaceDE w:val="0"/>
              <w:autoSpaceDN w:val="0"/>
              <w:adjustRightInd w:val="0"/>
              <w:spacing w:after="0" w:line="240" w:lineRule="auto"/>
              <w:contextualSpacing/>
              <w:rPr>
                <w:rFonts w:ascii="Times New Roman" w:eastAsia="Cambria" w:hAnsi="Times New Roman"/>
              </w:rPr>
            </w:pPr>
            <w:r w:rsidRPr="00250188">
              <w:rPr>
                <w:rFonts w:ascii="Times New Roman" w:hAnsi="Times New Roman"/>
              </w:rPr>
              <w:t xml:space="preserve"> Evidenton disa ndër pasojat e këtyre lëvizjeve në zhvillimet rajonale.</w:t>
            </w:r>
          </w:p>
          <w:p w14:paraId="503790AD" w14:textId="77777777" w:rsidR="00FD59D0" w:rsidRPr="00250188" w:rsidRDefault="00FD59D0" w:rsidP="00860713">
            <w:pPr>
              <w:numPr>
                <w:ilvl w:val="0"/>
                <w:numId w:val="214"/>
              </w:numPr>
              <w:autoSpaceDE w:val="0"/>
              <w:autoSpaceDN w:val="0"/>
              <w:adjustRightInd w:val="0"/>
              <w:spacing w:after="0" w:line="240" w:lineRule="auto"/>
              <w:contextualSpacing/>
              <w:rPr>
                <w:rFonts w:ascii="Times New Roman" w:eastAsia="Cambria" w:hAnsi="Times New Roman"/>
              </w:rPr>
            </w:pPr>
            <w:r w:rsidRPr="00250188">
              <w:rPr>
                <w:rFonts w:ascii="Times New Roman" w:eastAsia="Cambria" w:hAnsi="Times New Roman"/>
              </w:rPr>
              <w:t>Përpunon të dhëna mbi tendencën e zhvillimit demografik të Rajonit Juglindor.</w:t>
            </w:r>
          </w:p>
          <w:p w14:paraId="7EB61CD4" w14:textId="77777777" w:rsidR="00FD59D0" w:rsidRPr="00250188" w:rsidRDefault="00FD59D0" w:rsidP="00860713">
            <w:pPr>
              <w:numPr>
                <w:ilvl w:val="0"/>
                <w:numId w:val="214"/>
              </w:numPr>
              <w:spacing w:after="0" w:line="240" w:lineRule="auto"/>
              <w:contextualSpacing/>
              <w:rPr>
                <w:rFonts w:ascii="Times New Roman" w:hAnsi="Times New Roman"/>
              </w:rPr>
            </w:pPr>
            <w:r w:rsidRPr="00250188">
              <w:rPr>
                <w:rFonts w:ascii="Times New Roman" w:eastAsia="Cambria" w:hAnsi="Times New Roman"/>
              </w:rPr>
              <w:t>Përshkruan rëndësinë e trashëgimisë kulturore kombëtare për zhvillimin rajonal.</w:t>
            </w:r>
          </w:p>
          <w:p w14:paraId="2B7CE502" w14:textId="77777777" w:rsidR="00FD59D0" w:rsidRPr="00250188" w:rsidRDefault="00FD59D0" w:rsidP="00250188">
            <w:pPr>
              <w:widowControl w:val="0"/>
              <w:autoSpaceDE w:val="0"/>
              <w:autoSpaceDN w:val="0"/>
              <w:adjustRightInd w:val="0"/>
              <w:spacing w:after="0" w:line="240" w:lineRule="auto"/>
              <w:contextualSpacing/>
              <w:rPr>
                <w:rFonts w:ascii="Times New Roman" w:hAnsi="Times New Roman"/>
                <w:i/>
                <w:iCs/>
              </w:rPr>
            </w:pPr>
          </w:p>
          <w:p w14:paraId="716A3818" w14:textId="77777777" w:rsidR="00FD59D0" w:rsidRPr="00AB0AA6" w:rsidRDefault="00FD59D0" w:rsidP="00250188">
            <w:pPr>
              <w:widowControl w:val="0"/>
              <w:autoSpaceDE w:val="0"/>
              <w:autoSpaceDN w:val="0"/>
              <w:adjustRightInd w:val="0"/>
              <w:spacing w:after="0" w:line="240" w:lineRule="auto"/>
              <w:contextualSpacing/>
              <w:rPr>
                <w:rFonts w:ascii="Times New Roman" w:hAnsi="Times New Roman"/>
                <w:b/>
                <w:i/>
                <w:iCs/>
              </w:rPr>
            </w:pPr>
            <w:r w:rsidRPr="00AB0AA6">
              <w:rPr>
                <w:rFonts w:ascii="Times New Roman" w:hAnsi="Times New Roman"/>
                <w:b/>
                <w:i/>
                <w:iCs/>
              </w:rPr>
              <w:t>Niveli 4:</w:t>
            </w:r>
          </w:p>
          <w:p w14:paraId="12F6DDAB" w14:textId="77777777" w:rsidR="00FD59D0" w:rsidRPr="00AB0AA6" w:rsidRDefault="00FD59D0" w:rsidP="00250188">
            <w:pPr>
              <w:tabs>
                <w:tab w:val="left" w:pos="0"/>
                <w:tab w:val="left" w:pos="284"/>
              </w:tabs>
              <w:spacing w:after="0" w:line="240" w:lineRule="auto"/>
              <w:contextualSpacing/>
              <w:rPr>
                <w:rFonts w:ascii="Times New Roman" w:hAnsi="Times New Roman"/>
                <w:b/>
              </w:rPr>
            </w:pPr>
            <w:r w:rsidRPr="00AB0AA6">
              <w:rPr>
                <w:rFonts w:ascii="Times New Roman" w:hAnsi="Times New Roman"/>
                <w:b/>
              </w:rPr>
              <w:t>Nxënësi:</w:t>
            </w:r>
          </w:p>
          <w:p w14:paraId="23A2A0CB" w14:textId="77777777" w:rsidR="00FD59D0" w:rsidRPr="00250188" w:rsidRDefault="00FD59D0" w:rsidP="00860713">
            <w:pPr>
              <w:numPr>
                <w:ilvl w:val="0"/>
                <w:numId w:val="215"/>
              </w:numPr>
              <w:autoSpaceDE w:val="0"/>
              <w:autoSpaceDN w:val="0"/>
              <w:adjustRightInd w:val="0"/>
              <w:spacing w:after="0" w:line="240" w:lineRule="auto"/>
              <w:contextualSpacing/>
              <w:rPr>
                <w:rFonts w:ascii="Times New Roman" w:eastAsia="Cambria" w:hAnsi="Times New Roman"/>
              </w:rPr>
            </w:pPr>
            <w:r w:rsidRPr="00250188">
              <w:rPr>
                <w:rFonts w:ascii="Times New Roman" w:hAnsi="Times New Roman"/>
              </w:rPr>
              <w:t>Analizon tiparet dalluese dhe tendencën e zhvillimit demografik të Rajonit Juglindor, me fokus të veçantë lëvizjet migratore pas viteve’90.</w:t>
            </w:r>
          </w:p>
          <w:p w14:paraId="30FF6403" w14:textId="77777777" w:rsidR="00FD59D0" w:rsidRPr="00250188" w:rsidRDefault="00FD59D0" w:rsidP="00860713">
            <w:pPr>
              <w:numPr>
                <w:ilvl w:val="0"/>
                <w:numId w:val="215"/>
              </w:numPr>
              <w:autoSpaceDE w:val="0"/>
              <w:autoSpaceDN w:val="0"/>
              <w:adjustRightInd w:val="0"/>
              <w:spacing w:after="0" w:line="240" w:lineRule="auto"/>
              <w:contextualSpacing/>
              <w:rPr>
                <w:rFonts w:ascii="Times New Roman" w:eastAsia="Cambria" w:hAnsi="Times New Roman"/>
              </w:rPr>
            </w:pPr>
            <w:r w:rsidRPr="00250188">
              <w:rPr>
                <w:rFonts w:ascii="Times New Roman" w:hAnsi="Times New Roman"/>
              </w:rPr>
              <w:t xml:space="preserve"> Evidenton disa ndër pasojat e këtyre lëvizjeve në zhvillimet rajonale.</w:t>
            </w:r>
          </w:p>
          <w:p w14:paraId="50AC9FE1" w14:textId="77777777" w:rsidR="00FD59D0" w:rsidRPr="00250188" w:rsidRDefault="00FD59D0" w:rsidP="00860713">
            <w:pPr>
              <w:numPr>
                <w:ilvl w:val="0"/>
                <w:numId w:val="215"/>
              </w:numPr>
              <w:autoSpaceDE w:val="0"/>
              <w:autoSpaceDN w:val="0"/>
              <w:adjustRightInd w:val="0"/>
              <w:spacing w:after="0" w:line="240" w:lineRule="auto"/>
              <w:contextualSpacing/>
              <w:rPr>
                <w:rFonts w:ascii="Times New Roman" w:eastAsia="Cambria" w:hAnsi="Times New Roman"/>
              </w:rPr>
            </w:pPr>
            <w:r w:rsidRPr="00250188">
              <w:rPr>
                <w:rFonts w:ascii="Times New Roman" w:eastAsia="Cambria" w:hAnsi="Times New Roman"/>
              </w:rPr>
              <w:t>Parashikon tendencën e zhvillimit demografik të Rajonit Juglindor.</w:t>
            </w:r>
          </w:p>
          <w:p w14:paraId="097E5DF2" w14:textId="77777777" w:rsidR="00FD59D0" w:rsidRPr="00250188" w:rsidRDefault="00FD59D0" w:rsidP="00860713">
            <w:pPr>
              <w:numPr>
                <w:ilvl w:val="0"/>
                <w:numId w:val="215"/>
              </w:numPr>
              <w:autoSpaceDE w:val="0"/>
              <w:autoSpaceDN w:val="0"/>
              <w:adjustRightInd w:val="0"/>
              <w:spacing w:after="0" w:line="240" w:lineRule="auto"/>
              <w:contextualSpacing/>
              <w:rPr>
                <w:rFonts w:ascii="Times New Roman" w:hAnsi="Times New Roman"/>
              </w:rPr>
            </w:pPr>
            <w:r w:rsidRPr="00250188">
              <w:rPr>
                <w:rFonts w:ascii="Times New Roman" w:eastAsia="Cambria" w:hAnsi="Times New Roman"/>
              </w:rPr>
              <w:t>Vlerëson rëndësinë e trashëgimisë kulturore kombëtare për zhvillimin rajonal.</w:t>
            </w:r>
          </w:p>
        </w:tc>
      </w:tr>
      <w:tr w:rsidR="00FD59D0" w:rsidRPr="00250188" w14:paraId="79F7ABD5" w14:textId="77777777" w:rsidTr="00250188">
        <w:trPr>
          <w:trHeight w:val="265"/>
        </w:trPr>
        <w:tc>
          <w:tcPr>
            <w:tcW w:w="5000" w:type="pct"/>
            <w:gridSpan w:val="6"/>
            <w:tcBorders>
              <w:top w:val="single" w:sz="4" w:space="0" w:color="auto"/>
              <w:left w:val="single" w:sz="4" w:space="0" w:color="000000"/>
              <w:bottom w:val="single" w:sz="4" w:space="0" w:color="auto"/>
              <w:right w:val="single" w:sz="4" w:space="0" w:color="000000"/>
            </w:tcBorders>
            <w:hideMark/>
          </w:tcPr>
          <w:p w14:paraId="6543ED68" w14:textId="77777777" w:rsidR="00FD59D0" w:rsidRPr="00250188" w:rsidRDefault="00FD59D0" w:rsidP="00250188">
            <w:pPr>
              <w:shd w:val="clear" w:color="auto" w:fill="FFFFFF"/>
              <w:spacing w:after="0" w:line="240" w:lineRule="auto"/>
              <w:contextualSpacing/>
              <w:textAlignment w:val="baseline"/>
              <w:rPr>
                <w:rFonts w:ascii="Times New Roman" w:hAnsi="Times New Roman"/>
              </w:rPr>
            </w:pPr>
            <w:r w:rsidRPr="00250188">
              <w:rPr>
                <w:rFonts w:ascii="Times New Roman" w:hAnsi="Times New Roman"/>
                <w:b/>
                <w:lang w:eastAsia="sq-AL"/>
              </w:rPr>
              <w:t>Detyrë/Punë e pavarur:</w:t>
            </w:r>
            <w:r w:rsidRPr="00250188">
              <w:rPr>
                <w:rFonts w:ascii="Times New Roman" w:hAnsi="Times New Roman"/>
                <w:b/>
              </w:rPr>
              <w:t xml:space="preserve"> </w:t>
            </w:r>
            <w:r w:rsidRPr="00250188">
              <w:rPr>
                <w:rFonts w:ascii="Times New Roman" w:hAnsi="Times New Roman"/>
              </w:rPr>
              <w:t>Me informacion të marrë nga interneti, realizoni një prezantim për vlerat kulturore dhe rëndësinë e tyre për Rajonin Juglindor.</w:t>
            </w:r>
          </w:p>
        </w:tc>
      </w:tr>
    </w:tbl>
    <w:p w14:paraId="2D8810A7" w14:textId="77777777" w:rsidR="00FD59D0" w:rsidRPr="00250188" w:rsidRDefault="00FD59D0" w:rsidP="00250188">
      <w:pPr>
        <w:spacing w:after="0" w:line="240" w:lineRule="auto"/>
        <w:contextualSpacing/>
        <w:rPr>
          <w:rFonts w:ascii="Times New Roman" w:hAnsi="Times New Roman"/>
          <w:b/>
          <w:bCs/>
        </w:rPr>
      </w:pPr>
    </w:p>
    <w:p w14:paraId="57F39D53" w14:textId="77777777" w:rsidR="00FD59D0" w:rsidRDefault="00FD59D0" w:rsidP="00FD59D0">
      <w:pPr>
        <w:rPr>
          <w:b/>
          <w:bCs/>
        </w:rPr>
      </w:pPr>
      <w:r>
        <w:rPr>
          <w:b/>
          <w:bCs/>
        </w:rPr>
        <w:br w:type="page"/>
      </w:r>
    </w:p>
    <w:p w14:paraId="36AB0A3B" w14:textId="0AC5D28A" w:rsidR="00FD59D0" w:rsidRPr="00AB0AA6" w:rsidRDefault="00FD59D0" w:rsidP="00AB0AA6">
      <w:pPr>
        <w:spacing w:after="0" w:line="240" w:lineRule="auto"/>
        <w:contextualSpacing/>
        <w:rPr>
          <w:rFonts w:ascii="Times New Roman" w:hAnsi="Times New Roman"/>
          <w:b/>
          <w:lang w:val="de-DE"/>
        </w:rPr>
      </w:pPr>
      <w:r w:rsidRPr="00AB0AA6">
        <w:rPr>
          <w:rFonts w:ascii="Times New Roman" w:hAnsi="Times New Roman"/>
          <w:b/>
          <w:lang w:eastAsia="sq-AL"/>
        </w:rPr>
        <w:t xml:space="preserve">Tema mësimore: </w:t>
      </w:r>
      <w:r w:rsidRPr="00AB0AA6">
        <w:rPr>
          <w:rFonts w:ascii="Times New Roman" w:hAnsi="Times New Roman"/>
          <w:b/>
          <w:lang w:val="de-DE"/>
        </w:rPr>
        <w:t>Potencialet dhe gjendja e zhvillimit ekonomik të rajonit. Mundësitë dhe perspektivat e zhvillimit të Rajonit Juglindor</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04"/>
        <w:gridCol w:w="1556"/>
        <w:gridCol w:w="359"/>
        <w:gridCol w:w="588"/>
        <w:gridCol w:w="1400"/>
        <w:gridCol w:w="2153"/>
      </w:tblGrid>
      <w:tr w:rsidR="00FD59D0" w:rsidRPr="00AB0AA6" w14:paraId="39978AEB" w14:textId="77777777" w:rsidTr="00AB0AA6">
        <w:trPr>
          <w:trHeight w:hRule="exact" w:val="288"/>
        </w:trPr>
        <w:tc>
          <w:tcPr>
            <w:tcW w:w="1765" w:type="pct"/>
            <w:tcBorders>
              <w:top w:val="single" w:sz="4" w:space="0" w:color="000000"/>
              <w:left w:val="single" w:sz="4" w:space="0" w:color="000000"/>
              <w:bottom w:val="single" w:sz="4" w:space="0" w:color="auto"/>
              <w:right w:val="single" w:sz="4" w:space="0" w:color="auto"/>
            </w:tcBorders>
          </w:tcPr>
          <w:p w14:paraId="5AB4585E" w14:textId="77777777" w:rsidR="00FD59D0" w:rsidRPr="00AB0AA6" w:rsidRDefault="00FD59D0" w:rsidP="00AB0AA6">
            <w:pPr>
              <w:spacing w:after="0" w:line="240" w:lineRule="auto"/>
              <w:contextualSpacing/>
              <w:rPr>
                <w:rFonts w:ascii="Times New Roman" w:hAnsi="Times New Roman"/>
              </w:rPr>
            </w:pPr>
            <w:r w:rsidRPr="00AB0AA6">
              <w:rPr>
                <w:rFonts w:ascii="Times New Roman" w:hAnsi="Times New Roman"/>
                <w:b/>
                <w:lang w:eastAsia="sq-AL"/>
              </w:rPr>
              <w:t>Fusha: Shoqëria dhe Mjedisi</w:t>
            </w:r>
          </w:p>
          <w:p w14:paraId="53AEED4E" w14:textId="77777777" w:rsidR="00FD59D0" w:rsidRPr="00AB0AA6" w:rsidRDefault="00FD59D0" w:rsidP="00AB0AA6">
            <w:pPr>
              <w:spacing w:after="0" w:line="240" w:lineRule="auto"/>
              <w:contextualSpacing/>
              <w:rPr>
                <w:rFonts w:ascii="Times New Roman" w:hAnsi="Times New Roman"/>
              </w:rPr>
            </w:pPr>
          </w:p>
        </w:tc>
        <w:tc>
          <w:tcPr>
            <w:tcW w:w="1337" w:type="pct"/>
            <w:gridSpan w:val="3"/>
            <w:tcBorders>
              <w:top w:val="single" w:sz="4" w:space="0" w:color="000000"/>
              <w:left w:val="single" w:sz="4" w:space="0" w:color="auto"/>
              <w:bottom w:val="single" w:sz="4" w:space="0" w:color="auto"/>
              <w:right w:val="single" w:sz="4" w:space="0" w:color="auto"/>
            </w:tcBorders>
          </w:tcPr>
          <w:p w14:paraId="78D2BD66" w14:textId="77777777" w:rsidR="00FD59D0" w:rsidRPr="00AB0AA6" w:rsidRDefault="00FD59D0" w:rsidP="00AB0AA6">
            <w:pPr>
              <w:spacing w:after="0" w:line="240" w:lineRule="auto"/>
              <w:contextualSpacing/>
              <w:rPr>
                <w:rFonts w:ascii="Times New Roman" w:hAnsi="Times New Roman"/>
              </w:rPr>
            </w:pPr>
            <w:r w:rsidRPr="00AB0AA6">
              <w:rPr>
                <w:rFonts w:ascii="Times New Roman" w:hAnsi="Times New Roman"/>
                <w:b/>
                <w:lang w:eastAsia="sq-AL"/>
              </w:rPr>
              <w:t xml:space="preserve">Lënda: Gjeografi </w:t>
            </w:r>
          </w:p>
          <w:p w14:paraId="47B8D9C1" w14:textId="77777777" w:rsidR="00FD59D0" w:rsidRPr="00AB0AA6" w:rsidRDefault="00FD59D0" w:rsidP="00AB0AA6">
            <w:pPr>
              <w:spacing w:after="0" w:line="240" w:lineRule="auto"/>
              <w:contextualSpacing/>
              <w:rPr>
                <w:rFonts w:ascii="Times New Roman" w:hAnsi="Times New Roman"/>
              </w:rPr>
            </w:pPr>
          </w:p>
        </w:tc>
        <w:tc>
          <w:tcPr>
            <w:tcW w:w="748" w:type="pct"/>
            <w:tcBorders>
              <w:top w:val="single" w:sz="4" w:space="0" w:color="000000"/>
              <w:left w:val="single" w:sz="4" w:space="0" w:color="auto"/>
              <w:bottom w:val="single" w:sz="4" w:space="0" w:color="auto"/>
              <w:right w:val="single" w:sz="4" w:space="0" w:color="auto"/>
            </w:tcBorders>
          </w:tcPr>
          <w:p w14:paraId="1986A9F1" w14:textId="77777777" w:rsidR="00FD59D0" w:rsidRPr="00AB0AA6" w:rsidRDefault="00FD59D0" w:rsidP="00AB0AA6">
            <w:pPr>
              <w:spacing w:after="0" w:line="240" w:lineRule="auto"/>
              <w:contextualSpacing/>
              <w:rPr>
                <w:rFonts w:ascii="Times New Roman" w:hAnsi="Times New Roman"/>
              </w:rPr>
            </w:pPr>
            <w:r w:rsidRPr="00AB0AA6">
              <w:rPr>
                <w:rFonts w:ascii="Times New Roman" w:hAnsi="Times New Roman"/>
                <w:b/>
                <w:lang w:eastAsia="sq-AL"/>
              </w:rPr>
              <w:t>Shkalla: V</w:t>
            </w:r>
          </w:p>
          <w:p w14:paraId="5E323A72" w14:textId="77777777" w:rsidR="00FD59D0" w:rsidRPr="00AB0AA6" w:rsidRDefault="00FD59D0" w:rsidP="00AB0AA6">
            <w:pPr>
              <w:spacing w:after="0" w:line="240" w:lineRule="auto"/>
              <w:contextualSpacing/>
              <w:rPr>
                <w:rFonts w:ascii="Times New Roman" w:hAnsi="Times New Roman"/>
              </w:rPr>
            </w:pPr>
          </w:p>
        </w:tc>
        <w:tc>
          <w:tcPr>
            <w:tcW w:w="1150" w:type="pct"/>
            <w:tcBorders>
              <w:top w:val="single" w:sz="4" w:space="0" w:color="000000"/>
              <w:left w:val="single" w:sz="4" w:space="0" w:color="auto"/>
              <w:bottom w:val="single" w:sz="4" w:space="0" w:color="auto"/>
              <w:right w:val="single" w:sz="4" w:space="0" w:color="000000"/>
            </w:tcBorders>
            <w:hideMark/>
          </w:tcPr>
          <w:p w14:paraId="47F91496" w14:textId="77777777" w:rsidR="00FD59D0" w:rsidRPr="00AB0AA6" w:rsidRDefault="00FD59D0" w:rsidP="00AB0AA6">
            <w:pPr>
              <w:spacing w:after="0" w:line="240" w:lineRule="auto"/>
              <w:contextualSpacing/>
              <w:rPr>
                <w:rFonts w:ascii="Times New Roman" w:hAnsi="Times New Roman"/>
              </w:rPr>
            </w:pPr>
            <w:r w:rsidRPr="00AB0AA6">
              <w:rPr>
                <w:rFonts w:ascii="Times New Roman" w:hAnsi="Times New Roman"/>
                <w:b/>
                <w:lang w:eastAsia="sq-AL"/>
              </w:rPr>
              <w:t>Klasa XI</w:t>
            </w:r>
          </w:p>
        </w:tc>
      </w:tr>
      <w:tr w:rsidR="00AB0AA6" w:rsidRPr="00AB0AA6" w14:paraId="4681B313" w14:textId="77777777" w:rsidTr="00AB0AA6">
        <w:trPr>
          <w:trHeight w:val="768"/>
        </w:trPr>
        <w:tc>
          <w:tcPr>
            <w:tcW w:w="2596" w:type="pct"/>
            <w:gridSpan w:val="2"/>
            <w:tcBorders>
              <w:top w:val="single" w:sz="4" w:space="0" w:color="auto"/>
              <w:left w:val="single" w:sz="4" w:space="0" w:color="000000"/>
              <w:bottom w:val="single" w:sz="4" w:space="0" w:color="000000"/>
              <w:right w:val="single" w:sz="4" w:space="0" w:color="auto"/>
            </w:tcBorders>
          </w:tcPr>
          <w:p w14:paraId="01D79F73" w14:textId="3621C56E" w:rsidR="00FD59D0" w:rsidRPr="00AB0AA6" w:rsidRDefault="00FD59D0" w:rsidP="00AB0AA6">
            <w:pPr>
              <w:spacing w:after="0" w:line="240" w:lineRule="auto"/>
              <w:contextualSpacing/>
              <w:rPr>
                <w:rFonts w:ascii="Times New Roman" w:hAnsi="Times New Roman"/>
                <w:b/>
              </w:rPr>
            </w:pPr>
            <w:r w:rsidRPr="00AB0AA6">
              <w:rPr>
                <w:rFonts w:ascii="Times New Roman" w:hAnsi="Times New Roman"/>
                <w:b/>
                <w:lang w:eastAsia="sq-AL"/>
              </w:rPr>
              <w:t xml:space="preserve">Tema mësimore: </w:t>
            </w:r>
            <w:r w:rsidRPr="00AB0AA6">
              <w:rPr>
                <w:rFonts w:ascii="Times New Roman" w:hAnsi="Times New Roman"/>
                <w:b/>
                <w:lang w:val="de-DE"/>
              </w:rPr>
              <w:t>Potencialet dhe gjendja e zhvillimit ekonomik të rajonit. Mundësitë dhe perspektivat e zhvillimit të Rajonit Juglindor</w:t>
            </w:r>
          </w:p>
        </w:tc>
        <w:tc>
          <w:tcPr>
            <w:tcW w:w="2404" w:type="pct"/>
            <w:gridSpan w:val="4"/>
            <w:tcBorders>
              <w:top w:val="single" w:sz="4" w:space="0" w:color="auto"/>
              <w:left w:val="single" w:sz="4" w:space="0" w:color="auto"/>
              <w:bottom w:val="single" w:sz="4" w:space="0" w:color="000000"/>
              <w:right w:val="single" w:sz="4" w:space="0" w:color="000000"/>
            </w:tcBorders>
            <w:hideMark/>
          </w:tcPr>
          <w:p w14:paraId="26EBFE26" w14:textId="1C95B3DC" w:rsidR="00FD59D0" w:rsidRPr="00AB0AA6" w:rsidRDefault="00FD59D0" w:rsidP="00AB0AA6">
            <w:pPr>
              <w:spacing w:after="0" w:line="240" w:lineRule="auto"/>
              <w:contextualSpacing/>
              <w:rPr>
                <w:rFonts w:ascii="Times New Roman" w:hAnsi="Times New Roman"/>
              </w:rPr>
            </w:pPr>
            <w:r w:rsidRPr="00AB0AA6">
              <w:rPr>
                <w:rFonts w:ascii="Times New Roman" w:hAnsi="Times New Roman"/>
                <w:b/>
                <w:lang w:eastAsia="sq-AL"/>
              </w:rPr>
              <w:t>Situata e të nxënit:</w:t>
            </w:r>
            <w:r w:rsidRPr="00AB0AA6">
              <w:rPr>
                <w:rFonts w:ascii="Times New Roman" w:hAnsi="Times New Roman"/>
              </w:rPr>
              <w:t xml:space="preserve"> Është i njohur fakti se Rajoni Juglindor është rajoni më i zhvilluar, pas atij Perëndimor. Përpiquni të gjeni arsyet për këtë renditje.</w:t>
            </w:r>
          </w:p>
        </w:tc>
      </w:tr>
      <w:tr w:rsidR="00FD59D0" w:rsidRPr="00AB0AA6" w14:paraId="26E8B1F5" w14:textId="77777777" w:rsidTr="00AB0AA6">
        <w:trPr>
          <w:trHeight w:val="1682"/>
        </w:trPr>
        <w:tc>
          <w:tcPr>
            <w:tcW w:w="3102" w:type="pct"/>
            <w:gridSpan w:val="4"/>
            <w:tcBorders>
              <w:top w:val="single" w:sz="4" w:space="0" w:color="auto"/>
              <w:left w:val="single" w:sz="4" w:space="0" w:color="000000"/>
              <w:bottom w:val="single" w:sz="4" w:space="0" w:color="auto"/>
              <w:right w:val="single" w:sz="4" w:space="0" w:color="auto"/>
            </w:tcBorders>
            <w:hideMark/>
          </w:tcPr>
          <w:p w14:paraId="6C6B3508" w14:textId="4FFEFB18" w:rsidR="00FD59D0" w:rsidRPr="00AB0AA6" w:rsidRDefault="00AB0AA6" w:rsidP="00AB0AA6">
            <w:pPr>
              <w:autoSpaceDE w:val="0"/>
              <w:autoSpaceDN w:val="0"/>
              <w:adjustRightInd w:val="0"/>
              <w:spacing w:after="0" w:line="240" w:lineRule="auto"/>
              <w:contextualSpacing/>
              <w:rPr>
                <w:rFonts w:ascii="Times New Roman" w:hAnsi="Times New Roman"/>
              </w:rPr>
            </w:pPr>
            <w:r>
              <w:rPr>
                <w:rFonts w:ascii="Times New Roman" w:hAnsi="Times New Roman"/>
                <w:b/>
                <w:lang w:eastAsia="sq-AL"/>
              </w:rPr>
              <w:t xml:space="preserve">Rezultatet e të nxënit. </w:t>
            </w:r>
            <w:r w:rsidR="00FD59D0" w:rsidRPr="00AB0AA6">
              <w:rPr>
                <w:rFonts w:ascii="Times New Roman" w:hAnsi="Times New Roman"/>
                <w:b/>
                <w:lang w:eastAsia="sq-AL"/>
              </w:rPr>
              <w:t>Nxënësi:</w:t>
            </w:r>
          </w:p>
          <w:p w14:paraId="67DE692B" w14:textId="77777777" w:rsidR="00FD59D0" w:rsidRPr="00AB0AA6" w:rsidRDefault="00FD59D0" w:rsidP="00860713">
            <w:pPr>
              <w:numPr>
                <w:ilvl w:val="0"/>
                <w:numId w:val="216"/>
              </w:numPr>
              <w:autoSpaceDE w:val="0"/>
              <w:autoSpaceDN w:val="0"/>
              <w:adjustRightInd w:val="0"/>
              <w:spacing w:after="0" w:line="240" w:lineRule="auto"/>
              <w:contextualSpacing/>
              <w:rPr>
                <w:rFonts w:ascii="Times New Roman" w:eastAsia="Cambria" w:hAnsi="Times New Roman"/>
              </w:rPr>
            </w:pPr>
            <w:r w:rsidRPr="00AB0AA6">
              <w:rPr>
                <w:rFonts w:ascii="Times New Roman" w:hAnsi="Times New Roman"/>
              </w:rPr>
              <w:t>Analizon tiparet kryesore të veprimtarisë ekonomike të Rajonit Juglindor, duke e krahasuar dhe me rajonet e tjerë.</w:t>
            </w:r>
          </w:p>
          <w:p w14:paraId="5A757ACD" w14:textId="77777777" w:rsidR="00FD59D0" w:rsidRPr="00AB0AA6" w:rsidRDefault="00FD59D0" w:rsidP="00860713">
            <w:pPr>
              <w:numPr>
                <w:ilvl w:val="0"/>
                <w:numId w:val="216"/>
              </w:numPr>
              <w:autoSpaceDE w:val="0"/>
              <w:autoSpaceDN w:val="0"/>
              <w:adjustRightInd w:val="0"/>
              <w:spacing w:after="0" w:line="240" w:lineRule="auto"/>
              <w:contextualSpacing/>
              <w:rPr>
                <w:rFonts w:ascii="Times New Roman" w:eastAsia="Cambria" w:hAnsi="Times New Roman"/>
              </w:rPr>
            </w:pPr>
            <w:r w:rsidRPr="00AB0AA6">
              <w:rPr>
                <w:rFonts w:ascii="Times New Roman" w:eastAsia="Cambria" w:hAnsi="Times New Roman"/>
              </w:rPr>
              <w:t>Vlerëson nivelin e zhvillimit aktual të çdo dege të ekonomisë dhe prirjet për secilën.</w:t>
            </w:r>
          </w:p>
          <w:p w14:paraId="67F4DEB1" w14:textId="77777777" w:rsidR="00FD59D0" w:rsidRPr="00AB0AA6" w:rsidRDefault="00FD59D0" w:rsidP="00860713">
            <w:pPr>
              <w:numPr>
                <w:ilvl w:val="0"/>
                <w:numId w:val="216"/>
              </w:numPr>
              <w:autoSpaceDE w:val="0"/>
              <w:autoSpaceDN w:val="0"/>
              <w:adjustRightInd w:val="0"/>
              <w:spacing w:after="0" w:line="240" w:lineRule="auto"/>
              <w:contextualSpacing/>
              <w:rPr>
                <w:rFonts w:ascii="Times New Roman" w:eastAsia="Cambria" w:hAnsi="Times New Roman"/>
              </w:rPr>
            </w:pPr>
            <w:r w:rsidRPr="00AB0AA6">
              <w:rPr>
                <w:rFonts w:ascii="Times New Roman" w:hAnsi="Times New Roman"/>
              </w:rPr>
              <w:t>Identifikon mundësitë dhe argumenton perspektivën e zhvillimit të Rajonit Juglindor.</w:t>
            </w:r>
          </w:p>
        </w:tc>
        <w:tc>
          <w:tcPr>
            <w:tcW w:w="1898" w:type="pct"/>
            <w:gridSpan w:val="2"/>
            <w:tcBorders>
              <w:top w:val="single" w:sz="4" w:space="0" w:color="auto"/>
              <w:left w:val="single" w:sz="4" w:space="0" w:color="auto"/>
              <w:bottom w:val="single" w:sz="4" w:space="0" w:color="auto"/>
              <w:right w:val="single" w:sz="4" w:space="0" w:color="000000"/>
            </w:tcBorders>
            <w:hideMark/>
          </w:tcPr>
          <w:p w14:paraId="5AB9D9E3" w14:textId="7364075E" w:rsidR="00FD59D0" w:rsidRPr="00AB0AA6" w:rsidRDefault="00FD59D0" w:rsidP="00AB0AA6">
            <w:pPr>
              <w:spacing w:after="0" w:line="240" w:lineRule="auto"/>
              <w:contextualSpacing/>
              <w:rPr>
                <w:rFonts w:ascii="Times New Roman" w:hAnsi="Times New Roman"/>
              </w:rPr>
            </w:pPr>
            <w:r w:rsidRPr="00AB0AA6">
              <w:rPr>
                <w:rFonts w:ascii="Times New Roman" w:hAnsi="Times New Roman"/>
                <w:b/>
                <w:lang w:eastAsia="sq-AL"/>
              </w:rPr>
              <w:t>Fjalët kyçe:</w:t>
            </w:r>
            <w:r w:rsidRPr="00AB0AA6">
              <w:rPr>
                <w:rFonts w:ascii="Times New Roman" w:hAnsi="Times New Roman"/>
              </w:rPr>
              <w:t xml:space="preserve"> prodhim bujqësor, produkte blegtorale, zhvillim industrial, fuqi punëtore e kualifikuar, trashëgimi natyrore dhe kulturore, tradita te pasura, procese integruese ndërkufitare</w:t>
            </w:r>
          </w:p>
        </w:tc>
      </w:tr>
      <w:tr w:rsidR="00FD59D0" w:rsidRPr="00AB0AA6" w14:paraId="6DE3EEBC" w14:textId="77777777" w:rsidTr="00AB0AA6">
        <w:trPr>
          <w:trHeight w:val="197"/>
        </w:trPr>
        <w:tc>
          <w:tcPr>
            <w:tcW w:w="2788" w:type="pct"/>
            <w:gridSpan w:val="3"/>
            <w:tcBorders>
              <w:top w:val="single" w:sz="4" w:space="0" w:color="auto"/>
              <w:left w:val="single" w:sz="4" w:space="0" w:color="000000"/>
              <w:bottom w:val="single" w:sz="4" w:space="0" w:color="auto"/>
              <w:right w:val="single" w:sz="4" w:space="0" w:color="auto"/>
            </w:tcBorders>
          </w:tcPr>
          <w:p w14:paraId="47FFCB56" w14:textId="77777777" w:rsidR="00FD59D0" w:rsidRPr="00AB0AA6" w:rsidRDefault="00FD59D0" w:rsidP="00AB0AA6">
            <w:pPr>
              <w:spacing w:after="0" w:line="240" w:lineRule="auto"/>
              <w:contextualSpacing/>
              <w:rPr>
                <w:rFonts w:ascii="Times New Roman" w:hAnsi="Times New Roman"/>
              </w:rPr>
            </w:pPr>
            <w:r w:rsidRPr="00AB0AA6">
              <w:rPr>
                <w:rFonts w:ascii="Times New Roman" w:hAnsi="Times New Roman"/>
                <w:b/>
                <w:lang w:eastAsia="sq-AL"/>
              </w:rPr>
              <w:t>Burime dhe mjetet mësimore:</w:t>
            </w:r>
            <w:r w:rsidRPr="00AB0AA6">
              <w:rPr>
                <w:rFonts w:ascii="Times New Roman" w:hAnsi="Times New Roman"/>
              </w:rPr>
              <w:t xml:space="preserve"> Teksti i nxënësit</w:t>
            </w:r>
          </w:p>
          <w:p w14:paraId="3B287916" w14:textId="77777777" w:rsidR="00FD59D0" w:rsidRPr="00AB0AA6" w:rsidRDefault="00FD59D0" w:rsidP="00AB0AA6">
            <w:pPr>
              <w:spacing w:after="0" w:line="240" w:lineRule="auto"/>
              <w:contextualSpacing/>
              <w:rPr>
                <w:rFonts w:ascii="Times New Roman" w:hAnsi="Times New Roman"/>
              </w:rPr>
            </w:pPr>
            <w:r w:rsidRPr="00AB0AA6">
              <w:rPr>
                <w:rFonts w:ascii="Times New Roman" w:hAnsi="Times New Roman"/>
              </w:rPr>
              <w:t>Gjeografia 11, hartë ekonomike e Shqipërisë, atlas gjeografik i Shqipërisë, internet, f</w:t>
            </w:r>
            <w:r w:rsidRPr="00AB0AA6">
              <w:rPr>
                <w:rFonts w:ascii="Times New Roman" w:hAnsi="Times New Roman"/>
                <w:lang w:eastAsia="sq-AL"/>
              </w:rPr>
              <w:t>letore e shënimeve</w:t>
            </w:r>
            <w:r w:rsidRPr="00AB0AA6">
              <w:rPr>
                <w:rFonts w:ascii="Times New Roman" w:hAnsi="Times New Roman"/>
              </w:rPr>
              <w:t xml:space="preserve"> etj.</w:t>
            </w:r>
          </w:p>
        </w:tc>
        <w:tc>
          <w:tcPr>
            <w:tcW w:w="2212" w:type="pct"/>
            <w:gridSpan w:val="3"/>
            <w:tcBorders>
              <w:top w:val="single" w:sz="4" w:space="0" w:color="auto"/>
              <w:left w:val="single" w:sz="4" w:space="0" w:color="auto"/>
              <w:bottom w:val="single" w:sz="4" w:space="0" w:color="auto"/>
              <w:right w:val="single" w:sz="4" w:space="0" w:color="000000"/>
            </w:tcBorders>
            <w:hideMark/>
          </w:tcPr>
          <w:p w14:paraId="5F7BA0F9" w14:textId="77777777" w:rsidR="00AB0AA6" w:rsidRDefault="00FD59D0" w:rsidP="00AB0AA6">
            <w:pPr>
              <w:spacing w:after="0" w:line="240" w:lineRule="auto"/>
              <w:contextualSpacing/>
              <w:rPr>
                <w:rFonts w:ascii="Times New Roman" w:hAnsi="Times New Roman"/>
                <w:lang w:eastAsia="sq-AL"/>
              </w:rPr>
            </w:pPr>
            <w:r w:rsidRPr="00AB0AA6">
              <w:rPr>
                <w:rFonts w:ascii="Times New Roman" w:hAnsi="Times New Roman"/>
                <w:b/>
                <w:lang w:eastAsia="sq-AL"/>
              </w:rPr>
              <w:t>Lidhja me fushat e tjera dhe/ose me temat ndërkurrikulare:</w:t>
            </w:r>
            <w:r w:rsidRPr="00AB0AA6">
              <w:rPr>
                <w:rFonts w:ascii="Times New Roman" w:hAnsi="Times New Roman"/>
                <w:lang w:eastAsia="sq-AL"/>
              </w:rPr>
              <w:t xml:space="preserve"> Zhvillimi </w:t>
            </w:r>
          </w:p>
          <w:p w14:paraId="1ABA087A" w14:textId="24DB6C2A" w:rsidR="00FD59D0" w:rsidRPr="00AB0AA6" w:rsidRDefault="00FD59D0" w:rsidP="00AB0AA6">
            <w:pPr>
              <w:spacing w:after="0" w:line="240" w:lineRule="auto"/>
              <w:contextualSpacing/>
              <w:rPr>
                <w:rFonts w:ascii="Times New Roman" w:hAnsi="Times New Roman"/>
                <w:b/>
                <w:lang w:eastAsia="sq-AL"/>
              </w:rPr>
            </w:pPr>
            <w:r w:rsidRPr="00AB0AA6">
              <w:rPr>
                <w:rFonts w:ascii="Times New Roman" w:hAnsi="Times New Roman"/>
                <w:lang w:eastAsia="sq-AL"/>
              </w:rPr>
              <w:t>i qëndrueshëm, Ndërvarësia, Historia, TIK.</w:t>
            </w:r>
          </w:p>
        </w:tc>
      </w:tr>
      <w:tr w:rsidR="00FD59D0" w:rsidRPr="00AB0AA6" w14:paraId="324C6815" w14:textId="77777777" w:rsidTr="00AB0AA6">
        <w:trPr>
          <w:trHeight w:val="125"/>
        </w:trPr>
        <w:tc>
          <w:tcPr>
            <w:tcW w:w="5000" w:type="pct"/>
            <w:gridSpan w:val="6"/>
            <w:tcBorders>
              <w:top w:val="single" w:sz="4" w:space="0" w:color="auto"/>
              <w:left w:val="single" w:sz="4" w:space="0" w:color="000000"/>
              <w:bottom w:val="single" w:sz="4" w:space="0" w:color="auto"/>
              <w:right w:val="single" w:sz="4" w:space="0" w:color="000000"/>
            </w:tcBorders>
            <w:hideMark/>
          </w:tcPr>
          <w:p w14:paraId="5C4A87E6" w14:textId="77777777" w:rsidR="00FD59D0" w:rsidRPr="00AB0AA6" w:rsidRDefault="00FD59D0" w:rsidP="00AB0AA6">
            <w:pPr>
              <w:spacing w:after="0" w:line="240" w:lineRule="auto"/>
              <w:contextualSpacing/>
              <w:jc w:val="center"/>
              <w:rPr>
                <w:rFonts w:ascii="Times New Roman" w:hAnsi="Times New Roman"/>
                <w:b/>
                <w:lang w:eastAsia="sq-AL"/>
              </w:rPr>
            </w:pPr>
            <w:r w:rsidRPr="00AB0AA6">
              <w:rPr>
                <w:rFonts w:ascii="Times New Roman" w:hAnsi="Times New Roman"/>
                <w:b/>
                <w:lang w:eastAsia="sq-AL"/>
              </w:rPr>
              <w:t>Metodologjia dhe veprimtaritë e nxënësve</w:t>
            </w:r>
          </w:p>
        </w:tc>
      </w:tr>
      <w:tr w:rsidR="00FD59D0" w:rsidRPr="00AB0AA6" w14:paraId="3330F142" w14:textId="77777777" w:rsidTr="00AB0AA6">
        <w:trPr>
          <w:trHeight w:val="59"/>
        </w:trPr>
        <w:tc>
          <w:tcPr>
            <w:tcW w:w="5000" w:type="pct"/>
            <w:gridSpan w:val="6"/>
            <w:tcBorders>
              <w:top w:val="single" w:sz="4" w:space="0" w:color="auto"/>
              <w:left w:val="single" w:sz="4" w:space="0" w:color="000000"/>
              <w:bottom w:val="single" w:sz="4" w:space="0" w:color="auto"/>
              <w:right w:val="single" w:sz="4" w:space="0" w:color="000000"/>
            </w:tcBorders>
          </w:tcPr>
          <w:p w14:paraId="3841CC30" w14:textId="77777777" w:rsidR="00FD59D0" w:rsidRPr="00AB0AA6" w:rsidRDefault="00FD59D0" w:rsidP="00AB0AA6">
            <w:pPr>
              <w:widowControl w:val="0"/>
              <w:autoSpaceDE w:val="0"/>
              <w:autoSpaceDN w:val="0"/>
              <w:adjustRightInd w:val="0"/>
              <w:spacing w:after="0" w:line="240" w:lineRule="auto"/>
              <w:contextualSpacing/>
              <w:rPr>
                <w:rFonts w:ascii="Times New Roman" w:hAnsi="Times New Roman"/>
                <w:b/>
                <w:bCs/>
              </w:rPr>
            </w:pPr>
            <w:r w:rsidRPr="00AB0AA6">
              <w:rPr>
                <w:rFonts w:ascii="Times New Roman" w:hAnsi="Times New Roman"/>
                <w:b/>
                <w:bCs/>
              </w:rPr>
              <w:t xml:space="preserve">Organizimi i orës së mësimit: </w:t>
            </w:r>
          </w:p>
          <w:p w14:paraId="4F43301E" w14:textId="77777777" w:rsidR="00FD59D0" w:rsidRPr="00AB0AA6" w:rsidRDefault="00FD59D0" w:rsidP="00AB0AA6">
            <w:pPr>
              <w:widowControl w:val="0"/>
              <w:autoSpaceDE w:val="0"/>
              <w:autoSpaceDN w:val="0"/>
              <w:adjustRightInd w:val="0"/>
              <w:spacing w:after="0" w:line="240" w:lineRule="auto"/>
              <w:contextualSpacing/>
              <w:rPr>
                <w:rFonts w:ascii="Times New Roman" w:hAnsi="Times New Roman"/>
                <w:b/>
                <w:bCs/>
              </w:rPr>
            </w:pPr>
            <w:r w:rsidRPr="00AB0AA6">
              <w:rPr>
                <w:rFonts w:ascii="Times New Roman" w:hAnsi="Times New Roman"/>
                <w:b/>
                <w:bCs/>
              </w:rPr>
              <w:t xml:space="preserve">Lidhja e temës me njohuritë e mëparshme të nxënësve </w:t>
            </w:r>
          </w:p>
          <w:p w14:paraId="5F99D134" w14:textId="77777777" w:rsidR="00FD59D0" w:rsidRPr="00AB0AA6" w:rsidRDefault="00FD59D0" w:rsidP="00AB0AA6">
            <w:pPr>
              <w:spacing w:after="0" w:line="240" w:lineRule="auto"/>
              <w:contextualSpacing/>
              <w:rPr>
                <w:rFonts w:ascii="Times New Roman" w:hAnsi="Times New Roman"/>
              </w:rPr>
            </w:pPr>
            <w:r w:rsidRPr="00AB0AA6">
              <w:rPr>
                <w:rFonts w:ascii="Times New Roman" w:hAnsi="Times New Roman"/>
              </w:rPr>
              <w:t>Nxënësit diskutojnë gjithçka dinë lidhur me zhvillimin ekonomik të Rajonit Juglindor, nisur nga njohuritë e mëparshme.</w:t>
            </w:r>
          </w:p>
          <w:p w14:paraId="2AFB9DB8" w14:textId="77777777" w:rsidR="00FD59D0" w:rsidRPr="00AB0AA6" w:rsidRDefault="00FD59D0" w:rsidP="00AB0AA6">
            <w:pPr>
              <w:spacing w:after="0" w:line="240" w:lineRule="auto"/>
              <w:contextualSpacing/>
              <w:rPr>
                <w:rFonts w:ascii="Times New Roman" w:hAnsi="Times New Roman"/>
              </w:rPr>
            </w:pPr>
          </w:p>
          <w:p w14:paraId="11DE6FEB" w14:textId="77777777" w:rsidR="00FD59D0" w:rsidRPr="00AB0AA6" w:rsidRDefault="00FD59D0" w:rsidP="00AB0AA6">
            <w:pPr>
              <w:spacing w:after="0" w:line="240" w:lineRule="auto"/>
              <w:contextualSpacing/>
              <w:rPr>
                <w:rFonts w:ascii="Times New Roman" w:hAnsi="Times New Roman"/>
              </w:rPr>
            </w:pPr>
            <w:r w:rsidRPr="00AB0AA6">
              <w:rPr>
                <w:rFonts w:ascii="Times New Roman" w:hAnsi="Times New Roman"/>
                <w:b/>
              </w:rPr>
              <w:t>Ndërtimi i njohurive</w:t>
            </w:r>
            <w:r w:rsidRPr="00AB0AA6">
              <w:rPr>
                <w:rFonts w:ascii="Times New Roman" w:hAnsi="Times New Roman"/>
              </w:rPr>
              <w:t xml:space="preserve"> </w:t>
            </w:r>
            <w:r w:rsidRPr="00AB0AA6">
              <w:rPr>
                <w:rFonts w:ascii="Times New Roman" w:hAnsi="Times New Roman"/>
                <w:b/>
              </w:rPr>
              <w:t>të reja</w:t>
            </w:r>
            <w:r w:rsidRPr="00AB0AA6">
              <w:rPr>
                <w:rFonts w:ascii="Times New Roman" w:hAnsi="Times New Roman"/>
              </w:rPr>
              <w:t xml:space="preserve"> </w:t>
            </w:r>
          </w:p>
          <w:p w14:paraId="1D783635" w14:textId="77777777" w:rsidR="00FD59D0" w:rsidRPr="00AB0AA6" w:rsidRDefault="00FD59D0" w:rsidP="00AB0AA6">
            <w:pPr>
              <w:spacing w:after="0" w:line="240" w:lineRule="auto"/>
              <w:contextualSpacing/>
              <w:rPr>
                <w:rFonts w:ascii="Times New Roman" w:hAnsi="Times New Roman"/>
              </w:rPr>
            </w:pPr>
            <w:r w:rsidRPr="00AB0AA6">
              <w:rPr>
                <w:rFonts w:ascii="Times New Roman" w:hAnsi="Times New Roman"/>
              </w:rPr>
              <w:t>Në këtë fazë të orës së mësimit, nxënësit lexojnë paragrafët e sugjeruar në tekst dhe mbajnë shënime të strukturuara sipas një organizuesi të paraqitur në dërrasë, duke punuar në dyshe, nga mësuesi.</w:t>
            </w:r>
          </w:p>
          <w:p w14:paraId="27C44CB2" w14:textId="418CCD40" w:rsidR="00FD59D0" w:rsidRPr="00AB0AA6" w:rsidRDefault="00FD59D0" w:rsidP="00AB0AA6">
            <w:pPr>
              <w:spacing w:after="0" w:line="240" w:lineRule="auto"/>
              <w:contextualSpacing/>
              <w:rPr>
                <w:rFonts w:ascii="Times New Roman" w:hAnsi="Times New Roman"/>
              </w:rPr>
            </w:pPr>
            <w:r w:rsidRPr="00AB0AA6">
              <w:rPr>
                <w:rFonts w:ascii="Times New Roman" w:hAnsi="Times New Roman"/>
                <w:noProof/>
              </w:rPr>
              <mc:AlternateContent>
                <mc:Choice Requires="wps">
                  <w:drawing>
                    <wp:anchor distT="0" distB="0" distL="114300" distR="114300" simplePos="0" relativeHeight="251843584" behindDoc="0" locked="0" layoutInCell="1" allowOverlap="1" wp14:anchorId="0DF3FDAC" wp14:editId="24801F65">
                      <wp:simplePos x="0" y="0"/>
                      <wp:positionH relativeFrom="column">
                        <wp:posOffset>2057400</wp:posOffset>
                      </wp:positionH>
                      <wp:positionV relativeFrom="paragraph">
                        <wp:posOffset>59641</wp:posOffset>
                      </wp:positionV>
                      <wp:extent cx="1633220" cy="675054"/>
                      <wp:effectExtent l="76200" t="76200" r="93980" b="137795"/>
                      <wp:wrapNone/>
                      <wp:docPr id="129" name="Oval 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220" cy="675054"/>
                              </a:xfrm>
                              <a:prstGeom prst="ellipse">
                                <a:avLst/>
                              </a:prstGeom>
                              <a:solidFill>
                                <a:srgbClr val="FFC000"/>
                              </a:solidFill>
                              <a:ln w="38100">
                                <a:solidFill>
                                  <a:srgbClr val="F2F2F2"/>
                                </a:solidFill>
                                <a:round/>
                                <a:headEnd/>
                                <a:tailEnd/>
                              </a:ln>
                              <a:effectLst>
                                <a:outerShdw blurRad="63500" dist="29783" dir="3885598" algn="ctr" rotWithShape="0">
                                  <a:srgbClr val="7F5F00">
                                    <a:alpha val="50000"/>
                                  </a:srgbClr>
                                </a:outerShdw>
                              </a:effectLst>
                            </wps:spPr>
                            <wps:txbx>
                              <w:txbxContent>
                                <w:p w14:paraId="79828237" w14:textId="77777777" w:rsidR="00037ACD" w:rsidRPr="00EA3D2D" w:rsidRDefault="00037ACD" w:rsidP="00AB0AA6">
                                  <w:pPr>
                                    <w:spacing w:after="0" w:line="240" w:lineRule="auto"/>
                                    <w:contextualSpacing/>
                                    <w:jc w:val="center"/>
                                    <w:rPr>
                                      <w:rFonts w:ascii="Times New Roman" w:hAnsi="Times New Roman"/>
                                      <w:b/>
                                    </w:rPr>
                                  </w:pPr>
                                  <w:r w:rsidRPr="00EA3D2D">
                                    <w:rPr>
                                      <w:rFonts w:ascii="Times New Roman" w:hAnsi="Times New Roman"/>
                                      <w:b/>
                                    </w:rPr>
                                    <w:t>Rajoni Juglindor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55" o:spid="_x0000_s1290" style="position:absolute;margin-left:162pt;margin-top:4.7pt;width:128.6pt;height:53.1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" fillcolor="#ffc000" strokecolor="#f2f2f2" strokeweight="3pt">
                      <v:shadow on="t" color="#7f5f00" opacity=".5" offset="1pt"/>
                      <v:textbox>
                        <w:txbxContent>
                          <w:p w14:paraId="79828237" w14:textId="77777777" w:rsidR="00037ACD" w:rsidRPr="00EA3D2D" w:rsidRDefault="00037ACD" w:rsidP="00AB0AA6">
                            <w:pPr>
                              <w:spacing w:after="0" w:line="240" w:lineRule="auto"/>
                              <w:contextualSpacing/>
                              <w:jc w:val="center"/>
                              <w:rPr>
                                <w:rFonts w:ascii="Times New Roman" w:hAnsi="Times New Roman"/>
                                <w:b/>
                              </w:rPr>
                            </w:pPr>
                            <w:r w:rsidRPr="00EA3D2D">
                              <w:rPr>
                                <w:rFonts w:ascii="Times New Roman" w:hAnsi="Times New Roman"/>
                                <w:b/>
                              </w:rPr>
                              <w:t>Rajoni Juglindor</w:t>
                            </w:r>
                          </w:p>
                        </w:txbxContent>
                      </v:textbox>
                    </v:oval>
                  </w:pict>
                </mc:Fallback>
              </mc:AlternateContent>
            </w:r>
          </w:p>
          <w:p w14:paraId="30BF2068" w14:textId="5EE05201" w:rsidR="00FD59D0" w:rsidRPr="00AB0AA6" w:rsidRDefault="00AB0AA6" w:rsidP="00AB0AA6">
            <w:pPr>
              <w:spacing w:after="0" w:line="240" w:lineRule="auto"/>
              <w:contextualSpacing/>
              <w:rPr>
                <w:rFonts w:ascii="Times New Roman" w:hAnsi="Times New Roman"/>
              </w:rPr>
            </w:pPr>
            <w:r w:rsidRPr="00AB0AA6">
              <w:rPr>
                <w:rFonts w:ascii="Times New Roman" w:hAnsi="Times New Roman"/>
                <w:noProof/>
              </w:rPr>
              <mc:AlternateContent>
                <mc:Choice Requires="wps">
                  <w:drawing>
                    <wp:anchor distT="0" distB="0" distL="114300" distR="114300" simplePos="0" relativeHeight="251832320" behindDoc="0" locked="0" layoutInCell="1" allowOverlap="1" wp14:anchorId="06CA1110" wp14:editId="21A88081">
                      <wp:simplePos x="0" y="0"/>
                      <wp:positionH relativeFrom="column">
                        <wp:posOffset>19050</wp:posOffset>
                      </wp:positionH>
                      <wp:positionV relativeFrom="paragraph">
                        <wp:posOffset>89535</wp:posOffset>
                      </wp:positionV>
                      <wp:extent cx="1381125" cy="465455"/>
                      <wp:effectExtent l="0" t="0" r="15875" b="17145"/>
                      <wp:wrapNone/>
                      <wp:docPr id="127" name="Text 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1125" cy="465455"/>
                              </a:xfrm>
                              <a:prstGeom prst="rect">
                                <a:avLst/>
                              </a:prstGeom>
                              <a:solidFill>
                                <a:srgbClr val="FFFFFF"/>
                              </a:solidFill>
                              <a:ln w="9525">
                                <a:solidFill>
                                  <a:srgbClr val="000000"/>
                                </a:solidFill>
                                <a:miter lim="800000"/>
                                <a:headEnd/>
                                <a:tailEnd/>
                              </a:ln>
                            </wps:spPr>
                            <wps:txbx>
                              <w:txbxContent>
                                <w:p w14:paraId="70301119" w14:textId="77777777" w:rsidR="00037ACD" w:rsidRPr="00AB0AA6" w:rsidRDefault="00037ACD" w:rsidP="00FD59D0">
                                  <w:pPr>
                                    <w:jc w:val="center"/>
                                    <w:rPr>
                                      <w:rFonts w:ascii="Times New Roman" w:hAnsi="Times New Roman"/>
                                      <w:sz w:val="20"/>
                                    </w:rPr>
                                  </w:pPr>
                                  <w:r w:rsidRPr="00AB0AA6">
                                    <w:rPr>
                                      <w:rFonts w:ascii="Times New Roman" w:hAnsi="Times New Roman"/>
                                      <w:sz w:val="20"/>
                                    </w:rPr>
                                    <w:t>Potencialet e Rajonit Juglindor për zhvillim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4" o:spid="_x0000_s1291" type="#_x0000_t202" style="position:absolute;margin-left:1.5pt;margin-top:7.05pt;width:108.75pt;height:36.6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">
                      <v:textbox>
                        <w:txbxContent>
                          <w:p w14:paraId="70301119" w14:textId="77777777" w:rsidR="00037ACD" w:rsidRPr="00AB0AA6" w:rsidRDefault="00037ACD" w:rsidP="00FD59D0">
                            <w:pPr>
                              <w:jc w:val="center"/>
                              <w:rPr>
                                <w:rFonts w:ascii="Times New Roman" w:hAnsi="Times New Roman"/>
                                <w:sz w:val="20"/>
                              </w:rPr>
                            </w:pPr>
                            <w:r w:rsidRPr="00AB0AA6">
                              <w:rPr>
                                <w:rFonts w:ascii="Times New Roman" w:hAnsi="Times New Roman"/>
                                <w:sz w:val="20"/>
                              </w:rPr>
                              <w:t>Potencialet e Rajonit Juglindor për zhvillim</w:t>
                            </w:r>
                          </w:p>
                        </w:txbxContent>
                      </v:textbox>
                    </v:shape>
                  </w:pict>
                </mc:Fallback>
              </mc:AlternateContent>
            </w:r>
            <w:r w:rsidR="00FD59D0" w:rsidRPr="00AB0AA6">
              <w:rPr>
                <w:rFonts w:ascii="Times New Roman" w:hAnsi="Times New Roman"/>
                <w:noProof/>
              </w:rPr>
              <mc:AlternateContent>
                <mc:Choice Requires="wps">
                  <w:drawing>
                    <wp:anchor distT="0" distB="0" distL="114300" distR="114300" simplePos="0" relativeHeight="251833344" behindDoc="0" locked="0" layoutInCell="1" allowOverlap="1" wp14:anchorId="64575E50" wp14:editId="5EB6D571">
                      <wp:simplePos x="0" y="0"/>
                      <wp:positionH relativeFrom="column">
                        <wp:posOffset>4572000</wp:posOffset>
                      </wp:positionH>
                      <wp:positionV relativeFrom="paragraph">
                        <wp:posOffset>60961</wp:posOffset>
                      </wp:positionV>
                      <wp:extent cx="1285875" cy="471072"/>
                      <wp:effectExtent l="0" t="0" r="34925" b="37465"/>
                      <wp:wrapNone/>
                      <wp:docPr id="128" name="Text Box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471072"/>
                              </a:xfrm>
                              <a:prstGeom prst="rect">
                                <a:avLst/>
                              </a:prstGeom>
                              <a:solidFill>
                                <a:srgbClr val="FFFFFF"/>
                              </a:solidFill>
                              <a:ln w="9525">
                                <a:solidFill>
                                  <a:srgbClr val="000000"/>
                                </a:solidFill>
                                <a:miter lim="800000"/>
                                <a:headEnd/>
                                <a:tailEnd/>
                              </a:ln>
                            </wps:spPr>
                            <wps:txbx>
                              <w:txbxContent>
                                <w:p w14:paraId="56608C9E" w14:textId="77777777" w:rsidR="00037ACD" w:rsidRPr="00AB0AA6" w:rsidRDefault="00037ACD" w:rsidP="00FD59D0">
                                  <w:pPr>
                                    <w:jc w:val="center"/>
                                    <w:rPr>
                                      <w:rFonts w:ascii="Times New Roman" w:hAnsi="Times New Roman"/>
                                      <w:sz w:val="20"/>
                                    </w:rPr>
                                  </w:pPr>
                                  <w:r w:rsidRPr="00AB0AA6">
                                    <w:rPr>
                                      <w:rFonts w:ascii="Times New Roman" w:hAnsi="Times New Roman"/>
                                      <w:sz w:val="20"/>
                                    </w:rPr>
                                    <w:t>Degët e mundësuara nga potencialet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5" o:spid="_x0000_s1292" type="#_x0000_t202" style="position:absolute;margin-left:5in;margin-top:4.8pt;width:101.25pt;height:37.1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">
                      <v:textbox>
                        <w:txbxContent>
                          <w:p w14:paraId="56608C9E" w14:textId="77777777" w:rsidR="00037ACD" w:rsidRPr="00AB0AA6" w:rsidRDefault="00037ACD" w:rsidP="00FD59D0">
                            <w:pPr>
                              <w:jc w:val="center"/>
                              <w:rPr>
                                <w:rFonts w:ascii="Times New Roman" w:hAnsi="Times New Roman"/>
                                <w:sz w:val="20"/>
                              </w:rPr>
                            </w:pPr>
                            <w:r w:rsidRPr="00AB0AA6">
                              <w:rPr>
                                <w:rFonts w:ascii="Times New Roman" w:hAnsi="Times New Roman"/>
                                <w:sz w:val="20"/>
                              </w:rPr>
                              <w:t>Degët e mundësuara nga potencialet</w:t>
                            </w:r>
                          </w:p>
                        </w:txbxContent>
                      </v:textbox>
                    </v:shape>
                  </w:pict>
                </mc:Fallback>
              </mc:AlternateContent>
            </w:r>
          </w:p>
          <w:p w14:paraId="2F4B0428" w14:textId="667B3CF7" w:rsidR="00FD59D0" w:rsidRPr="00AB0AA6" w:rsidRDefault="00FD59D0" w:rsidP="00AB0AA6">
            <w:pPr>
              <w:spacing w:after="0" w:line="240" w:lineRule="auto"/>
              <w:contextualSpacing/>
              <w:rPr>
                <w:rFonts w:ascii="Times New Roman" w:hAnsi="Times New Roman"/>
              </w:rPr>
            </w:pPr>
            <w:r w:rsidRPr="00AB0AA6">
              <w:rPr>
                <w:rFonts w:ascii="Times New Roman" w:hAnsi="Times New Roman"/>
                <w:noProof/>
              </w:rPr>
              <mc:AlternateContent>
                <mc:Choice Requires="wps">
                  <w:drawing>
                    <wp:anchor distT="0" distB="0" distL="114300" distR="114300" simplePos="0" relativeHeight="251836416" behindDoc="0" locked="0" layoutInCell="1" allowOverlap="1" wp14:anchorId="10FD38CE" wp14:editId="6BB3A985">
                      <wp:simplePos x="0" y="0"/>
                      <wp:positionH relativeFrom="column">
                        <wp:posOffset>3648075</wp:posOffset>
                      </wp:positionH>
                      <wp:positionV relativeFrom="paragraph">
                        <wp:posOffset>91440</wp:posOffset>
                      </wp:positionV>
                      <wp:extent cx="923925" cy="161925"/>
                      <wp:effectExtent l="10160" t="12700" r="43815" b="66675"/>
                      <wp:wrapNone/>
                      <wp:docPr id="126" name="AutoShape 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3925" cy="1619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48" o:spid="_x0000_s1026" type="#_x0000_t32" style="position:absolute;margin-left:287.25pt;margin-top:7.2pt;width:72.75pt;height:12.7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">
                      <v:stroke endarrow="block"/>
                    </v:shape>
                  </w:pict>
                </mc:Fallback>
              </mc:AlternateContent>
            </w:r>
            <w:r w:rsidRPr="00AB0AA6">
              <w:rPr>
                <w:rFonts w:ascii="Times New Roman" w:hAnsi="Times New Roman"/>
                <w:noProof/>
              </w:rPr>
              <mc:AlternateContent>
                <mc:Choice Requires="wps">
                  <w:drawing>
                    <wp:anchor distT="0" distB="0" distL="114300" distR="114300" simplePos="0" relativeHeight="251835392" behindDoc="0" locked="0" layoutInCell="1" allowOverlap="1" wp14:anchorId="5D78EDD5" wp14:editId="12BB9E65">
                      <wp:simplePos x="0" y="0"/>
                      <wp:positionH relativeFrom="column">
                        <wp:posOffset>1400175</wp:posOffset>
                      </wp:positionH>
                      <wp:positionV relativeFrom="paragraph">
                        <wp:posOffset>92075</wp:posOffset>
                      </wp:positionV>
                      <wp:extent cx="733425" cy="161290"/>
                      <wp:effectExtent l="10160" t="13335" r="31115" b="53975"/>
                      <wp:wrapNone/>
                      <wp:docPr id="125" name="AutoShape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33425" cy="1612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47" o:spid="_x0000_s1026" type="#_x0000_t32" style="position:absolute;margin-left:110.25pt;margin-top:7.25pt;width:57.75pt;height:12.7pt;flip:x;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">
                      <v:stroke endarrow="block"/>
                    </v:shape>
                  </w:pict>
                </mc:Fallback>
              </mc:AlternateContent>
            </w:r>
          </w:p>
          <w:p w14:paraId="6BEB4C38" w14:textId="725EDBAF" w:rsidR="00FD59D0" w:rsidRPr="00AB0AA6" w:rsidRDefault="00FD59D0" w:rsidP="00AB0AA6">
            <w:pPr>
              <w:spacing w:after="0" w:line="240" w:lineRule="auto"/>
              <w:ind w:left="990"/>
              <w:contextualSpacing/>
              <w:rPr>
                <w:rFonts w:ascii="Times New Roman" w:hAnsi="Times New Roman"/>
              </w:rPr>
            </w:pPr>
            <w:r w:rsidRPr="00AB0AA6">
              <w:rPr>
                <w:rFonts w:ascii="Times New Roman" w:hAnsi="Times New Roman"/>
                <w:noProof/>
              </w:rPr>
              <mc:AlternateContent>
                <mc:Choice Requires="wps">
                  <w:drawing>
                    <wp:anchor distT="0" distB="0" distL="114300" distR="114300" simplePos="0" relativeHeight="251837440" behindDoc="0" locked="0" layoutInCell="1" allowOverlap="1" wp14:anchorId="0348EAA9" wp14:editId="31ED2987">
                      <wp:simplePos x="0" y="0"/>
                      <wp:positionH relativeFrom="column">
                        <wp:posOffset>2867025</wp:posOffset>
                      </wp:positionH>
                      <wp:positionV relativeFrom="paragraph">
                        <wp:posOffset>93345</wp:posOffset>
                      </wp:positionV>
                      <wp:extent cx="0" cy="283845"/>
                      <wp:effectExtent l="54610" t="12065" r="72390" b="21590"/>
                      <wp:wrapNone/>
                      <wp:docPr id="124" name="AutoShape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38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49" o:spid="_x0000_s1026" type="#_x0000_t32" style="position:absolute;margin-left:225.75pt;margin-top:7.35pt;width:0;height:22.3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">
                      <v:stroke endarrow="block"/>
                    </v:shape>
                  </w:pict>
                </mc:Fallback>
              </mc:AlternateContent>
            </w:r>
          </w:p>
          <w:p w14:paraId="3CD7EA71" w14:textId="77777777" w:rsidR="00FD59D0" w:rsidRPr="00AB0AA6" w:rsidRDefault="00FD59D0" w:rsidP="00AB0AA6">
            <w:pPr>
              <w:spacing w:after="0" w:line="240" w:lineRule="auto"/>
              <w:ind w:left="990"/>
              <w:contextualSpacing/>
              <w:rPr>
                <w:rFonts w:ascii="Times New Roman" w:hAnsi="Times New Roman"/>
              </w:rPr>
            </w:pPr>
            <w:r w:rsidRPr="00AB0AA6">
              <w:rPr>
                <w:rFonts w:ascii="Times New Roman" w:hAnsi="Times New Roman"/>
              </w:rPr>
              <w:t xml:space="preserve">                   </w:t>
            </w:r>
          </w:p>
          <w:p w14:paraId="4249D2AF" w14:textId="7438AB23" w:rsidR="00FD59D0" w:rsidRPr="00AB0AA6" w:rsidRDefault="00FD59D0" w:rsidP="00AB0AA6">
            <w:pPr>
              <w:spacing w:after="0" w:line="240" w:lineRule="auto"/>
              <w:ind w:left="990"/>
              <w:contextualSpacing/>
              <w:rPr>
                <w:rFonts w:ascii="Times New Roman" w:hAnsi="Times New Roman"/>
              </w:rPr>
            </w:pPr>
            <w:r w:rsidRPr="00AB0AA6">
              <w:rPr>
                <w:rFonts w:ascii="Times New Roman" w:hAnsi="Times New Roman"/>
                <w:noProof/>
              </w:rPr>
              <mc:AlternateContent>
                <mc:Choice Requires="wps">
                  <w:drawing>
                    <wp:anchor distT="0" distB="0" distL="114300" distR="114300" simplePos="0" relativeHeight="251834368" behindDoc="0" locked="0" layoutInCell="1" allowOverlap="1" wp14:anchorId="1F5F068D" wp14:editId="2725AF27">
                      <wp:simplePos x="0" y="0"/>
                      <wp:positionH relativeFrom="column">
                        <wp:posOffset>1962150</wp:posOffset>
                      </wp:positionH>
                      <wp:positionV relativeFrom="paragraph">
                        <wp:posOffset>55880</wp:posOffset>
                      </wp:positionV>
                      <wp:extent cx="1857375" cy="302455"/>
                      <wp:effectExtent l="0" t="0" r="22225" b="27940"/>
                      <wp:wrapNone/>
                      <wp:docPr id="123" name="Text Box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7375" cy="302455"/>
                              </a:xfrm>
                              <a:prstGeom prst="rect">
                                <a:avLst/>
                              </a:prstGeom>
                              <a:solidFill>
                                <a:srgbClr val="FFFFFF"/>
                              </a:solidFill>
                              <a:ln w="9525">
                                <a:solidFill>
                                  <a:srgbClr val="000000"/>
                                </a:solidFill>
                                <a:miter lim="800000"/>
                                <a:headEnd/>
                                <a:tailEnd/>
                              </a:ln>
                            </wps:spPr>
                            <wps:txbx>
                              <w:txbxContent>
                                <w:p w14:paraId="2B227D1A" w14:textId="77777777" w:rsidR="00037ACD" w:rsidRPr="00AB0AA6" w:rsidRDefault="00037ACD" w:rsidP="00FD59D0">
                                  <w:pPr>
                                    <w:jc w:val="center"/>
                                    <w:rPr>
                                      <w:rFonts w:ascii="Times New Roman" w:hAnsi="Times New Roman"/>
                                      <w:sz w:val="20"/>
                                    </w:rPr>
                                  </w:pPr>
                                  <w:r w:rsidRPr="00AB0AA6">
                                    <w:rPr>
                                      <w:rFonts w:ascii="Times New Roman" w:hAnsi="Times New Roman"/>
                                      <w:sz w:val="20"/>
                                    </w:rPr>
                                    <w:t>Degët perspektive të Rajonit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6" o:spid="_x0000_s1293" type="#_x0000_t202" style="position:absolute;left:0;text-align:left;margin-left:154.5pt;margin-top:4.4pt;width:146.25pt;height:23.8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">
                      <v:textbox>
                        <w:txbxContent>
                          <w:p w14:paraId="2B227D1A" w14:textId="77777777" w:rsidR="00037ACD" w:rsidRPr="00AB0AA6" w:rsidRDefault="00037ACD" w:rsidP="00FD59D0">
                            <w:pPr>
                              <w:jc w:val="center"/>
                              <w:rPr>
                                <w:rFonts w:ascii="Times New Roman" w:hAnsi="Times New Roman"/>
                                <w:sz w:val="20"/>
                              </w:rPr>
                            </w:pPr>
                            <w:r w:rsidRPr="00AB0AA6">
                              <w:rPr>
                                <w:rFonts w:ascii="Times New Roman" w:hAnsi="Times New Roman"/>
                                <w:sz w:val="20"/>
                              </w:rPr>
                              <w:t>Degët perspektive të Rajonit</w:t>
                            </w:r>
                          </w:p>
                        </w:txbxContent>
                      </v:textbox>
                    </v:shape>
                  </w:pict>
                </mc:Fallback>
              </mc:AlternateContent>
            </w:r>
          </w:p>
          <w:p w14:paraId="2524510D" w14:textId="77777777" w:rsidR="00FD59D0" w:rsidRPr="00AB0AA6" w:rsidRDefault="00FD59D0" w:rsidP="00AB0AA6">
            <w:pPr>
              <w:spacing w:after="0" w:line="240" w:lineRule="auto"/>
              <w:ind w:left="990"/>
              <w:contextualSpacing/>
              <w:rPr>
                <w:rFonts w:ascii="Times New Roman" w:hAnsi="Times New Roman"/>
              </w:rPr>
            </w:pPr>
          </w:p>
          <w:p w14:paraId="4F0C2D37" w14:textId="77777777" w:rsidR="00FD59D0" w:rsidRPr="00AB0AA6" w:rsidRDefault="00FD59D0" w:rsidP="00AB0AA6">
            <w:pPr>
              <w:spacing w:after="0" w:line="240" w:lineRule="auto"/>
              <w:ind w:left="1350"/>
              <w:contextualSpacing/>
              <w:rPr>
                <w:rFonts w:ascii="Times New Roman" w:hAnsi="Times New Roman"/>
              </w:rPr>
            </w:pPr>
          </w:p>
          <w:p w14:paraId="212F685B" w14:textId="77777777" w:rsidR="00FD59D0" w:rsidRPr="00AB0AA6" w:rsidRDefault="00FD59D0" w:rsidP="00AB0AA6">
            <w:pPr>
              <w:spacing w:after="0" w:line="240" w:lineRule="auto"/>
              <w:contextualSpacing/>
              <w:rPr>
                <w:rFonts w:ascii="Times New Roman" w:hAnsi="Times New Roman"/>
              </w:rPr>
            </w:pPr>
            <w:r w:rsidRPr="00AB0AA6">
              <w:rPr>
                <w:rFonts w:ascii="Times New Roman" w:hAnsi="Times New Roman"/>
              </w:rPr>
              <w:t>Organizuesi plotësohet prej nxënësve edhe në tabelë.</w:t>
            </w:r>
          </w:p>
          <w:p w14:paraId="32C32893" w14:textId="77777777" w:rsidR="00FD59D0" w:rsidRPr="00AB0AA6" w:rsidRDefault="00FD59D0" w:rsidP="00AB0AA6">
            <w:pPr>
              <w:spacing w:after="0" w:line="240" w:lineRule="auto"/>
              <w:contextualSpacing/>
              <w:rPr>
                <w:rFonts w:ascii="Times New Roman" w:hAnsi="Times New Roman"/>
              </w:rPr>
            </w:pPr>
          </w:p>
          <w:p w14:paraId="03F86E1E" w14:textId="77777777" w:rsidR="00FD59D0" w:rsidRPr="00AB0AA6" w:rsidRDefault="00FD59D0" w:rsidP="00AB0AA6">
            <w:pPr>
              <w:widowControl w:val="0"/>
              <w:autoSpaceDE w:val="0"/>
              <w:autoSpaceDN w:val="0"/>
              <w:adjustRightInd w:val="0"/>
              <w:spacing w:after="0" w:line="240" w:lineRule="auto"/>
              <w:contextualSpacing/>
              <w:rPr>
                <w:rFonts w:ascii="Times New Roman" w:hAnsi="Times New Roman"/>
                <w:b/>
                <w:bCs/>
              </w:rPr>
            </w:pPr>
            <w:r w:rsidRPr="00AB0AA6">
              <w:rPr>
                <w:rFonts w:ascii="Times New Roman" w:hAnsi="Times New Roman"/>
                <w:b/>
                <w:bCs/>
              </w:rPr>
              <w:t>Prezantimi dhe demonstrimi i rezultateve të arritura</w:t>
            </w:r>
          </w:p>
          <w:p w14:paraId="6CA518C9" w14:textId="77777777" w:rsidR="00FD59D0" w:rsidRPr="00AB0AA6" w:rsidRDefault="00FD59D0" w:rsidP="00AB0AA6">
            <w:pPr>
              <w:spacing w:after="0" w:line="240" w:lineRule="auto"/>
              <w:contextualSpacing/>
              <w:rPr>
                <w:rFonts w:ascii="Times New Roman" w:hAnsi="Times New Roman"/>
              </w:rPr>
            </w:pPr>
            <w:r w:rsidRPr="00AB0AA6">
              <w:rPr>
                <w:rFonts w:ascii="Times New Roman" w:hAnsi="Times New Roman"/>
              </w:rPr>
              <w:t>Në këtë fazë nxënësit plotësojnë një diagramë Veni të organizuar në dërrasë nga mësuesi për të krahasuar nga pikëpamja zhvillimore Rajonin Juglindor dhe atë Perëndimor.</w:t>
            </w:r>
          </w:p>
          <w:p w14:paraId="7C46BC40" w14:textId="13C0EED6" w:rsidR="00FD59D0" w:rsidRPr="00AB0AA6" w:rsidRDefault="00FD59D0" w:rsidP="00AB0AA6">
            <w:pPr>
              <w:spacing w:after="0" w:line="240" w:lineRule="auto"/>
              <w:ind w:left="990"/>
              <w:contextualSpacing/>
              <w:rPr>
                <w:rFonts w:ascii="Times New Roman" w:hAnsi="Times New Roman"/>
              </w:rPr>
            </w:pPr>
            <w:r w:rsidRPr="00AB0AA6">
              <w:rPr>
                <w:rFonts w:ascii="Times New Roman" w:hAnsi="Times New Roman"/>
                <w:noProof/>
              </w:rPr>
              <mc:AlternateContent>
                <mc:Choice Requires="wps">
                  <w:drawing>
                    <wp:anchor distT="0" distB="0" distL="114300" distR="114300" simplePos="0" relativeHeight="251839488" behindDoc="0" locked="0" layoutInCell="1" allowOverlap="1" wp14:anchorId="1B8B08B3" wp14:editId="38FAA02F">
                      <wp:simplePos x="0" y="0"/>
                      <wp:positionH relativeFrom="column">
                        <wp:posOffset>2495550</wp:posOffset>
                      </wp:positionH>
                      <wp:positionV relativeFrom="paragraph">
                        <wp:posOffset>84455</wp:posOffset>
                      </wp:positionV>
                      <wp:extent cx="1581150" cy="616585"/>
                      <wp:effectExtent l="26035" t="20320" r="69215" b="74295"/>
                      <wp:wrapNone/>
                      <wp:docPr id="122" name="Oval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616585"/>
                              </a:xfrm>
                              <a:prstGeom prst="ellipse">
                                <a:avLst/>
                              </a:prstGeom>
                              <a:solidFill>
                                <a:srgbClr val="A5A5A5"/>
                              </a:solidFill>
                              <a:ln w="38100">
                                <a:solidFill>
                                  <a:srgbClr val="F2F2F2"/>
                                </a:solidFill>
                                <a:round/>
                                <a:headEnd/>
                                <a:tailEnd/>
                              </a:ln>
                              <a:effectLst>
                                <a:outerShdw blurRad="63500" dist="29783" dir="3885598" algn="ctr" rotWithShape="0">
                                  <a:srgbClr val="525252">
                                    <a:alpha val="50000"/>
                                  </a:srgbClr>
                                </a:outerShdw>
                              </a:effectLst>
                            </wps:spPr>
                            <wps:txbx>
                              <w:txbxContent>
                                <w:p w14:paraId="01F5E071" w14:textId="77777777" w:rsidR="00037ACD" w:rsidRDefault="00037ACD" w:rsidP="00AB0AA6">
                                  <w:pPr>
                                    <w:spacing w:line="240" w:lineRule="auto"/>
                                    <w:jc w:val="center"/>
                                    <w:rPr>
                                      <w:rFonts w:ascii="Times New Roman" w:hAnsi="Times New Roman"/>
                                      <w:b/>
                                    </w:rPr>
                                  </w:pPr>
                                  <w:r w:rsidRPr="00D76239">
                                    <w:rPr>
                                      <w:rFonts w:ascii="Times New Roman" w:hAnsi="Times New Roman"/>
                                      <w:b/>
                                    </w:rPr>
                                    <w:t>Rajoni</w:t>
                                  </w:r>
                                  <w:r>
                                    <w:rPr>
                                      <w:rFonts w:ascii="Times New Roman" w:hAnsi="Times New Roman"/>
                                      <w:b/>
                                    </w:rPr>
                                    <w:t xml:space="preserve"> </w:t>
                                  </w:r>
                                  <w:r w:rsidRPr="00D76239">
                                    <w:rPr>
                                      <w:rFonts w:ascii="Times New Roman" w:hAnsi="Times New Roman"/>
                                      <w:b/>
                                    </w:rPr>
                                    <w:t>Per</w:t>
                                  </w:r>
                                  <w:r>
                                    <w:rPr>
                                      <w:rFonts w:ascii="Times New Roman" w:hAnsi="Times New Roman"/>
                                      <w:b/>
                                    </w:rPr>
                                    <w:t>ë</w:t>
                                  </w:r>
                                  <w:r w:rsidRPr="00D76239">
                                    <w:rPr>
                                      <w:rFonts w:ascii="Times New Roman" w:hAnsi="Times New Roman"/>
                                      <w:b/>
                                    </w:rPr>
                                    <w:t>ndimor</w:t>
                                  </w:r>
                                </w:p>
                                <w:p w14:paraId="50AFEDFF" w14:textId="77777777" w:rsidR="00037ACD" w:rsidRDefault="00037ACD" w:rsidP="00AB0AA6">
                                  <w:pPr>
                                    <w:spacing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51" o:spid="_x0000_s1294" style="position:absolute;left:0;text-align:left;margin-left:196.5pt;margin-top:6.65pt;width:124.5pt;height:48.5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" fillcolor="#a5a5a5" strokecolor="#f2f2f2" strokeweight="3pt">
                      <v:shadow on="t" color="#525252" opacity=".5" offset="1pt"/>
                      <v:textbox>
                        <w:txbxContent>
                          <w:p w14:paraId="01F5E071" w14:textId="77777777" w:rsidR="00037ACD" w:rsidRDefault="00037ACD" w:rsidP="00AB0AA6">
                            <w:pPr>
                              <w:spacing w:line="240" w:lineRule="auto"/>
                              <w:jc w:val="center"/>
                              <w:rPr>
                                <w:rFonts w:ascii="Times New Roman" w:hAnsi="Times New Roman"/>
                                <w:b/>
                              </w:rPr>
                            </w:pPr>
                            <w:r w:rsidRPr="00D76239">
                              <w:rPr>
                                <w:rFonts w:ascii="Times New Roman" w:hAnsi="Times New Roman"/>
                                <w:b/>
                              </w:rPr>
                              <w:t>Rajoni</w:t>
                            </w:r>
                            <w:r>
                              <w:rPr>
                                <w:rFonts w:ascii="Times New Roman" w:hAnsi="Times New Roman"/>
                                <w:b/>
                              </w:rPr>
                              <w:t xml:space="preserve"> </w:t>
                            </w:r>
                            <w:r w:rsidRPr="00D76239">
                              <w:rPr>
                                <w:rFonts w:ascii="Times New Roman" w:hAnsi="Times New Roman"/>
                                <w:b/>
                              </w:rPr>
                              <w:t>Per</w:t>
                            </w:r>
                            <w:r>
                              <w:rPr>
                                <w:rFonts w:ascii="Times New Roman" w:hAnsi="Times New Roman"/>
                                <w:b/>
                              </w:rPr>
                              <w:t>ë</w:t>
                            </w:r>
                            <w:r w:rsidRPr="00D76239">
                              <w:rPr>
                                <w:rFonts w:ascii="Times New Roman" w:hAnsi="Times New Roman"/>
                                <w:b/>
                              </w:rPr>
                              <w:t>ndimor</w:t>
                            </w:r>
                          </w:p>
                          <w:p w14:paraId="50AFEDFF" w14:textId="77777777" w:rsidR="00037ACD" w:rsidRDefault="00037ACD" w:rsidP="00AB0AA6">
                            <w:pPr>
                              <w:spacing w:line="240" w:lineRule="auto"/>
                            </w:pPr>
                          </w:p>
                        </w:txbxContent>
                      </v:textbox>
                    </v:oval>
                  </w:pict>
                </mc:Fallback>
              </mc:AlternateContent>
            </w:r>
            <w:r w:rsidRPr="00AB0AA6">
              <w:rPr>
                <w:rFonts w:ascii="Times New Roman" w:hAnsi="Times New Roman"/>
                <w:noProof/>
              </w:rPr>
              <mc:AlternateContent>
                <mc:Choice Requires="wps">
                  <w:drawing>
                    <wp:anchor distT="0" distB="0" distL="114300" distR="114300" simplePos="0" relativeHeight="251838464" behindDoc="0" locked="0" layoutInCell="1" allowOverlap="1" wp14:anchorId="3FD96B5B" wp14:editId="2D3B53D4">
                      <wp:simplePos x="0" y="0"/>
                      <wp:positionH relativeFrom="column">
                        <wp:posOffset>917575</wp:posOffset>
                      </wp:positionH>
                      <wp:positionV relativeFrom="paragraph">
                        <wp:posOffset>27305</wp:posOffset>
                      </wp:positionV>
                      <wp:extent cx="1676400" cy="680085"/>
                      <wp:effectExtent l="22860" t="26670" r="66040" b="80645"/>
                      <wp:wrapNone/>
                      <wp:docPr id="121" name="Oval 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680085"/>
                              </a:xfrm>
                              <a:prstGeom prst="ellipse">
                                <a:avLst/>
                              </a:prstGeom>
                              <a:solidFill>
                                <a:srgbClr val="4472C4"/>
                              </a:solidFill>
                              <a:ln w="38100">
                                <a:solidFill>
                                  <a:srgbClr val="F2F2F2"/>
                                </a:solidFill>
                                <a:round/>
                                <a:headEnd/>
                                <a:tailEnd/>
                              </a:ln>
                              <a:effectLst>
                                <a:outerShdw blurRad="63500" dist="29783" dir="3885598" algn="ctr" rotWithShape="0">
                                  <a:srgbClr val="1F3763">
                                    <a:alpha val="50000"/>
                                  </a:srgbClr>
                                </a:outerShdw>
                              </a:effectLst>
                            </wps:spPr>
                            <wps:txbx>
                              <w:txbxContent>
                                <w:p w14:paraId="203FF4D5" w14:textId="77777777" w:rsidR="00037ACD" w:rsidRPr="00EA3D2D" w:rsidRDefault="00037ACD" w:rsidP="00AB0AA6">
                                  <w:pPr>
                                    <w:spacing w:line="240" w:lineRule="auto"/>
                                    <w:jc w:val="center"/>
                                    <w:rPr>
                                      <w:rFonts w:ascii="Times New Roman" w:hAnsi="Times New Roman"/>
                                      <w:b/>
                                    </w:rPr>
                                  </w:pPr>
                                  <w:r w:rsidRPr="00EA3D2D">
                                    <w:rPr>
                                      <w:rFonts w:ascii="Times New Roman" w:hAnsi="Times New Roman"/>
                                      <w:b/>
                                    </w:rPr>
                                    <w:t>Rajoni Juglindor</w:t>
                                  </w:r>
                                </w:p>
                                <w:p w14:paraId="50A060FA" w14:textId="77777777" w:rsidR="00037ACD" w:rsidRDefault="00037ACD" w:rsidP="00AB0AA6">
                                  <w:pPr>
                                    <w:spacing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50" o:spid="_x0000_s1295" style="position:absolute;left:0;text-align:left;margin-left:72.25pt;margin-top:2.15pt;width:132pt;height:53.5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" fillcolor="#4472c4" strokecolor="#f2f2f2" strokeweight="3pt">
                      <v:shadow on="t" color="#1f3763" opacity=".5" offset="1pt"/>
                      <v:textbox>
                        <w:txbxContent>
                          <w:p w14:paraId="203FF4D5" w14:textId="77777777" w:rsidR="00037ACD" w:rsidRPr="00EA3D2D" w:rsidRDefault="00037ACD" w:rsidP="00AB0AA6">
                            <w:pPr>
                              <w:spacing w:line="240" w:lineRule="auto"/>
                              <w:jc w:val="center"/>
                              <w:rPr>
                                <w:rFonts w:ascii="Times New Roman" w:hAnsi="Times New Roman"/>
                                <w:b/>
                              </w:rPr>
                            </w:pPr>
                            <w:r w:rsidRPr="00EA3D2D">
                              <w:rPr>
                                <w:rFonts w:ascii="Times New Roman" w:hAnsi="Times New Roman"/>
                                <w:b/>
                              </w:rPr>
                              <w:t>Rajoni Juglindor</w:t>
                            </w:r>
                          </w:p>
                          <w:p w14:paraId="50A060FA" w14:textId="77777777" w:rsidR="00037ACD" w:rsidRDefault="00037ACD" w:rsidP="00AB0AA6">
                            <w:pPr>
                              <w:spacing w:line="240" w:lineRule="auto"/>
                            </w:pPr>
                          </w:p>
                        </w:txbxContent>
                      </v:textbox>
                    </v:oval>
                  </w:pict>
                </mc:Fallback>
              </mc:AlternateContent>
            </w:r>
          </w:p>
          <w:p w14:paraId="40B0D97D" w14:textId="77777777" w:rsidR="00FD59D0" w:rsidRPr="00AB0AA6" w:rsidRDefault="00FD59D0" w:rsidP="00AB0AA6">
            <w:pPr>
              <w:spacing w:after="0" w:line="240" w:lineRule="auto"/>
              <w:ind w:left="990"/>
              <w:contextualSpacing/>
              <w:rPr>
                <w:rFonts w:ascii="Times New Roman" w:hAnsi="Times New Roman"/>
              </w:rPr>
            </w:pPr>
          </w:p>
          <w:p w14:paraId="5B945C29" w14:textId="26D9A97F" w:rsidR="00FD59D0" w:rsidRPr="00AB0AA6" w:rsidRDefault="00FD59D0" w:rsidP="00AB0AA6">
            <w:pPr>
              <w:spacing w:after="0" w:line="240" w:lineRule="auto"/>
              <w:ind w:left="990"/>
              <w:contextualSpacing/>
              <w:rPr>
                <w:rFonts w:ascii="Times New Roman" w:hAnsi="Times New Roman"/>
              </w:rPr>
            </w:pPr>
            <w:r w:rsidRPr="00AB0AA6">
              <w:rPr>
                <w:rFonts w:ascii="Times New Roman" w:hAnsi="Times New Roman"/>
                <w:noProof/>
              </w:rPr>
              <mc:AlternateContent>
                <mc:Choice Requires="wps">
                  <w:drawing>
                    <wp:anchor distT="0" distB="0" distL="114300" distR="114300" simplePos="0" relativeHeight="251841536" behindDoc="0" locked="0" layoutInCell="1" allowOverlap="1" wp14:anchorId="12F861F8" wp14:editId="5196F249">
                      <wp:simplePos x="0" y="0"/>
                      <wp:positionH relativeFrom="column">
                        <wp:posOffset>4089400</wp:posOffset>
                      </wp:positionH>
                      <wp:positionV relativeFrom="paragraph">
                        <wp:posOffset>98425</wp:posOffset>
                      </wp:positionV>
                      <wp:extent cx="777875" cy="369570"/>
                      <wp:effectExtent l="6985" t="16510" r="27940" b="33020"/>
                      <wp:wrapNone/>
                      <wp:docPr id="120" name="AutoShape 3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7875" cy="3695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53" o:spid="_x0000_s1026" type="#_x0000_t32" style="position:absolute;margin-left:322pt;margin-top:7.75pt;width:61.25pt;height:29.1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">
                      <v:stroke endarrow="block"/>
                    </v:shape>
                  </w:pict>
                </mc:Fallback>
              </mc:AlternateContent>
            </w:r>
          </w:p>
          <w:p w14:paraId="65A0833C" w14:textId="1F8C8A4B" w:rsidR="00FD59D0" w:rsidRPr="00AB0AA6" w:rsidRDefault="00FD59D0" w:rsidP="00AB0AA6">
            <w:pPr>
              <w:spacing w:after="0" w:line="240" w:lineRule="auto"/>
              <w:ind w:left="990"/>
              <w:contextualSpacing/>
              <w:rPr>
                <w:rFonts w:ascii="Times New Roman" w:hAnsi="Times New Roman"/>
              </w:rPr>
            </w:pPr>
            <w:r w:rsidRPr="00AB0AA6">
              <w:rPr>
                <w:rFonts w:ascii="Times New Roman" w:hAnsi="Times New Roman"/>
                <w:noProof/>
              </w:rPr>
              <mc:AlternateContent>
                <mc:Choice Requires="wps">
                  <w:drawing>
                    <wp:anchor distT="0" distB="0" distL="114300" distR="114300" simplePos="0" relativeHeight="251840512" behindDoc="0" locked="0" layoutInCell="1" allowOverlap="1" wp14:anchorId="5DD32DC0" wp14:editId="1E1B7CB9">
                      <wp:simplePos x="0" y="0"/>
                      <wp:positionH relativeFrom="column">
                        <wp:posOffset>590550</wp:posOffset>
                      </wp:positionH>
                      <wp:positionV relativeFrom="paragraph">
                        <wp:posOffset>10160</wp:posOffset>
                      </wp:positionV>
                      <wp:extent cx="396875" cy="282575"/>
                      <wp:effectExtent l="13335" t="14605" r="21590" b="20320"/>
                      <wp:wrapNone/>
                      <wp:docPr id="119" name="AutoShape 3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6875" cy="282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52" o:spid="_x0000_s1026" type="#_x0000_t32" style="position:absolute;margin-left:46.5pt;margin-top:.8pt;width:31.25pt;height:22.25pt;flip:x;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">
                      <v:stroke endarrow="block"/>
                    </v:shape>
                  </w:pict>
                </mc:Fallback>
              </mc:AlternateContent>
            </w:r>
            <w:r w:rsidRPr="00AB0AA6">
              <w:rPr>
                <w:rFonts w:ascii="Times New Roman" w:hAnsi="Times New Roman"/>
                <w:noProof/>
              </w:rPr>
              <mc:AlternateContent>
                <mc:Choice Requires="wps">
                  <w:drawing>
                    <wp:anchor distT="0" distB="0" distL="114300" distR="114300" simplePos="0" relativeHeight="251842560" behindDoc="0" locked="0" layoutInCell="1" allowOverlap="1" wp14:anchorId="098F039B" wp14:editId="4B30CF72">
                      <wp:simplePos x="0" y="0"/>
                      <wp:positionH relativeFrom="column">
                        <wp:posOffset>2609850</wp:posOffset>
                      </wp:positionH>
                      <wp:positionV relativeFrom="paragraph">
                        <wp:posOffset>59690</wp:posOffset>
                      </wp:positionV>
                      <wp:extent cx="0" cy="247650"/>
                      <wp:effectExtent l="51435" t="13335" r="75565" b="31115"/>
                      <wp:wrapNone/>
                      <wp:docPr id="118" name="AutoShape 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54" o:spid="_x0000_s1026" type="#_x0000_t32" style="position:absolute;margin-left:205.5pt;margin-top:4.7pt;width:0;height:19.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">
                      <v:stroke endarrow="block"/>
                    </v:shape>
                  </w:pict>
                </mc:Fallback>
              </mc:AlternateContent>
            </w:r>
          </w:p>
          <w:p w14:paraId="59D775AE" w14:textId="77777777" w:rsidR="00FD59D0" w:rsidRPr="00AB0AA6" w:rsidRDefault="00FD59D0" w:rsidP="00AB0AA6">
            <w:pPr>
              <w:spacing w:after="0" w:line="240" w:lineRule="auto"/>
              <w:ind w:left="990"/>
              <w:contextualSpacing/>
              <w:rPr>
                <w:rFonts w:ascii="Times New Roman" w:hAnsi="Times New Roman"/>
              </w:rPr>
            </w:pPr>
          </w:p>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9"/>
              <w:gridCol w:w="2594"/>
              <w:gridCol w:w="2940"/>
              <w:gridCol w:w="2969"/>
            </w:tblGrid>
            <w:tr w:rsidR="00AB0AA6" w:rsidRPr="00AB0AA6" w14:paraId="6A63A72F" w14:textId="77777777" w:rsidTr="00AB0AA6">
              <w:trPr>
                <w:trHeight w:val="260"/>
              </w:trPr>
              <w:tc>
                <w:tcPr>
                  <w:tcW w:w="639" w:type="dxa"/>
                  <w:shd w:val="clear" w:color="auto" w:fill="auto"/>
                </w:tcPr>
                <w:p w14:paraId="39CA68BB" w14:textId="77777777" w:rsidR="00FD59D0" w:rsidRPr="00AB0AA6" w:rsidRDefault="00FD59D0" w:rsidP="00AB0AA6">
                  <w:pPr>
                    <w:spacing w:after="0" w:line="240" w:lineRule="auto"/>
                    <w:contextualSpacing/>
                    <w:rPr>
                      <w:rFonts w:ascii="Times New Roman" w:hAnsi="Times New Roman"/>
                      <w:b/>
                    </w:rPr>
                  </w:pPr>
                  <w:r w:rsidRPr="00AB0AA6">
                    <w:rPr>
                      <w:rFonts w:ascii="Times New Roman" w:hAnsi="Times New Roman"/>
                      <w:b/>
                    </w:rPr>
                    <w:t xml:space="preserve">Nr </w:t>
                  </w:r>
                </w:p>
              </w:tc>
              <w:tc>
                <w:tcPr>
                  <w:tcW w:w="2594" w:type="dxa"/>
                  <w:shd w:val="clear" w:color="auto" w:fill="D9E2F3"/>
                </w:tcPr>
                <w:p w14:paraId="2520A394" w14:textId="77777777" w:rsidR="00FD59D0" w:rsidRPr="00AB0AA6" w:rsidRDefault="00FD59D0" w:rsidP="00AB0AA6">
                  <w:pPr>
                    <w:spacing w:after="0" w:line="240" w:lineRule="auto"/>
                    <w:contextualSpacing/>
                    <w:jc w:val="center"/>
                    <w:rPr>
                      <w:rFonts w:ascii="Times New Roman" w:hAnsi="Times New Roman"/>
                      <w:b/>
                    </w:rPr>
                  </w:pPr>
                  <w:r w:rsidRPr="00AB0AA6">
                    <w:rPr>
                      <w:rFonts w:ascii="Times New Roman" w:hAnsi="Times New Roman"/>
                      <w:b/>
                    </w:rPr>
                    <w:t>Veçori  zhvillimi</w:t>
                  </w:r>
                </w:p>
              </w:tc>
              <w:tc>
                <w:tcPr>
                  <w:tcW w:w="2940" w:type="dxa"/>
                  <w:shd w:val="clear" w:color="auto" w:fill="D9E2F3"/>
                </w:tcPr>
                <w:p w14:paraId="70302FD7" w14:textId="77777777" w:rsidR="00FD59D0" w:rsidRPr="00AB0AA6" w:rsidRDefault="00FD59D0" w:rsidP="00AB0AA6">
                  <w:pPr>
                    <w:spacing w:after="0" w:line="240" w:lineRule="auto"/>
                    <w:contextualSpacing/>
                    <w:jc w:val="center"/>
                    <w:rPr>
                      <w:rFonts w:ascii="Times New Roman" w:hAnsi="Times New Roman"/>
                      <w:b/>
                    </w:rPr>
                  </w:pPr>
                  <w:r w:rsidRPr="00AB0AA6">
                    <w:rPr>
                      <w:rFonts w:ascii="Times New Roman" w:hAnsi="Times New Roman"/>
                      <w:b/>
                    </w:rPr>
                    <w:t>Të përbashkëta</w:t>
                  </w:r>
                </w:p>
              </w:tc>
              <w:tc>
                <w:tcPr>
                  <w:tcW w:w="2969" w:type="dxa"/>
                  <w:shd w:val="clear" w:color="auto" w:fill="D9E2F3"/>
                </w:tcPr>
                <w:p w14:paraId="03A84B76" w14:textId="77777777" w:rsidR="00FD59D0" w:rsidRPr="00AB0AA6" w:rsidRDefault="00FD59D0" w:rsidP="00AB0AA6">
                  <w:pPr>
                    <w:spacing w:after="0" w:line="240" w:lineRule="auto"/>
                    <w:contextualSpacing/>
                    <w:jc w:val="center"/>
                    <w:rPr>
                      <w:rFonts w:ascii="Times New Roman" w:hAnsi="Times New Roman"/>
                      <w:b/>
                    </w:rPr>
                  </w:pPr>
                  <w:r w:rsidRPr="00AB0AA6">
                    <w:rPr>
                      <w:rFonts w:ascii="Times New Roman" w:hAnsi="Times New Roman"/>
                      <w:b/>
                    </w:rPr>
                    <w:t>Veçori  zhvillimi</w:t>
                  </w:r>
                </w:p>
              </w:tc>
            </w:tr>
            <w:tr w:rsidR="00AB0AA6" w:rsidRPr="00AB0AA6" w14:paraId="141BD210" w14:textId="77777777" w:rsidTr="00AB0AA6">
              <w:trPr>
                <w:trHeight w:val="1277"/>
              </w:trPr>
              <w:tc>
                <w:tcPr>
                  <w:tcW w:w="639" w:type="dxa"/>
                  <w:shd w:val="clear" w:color="auto" w:fill="auto"/>
                </w:tcPr>
                <w:p w14:paraId="0C11B48F" w14:textId="77777777" w:rsidR="00FD59D0" w:rsidRPr="00AB0AA6" w:rsidRDefault="00FD59D0" w:rsidP="00AB0AA6">
                  <w:pPr>
                    <w:spacing w:after="0" w:line="240" w:lineRule="auto"/>
                    <w:contextualSpacing/>
                    <w:rPr>
                      <w:rFonts w:ascii="Times New Roman" w:hAnsi="Times New Roman"/>
                    </w:rPr>
                  </w:pPr>
                </w:p>
              </w:tc>
              <w:tc>
                <w:tcPr>
                  <w:tcW w:w="2594" w:type="dxa"/>
                  <w:shd w:val="clear" w:color="auto" w:fill="auto"/>
                </w:tcPr>
                <w:p w14:paraId="1E487671" w14:textId="77777777" w:rsidR="00FD59D0" w:rsidRPr="00AB0AA6" w:rsidRDefault="00FD59D0" w:rsidP="00AB0AA6">
                  <w:pPr>
                    <w:spacing w:after="0" w:line="240" w:lineRule="auto"/>
                    <w:contextualSpacing/>
                    <w:rPr>
                      <w:rFonts w:ascii="Times New Roman" w:hAnsi="Times New Roman"/>
                    </w:rPr>
                  </w:pPr>
                </w:p>
              </w:tc>
              <w:tc>
                <w:tcPr>
                  <w:tcW w:w="2940" w:type="dxa"/>
                  <w:shd w:val="clear" w:color="auto" w:fill="auto"/>
                </w:tcPr>
                <w:p w14:paraId="5CF49222" w14:textId="77777777" w:rsidR="00FD59D0" w:rsidRPr="00AB0AA6" w:rsidRDefault="00FD59D0" w:rsidP="00AB0AA6">
                  <w:pPr>
                    <w:spacing w:after="0" w:line="240" w:lineRule="auto"/>
                    <w:contextualSpacing/>
                    <w:rPr>
                      <w:rFonts w:ascii="Times New Roman" w:hAnsi="Times New Roman"/>
                    </w:rPr>
                  </w:pPr>
                </w:p>
                <w:p w14:paraId="2D970E53" w14:textId="77777777" w:rsidR="00FD59D0" w:rsidRPr="00AB0AA6" w:rsidRDefault="00FD59D0" w:rsidP="00AB0AA6">
                  <w:pPr>
                    <w:spacing w:after="0" w:line="240" w:lineRule="auto"/>
                    <w:contextualSpacing/>
                    <w:rPr>
                      <w:rFonts w:ascii="Times New Roman" w:hAnsi="Times New Roman"/>
                    </w:rPr>
                  </w:pPr>
                </w:p>
                <w:p w14:paraId="170D562E" w14:textId="77777777" w:rsidR="00FD59D0" w:rsidRPr="00AB0AA6" w:rsidRDefault="00FD59D0" w:rsidP="00AB0AA6">
                  <w:pPr>
                    <w:spacing w:after="0" w:line="240" w:lineRule="auto"/>
                    <w:contextualSpacing/>
                    <w:rPr>
                      <w:rFonts w:ascii="Times New Roman" w:hAnsi="Times New Roman"/>
                    </w:rPr>
                  </w:pPr>
                </w:p>
                <w:p w14:paraId="62413CD5" w14:textId="77777777" w:rsidR="00FD59D0" w:rsidRDefault="00FD59D0" w:rsidP="00AB0AA6">
                  <w:pPr>
                    <w:spacing w:after="0" w:line="240" w:lineRule="auto"/>
                    <w:contextualSpacing/>
                    <w:rPr>
                      <w:rFonts w:ascii="Times New Roman" w:hAnsi="Times New Roman"/>
                    </w:rPr>
                  </w:pPr>
                </w:p>
                <w:p w14:paraId="12BB8127" w14:textId="77777777" w:rsidR="00AB0AA6" w:rsidRPr="00AB0AA6" w:rsidRDefault="00AB0AA6" w:rsidP="00AB0AA6">
                  <w:pPr>
                    <w:spacing w:after="0" w:line="240" w:lineRule="auto"/>
                    <w:contextualSpacing/>
                    <w:rPr>
                      <w:rFonts w:ascii="Times New Roman" w:hAnsi="Times New Roman"/>
                    </w:rPr>
                  </w:pPr>
                </w:p>
              </w:tc>
              <w:tc>
                <w:tcPr>
                  <w:tcW w:w="2969" w:type="dxa"/>
                  <w:shd w:val="clear" w:color="auto" w:fill="auto"/>
                </w:tcPr>
                <w:p w14:paraId="3E56698B" w14:textId="77777777" w:rsidR="00FD59D0" w:rsidRPr="00AB0AA6" w:rsidRDefault="00FD59D0" w:rsidP="00AB0AA6">
                  <w:pPr>
                    <w:spacing w:after="0" w:line="240" w:lineRule="auto"/>
                    <w:contextualSpacing/>
                    <w:rPr>
                      <w:rFonts w:ascii="Times New Roman" w:hAnsi="Times New Roman"/>
                    </w:rPr>
                  </w:pPr>
                </w:p>
              </w:tc>
            </w:tr>
          </w:tbl>
          <w:p w14:paraId="0A567E1E" w14:textId="77777777" w:rsidR="00FD59D0" w:rsidRPr="00AB0AA6" w:rsidRDefault="00FD59D0" w:rsidP="00AB0AA6">
            <w:pPr>
              <w:spacing w:after="0" w:line="240" w:lineRule="auto"/>
              <w:contextualSpacing/>
              <w:rPr>
                <w:rFonts w:ascii="Times New Roman" w:hAnsi="Times New Roman"/>
              </w:rPr>
            </w:pPr>
          </w:p>
        </w:tc>
      </w:tr>
      <w:tr w:rsidR="00FD59D0" w:rsidRPr="00AB0AA6" w14:paraId="2C371A6A" w14:textId="77777777" w:rsidTr="00AB0AA6">
        <w:trPr>
          <w:trHeight w:val="160"/>
        </w:trPr>
        <w:tc>
          <w:tcPr>
            <w:tcW w:w="5000" w:type="pct"/>
            <w:gridSpan w:val="6"/>
            <w:tcBorders>
              <w:top w:val="single" w:sz="4" w:space="0" w:color="auto"/>
              <w:left w:val="single" w:sz="4" w:space="0" w:color="000000"/>
              <w:bottom w:val="single" w:sz="4" w:space="0" w:color="auto"/>
              <w:right w:val="single" w:sz="4" w:space="0" w:color="000000"/>
            </w:tcBorders>
            <w:hideMark/>
          </w:tcPr>
          <w:p w14:paraId="77A438D4" w14:textId="77777777" w:rsidR="00FD59D0" w:rsidRPr="00AB0AA6" w:rsidRDefault="00FD59D0" w:rsidP="00AB0AA6">
            <w:pPr>
              <w:spacing w:after="0" w:line="240" w:lineRule="auto"/>
              <w:contextualSpacing/>
              <w:rPr>
                <w:rFonts w:ascii="Times New Roman" w:hAnsi="Times New Roman"/>
                <w:b/>
                <w:lang w:val="it-IT"/>
              </w:rPr>
            </w:pPr>
            <w:r w:rsidRPr="00AB0AA6">
              <w:rPr>
                <w:rFonts w:ascii="Times New Roman" w:hAnsi="Times New Roman"/>
                <w:b/>
                <w:lang w:val="it-IT"/>
              </w:rPr>
              <w:t xml:space="preserve">Vlerësimi i nxënësve: </w:t>
            </w:r>
          </w:p>
          <w:p w14:paraId="722524A2" w14:textId="77777777" w:rsidR="00FD59D0" w:rsidRPr="00AB0AA6" w:rsidRDefault="00FD59D0" w:rsidP="00AB0AA6">
            <w:pPr>
              <w:widowControl w:val="0"/>
              <w:autoSpaceDE w:val="0"/>
              <w:autoSpaceDN w:val="0"/>
              <w:adjustRightInd w:val="0"/>
              <w:spacing w:after="0" w:line="240" w:lineRule="auto"/>
              <w:contextualSpacing/>
              <w:rPr>
                <w:rFonts w:ascii="Times New Roman" w:hAnsi="Times New Roman"/>
              </w:rPr>
            </w:pPr>
            <w:r w:rsidRPr="00AB0AA6">
              <w:rPr>
                <w:rFonts w:ascii="Times New Roman" w:hAnsi="Times New Roman"/>
              </w:rPr>
              <w:t>Vlerësohen nxënësit për kontributin e dhënë në veprimtaritë e pavarura e krijuese, punën në grupe, për zbulimin dhe prezantimin e fakteve të reja.</w:t>
            </w:r>
          </w:p>
          <w:p w14:paraId="15FB525D" w14:textId="77777777" w:rsidR="00FD59D0" w:rsidRPr="00AB0AA6" w:rsidRDefault="00FD59D0" w:rsidP="00AB0AA6">
            <w:pPr>
              <w:widowControl w:val="0"/>
              <w:autoSpaceDE w:val="0"/>
              <w:autoSpaceDN w:val="0"/>
              <w:adjustRightInd w:val="0"/>
              <w:spacing w:after="0" w:line="240" w:lineRule="auto"/>
              <w:contextualSpacing/>
              <w:rPr>
                <w:rFonts w:ascii="Times New Roman" w:hAnsi="Times New Roman"/>
              </w:rPr>
            </w:pPr>
          </w:p>
          <w:p w14:paraId="659388D5" w14:textId="77777777" w:rsidR="00FD59D0" w:rsidRPr="00AB0AA6" w:rsidRDefault="00FD59D0" w:rsidP="00AB0AA6">
            <w:pPr>
              <w:tabs>
                <w:tab w:val="left" w:pos="0"/>
                <w:tab w:val="left" w:pos="284"/>
              </w:tabs>
              <w:spacing w:after="0" w:line="240" w:lineRule="auto"/>
              <w:contextualSpacing/>
              <w:rPr>
                <w:rFonts w:ascii="Times New Roman" w:hAnsi="Times New Roman"/>
                <w:b/>
                <w:i/>
                <w:iCs/>
              </w:rPr>
            </w:pPr>
            <w:r w:rsidRPr="00AB0AA6">
              <w:rPr>
                <w:rFonts w:ascii="Times New Roman" w:hAnsi="Times New Roman"/>
                <w:b/>
                <w:i/>
                <w:iCs/>
              </w:rPr>
              <w:t>Niveli 3:</w:t>
            </w:r>
          </w:p>
          <w:p w14:paraId="67F5456B" w14:textId="77777777" w:rsidR="00FD59D0" w:rsidRPr="00AB0AA6" w:rsidRDefault="00FD59D0" w:rsidP="00AB0AA6">
            <w:pPr>
              <w:tabs>
                <w:tab w:val="left" w:pos="0"/>
                <w:tab w:val="left" w:pos="284"/>
              </w:tabs>
              <w:spacing w:after="0" w:line="240" w:lineRule="auto"/>
              <w:contextualSpacing/>
              <w:rPr>
                <w:rFonts w:ascii="Times New Roman" w:hAnsi="Times New Roman"/>
                <w:b/>
              </w:rPr>
            </w:pPr>
            <w:r w:rsidRPr="00AB0AA6">
              <w:rPr>
                <w:rFonts w:ascii="Times New Roman" w:hAnsi="Times New Roman"/>
                <w:b/>
              </w:rPr>
              <w:t>Nxënësi:</w:t>
            </w:r>
          </w:p>
          <w:p w14:paraId="6F570086" w14:textId="77777777" w:rsidR="00FD59D0" w:rsidRPr="00AB0AA6" w:rsidRDefault="00FD59D0" w:rsidP="00860713">
            <w:pPr>
              <w:numPr>
                <w:ilvl w:val="0"/>
                <w:numId w:val="217"/>
              </w:numPr>
              <w:autoSpaceDE w:val="0"/>
              <w:autoSpaceDN w:val="0"/>
              <w:adjustRightInd w:val="0"/>
              <w:spacing w:after="0" w:line="240" w:lineRule="auto"/>
              <w:contextualSpacing/>
              <w:rPr>
                <w:rFonts w:ascii="Times New Roman" w:eastAsia="Cambria" w:hAnsi="Times New Roman"/>
              </w:rPr>
            </w:pPr>
            <w:r w:rsidRPr="00AB0AA6">
              <w:rPr>
                <w:rFonts w:ascii="Times New Roman" w:hAnsi="Times New Roman"/>
              </w:rPr>
              <w:t>Identifikon tiparet kryesore të veprimtarisë ekonomike të Rajonit Juglindor, duke e krahasuar dhe me rajonet e tjerë.</w:t>
            </w:r>
          </w:p>
          <w:p w14:paraId="77BC0F2F" w14:textId="77777777" w:rsidR="00FD59D0" w:rsidRPr="00AB0AA6" w:rsidRDefault="00FD59D0" w:rsidP="00860713">
            <w:pPr>
              <w:numPr>
                <w:ilvl w:val="0"/>
                <w:numId w:val="217"/>
              </w:numPr>
              <w:autoSpaceDE w:val="0"/>
              <w:autoSpaceDN w:val="0"/>
              <w:adjustRightInd w:val="0"/>
              <w:spacing w:after="0" w:line="240" w:lineRule="auto"/>
              <w:contextualSpacing/>
              <w:rPr>
                <w:rFonts w:ascii="Times New Roman" w:eastAsia="Cambria" w:hAnsi="Times New Roman"/>
              </w:rPr>
            </w:pPr>
            <w:r w:rsidRPr="00AB0AA6">
              <w:rPr>
                <w:rFonts w:ascii="Times New Roman" w:eastAsia="Cambria" w:hAnsi="Times New Roman"/>
              </w:rPr>
              <w:t>Evidenton nivelin e zhvillimit aktual të çdo dege të ekonomisë dhe prirjet për secilën.</w:t>
            </w:r>
          </w:p>
          <w:p w14:paraId="049F7DAE" w14:textId="77777777" w:rsidR="00FD59D0" w:rsidRPr="00AB0AA6" w:rsidRDefault="00FD59D0" w:rsidP="00860713">
            <w:pPr>
              <w:numPr>
                <w:ilvl w:val="0"/>
                <w:numId w:val="217"/>
              </w:numPr>
              <w:tabs>
                <w:tab w:val="left" w:pos="0"/>
              </w:tabs>
              <w:spacing w:after="0" w:line="240" w:lineRule="auto"/>
              <w:contextualSpacing/>
              <w:rPr>
                <w:rFonts w:ascii="Times New Roman" w:hAnsi="Times New Roman"/>
              </w:rPr>
            </w:pPr>
            <w:r w:rsidRPr="00AB0AA6">
              <w:rPr>
                <w:rFonts w:ascii="Times New Roman" w:hAnsi="Times New Roman"/>
              </w:rPr>
              <w:t>Identifikon mundësitë e zhvillimit të Rajonit Juglindor.</w:t>
            </w:r>
          </w:p>
          <w:p w14:paraId="75A53C92" w14:textId="77777777" w:rsidR="00FD59D0" w:rsidRPr="00AB0AA6" w:rsidRDefault="00FD59D0" w:rsidP="00AB0AA6">
            <w:pPr>
              <w:tabs>
                <w:tab w:val="left" w:pos="0"/>
                <w:tab w:val="left" w:pos="284"/>
              </w:tabs>
              <w:spacing w:after="0" w:line="240" w:lineRule="auto"/>
              <w:ind w:left="360"/>
              <w:contextualSpacing/>
              <w:rPr>
                <w:rFonts w:ascii="Times New Roman" w:hAnsi="Times New Roman"/>
                <w:i/>
                <w:iCs/>
              </w:rPr>
            </w:pPr>
          </w:p>
          <w:p w14:paraId="5F11AE5D" w14:textId="77777777" w:rsidR="00FD59D0" w:rsidRPr="00AB0AA6" w:rsidRDefault="00FD59D0" w:rsidP="00AB0AA6">
            <w:pPr>
              <w:tabs>
                <w:tab w:val="left" w:pos="0"/>
                <w:tab w:val="left" w:pos="284"/>
              </w:tabs>
              <w:spacing w:after="0" w:line="240" w:lineRule="auto"/>
              <w:contextualSpacing/>
              <w:rPr>
                <w:rFonts w:ascii="Times New Roman" w:hAnsi="Times New Roman"/>
                <w:b/>
                <w:i/>
                <w:iCs/>
              </w:rPr>
            </w:pPr>
            <w:r w:rsidRPr="00AB0AA6">
              <w:rPr>
                <w:rFonts w:ascii="Times New Roman" w:hAnsi="Times New Roman"/>
                <w:b/>
                <w:i/>
                <w:iCs/>
              </w:rPr>
              <w:t>Niveli 3:</w:t>
            </w:r>
          </w:p>
          <w:p w14:paraId="445B1368" w14:textId="77777777" w:rsidR="00FD59D0" w:rsidRPr="00AB0AA6" w:rsidRDefault="00FD59D0" w:rsidP="00AB0AA6">
            <w:pPr>
              <w:tabs>
                <w:tab w:val="left" w:pos="0"/>
                <w:tab w:val="left" w:pos="284"/>
              </w:tabs>
              <w:spacing w:after="0" w:line="240" w:lineRule="auto"/>
              <w:contextualSpacing/>
              <w:rPr>
                <w:rFonts w:ascii="Times New Roman" w:hAnsi="Times New Roman"/>
                <w:b/>
              </w:rPr>
            </w:pPr>
            <w:r w:rsidRPr="00AB0AA6">
              <w:rPr>
                <w:rFonts w:ascii="Times New Roman" w:hAnsi="Times New Roman"/>
                <w:b/>
              </w:rPr>
              <w:t>Nxënësi:</w:t>
            </w:r>
          </w:p>
          <w:p w14:paraId="75044CA7" w14:textId="77777777" w:rsidR="00FD59D0" w:rsidRPr="00AB0AA6" w:rsidRDefault="00FD59D0" w:rsidP="00860713">
            <w:pPr>
              <w:numPr>
                <w:ilvl w:val="0"/>
                <w:numId w:val="218"/>
              </w:numPr>
              <w:autoSpaceDE w:val="0"/>
              <w:autoSpaceDN w:val="0"/>
              <w:adjustRightInd w:val="0"/>
              <w:spacing w:after="0" w:line="240" w:lineRule="auto"/>
              <w:contextualSpacing/>
              <w:rPr>
                <w:rFonts w:ascii="Times New Roman" w:eastAsia="Cambria" w:hAnsi="Times New Roman"/>
              </w:rPr>
            </w:pPr>
            <w:r w:rsidRPr="00AB0AA6">
              <w:rPr>
                <w:rFonts w:ascii="Times New Roman" w:hAnsi="Times New Roman"/>
              </w:rPr>
              <w:t>Përshkruan tiparet kryesore të veprimtarisë ekonomike të Rajonit Juglindor, duke e krahasuar dhe me rajonet e tjerë.</w:t>
            </w:r>
          </w:p>
          <w:p w14:paraId="40FD94A2" w14:textId="77777777" w:rsidR="00FD59D0" w:rsidRPr="00AB0AA6" w:rsidRDefault="00FD59D0" w:rsidP="00860713">
            <w:pPr>
              <w:numPr>
                <w:ilvl w:val="0"/>
                <w:numId w:val="218"/>
              </w:numPr>
              <w:autoSpaceDE w:val="0"/>
              <w:autoSpaceDN w:val="0"/>
              <w:adjustRightInd w:val="0"/>
              <w:spacing w:after="0" w:line="240" w:lineRule="auto"/>
              <w:contextualSpacing/>
              <w:rPr>
                <w:rFonts w:ascii="Times New Roman" w:eastAsia="Cambria" w:hAnsi="Times New Roman"/>
              </w:rPr>
            </w:pPr>
            <w:r w:rsidRPr="00AB0AA6">
              <w:rPr>
                <w:rFonts w:ascii="Times New Roman" w:eastAsia="Cambria" w:hAnsi="Times New Roman"/>
              </w:rPr>
              <w:t>Shpjegon nivelin e zhvillimit aktual të çdo dege të ekonomisë dhe prirjet për secilën.</w:t>
            </w:r>
          </w:p>
          <w:p w14:paraId="5B3BEF54" w14:textId="77777777" w:rsidR="00FD59D0" w:rsidRPr="00AB0AA6" w:rsidRDefault="00FD59D0" w:rsidP="00860713">
            <w:pPr>
              <w:widowControl w:val="0"/>
              <w:numPr>
                <w:ilvl w:val="0"/>
                <w:numId w:val="218"/>
              </w:numPr>
              <w:autoSpaceDE w:val="0"/>
              <w:autoSpaceDN w:val="0"/>
              <w:adjustRightInd w:val="0"/>
              <w:spacing w:after="0" w:line="240" w:lineRule="auto"/>
              <w:contextualSpacing/>
              <w:rPr>
                <w:rFonts w:ascii="Times New Roman" w:hAnsi="Times New Roman"/>
              </w:rPr>
            </w:pPr>
            <w:r w:rsidRPr="00AB0AA6">
              <w:rPr>
                <w:rFonts w:ascii="Times New Roman" w:hAnsi="Times New Roman"/>
              </w:rPr>
              <w:t>Identifikon mundësitë dhe perspektivën e zhvillimit të Rajonit Juglindor.</w:t>
            </w:r>
          </w:p>
          <w:p w14:paraId="2559599C" w14:textId="77777777" w:rsidR="00FD59D0" w:rsidRPr="00AB0AA6" w:rsidRDefault="00FD59D0" w:rsidP="00AB0AA6">
            <w:pPr>
              <w:widowControl w:val="0"/>
              <w:autoSpaceDE w:val="0"/>
              <w:autoSpaceDN w:val="0"/>
              <w:adjustRightInd w:val="0"/>
              <w:spacing w:after="0" w:line="240" w:lineRule="auto"/>
              <w:contextualSpacing/>
              <w:rPr>
                <w:rFonts w:ascii="Times New Roman" w:hAnsi="Times New Roman"/>
                <w:i/>
                <w:iCs/>
              </w:rPr>
            </w:pPr>
          </w:p>
          <w:p w14:paraId="6FCF8551" w14:textId="77777777" w:rsidR="00FD59D0" w:rsidRPr="00AB0AA6" w:rsidRDefault="00FD59D0" w:rsidP="00AB0AA6">
            <w:pPr>
              <w:widowControl w:val="0"/>
              <w:autoSpaceDE w:val="0"/>
              <w:autoSpaceDN w:val="0"/>
              <w:adjustRightInd w:val="0"/>
              <w:spacing w:after="0" w:line="240" w:lineRule="auto"/>
              <w:contextualSpacing/>
              <w:rPr>
                <w:rFonts w:ascii="Times New Roman" w:hAnsi="Times New Roman"/>
                <w:b/>
                <w:i/>
                <w:iCs/>
              </w:rPr>
            </w:pPr>
            <w:r w:rsidRPr="00AB0AA6">
              <w:rPr>
                <w:rFonts w:ascii="Times New Roman" w:hAnsi="Times New Roman"/>
                <w:b/>
                <w:i/>
                <w:iCs/>
              </w:rPr>
              <w:t>Niveli 4:</w:t>
            </w:r>
          </w:p>
          <w:p w14:paraId="073A77DB" w14:textId="77777777" w:rsidR="00FD59D0" w:rsidRPr="00AB0AA6" w:rsidRDefault="00FD59D0" w:rsidP="00AB0AA6">
            <w:pPr>
              <w:tabs>
                <w:tab w:val="left" w:pos="0"/>
                <w:tab w:val="left" w:pos="284"/>
              </w:tabs>
              <w:spacing w:after="0" w:line="240" w:lineRule="auto"/>
              <w:contextualSpacing/>
              <w:rPr>
                <w:rFonts w:ascii="Times New Roman" w:hAnsi="Times New Roman"/>
                <w:b/>
              </w:rPr>
            </w:pPr>
            <w:r w:rsidRPr="00AB0AA6">
              <w:rPr>
                <w:rFonts w:ascii="Times New Roman" w:hAnsi="Times New Roman"/>
                <w:b/>
              </w:rPr>
              <w:t>Nxënësi:</w:t>
            </w:r>
          </w:p>
          <w:p w14:paraId="6914B0BF" w14:textId="77777777" w:rsidR="00FD59D0" w:rsidRPr="00AB0AA6" w:rsidRDefault="00FD59D0" w:rsidP="00860713">
            <w:pPr>
              <w:numPr>
                <w:ilvl w:val="0"/>
                <w:numId w:val="219"/>
              </w:numPr>
              <w:autoSpaceDE w:val="0"/>
              <w:autoSpaceDN w:val="0"/>
              <w:adjustRightInd w:val="0"/>
              <w:spacing w:after="0" w:line="240" w:lineRule="auto"/>
              <w:contextualSpacing/>
              <w:rPr>
                <w:rFonts w:ascii="Times New Roman" w:eastAsia="Cambria" w:hAnsi="Times New Roman"/>
              </w:rPr>
            </w:pPr>
            <w:r w:rsidRPr="00AB0AA6">
              <w:rPr>
                <w:rFonts w:ascii="Times New Roman" w:hAnsi="Times New Roman"/>
              </w:rPr>
              <w:t>Analizon tiparet kryesore të veprimtarisë ekonomike të Rajonit Juglindor, duke e krahasuar dhe me rajonet e tjerë.</w:t>
            </w:r>
          </w:p>
          <w:p w14:paraId="59CD8553" w14:textId="77777777" w:rsidR="00FD59D0" w:rsidRPr="00AB0AA6" w:rsidRDefault="00FD59D0" w:rsidP="00860713">
            <w:pPr>
              <w:numPr>
                <w:ilvl w:val="0"/>
                <w:numId w:val="219"/>
              </w:numPr>
              <w:autoSpaceDE w:val="0"/>
              <w:autoSpaceDN w:val="0"/>
              <w:adjustRightInd w:val="0"/>
              <w:spacing w:after="0" w:line="240" w:lineRule="auto"/>
              <w:contextualSpacing/>
              <w:rPr>
                <w:rFonts w:ascii="Times New Roman" w:eastAsia="Cambria" w:hAnsi="Times New Roman"/>
              </w:rPr>
            </w:pPr>
            <w:r w:rsidRPr="00AB0AA6">
              <w:rPr>
                <w:rFonts w:ascii="Times New Roman" w:eastAsia="Cambria" w:hAnsi="Times New Roman"/>
              </w:rPr>
              <w:t>Vlerëson nivelin e zhvillimit aktual të çdo dege të ekonomisë dhe prirjet për secilën.</w:t>
            </w:r>
          </w:p>
          <w:p w14:paraId="3C80973F" w14:textId="77777777" w:rsidR="00FD59D0" w:rsidRPr="00AB0AA6" w:rsidRDefault="00FD59D0" w:rsidP="00860713">
            <w:pPr>
              <w:numPr>
                <w:ilvl w:val="0"/>
                <w:numId w:val="219"/>
              </w:numPr>
              <w:autoSpaceDE w:val="0"/>
              <w:autoSpaceDN w:val="0"/>
              <w:adjustRightInd w:val="0"/>
              <w:spacing w:after="0" w:line="240" w:lineRule="auto"/>
              <w:contextualSpacing/>
              <w:rPr>
                <w:rFonts w:ascii="Times New Roman" w:hAnsi="Times New Roman"/>
              </w:rPr>
            </w:pPr>
            <w:r w:rsidRPr="00AB0AA6">
              <w:rPr>
                <w:rFonts w:ascii="Times New Roman" w:hAnsi="Times New Roman"/>
              </w:rPr>
              <w:t>Identifikon mundësitë dhe argumenton perspektivën e zhvillimit të Rajonit Juglindor.</w:t>
            </w:r>
          </w:p>
        </w:tc>
      </w:tr>
      <w:tr w:rsidR="00FD59D0" w:rsidRPr="00AB0AA6" w14:paraId="0039086D" w14:textId="77777777" w:rsidTr="00AB0AA6">
        <w:trPr>
          <w:trHeight w:val="265"/>
        </w:trPr>
        <w:tc>
          <w:tcPr>
            <w:tcW w:w="5000" w:type="pct"/>
            <w:gridSpan w:val="6"/>
            <w:tcBorders>
              <w:top w:val="single" w:sz="4" w:space="0" w:color="auto"/>
              <w:left w:val="single" w:sz="4" w:space="0" w:color="000000"/>
              <w:bottom w:val="single" w:sz="4" w:space="0" w:color="auto"/>
              <w:right w:val="single" w:sz="4" w:space="0" w:color="000000"/>
            </w:tcBorders>
            <w:hideMark/>
          </w:tcPr>
          <w:p w14:paraId="58FD15C5" w14:textId="77777777" w:rsidR="00FD59D0" w:rsidRPr="00AB0AA6" w:rsidRDefault="00FD59D0" w:rsidP="00AB0AA6">
            <w:pPr>
              <w:shd w:val="clear" w:color="auto" w:fill="FFFFFF"/>
              <w:spacing w:after="0" w:line="240" w:lineRule="auto"/>
              <w:contextualSpacing/>
              <w:textAlignment w:val="baseline"/>
              <w:rPr>
                <w:rFonts w:ascii="Times New Roman" w:hAnsi="Times New Roman"/>
              </w:rPr>
            </w:pPr>
            <w:r w:rsidRPr="00AB0AA6">
              <w:rPr>
                <w:rFonts w:ascii="Times New Roman" w:hAnsi="Times New Roman"/>
                <w:b/>
                <w:lang w:eastAsia="sq-AL"/>
              </w:rPr>
              <w:t>Detyrë/Punë e pavarur:</w:t>
            </w:r>
            <w:r w:rsidRPr="00AB0AA6">
              <w:rPr>
                <w:rFonts w:ascii="Times New Roman" w:hAnsi="Times New Roman"/>
                <w:b/>
              </w:rPr>
              <w:t xml:space="preserve">  </w:t>
            </w:r>
            <w:r w:rsidRPr="00AB0AA6">
              <w:rPr>
                <w:rFonts w:ascii="Times New Roman" w:hAnsi="Times New Roman"/>
              </w:rPr>
              <w:t>Duke shfrytëzuar burime të ndryshme informacioni</w:t>
            </w:r>
            <w:r w:rsidRPr="00AB0AA6">
              <w:rPr>
                <w:rFonts w:ascii="Times New Roman" w:hAnsi="Times New Roman"/>
                <w:b/>
              </w:rPr>
              <w:t xml:space="preserve">, </w:t>
            </w:r>
            <w:r w:rsidRPr="00AB0AA6">
              <w:rPr>
                <w:rFonts w:ascii="Times New Roman" w:hAnsi="Times New Roman"/>
              </w:rPr>
              <w:t>argumentoni mundësitë e rajonit për shumëllojshmëri turizmi.</w:t>
            </w:r>
          </w:p>
        </w:tc>
      </w:tr>
    </w:tbl>
    <w:p w14:paraId="2704F99E" w14:textId="77777777" w:rsidR="00FD59D0" w:rsidRPr="00AB0AA6" w:rsidRDefault="00FD59D0" w:rsidP="00AB0AA6">
      <w:pPr>
        <w:spacing w:after="0" w:line="240" w:lineRule="auto"/>
        <w:contextualSpacing/>
        <w:rPr>
          <w:rFonts w:ascii="Times New Roman" w:hAnsi="Times New Roman"/>
          <w:b/>
          <w:bCs/>
        </w:rPr>
      </w:pPr>
    </w:p>
    <w:p w14:paraId="04E8E8D6" w14:textId="77777777" w:rsidR="00FD59D0" w:rsidRDefault="00FD59D0" w:rsidP="00FD59D0">
      <w:pPr>
        <w:rPr>
          <w:b/>
          <w:bCs/>
        </w:rPr>
      </w:pPr>
      <w:r>
        <w:rPr>
          <w:b/>
          <w:bCs/>
        </w:rPr>
        <w:br w:type="page"/>
      </w:r>
    </w:p>
    <w:p w14:paraId="14AB176F" w14:textId="0494610B" w:rsidR="00FD59D0" w:rsidRPr="005B11A4" w:rsidRDefault="00FD59D0" w:rsidP="005B11A4">
      <w:pPr>
        <w:spacing w:after="0" w:line="240" w:lineRule="auto"/>
        <w:contextualSpacing/>
        <w:rPr>
          <w:rFonts w:ascii="Times New Roman" w:hAnsi="Times New Roman"/>
          <w:b/>
        </w:rPr>
      </w:pPr>
      <w:r w:rsidRPr="005B11A4">
        <w:rPr>
          <w:rFonts w:ascii="Times New Roman" w:hAnsi="Times New Roman"/>
          <w:b/>
        </w:rPr>
        <w:t>Veprimtari praktike: Ndërtimi dhe analiza e hartave të natyrës, popullsisë dhe ekonomisë së Rajonit Juglindor</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61"/>
        <w:gridCol w:w="249"/>
        <w:gridCol w:w="2001"/>
        <w:gridCol w:w="507"/>
        <w:gridCol w:w="842"/>
        <w:gridCol w:w="560"/>
        <w:gridCol w:w="2140"/>
      </w:tblGrid>
      <w:tr w:rsidR="005B11A4" w:rsidRPr="005B11A4" w14:paraId="52B07DF2" w14:textId="77777777" w:rsidTr="005B11A4">
        <w:trPr>
          <w:trHeight w:hRule="exact" w:val="288"/>
        </w:trPr>
        <w:tc>
          <w:tcPr>
            <w:tcW w:w="1768" w:type="pct"/>
            <w:gridSpan w:val="2"/>
            <w:tcBorders>
              <w:top w:val="single" w:sz="4" w:space="0" w:color="000000"/>
              <w:left w:val="single" w:sz="4" w:space="0" w:color="000000"/>
              <w:bottom w:val="single" w:sz="4" w:space="0" w:color="auto"/>
              <w:right w:val="single" w:sz="4" w:space="0" w:color="auto"/>
            </w:tcBorders>
          </w:tcPr>
          <w:p w14:paraId="02AEC99B" w14:textId="77777777" w:rsidR="00FD59D0" w:rsidRPr="005B11A4" w:rsidRDefault="00FD59D0" w:rsidP="005B11A4">
            <w:pPr>
              <w:spacing w:after="0" w:line="240" w:lineRule="auto"/>
              <w:contextualSpacing/>
              <w:rPr>
                <w:rFonts w:ascii="Times New Roman" w:hAnsi="Times New Roman"/>
              </w:rPr>
            </w:pPr>
            <w:r w:rsidRPr="005B11A4">
              <w:rPr>
                <w:rFonts w:ascii="Times New Roman" w:hAnsi="Times New Roman"/>
                <w:b/>
                <w:lang w:eastAsia="sq-AL"/>
              </w:rPr>
              <w:t>Fusha: Shoqëria dhe Mjedisi</w:t>
            </w:r>
          </w:p>
          <w:p w14:paraId="0678EF57" w14:textId="77777777" w:rsidR="00FD59D0" w:rsidRPr="005B11A4" w:rsidRDefault="00FD59D0" w:rsidP="005B11A4">
            <w:pPr>
              <w:spacing w:after="0" w:line="240" w:lineRule="auto"/>
              <w:contextualSpacing/>
              <w:rPr>
                <w:rFonts w:ascii="Times New Roman" w:hAnsi="Times New Roman"/>
              </w:rPr>
            </w:pPr>
          </w:p>
        </w:tc>
        <w:tc>
          <w:tcPr>
            <w:tcW w:w="1340" w:type="pct"/>
            <w:gridSpan w:val="2"/>
            <w:tcBorders>
              <w:top w:val="single" w:sz="4" w:space="0" w:color="000000"/>
              <w:left w:val="single" w:sz="4" w:space="0" w:color="auto"/>
              <w:bottom w:val="single" w:sz="4" w:space="0" w:color="auto"/>
              <w:right w:val="single" w:sz="4" w:space="0" w:color="auto"/>
            </w:tcBorders>
          </w:tcPr>
          <w:p w14:paraId="6882A0A4" w14:textId="77777777" w:rsidR="00FD59D0" w:rsidRPr="005B11A4" w:rsidRDefault="00FD59D0" w:rsidP="005B11A4">
            <w:pPr>
              <w:spacing w:after="0" w:line="240" w:lineRule="auto"/>
              <w:contextualSpacing/>
              <w:rPr>
                <w:rFonts w:ascii="Times New Roman" w:hAnsi="Times New Roman"/>
              </w:rPr>
            </w:pPr>
            <w:r w:rsidRPr="005B11A4">
              <w:rPr>
                <w:rFonts w:ascii="Times New Roman" w:hAnsi="Times New Roman"/>
                <w:b/>
                <w:lang w:eastAsia="sq-AL"/>
              </w:rPr>
              <w:t xml:space="preserve">Lënda: Gjeografi </w:t>
            </w:r>
          </w:p>
          <w:p w14:paraId="7659A1B6" w14:textId="77777777" w:rsidR="00FD59D0" w:rsidRPr="005B11A4" w:rsidRDefault="00FD59D0" w:rsidP="005B11A4">
            <w:pPr>
              <w:spacing w:after="0" w:line="240" w:lineRule="auto"/>
              <w:contextualSpacing/>
              <w:rPr>
                <w:rFonts w:ascii="Times New Roman" w:hAnsi="Times New Roman"/>
              </w:rPr>
            </w:pPr>
          </w:p>
        </w:tc>
        <w:tc>
          <w:tcPr>
            <w:tcW w:w="749" w:type="pct"/>
            <w:gridSpan w:val="2"/>
            <w:tcBorders>
              <w:top w:val="single" w:sz="4" w:space="0" w:color="000000"/>
              <w:left w:val="single" w:sz="4" w:space="0" w:color="auto"/>
              <w:bottom w:val="single" w:sz="4" w:space="0" w:color="auto"/>
              <w:right w:val="single" w:sz="4" w:space="0" w:color="auto"/>
            </w:tcBorders>
          </w:tcPr>
          <w:p w14:paraId="679DB47B" w14:textId="77777777" w:rsidR="00FD59D0" w:rsidRPr="005B11A4" w:rsidRDefault="00FD59D0" w:rsidP="005B11A4">
            <w:pPr>
              <w:spacing w:after="0" w:line="240" w:lineRule="auto"/>
              <w:contextualSpacing/>
              <w:rPr>
                <w:rFonts w:ascii="Times New Roman" w:hAnsi="Times New Roman"/>
              </w:rPr>
            </w:pPr>
            <w:r w:rsidRPr="005B11A4">
              <w:rPr>
                <w:rFonts w:ascii="Times New Roman" w:hAnsi="Times New Roman"/>
                <w:b/>
                <w:lang w:eastAsia="sq-AL"/>
              </w:rPr>
              <w:t>Shkalla: V</w:t>
            </w:r>
          </w:p>
          <w:p w14:paraId="2821CC25" w14:textId="77777777" w:rsidR="00FD59D0" w:rsidRPr="005B11A4" w:rsidRDefault="00FD59D0" w:rsidP="005B11A4">
            <w:pPr>
              <w:spacing w:after="0" w:line="240" w:lineRule="auto"/>
              <w:contextualSpacing/>
              <w:rPr>
                <w:rFonts w:ascii="Times New Roman" w:hAnsi="Times New Roman"/>
              </w:rPr>
            </w:pPr>
          </w:p>
        </w:tc>
        <w:tc>
          <w:tcPr>
            <w:tcW w:w="1143" w:type="pct"/>
            <w:tcBorders>
              <w:top w:val="single" w:sz="4" w:space="0" w:color="000000"/>
              <w:left w:val="single" w:sz="4" w:space="0" w:color="auto"/>
              <w:bottom w:val="single" w:sz="4" w:space="0" w:color="auto"/>
              <w:right w:val="single" w:sz="4" w:space="0" w:color="000000"/>
            </w:tcBorders>
            <w:hideMark/>
          </w:tcPr>
          <w:p w14:paraId="33A16BC7" w14:textId="77777777" w:rsidR="00FD59D0" w:rsidRPr="005B11A4" w:rsidRDefault="00FD59D0" w:rsidP="005B11A4">
            <w:pPr>
              <w:spacing w:after="0" w:line="240" w:lineRule="auto"/>
              <w:contextualSpacing/>
              <w:rPr>
                <w:rFonts w:ascii="Times New Roman" w:hAnsi="Times New Roman"/>
              </w:rPr>
            </w:pPr>
            <w:r w:rsidRPr="005B11A4">
              <w:rPr>
                <w:rFonts w:ascii="Times New Roman" w:hAnsi="Times New Roman"/>
                <w:b/>
                <w:lang w:eastAsia="sq-AL"/>
              </w:rPr>
              <w:t>Klasa XI</w:t>
            </w:r>
          </w:p>
        </w:tc>
      </w:tr>
      <w:tr w:rsidR="005B11A4" w:rsidRPr="005B11A4" w14:paraId="7DC7BBF2" w14:textId="77777777" w:rsidTr="005B11A4">
        <w:trPr>
          <w:trHeight w:val="768"/>
        </w:trPr>
        <w:tc>
          <w:tcPr>
            <w:tcW w:w="1635" w:type="pct"/>
            <w:tcBorders>
              <w:top w:val="single" w:sz="4" w:space="0" w:color="auto"/>
              <w:left w:val="single" w:sz="4" w:space="0" w:color="000000"/>
              <w:bottom w:val="single" w:sz="4" w:space="0" w:color="000000"/>
              <w:right w:val="single" w:sz="4" w:space="0" w:color="auto"/>
            </w:tcBorders>
          </w:tcPr>
          <w:p w14:paraId="403B23FC" w14:textId="77777777" w:rsidR="005B11A4" w:rsidRDefault="00FD59D0" w:rsidP="005B11A4">
            <w:pPr>
              <w:spacing w:after="0" w:line="240" w:lineRule="auto"/>
              <w:contextualSpacing/>
              <w:rPr>
                <w:rFonts w:ascii="Times New Roman" w:hAnsi="Times New Roman"/>
                <w:b/>
              </w:rPr>
            </w:pPr>
            <w:r w:rsidRPr="005B11A4">
              <w:rPr>
                <w:rFonts w:ascii="Times New Roman" w:hAnsi="Times New Roman"/>
                <w:b/>
              </w:rPr>
              <w:t xml:space="preserve">Punë praktike: Ndërtimi dhe analiza e hartave të natyrës, popullsisë dhe ekonomisë </w:t>
            </w:r>
          </w:p>
          <w:p w14:paraId="60E15F93" w14:textId="346E2780" w:rsidR="00FD59D0" w:rsidRPr="005B11A4" w:rsidRDefault="00FD59D0" w:rsidP="005B11A4">
            <w:pPr>
              <w:spacing w:after="0" w:line="240" w:lineRule="auto"/>
              <w:contextualSpacing/>
              <w:rPr>
                <w:rFonts w:ascii="Times New Roman" w:hAnsi="Times New Roman"/>
                <w:b/>
              </w:rPr>
            </w:pPr>
            <w:r w:rsidRPr="005B11A4">
              <w:rPr>
                <w:rFonts w:ascii="Times New Roman" w:hAnsi="Times New Roman"/>
                <w:b/>
              </w:rPr>
              <w:t>së Rajonit Juglindor</w:t>
            </w:r>
          </w:p>
        </w:tc>
        <w:tc>
          <w:tcPr>
            <w:tcW w:w="3365" w:type="pct"/>
            <w:gridSpan w:val="6"/>
            <w:tcBorders>
              <w:top w:val="single" w:sz="4" w:space="0" w:color="auto"/>
              <w:left w:val="single" w:sz="4" w:space="0" w:color="auto"/>
              <w:bottom w:val="single" w:sz="4" w:space="0" w:color="000000"/>
              <w:right w:val="single" w:sz="4" w:space="0" w:color="000000"/>
            </w:tcBorders>
            <w:hideMark/>
          </w:tcPr>
          <w:p w14:paraId="411C8283" w14:textId="77777777" w:rsidR="00FD59D0" w:rsidRPr="005B11A4" w:rsidRDefault="00FD59D0" w:rsidP="005B11A4">
            <w:pPr>
              <w:spacing w:after="0" w:line="240" w:lineRule="auto"/>
              <w:contextualSpacing/>
              <w:rPr>
                <w:rFonts w:ascii="Times New Roman" w:hAnsi="Times New Roman"/>
              </w:rPr>
            </w:pPr>
            <w:r w:rsidRPr="005B11A4">
              <w:rPr>
                <w:rFonts w:ascii="Times New Roman" w:hAnsi="Times New Roman"/>
                <w:b/>
                <w:lang w:eastAsia="sq-AL"/>
              </w:rPr>
              <w:t>Situata e të nxënit:</w:t>
            </w:r>
            <w:r w:rsidRPr="005B11A4">
              <w:rPr>
                <w:rFonts w:ascii="Times New Roman" w:hAnsi="Times New Roman"/>
              </w:rPr>
              <w:t xml:space="preserve"> Pasi keni njohur në çdo aspekt Rajonin Juglindor, tashmë jeni në gjendje të analizoni, të bëni parashikime për të ardhmen e tij demografike dhe ekonomike duke punuar praktikisht. Nxirrni përfundimet tuaja sipas detyrave të marra.</w:t>
            </w:r>
          </w:p>
        </w:tc>
      </w:tr>
      <w:tr w:rsidR="005B11A4" w:rsidRPr="005B11A4" w14:paraId="3C0F052A" w14:textId="77777777" w:rsidTr="005B11A4">
        <w:trPr>
          <w:trHeight w:val="1475"/>
        </w:trPr>
        <w:tc>
          <w:tcPr>
            <w:tcW w:w="3558" w:type="pct"/>
            <w:gridSpan w:val="5"/>
            <w:tcBorders>
              <w:top w:val="single" w:sz="4" w:space="0" w:color="auto"/>
              <w:left w:val="single" w:sz="4" w:space="0" w:color="000000"/>
              <w:bottom w:val="single" w:sz="4" w:space="0" w:color="auto"/>
              <w:right w:val="single" w:sz="4" w:space="0" w:color="auto"/>
            </w:tcBorders>
            <w:hideMark/>
          </w:tcPr>
          <w:p w14:paraId="059432CF" w14:textId="5A67F454" w:rsidR="00FD59D0" w:rsidRPr="005B11A4" w:rsidRDefault="00FD59D0" w:rsidP="005B11A4">
            <w:pPr>
              <w:autoSpaceDE w:val="0"/>
              <w:autoSpaceDN w:val="0"/>
              <w:adjustRightInd w:val="0"/>
              <w:spacing w:after="0" w:line="240" w:lineRule="auto"/>
              <w:contextualSpacing/>
              <w:rPr>
                <w:rFonts w:ascii="Times New Roman" w:hAnsi="Times New Roman"/>
              </w:rPr>
            </w:pPr>
            <w:r w:rsidRPr="005B11A4">
              <w:rPr>
                <w:rFonts w:ascii="Times New Roman" w:hAnsi="Times New Roman"/>
                <w:b/>
                <w:lang w:eastAsia="sq-AL"/>
              </w:rPr>
              <w:t>Rezultatet e të nxë</w:t>
            </w:r>
            <w:r w:rsidR="005B11A4">
              <w:rPr>
                <w:rFonts w:ascii="Times New Roman" w:hAnsi="Times New Roman"/>
                <w:b/>
                <w:lang w:eastAsia="sq-AL"/>
              </w:rPr>
              <w:t xml:space="preserve">nit. </w:t>
            </w:r>
            <w:r w:rsidRPr="005B11A4">
              <w:rPr>
                <w:rFonts w:ascii="Times New Roman" w:hAnsi="Times New Roman"/>
                <w:b/>
                <w:lang w:eastAsia="sq-AL"/>
              </w:rPr>
              <w:t>Nxënësi:</w:t>
            </w:r>
          </w:p>
          <w:p w14:paraId="216DD856" w14:textId="77777777" w:rsidR="00FD59D0" w:rsidRPr="005B11A4" w:rsidRDefault="00FD59D0" w:rsidP="00860713">
            <w:pPr>
              <w:numPr>
                <w:ilvl w:val="0"/>
                <w:numId w:val="220"/>
              </w:numPr>
              <w:spacing w:after="0" w:line="240" w:lineRule="auto"/>
              <w:contextualSpacing/>
              <w:rPr>
                <w:rFonts w:ascii="Times New Roman" w:hAnsi="Times New Roman"/>
                <w:b/>
                <w:u w:val="single"/>
              </w:rPr>
            </w:pPr>
            <w:r w:rsidRPr="005B11A4">
              <w:rPr>
                <w:rFonts w:ascii="Times New Roman" w:hAnsi="Times New Roman"/>
              </w:rPr>
              <w:t>Interpreton në hartë njësitë fiziko- gjeografike të Rajonit Juglindor dhe veçoritë e tyre.</w:t>
            </w:r>
          </w:p>
          <w:p w14:paraId="0E112A5F" w14:textId="77777777" w:rsidR="00FD59D0" w:rsidRPr="005B11A4" w:rsidRDefault="00FD59D0" w:rsidP="00860713">
            <w:pPr>
              <w:numPr>
                <w:ilvl w:val="0"/>
                <w:numId w:val="220"/>
              </w:numPr>
              <w:spacing w:after="0" w:line="240" w:lineRule="auto"/>
              <w:contextualSpacing/>
              <w:rPr>
                <w:rFonts w:ascii="Times New Roman" w:hAnsi="Times New Roman"/>
                <w:b/>
                <w:u w:val="single"/>
              </w:rPr>
            </w:pPr>
            <w:r w:rsidRPr="005B11A4">
              <w:rPr>
                <w:rFonts w:ascii="Times New Roman" w:hAnsi="Times New Roman"/>
              </w:rPr>
              <w:t>Plotëson në hartë vendburimet kryesore të mineraleve, dhe elementet kryesore të trashëgimisë natyrore e kulturore të Rajonit Juglindor.</w:t>
            </w:r>
          </w:p>
          <w:p w14:paraId="43932ACB" w14:textId="77777777" w:rsidR="00FD59D0" w:rsidRPr="005B11A4" w:rsidRDefault="00FD59D0" w:rsidP="00860713">
            <w:pPr>
              <w:numPr>
                <w:ilvl w:val="0"/>
                <w:numId w:val="220"/>
              </w:numPr>
              <w:spacing w:after="0" w:line="240" w:lineRule="auto"/>
              <w:contextualSpacing/>
              <w:rPr>
                <w:rFonts w:ascii="Times New Roman" w:hAnsi="Times New Roman"/>
                <w:b/>
                <w:u w:val="single"/>
              </w:rPr>
            </w:pPr>
            <w:r w:rsidRPr="005B11A4">
              <w:rPr>
                <w:rFonts w:ascii="Times New Roman" w:hAnsi="Times New Roman"/>
              </w:rPr>
              <w:t xml:space="preserve">Vlerëson rëndësinë ekonomike të potencialeve natyrore dhe humane. </w:t>
            </w:r>
          </w:p>
          <w:p w14:paraId="7FDD94FE" w14:textId="77777777" w:rsidR="00FD59D0" w:rsidRPr="005B11A4" w:rsidRDefault="00FD59D0" w:rsidP="00860713">
            <w:pPr>
              <w:numPr>
                <w:ilvl w:val="0"/>
                <w:numId w:val="220"/>
              </w:numPr>
              <w:spacing w:after="0" w:line="240" w:lineRule="auto"/>
              <w:contextualSpacing/>
              <w:rPr>
                <w:rFonts w:ascii="Times New Roman" w:hAnsi="Times New Roman"/>
                <w:b/>
                <w:u w:val="single"/>
              </w:rPr>
            </w:pPr>
            <w:r w:rsidRPr="005B11A4">
              <w:rPr>
                <w:rFonts w:ascii="Times New Roman" w:hAnsi="Times New Roman"/>
              </w:rPr>
              <w:t>Parashikon ecurinë e zhvillimit të rajonit në aspektin demografik dhe ekonomik.</w:t>
            </w:r>
          </w:p>
          <w:p w14:paraId="72A9E003" w14:textId="77777777" w:rsidR="00FD59D0" w:rsidRPr="005B11A4" w:rsidRDefault="00FD59D0" w:rsidP="005B11A4">
            <w:pPr>
              <w:autoSpaceDE w:val="0"/>
              <w:autoSpaceDN w:val="0"/>
              <w:adjustRightInd w:val="0"/>
              <w:spacing w:after="0" w:line="240" w:lineRule="auto"/>
              <w:ind w:left="360"/>
              <w:contextualSpacing/>
              <w:rPr>
                <w:rFonts w:ascii="Times New Roman" w:eastAsia="MS Mincho" w:hAnsi="Times New Roman"/>
              </w:rPr>
            </w:pPr>
          </w:p>
        </w:tc>
        <w:tc>
          <w:tcPr>
            <w:tcW w:w="1442" w:type="pct"/>
            <w:gridSpan w:val="2"/>
            <w:tcBorders>
              <w:top w:val="single" w:sz="4" w:space="0" w:color="auto"/>
              <w:left w:val="single" w:sz="4" w:space="0" w:color="auto"/>
              <w:bottom w:val="single" w:sz="4" w:space="0" w:color="auto"/>
              <w:right w:val="single" w:sz="4" w:space="0" w:color="000000"/>
            </w:tcBorders>
            <w:hideMark/>
          </w:tcPr>
          <w:p w14:paraId="043D3B0D" w14:textId="0FDD97B0" w:rsidR="00FD59D0" w:rsidRPr="005B11A4" w:rsidRDefault="00FD59D0" w:rsidP="005B11A4">
            <w:pPr>
              <w:autoSpaceDE w:val="0"/>
              <w:autoSpaceDN w:val="0"/>
              <w:adjustRightInd w:val="0"/>
              <w:spacing w:after="0" w:line="240" w:lineRule="auto"/>
              <w:contextualSpacing/>
              <w:rPr>
                <w:rFonts w:ascii="Times New Roman" w:hAnsi="Times New Roman"/>
              </w:rPr>
            </w:pPr>
            <w:r w:rsidRPr="005B11A4">
              <w:rPr>
                <w:rFonts w:ascii="Times New Roman" w:hAnsi="Times New Roman"/>
                <w:b/>
                <w:lang w:eastAsia="sq-AL"/>
              </w:rPr>
              <w:t>Fjalët kyçe:</w:t>
            </w:r>
            <w:r w:rsidRPr="005B11A4">
              <w:rPr>
                <w:rFonts w:ascii="Times New Roman" w:hAnsi="Times New Roman"/>
              </w:rPr>
              <w:t xml:space="preserve"> rajon, njësi fiziko gjeografike, qendra urbane, trashëgimi natyrore, trashëgimi kulturore, potenciale natyrore, vendburime mineralesh, potenciale humane, zhvillime demografike, hartë memece, grafik etj.</w:t>
            </w:r>
          </w:p>
        </w:tc>
      </w:tr>
      <w:tr w:rsidR="005B11A4" w:rsidRPr="005B11A4" w14:paraId="3798195F" w14:textId="77777777" w:rsidTr="005B11A4">
        <w:trPr>
          <w:trHeight w:val="197"/>
        </w:trPr>
        <w:tc>
          <w:tcPr>
            <w:tcW w:w="2837" w:type="pct"/>
            <w:gridSpan w:val="3"/>
            <w:tcBorders>
              <w:top w:val="single" w:sz="4" w:space="0" w:color="auto"/>
              <w:left w:val="single" w:sz="4" w:space="0" w:color="000000"/>
              <w:bottom w:val="single" w:sz="4" w:space="0" w:color="auto"/>
              <w:right w:val="single" w:sz="4" w:space="0" w:color="auto"/>
            </w:tcBorders>
          </w:tcPr>
          <w:p w14:paraId="2745F2E0" w14:textId="77777777" w:rsidR="00FD59D0" w:rsidRPr="005B11A4" w:rsidRDefault="00FD59D0" w:rsidP="005B11A4">
            <w:pPr>
              <w:spacing w:after="0" w:line="240" w:lineRule="auto"/>
              <w:contextualSpacing/>
              <w:rPr>
                <w:rFonts w:ascii="Times New Roman" w:hAnsi="Times New Roman"/>
              </w:rPr>
            </w:pPr>
            <w:r w:rsidRPr="005B11A4">
              <w:rPr>
                <w:rFonts w:ascii="Times New Roman" w:hAnsi="Times New Roman"/>
                <w:b/>
                <w:lang w:eastAsia="sq-AL"/>
              </w:rPr>
              <w:t>Burimet dhe mjetet mësimore:</w:t>
            </w:r>
            <w:r w:rsidRPr="005B11A4">
              <w:rPr>
                <w:rFonts w:ascii="Times New Roman" w:hAnsi="Times New Roman"/>
              </w:rPr>
              <w:t xml:space="preserve"> Teksti i nxënësit</w:t>
            </w:r>
          </w:p>
          <w:p w14:paraId="4310FD53" w14:textId="77777777" w:rsidR="005B11A4" w:rsidRDefault="00FD59D0" w:rsidP="005B11A4">
            <w:pPr>
              <w:tabs>
                <w:tab w:val="left" w:pos="4900"/>
                <w:tab w:val="center" w:pos="6525"/>
              </w:tabs>
              <w:spacing w:after="0" w:line="240" w:lineRule="auto"/>
              <w:contextualSpacing/>
              <w:rPr>
                <w:rFonts w:ascii="Times New Roman" w:hAnsi="Times New Roman"/>
              </w:rPr>
            </w:pPr>
            <w:r w:rsidRPr="005B11A4">
              <w:rPr>
                <w:rFonts w:ascii="Times New Roman" w:hAnsi="Times New Roman"/>
              </w:rPr>
              <w:t xml:space="preserve">Gjeografia 11, hartë fizike e Shqipërisë, atlas gjeografik </w:t>
            </w:r>
          </w:p>
          <w:p w14:paraId="29F65058" w14:textId="77777777" w:rsidR="005B11A4" w:rsidRDefault="00FD59D0" w:rsidP="005B11A4">
            <w:pPr>
              <w:tabs>
                <w:tab w:val="left" w:pos="4900"/>
                <w:tab w:val="center" w:pos="6525"/>
              </w:tabs>
              <w:spacing w:after="0" w:line="240" w:lineRule="auto"/>
              <w:contextualSpacing/>
              <w:rPr>
                <w:rFonts w:ascii="Times New Roman" w:hAnsi="Times New Roman"/>
                <w:lang w:eastAsia="sq-AL"/>
              </w:rPr>
            </w:pPr>
            <w:r w:rsidRPr="005B11A4">
              <w:rPr>
                <w:rFonts w:ascii="Times New Roman" w:hAnsi="Times New Roman"/>
              </w:rPr>
              <w:t>i Shqipërisë, internet, foto, video të ndryshme, f</w:t>
            </w:r>
            <w:r w:rsidRPr="005B11A4">
              <w:rPr>
                <w:rFonts w:ascii="Times New Roman" w:hAnsi="Times New Roman"/>
                <w:lang w:eastAsia="sq-AL"/>
              </w:rPr>
              <w:t xml:space="preserve">letore </w:t>
            </w:r>
          </w:p>
          <w:p w14:paraId="41835451" w14:textId="20A88785" w:rsidR="00FD59D0" w:rsidRPr="005B11A4" w:rsidRDefault="00FD59D0" w:rsidP="005B11A4">
            <w:pPr>
              <w:tabs>
                <w:tab w:val="left" w:pos="4900"/>
                <w:tab w:val="center" w:pos="6525"/>
              </w:tabs>
              <w:spacing w:after="0" w:line="240" w:lineRule="auto"/>
              <w:contextualSpacing/>
              <w:rPr>
                <w:rFonts w:ascii="Times New Roman" w:hAnsi="Times New Roman"/>
              </w:rPr>
            </w:pPr>
            <w:r w:rsidRPr="005B11A4">
              <w:rPr>
                <w:rFonts w:ascii="Times New Roman" w:hAnsi="Times New Roman"/>
                <w:lang w:eastAsia="sq-AL"/>
              </w:rPr>
              <w:t>e shënimeve</w:t>
            </w:r>
            <w:r w:rsidRPr="005B11A4">
              <w:rPr>
                <w:rFonts w:ascii="Times New Roman" w:hAnsi="Times New Roman"/>
              </w:rPr>
              <w:t>, të</w:t>
            </w:r>
            <w:r w:rsidR="005B11A4">
              <w:rPr>
                <w:rFonts w:ascii="Times New Roman" w:hAnsi="Times New Roman"/>
              </w:rPr>
              <w:t xml:space="preserve"> dhëna statistikore nga CENSUS</w:t>
            </w:r>
            <w:r w:rsidRPr="005B11A4">
              <w:rPr>
                <w:rFonts w:ascii="Times New Roman" w:hAnsi="Times New Roman"/>
              </w:rPr>
              <w:t xml:space="preserve"> 2011 etj.</w:t>
            </w:r>
          </w:p>
        </w:tc>
        <w:tc>
          <w:tcPr>
            <w:tcW w:w="2163" w:type="pct"/>
            <w:gridSpan w:val="4"/>
            <w:tcBorders>
              <w:top w:val="single" w:sz="4" w:space="0" w:color="auto"/>
              <w:left w:val="single" w:sz="4" w:space="0" w:color="auto"/>
              <w:bottom w:val="single" w:sz="4" w:space="0" w:color="auto"/>
              <w:right w:val="single" w:sz="4" w:space="0" w:color="000000"/>
            </w:tcBorders>
            <w:hideMark/>
          </w:tcPr>
          <w:p w14:paraId="66467234" w14:textId="77777777" w:rsidR="00FD59D0" w:rsidRPr="005B11A4" w:rsidRDefault="00FD59D0" w:rsidP="005B11A4">
            <w:pPr>
              <w:spacing w:after="0" w:line="240" w:lineRule="auto"/>
              <w:contextualSpacing/>
              <w:rPr>
                <w:rFonts w:ascii="Times New Roman" w:hAnsi="Times New Roman"/>
                <w:b/>
                <w:lang w:eastAsia="sq-AL"/>
              </w:rPr>
            </w:pPr>
            <w:r w:rsidRPr="005B11A4">
              <w:rPr>
                <w:rFonts w:ascii="Times New Roman" w:hAnsi="Times New Roman"/>
                <w:b/>
                <w:lang w:eastAsia="sq-AL"/>
              </w:rPr>
              <w:t>Lidhja me fushat e tjera dhe/ose me temat ndërkurrikulare:</w:t>
            </w:r>
            <w:r w:rsidRPr="005B11A4">
              <w:rPr>
                <w:rFonts w:ascii="Times New Roman" w:hAnsi="Times New Roman"/>
                <w:lang w:eastAsia="sq-AL"/>
              </w:rPr>
              <w:t xml:space="preserve"> Identiteti kombëtar dhe njohja e kulturave, Zhvillimi i qëndrueshëm, Ndërvarësia, Historia, Matematika, TIK.</w:t>
            </w:r>
          </w:p>
        </w:tc>
      </w:tr>
      <w:tr w:rsidR="00FD59D0" w:rsidRPr="005B11A4" w14:paraId="0EABE92D" w14:textId="77777777" w:rsidTr="005B11A4">
        <w:trPr>
          <w:trHeight w:val="188"/>
        </w:trPr>
        <w:tc>
          <w:tcPr>
            <w:tcW w:w="5000" w:type="pct"/>
            <w:gridSpan w:val="7"/>
            <w:tcBorders>
              <w:top w:val="single" w:sz="4" w:space="0" w:color="auto"/>
              <w:left w:val="single" w:sz="4" w:space="0" w:color="000000"/>
              <w:bottom w:val="single" w:sz="4" w:space="0" w:color="auto"/>
              <w:right w:val="single" w:sz="4" w:space="0" w:color="000000"/>
            </w:tcBorders>
            <w:hideMark/>
          </w:tcPr>
          <w:p w14:paraId="61121B3D" w14:textId="77777777" w:rsidR="00FD59D0" w:rsidRPr="005B11A4" w:rsidRDefault="00FD59D0" w:rsidP="005B11A4">
            <w:pPr>
              <w:spacing w:after="0" w:line="240" w:lineRule="auto"/>
              <w:contextualSpacing/>
              <w:jc w:val="center"/>
              <w:rPr>
                <w:rFonts w:ascii="Times New Roman" w:hAnsi="Times New Roman"/>
                <w:b/>
                <w:lang w:eastAsia="sq-AL"/>
              </w:rPr>
            </w:pPr>
            <w:r w:rsidRPr="005B11A4">
              <w:rPr>
                <w:rFonts w:ascii="Times New Roman" w:hAnsi="Times New Roman"/>
                <w:b/>
                <w:lang w:eastAsia="sq-AL"/>
              </w:rPr>
              <w:t>Metodologjia dhe veprimtaritë e nxënësve</w:t>
            </w:r>
          </w:p>
        </w:tc>
      </w:tr>
      <w:tr w:rsidR="00FD59D0" w:rsidRPr="005B11A4" w14:paraId="5460124C" w14:textId="77777777" w:rsidTr="005B11A4">
        <w:trPr>
          <w:trHeight w:val="188"/>
        </w:trPr>
        <w:tc>
          <w:tcPr>
            <w:tcW w:w="5000" w:type="pct"/>
            <w:gridSpan w:val="7"/>
            <w:tcBorders>
              <w:top w:val="single" w:sz="4" w:space="0" w:color="auto"/>
              <w:left w:val="single" w:sz="4" w:space="0" w:color="000000"/>
              <w:bottom w:val="single" w:sz="4" w:space="0" w:color="auto"/>
              <w:right w:val="single" w:sz="4" w:space="0" w:color="000000"/>
            </w:tcBorders>
          </w:tcPr>
          <w:p w14:paraId="741D1A0B" w14:textId="77777777" w:rsidR="00FD59D0" w:rsidRPr="005B11A4" w:rsidRDefault="00FD59D0" w:rsidP="005B11A4">
            <w:pPr>
              <w:widowControl w:val="0"/>
              <w:autoSpaceDE w:val="0"/>
              <w:autoSpaceDN w:val="0"/>
              <w:adjustRightInd w:val="0"/>
              <w:spacing w:after="0" w:line="240" w:lineRule="auto"/>
              <w:contextualSpacing/>
              <w:rPr>
                <w:rFonts w:ascii="Times New Roman" w:hAnsi="Times New Roman"/>
                <w:b/>
                <w:bCs/>
              </w:rPr>
            </w:pPr>
            <w:r w:rsidRPr="005B11A4">
              <w:rPr>
                <w:rFonts w:ascii="Times New Roman" w:hAnsi="Times New Roman"/>
                <w:b/>
                <w:bCs/>
              </w:rPr>
              <w:t xml:space="preserve">Organizimi i orës së mësimit: </w:t>
            </w:r>
          </w:p>
          <w:p w14:paraId="1B7D08C4" w14:textId="77777777" w:rsidR="00FD59D0" w:rsidRPr="005B11A4" w:rsidRDefault="00FD59D0" w:rsidP="005B11A4">
            <w:pPr>
              <w:spacing w:after="0" w:line="240" w:lineRule="auto"/>
              <w:contextualSpacing/>
              <w:rPr>
                <w:rFonts w:ascii="Times New Roman" w:hAnsi="Times New Roman"/>
                <w:b/>
              </w:rPr>
            </w:pPr>
            <w:r w:rsidRPr="005B11A4">
              <w:rPr>
                <w:rFonts w:ascii="Times New Roman" w:hAnsi="Times New Roman"/>
                <w:b/>
              </w:rPr>
              <w:t>Faza I</w:t>
            </w:r>
          </w:p>
          <w:p w14:paraId="26C608EB" w14:textId="77777777" w:rsidR="00FD59D0" w:rsidRPr="005B11A4" w:rsidRDefault="00FD59D0" w:rsidP="005B11A4">
            <w:pPr>
              <w:spacing w:after="0" w:line="240" w:lineRule="auto"/>
              <w:contextualSpacing/>
              <w:rPr>
                <w:rFonts w:ascii="Times New Roman" w:hAnsi="Times New Roman"/>
              </w:rPr>
            </w:pPr>
            <w:r w:rsidRPr="005B11A4">
              <w:rPr>
                <w:rFonts w:ascii="Times New Roman" w:hAnsi="Times New Roman"/>
              </w:rPr>
              <w:t xml:space="preserve">Me anën e një diskutimi me gjithë klasën për konceptet dhe dukuritë me të cilat do punohet në veprimtarinë praktike, mësuesi i hap rrugën orientimit të nxënësve drejt detyrave të veprimtarisë praktike. </w:t>
            </w:r>
          </w:p>
          <w:p w14:paraId="1650DE50" w14:textId="77777777" w:rsidR="00FD59D0" w:rsidRPr="005B11A4" w:rsidRDefault="00FD59D0" w:rsidP="005B11A4">
            <w:pPr>
              <w:spacing w:after="0" w:line="240" w:lineRule="auto"/>
              <w:contextualSpacing/>
              <w:rPr>
                <w:rFonts w:ascii="Times New Roman" w:hAnsi="Times New Roman"/>
                <w:b/>
              </w:rPr>
            </w:pPr>
          </w:p>
          <w:p w14:paraId="376D6CB8" w14:textId="77777777" w:rsidR="00FD59D0" w:rsidRPr="005B11A4" w:rsidRDefault="00FD59D0" w:rsidP="005B11A4">
            <w:pPr>
              <w:spacing w:after="0" w:line="240" w:lineRule="auto"/>
              <w:contextualSpacing/>
              <w:rPr>
                <w:rFonts w:ascii="Times New Roman" w:hAnsi="Times New Roman"/>
                <w:b/>
              </w:rPr>
            </w:pPr>
            <w:r w:rsidRPr="005B11A4">
              <w:rPr>
                <w:rFonts w:ascii="Times New Roman" w:hAnsi="Times New Roman"/>
                <w:b/>
              </w:rPr>
              <w:t>Faza II</w:t>
            </w:r>
          </w:p>
          <w:p w14:paraId="7BF09785" w14:textId="77777777" w:rsidR="00FD59D0" w:rsidRPr="005B11A4" w:rsidRDefault="00FD59D0" w:rsidP="005B11A4">
            <w:pPr>
              <w:spacing w:after="0" w:line="240" w:lineRule="auto"/>
              <w:contextualSpacing/>
              <w:rPr>
                <w:rFonts w:ascii="Times New Roman" w:hAnsi="Times New Roman"/>
              </w:rPr>
            </w:pPr>
            <w:r w:rsidRPr="005B11A4">
              <w:rPr>
                <w:rFonts w:ascii="Times New Roman" w:hAnsi="Times New Roman"/>
              </w:rPr>
              <w:t>Pas kësaj nxënësit ndahen në grupe, (4- 5 grupe) ku secili grup ka detyra si më poshtë:</w:t>
            </w:r>
          </w:p>
          <w:p w14:paraId="57F1D0DC" w14:textId="77777777" w:rsidR="00FD59D0" w:rsidRPr="005B11A4" w:rsidRDefault="00FD59D0" w:rsidP="005B11A4">
            <w:pPr>
              <w:spacing w:after="0" w:line="240" w:lineRule="auto"/>
              <w:contextualSpacing/>
              <w:rPr>
                <w:rFonts w:ascii="Times New Roman" w:hAnsi="Times New Roman"/>
                <w:i/>
              </w:rPr>
            </w:pPr>
            <w:r w:rsidRPr="005B11A4">
              <w:rPr>
                <w:rFonts w:ascii="Times New Roman" w:hAnsi="Times New Roman"/>
                <w:i/>
              </w:rPr>
              <w:t>Detyra për grupin I</w:t>
            </w:r>
          </w:p>
          <w:p w14:paraId="72E67863" w14:textId="77777777" w:rsidR="00FD59D0" w:rsidRPr="005B11A4" w:rsidRDefault="00FD59D0" w:rsidP="00860713">
            <w:pPr>
              <w:numPr>
                <w:ilvl w:val="0"/>
                <w:numId w:val="31"/>
              </w:numPr>
              <w:spacing w:after="0" w:line="240" w:lineRule="auto"/>
              <w:contextualSpacing/>
              <w:rPr>
                <w:rFonts w:ascii="Times New Roman" w:hAnsi="Times New Roman"/>
              </w:rPr>
            </w:pPr>
            <w:r w:rsidRPr="005B11A4">
              <w:rPr>
                <w:rFonts w:ascii="Times New Roman" w:hAnsi="Times New Roman"/>
              </w:rPr>
              <w:t>Plotëso në hartën memece kufijtë e Rajonit Juglindor, pikat e kalimit kufitar të tij, duke vlerësuar përparësitë e pozitës së tij gjeografike.</w:t>
            </w:r>
          </w:p>
          <w:p w14:paraId="0EA56075" w14:textId="77777777" w:rsidR="00FD59D0" w:rsidRPr="005B11A4" w:rsidRDefault="00FD59D0" w:rsidP="00860713">
            <w:pPr>
              <w:numPr>
                <w:ilvl w:val="0"/>
                <w:numId w:val="31"/>
              </w:numPr>
              <w:spacing w:after="0" w:line="240" w:lineRule="auto"/>
              <w:contextualSpacing/>
              <w:rPr>
                <w:rFonts w:ascii="Times New Roman" w:hAnsi="Times New Roman"/>
              </w:rPr>
            </w:pPr>
            <w:r w:rsidRPr="005B11A4">
              <w:rPr>
                <w:rFonts w:ascii="Times New Roman" w:hAnsi="Times New Roman"/>
              </w:rPr>
              <w:t>Plotëso në hartë vendburimet e hekur- nikelit dhe nikelit silikat në rajon dhe parashiko perspektivën e industrisë nxjerrëse dhe metalurgjike që lidhet me këtë pasuri.</w:t>
            </w:r>
          </w:p>
          <w:p w14:paraId="797230F5" w14:textId="77777777" w:rsidR="00FD59D0" w:rsidRPr="005B11A4" w:rsidRDefault="00FD59D0" w:rsidP="005B11A4">
            <w:pPr>
              <w:spacing w:after="0" w:line="240" w:lineRule="auto"/>
              <w:contextualSpacing/>
              <w:rPr>
                <w:rFonts w:ascii="Times New Roman" w:hAnsi="Times New Roman"/>
                <w:i/>
              </w:rPr>
            </w:pPr>
            <w:r w:rsidRPr="005B11A4">
              <w:rPr>
                <w:rFonts w:ascii="Times New Roman" w:hAnsi="Times New Roman"/>
                <w:i/>
              </w:rPr>
              <w:t>Detyra për grupin II</w:t>
            </w:r>
          </w:p>
          <w:p w14:paraId="2CCD19A5" w14:textId="77777777" w:rsidR="00FD59D0" w:rsidRPr="005B11A4" w:rsidRDefault="00FD59D0" w:rsidP="00860713">
            <w:pPr>
              <w:numPr>
                <w:ilvl w:val="0"/>
                <w:numId w:val="32"/>
              </w:numPr>
              <w:spacing w:after="0" w:line="240" w:lineRule="auto"/>
              <w:contextualSpacing/>
              <w:rPr>
                <w:rFonts w:ascii="Times New Roman" w:hAnsi="Times New Roman"/>
              </w:rPr>
            </w:pPr>
            <w:r w:rsidRPr="005B11A4">
              <w:rPr>
                <w:rFonts w:ascii="Times New Roman" w:hAnsi="Times New Roman"/>
              </w:rPr>
              <w:t>Plotëso në hartë të gjitha gropat dhe fushëgropat e Rajonit Juglindor, duke vlerësuar mundësinë që ato japin për zhvillimin e bujqësisë, por edhe të degëve të tjera.</w:t>
            </w:r>
          </w:p>
          <w:p w14:paraId="535DA57C" w14:textId="77777777" w:rsidR="00FD59D0" w:rsidRPr="005B11A4" w:rsidRDefault="00FD59D0" w:rsidP="00860713">
            <w:pPr>
              <w:numPr>
                <w:ilvl w:val="0"/>
                <w:numId w:val="32"/>
              </w:numPr>
              <w:spacing w:after="0" w:line="240" w:lineRule="auto"/>
              <w:contextualSpacing/>
              <w:rPr>
                <w:rFonts w:ascii="Times New Roman" w:hAnsi="Times New Roman"/>
              </w:rPr>
            </w:pPr>
            <w:r w:rsidRPr="005B11A4">
              <w:rPr>
                <w:rFonts w:ascii="Times New Roman" w:hAnsi="Times New Roman"/>
              </w:rPr>
              <w:t>Plotëso në hartë arteriet kryesore të lidhjes së rajonit me rajonet e tjera, duke vlerësuar rëndësinë e komunikimit për integrim rajonal e ndërrajonal.</w:t>
            </w:r>
          </w:p>
          <w:p w14:paraId="4AA25805" w14:textId="77777777" w:rsidR="00FD59D0" w:rsidRPr="005B11A4" w:rsidRDefault="00FD59D0" w:rsidP="005B11A4">
            <w:pPr>
              <w:spacing w:after="0" w:line="240" w:lineRule="auto"/>
              <w:contextualSpacing/>
              <w:rPr>
                <w:rFonts w:ascii="Times New Roman" w:hAnsi="Times New Roman"/>
                <w:i/>
              </w:rPr>
            </w:pPr>
            <w:r w:rsidRPr="005B11A4">
              <w:rPr>
                <w:rFonts w:ascii="Times New Roman" w:hAnsi="Times New Roman"/>
                <w:i/>
              </w:rPr>
              <w:t>Detyra për grupin III</w:t>
            </w:r>
          </w:p>
          <w:p w14:paraId="511786B7" w14:textId="77777777" w:rsidR="00FD59D0" w:rsidRPr="005B11A4" w:rsidRDefault="00FD59D0" w:rsidP="00860713">
            <w:pPr>
              <w:numPr>
                <w:ilvl w:val="0"/>
                <w:numId w:val="33"/>
              </w:numPr>
              <w:spacing w:after="0" w:line="240" w:lineRule="auto"/>
              <w:contextualSpacing/>
              <w:rPr>
                <w:rFonts w:ascii="Times New Roman" w:hAnsi="Times New Roman"/>
              </w:rPr>
            </w:pPr>
            <w:r w:rsidRPr="005B11A4">
              <w:rPr>
                <w:rFonts w:ascii="Times New Roman" w:hAnsi="Times New Roman"/>
              </w:rPr>
              <w:t>Plotëso në hartë, luginat dhe vargjet malore të Rajonit Juglindor,  duke vlerësuar mundësitë që ato ofrojnë për aktivitete të ndryshme ekonomike.</w:t>
            </w:r>
          </w:p>
          <w:p w14:paraId="0E97FE97" w14:textId="77777777" w:rsidR="00FD59D0" w:rsidRPr="005B11A4" w:rsidRDefault="00FD59D0" w:rsidP="00860713">
            <w:pPr>
              <w:numPr>
                <w:ilvl w:val="0"/>
                <w:numId w:val="33"/>
              </w:numPr>
              <w:spacing w:after="0" w:line="240" w:lineRule="auto"/>
              <w:contextualSpacing/>
              <w:rPr>
                <w:rFonts w:ascii="Times New Roman" w:hAnsi="Times New Roman"/>
              </w:rPr>
            </w:pPr>
            <w:r w:rsidRPr="005B11A4">
              <w:rPr>
                <w:rFonts w:ascii="Times New Roman" w:hAnsi="Times New Roman"/>
              </w:rPr>
              <w:t>Plotëso në hartë të gjitha vendburimet e qymyrgurit, duke parashikuar ecurinë e industrisë energjetike, bazuar edhe tek energjia e pastër.</w:t>
            </w:r>
          </w:p>
          <w:p w14:paraId="780E8DBD" w14:textId="77777777" w:rsidR="00FD59D0" w:rsidRPr="005B11A4" w:rsidRDefault="00FD59D0" w:rsidP="005B11A4">
            <w:pPr>
              <w:spacing w:after="0" w:line="240" w:lineRule="auto"/>
              <w:contextualSpacing/>
              <w:rPr>
                <w:rFonts w:ascii="Times New Roman" w:hAnsi="Times New Roman"/>
                <w:i/>
              </w:rPr>
            </w:pPr>
            <w:r w:rsidRPr="005B11A4">
              <w:rPr>
                <w:rFonts w:ascii="Times New Roman" w:hAnsi="Times New Roman"/>
                <w:i/>
              </w:rPr>
              <w:t>Detyra për grupin IV</w:t>
            </w:r>
          </w:p>
          <w:p w14:paraId="61609647" w14:textId="77777777" w:rsidR="00FD59D0" w:rsidRPr="005B11A4" w:rsidRDefault="00FD59D0" w:rsidP="00860713">
            <w:pPr>
              <w:numPr>
                <w:ilvl w:val="0"/>
                <w:numId w:val="34"/>
              </w:numPr>
              <w:spacing w:after="0" w:line="240" w:lineRule="auto"/>
              <w:contextualSpacing/>
              <w:rPr>
                <w:rFonts w:ascii="Times New Roman" w:hAnsi="Times New Roman"/>
              </w:rPr>
            </w:pPr>
            <w:r w:rsidRPr="005B11A4">
              <w:rPr>
                <w:rFonts w:ascii="Times New Roman" w:hAnsi="Times New Roman"/>
              </w:rPr>
              <w:t>Plotëso në hartë disa nga elementet e trashëgimisë natyrore të Rajonit Juglindor, duke vlerësuar mundësinë që ato japin për zhvillimin e turizmit.</w:t>
            </w:r>
          </w:p>
          <w:p w14:paraId="5171FD21" w14:textId="77777777" w:rsidR="00FD59D0" w:rsidRPr="005B11A4" w:rsidRDefault="00FD59D0" w:rsidP="00860713">
            <w:pPr>
              <w:numPr>
                <w:ilvl w:val="0"/>
                <w:numId w:val="34"/>
              </w:numPr>
              <w:spacing w:after="0" w:line="240" w:lineRule="auto"/>
              <w:contextualSpacing/>
              <w:rPr>
                <w:rFonts w:ascii="Times New Roman" w:hAnsi="Times New Roman"/>
              </w:rPr>
            </w:pPr>
            <w:r w:rsidRPr="005B11A4">
              <w:rPr>
                <w:rFonts w:ascii="Times New Roman" w:hAnsi="Times New Roman"/>
              </w:rPr>
              <w:t>Plotëso në hartë elementët më të spikatur hidrografikë,  të Rajonit Juglindor duke vlerësuar rëndësinë e tyre për zhvillimin e turizmit, energjitikës dhe aktiviteteve të tjera ekonomike.</w:t>
            </w:r>
          </w:p>
          <w:p w14:paraId="1D08C4F0" w14:textId="77777777" w:rsidR="00FD59D0" w:rsidRPr="005B11A4" w:rsidRDefault="00FD59D0" w:rsidP="005B11A4">
            <w:pPr>
              <w:spacing w:after="0" w:line="240" w:lineRule="auto"/>
              <w:contextualSpacing/>
              <w:rPr>
                <w:rFonts w:ascii="Times New Roman" w:hAnsi="Times New Roman"/>
                <w:i/>
              </w:rPr>
            </w:pPr>
            <w:r w:rsidRPr="005B11A4">
              <w:rPr>
                <w:rFonts w:ascii="Times New Roman" w:hAnsi="Times New Roman"/>
                <w:i/>
              </w:rPr>
              <w:t>Detyra për grupin V</w:t>
            </w:r>
          </w:p>
          <w:p w14:paraId="7477FEE1" w14:textId="77777777" w:rsidR="00FD59D0" w:rsidRPr="005B11A4" w:rsidRDefault="00FD59D0" w:rsidP="00860713">
            <w:pPr>
              <w:numPr>
                <w:ilvl w:val="0"/>
                <w:numId w:val="35"/>
              </w:numPr>
              <w:spacing w:after="0" w:line="240" w:lineRule="auto"/>
              <w:contextualSpacing/>
              <w:rPr>
                <w:rFonts w:ascii="Times New Roman" w:hAnsi="Times New Roman"/>
              </w:rPr>
            </w:pPr>
            <w:r w:rsidRPr="005B11A4">
              <w:rPr>
                <w:rFonts w:ascii="Times New Roman" w:hAnsi="Times New Roman"/>
              </w:rPr>
              <w:t>Me të dhëna të ofruara nga mësuesi/ja, referuar CENSUS-it 2011, ndërto grafikun e ecurisë së popullsisë totale të rajonit, duke parashikuar edhe ecurinë e tij në të ardhmen, në mënyrë të argumentuar.</w:t>
            </w:r>
          </w:p>
          <w:p w14:paraId="3A79F9D2" w14:textId="77777777" w:rsidR="00FD59D0" w:rsidRPr="005B11A4" w:rsidRDefault="00FD59D0" w:rsidP="00860713">
            <w:pPr>
              <w:numPr>
                <w:ilvl w:val="0"/>
                <w:numId w:val="35"/>
              </w:numPr>
              <w:spacing w:after="0" w:line="240" w:lineRule="auto"/>
              <w:contextualSpacing/>
              <w:rPr>
                <w:rFonts w:ascii="Times New Roman" w:hAnsi="Times New Roman"/>
              </w:rPr>
            </w:pPr>
            <w:r w:rsidRPr="005B11A4">
              <w:rPr>
                <w:rFonts w:ascii="Times New Roman" w:hAnsi="Times New Roman"/>
              </w:rPr>
              <w:t>Plotëso në hartë qendrat urbane me popullsi më të madhe të rajonit, duke parashikuar ecurinë e popullsisë qytetare.</w:t>
            </w:r>
          </w:p>
          <w:p w14:paraId="7471BF55" w14:textId="77777777" w:rsidR="00FD59D0" w:rsidRPr="005B11A4" w:rsidRDefault="00FD59D0" w:rsidP="005B11A4">
            <w:pPr>
              <w:spacing w:after="0" w:line="240" w:lineRule="auto"/>
              <w:contextualSpacing/>
              <w:rPr>
                <w:rFonts w:ascii="Times New Roman" w:hAnsi="Times New Roman"/>
                <w:b/>
              </w:rPr>
            </w:pPr>
            <w:r w:rsidRPr="005B11A4">
              <w:rPr>
                <w:rFonts w:ascii="Times New Roman" w:hAnsi="Times New Roman"/>
                <w:b/>
              </w:rPr>
              <w:t>Faza III</w:t>
            </w:r>
          </w:p>
          <w:p w14:paraId="4AC61C1C" w14:textId="77777777" w:rsidR="00FD59D0" w:rsidRPr="005B11A4" w:rsidRDefault="00FD59D0" w:rsidP="005B11A4">
            <w:pPr>
              <w:spacing w:after="0" w:line="240" w:lineRule="auto"/>
              <w:contextualSpacing/>
              <w:rPr>
                <w:rFonts w:ascii="Times New Roman" w:hAnsi="Times New Roman"/>
              </w:rPr>
            </w:pPr>
            <w:r w:rsidRPr="005B11A4">
              <w:rPr>
                <w:rFonts w:ascii="Times New Roman" w:hAnsi="Times New Roman"/>
              </w:rPr>
              <w:t>Ndërkohë mësuesi/ ja ka organizuar në dërrasë një organizues grafik, ku nxënësit plotësojnë degët më perspektive të rajonit Juglindor në të ardhmen.</w:t>
            </w:r>
          </w:p>
          <w:p w14:paraId="2D313E4E" w14:textId="77777777" w:rsidR="00FD59D0" w:rsidRPr="005B11A4" w:rsidRDefault="00FD59D0" w:rsidP="005B11A4">
            <w:pPr>
              <w:spacing w:after="0" w:line="240" w:lineRule="auto"/>
              <w:contextualSpacing/>
              <w:rPr>
                <w:rFonts w:ascii="Times New Roman" w:hAnsi="Times New Roman"/>
              </w:rPr>
            </w:pP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8730"/>
            </w:tblGrid>
            <w:tr w:rsidR="00FD59D0" w:rsidRPr="005B11A4" w14:paraId="0F68FCB2" w14:textId="77777777" w:rsidTr="005B11A4">
              <w:trPr>
                <w:trHeight w:val="269"/>
              </w:trPr>
              <w:tc>
                <w:tcPr>
                  <w:tcW w:w="625" w:type="dxa"/>
                  <w:shd w:val="clear" w:color="auto" w:fill="FFD966"/>
                </w:tcPr>
                <w:p w14:paraId="553011E6" w14:textId="77777777" w:rsidR="00FD59D0" w:rsidRPr="005B11A4" w:rsidRDefault="00FD59D0" w:rsidP="005B11A4">
                  <w:pPr>
                    <w:spacing w:after="0" w:line="240" w:lineRule="auto"/>
                    <w:contextualSpacing/>
                    <w:rPr>
                      <w:rFonts w:ascii="Times New Roman" w:hAnsi="Times New Roman"/>
                      <w:b/>
                    </w:rPr>
                  </w:pPr>
                  <w:r w:rsidRPr="005B11A4">
                    <w:rPr>
                      <w:rFonts w:ascii="Times New Roman" w:hAnsi="Times New Roman"/>
                      <w:b/>
                    </w:rPr>
                    <w:t xml:space="preserve">Nr </w:t>
                  </w:r>
                </w:p>
              </w:tc>
              <w:tc>
                <w:tcPr>
                  <w:tcW w:w="8730" w:type="dxa"/>
                  <w:shd w:val="clear" w:color="auto" w:fill="FFD966"/>
                </w:tcPr>
                <w:p w14:paraId="302B7D0C" w14:textId="77777777" w:rsidR="00FD59D0" w:rsidRPr="005B11A4" w:rsidRDefault="00FD59D0" w:rsidP="005B11A4">
                  <w:pPr>
                    <w:spacing w:after="0" w:line="240" w:lineRule="auto"/>
                    <w:contextualSpacing/>
                    <w:rPr>
                      <w:rFonts w:ascii="Times New Roman" w:hAnsi="Times New Roman"/>
                      <w:b/>
                    </w:rPr>
                  </w:pPr>
                  <w:r w:rsidRPr="005B11A4">
                    <w:rPr>
                      <w:rFonts w:ascii="Times New Roman" w:hAnsi="Times New Roman"/>
                    </w:rPr>
                    <w:t xml:space="preserve">                                  </w:t>
                  </w:r>
                  <w:r w:rsidRPr="005B11A4">
                    <w:rPr>
                      <w:rFonts w:ascii="Times New Roman" w:hAnsi="Times New Roman"/>
                      <w:b/>
                    </w:rPr>
                    <w:t>Degët prioritare të Rajonit Juglindor në të ardhmen</w:t>
                  </w:r>
                </w:p>
              </w:tc>
            </w:tr>
            <w:tr w:rsidR="00FD59D0" w:rsidRPr="005B11A4" w14:paraId="41F6CB02" w14:textId="77777777" w:rsidTr="005B11A4">
              <w:trPr>
                <w:trHeight w:val="269"/>
              </w:trPr>
              <w:tc>
                <w:tcPr>
                  <w:tcW w:w="625" w:type="dxa"/>
                  <w:shd w:val="clear" w:color="auto" w:fill="auto"/>
                </w:tcPr>
                <w:p w14:paraId="49B2E924" w14:textId="77777777" w:rsidR="00FD59D0" w:rsidRPr="005B11A4" w:rsidRDefault="00FD59D0" w:rsidP="005B11A4">
                  <w:pPr>
                    <w:spacing w:after="0" w:line="240" w:lineRule="auto"/>
                    <w:contextualSpacing/>
                    <w:rPr>
                      <w:rFonts w:ascii="Times New Roman" w:hAnsi="Times New Roman"/>
                    </w:rPr>
                  </w:pPr>
                </w:p>
              </w:tc>
              <w:tc>
                <w:tcPr>
                  <w:tcW w:w="8730" w:type="dxa"/>
                  <w:shd w:val="clear" w:color="auto" w:fill="auto"/>
                </w:tcPr>
                <w:p w14:paraId="6FA6F7EC" w14:textId="77777777" w:rsidR="00FD59D0" w:rsidRPr="005B11A4" w:rsidRDefault="00FD59D0" w:rsidP="005B11A4">
                  <w:pPr>
                    <w:spacing w:after="0" w:line="240" w:lineRule="auto"/>
                    <w:contextualSpacing/>
                    <w:rPr>
                      <w:rFonts w:ascii="Times New Roman" w:hAnsi="Times New Roman"/>
                    </w:rPr>
                  </w:pPr>
                </w:p>
                <w:p w14:paraId="7381FD83" w14:textId="77777777" w:rsidR="00FD59D0" w:rsidRPr="005B11A4" w:rsidRDefault="00FD59D0" w:rsidP="005B11A4">
                  <w:pPr>
                    <w:spacing w:after="0" w:line="240" w:lineRule="auto"/>
                    <w:contextualSpacing/>
                    <w:rPr>
                      <w:rFonts w:ascii="Times New Roman" w:hAnsi="Times New Roman"/>
                    </w:rPr>
                  </w:pPr>
                </w:p>
                <w:p w14:paraId="5CE77044" w14:textId="77777777" w:rsidR="00FD59D0" w:rsidRPr="005B11A4" w:rsidRDefault="00FD59D0" w:rsidP="005B11A4">
                  <w:pPr>
                    <w:spacing w:after="0" w:line="240" w:lineRule="auto"/>
                    <w:contextualSpacing/>
                    <w:rPr>
                      <w:rFonts w:ascii="Times New Roman" w:hAnsi="Times New Roman"/>
                    </w:rPr>
                  </w:pPr>
                </w:p>
                <w:p w14:paraId="35CACD46" w14:textId="77777777" w:rsidR="00FD59D0" w:rsidRPr="005B11A4" w:rsidRDefault="00FD59D0" w:rsidP="005B11A4">
                  <w:pPr>
                    <w:spacing w:after="0" w:line="240" w:lineRule="auto"/>
                    <w:contextualSpacing/>
                    <w:rPr>
                      <w:rFonts w:ascii="Times New Roman" w:hAnsi="Times New Roman"/>
                    </w:rPr>
                  </w:pPr>
                </w:p>
                <w:p w14:paraId="4031D7D6" w14:textId="77777777" w:rsidR="00FD59D0" w:rsidRPr="005B11A4" w:rsidRDefault="00FD59D0" w:rsidP="005B11A4">
                  <w:pPr>
                    <w:spacing w:after="0" w:line="240" w:lineRule="auto"/>
                    <w:contextualSpacing/>
                    <w:rPr>
                      <w:rFonts w:ascii="Times New Roman" w:hAnsi="Times New Roman"/>
                    </w:rPr>
                  </w:pPr>
                </w:p>
                <w:p w14:paraId="53320BAD" w14:textId="77777777" w:rsidR="00FD59D0" w:rsidRPr="005B11A4" w:rsidRDefault="00FD59D0" w:rsidP="005B11A4">
                  <w:pPr>
                    <w:spacing w:after="0" w:line="240" w:lineRule="auto"/>
                    <w:contextualSpacing/>
                    <w:rPr>
                      <w:rFonts w:ascii="Times New Roman" w:hAnsi="Times New Roman"/>
                    </w:rPr>
                  </w:pPr>
                </w:p>
              </w:tc>
            </w:tr>
          </w:tbl>
          <w:p w14:paraId="33D6D96E" w14:textId="77777777" w:rsidR="00FD59D0" w:rsidRPr="005B11A4" w:rsidRDefault="00FD59D0" w:rsidP="005B11A4">
            <w:pPr>
              <w:spacing w:after="0" w:line="240" w:lineRule="auto"/>
              <w:contextualSpacing/>
              <w:rPr>
                <w:rFonts w:ascii="Times New Roman" w:hAnsi="Times New Roman"/>
              </w:rPr>
            </w:pPr>
            <w:r w:rsidRPr="005B11A4">
              <w:rPr>
                <w:rFonts w:ascii="Times New Roman" w:hAnsi="Times New Roman"/>
              </w:rPr>
              <w:t>Secili nga grupet, prezanton punën, me anë të një përfaqësuesi të tij. Gjatë prezantimit, nxënësi që prezanton, ose shokët e grupit u përgjigjen pyetjeve të shokëve dhe mësuesit.</w:t>
            </w:r>
          </w:p>
        </w:tc>
      </w:tr>
      <w:tr w:rsidR="00FD59D0" w:rsidRPr="005B11A4" w14:paraId="3C4EE257" w14:textId="77777777" w:rsidTr="005B11A4">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04AAD670" w14:textId="77777777" w:rsidR="00FD59D0" w:rsidRPr="005B11A4" w:rsidRDefault="00FD59D0" w:rsidP="005B11A4">
            <w:pPr>
              <w:spacing w:after="0" w:line="240" w:lineRule="auto"/>
              <w:contextualSpacing/>
              <w:rPr>
                <w:rFonts w:ascii="Times New Roman" w:hAnsi="Times New Roman"/>
                <w:b/>
                <w:lang w:val="it-IT"/>
              </w:rPr>
            </w:pPr>
            <w:r w:rsidRPr="005B11A4">
              <w:rPr>
                <w:rFonts w:ascii="Times New Roman" w:hAnsi="Times New Roman"/>
                <w:b/>
                <w:lang w:val="it-IT"/>
              </w:rPr>
              <w:t xml:space="preserve">Vlerësimi i nxënësve: </w:t>
            </w:r>
          </w:p>
          <w:p w14:paraId="28F13E96" w14:textId="77777777" w:rsidR="00FD59D0" w:rsidRPr="005B11A4" w:rsidRDefault="00FD59D0" w:rsidP="005B11A4">
            <w:pPr>
              <w:widowControl w:val="0"/>
              <w:autoSpaceDE w:val="0"/>
              <w:autoSpaceDN w:val="0"/>
              <w:adjustRightInd w:val="0"/>
              <w:spacing w:after="0" w:line="240" w:lineRule="auto"/>
              <w:contextualSpacing/>
              <w:rPr>
                <w:rFonts w:ascii="Times New Roman" w:hAnsi="Times New Roman"/>
              </w:rPr>
            </w:pPr>
            <w:r w:rsidRPr="005B11A4">
              <w:rPr>
                <w:rFonts w:ascii="Times New Roman" w:hAnsi="Times New Roman"/>
              </w:rPr>
              <w:t>Vlerësohen nxënësit për kontributin e dhënë në veprimtaritë e pavarura e krijuese, punën në grupe.</w:t>
            </w:r>
          </w:p>
          <w:p w14:paraId="49FAC74D" w14:textId="77777777" w:rsidR="00FD59D0" w:rsidRPr="005B11A4" w:rsidRDefault="00FD59D0" w:rsidP="005B11A4">
            <w:pPr>
              <w:widowControl w:val="0"/>
              <w:autoSpaceDE w:val="0"/>
              <w:autoSpaceDN w:val="0"/>
              <w:adjustRightInd w:val="0"/>
              <w:spacing w:after="0" w:line="240" w:lineRule="auto"/>
              <w:contextualSpacing/>
              <w:rPr>
                <w:rFonts w:ascii="Times New Roman" w:hAnsi="Times New Roman"/>
                <w:b/>
                <w:bCs/>
              </w:rPr>
            </w:pPr>
          </w:p>
          <w:p w14:paraId="34BCA167" w14:textId="77777777" w:rsidR="00FD59D0" w:rsidRPr="005B11A4" w:rsidRDefault="00FD59D0" w:rsidP="005B11A4">
            <w:pPr>
              <w:widowControl w:val="0"/>
              <w:autoSpaceDE w:val="0"/>
              <w:autoSpaceDN w:val="0"/>
              <w:adjustRightInd w:val="0"/>
              <w:spacing w:after="0" w:line="240" w:lineRule="auto"/>
              <w:contextualSpacing/>
              <w:rPr>
                <w:rFonts w:ascii="Times New Roman" w:hAnsi="Times New Roman"/>
                <w:b/>
                <w:i/>
                <w:iCs/>
              </w:rPr>
            </w:pPr>
            <w:r w:rsidRPr="005B11A4">
              <w:rPr>
                <w:rFonts w:ascii="Times New Roman" w:hAnsi="Times New Roman"/>
                <w:b/>
                <w:i/>
                <w:iCs/>
              </w:rPr>
              <w:t>Niveli 2:</w:t>
            </w:r>
          </w:p>
          <w:p w14:paraId="4388AA62" w14:textId="77777777" w:rsidR="00FD59D0" w:rsidRPr="005B11A4" w:rsidRDefault="00FD59D0" w:rsidP="005B11A4">
            <w:pPr>
              <w:tabs>
                <w:tab w:val="left" w:pos="0"/>
                <w:tab w:val="left" w:pos="284"/>
              </w:tabs>
              <w:spacing w:after="0" w:line="240" w:lineRule="auto"/>
              <w:contextualSpacing/>
              <w:rPr>
                <w:rFonts w:ascii="Times New Roman" w:hAnsi="Times New Roman"/>
                <w:b/>
              </w:rPr>
            </w:pPr>
            <w:r w:rsidRPr="005B11A4">
              <w:rPr>
                <w:rFonts w:ascii="Times New Roman" w:hAnsi="Times New Roman"/>
                <w:b/>
              </w:rPr>
              <w:t>Nxënësi:</w:t>
            </w:r>
          </w:p>
          <w:p w14:paraId="6CFD53C1" w14:textId="77777777" w:rsidR="00FD59D0" w:rsidRPr="005B11A4" w:rsidRDefault="00FD59D0" w:rsidP="00860713">
            <w:pPr>
              <w:numPr>
                <w:ilvl w:val="0"/>
                <w:numId w:val="221"/>
              </w:numPr>
              <w:spacing w:after="0" w:line="240" w:lineRule="auto"/>
              <w:contextualSpacing/>
              <w:rPr>
                <w:rFonts w:ascii="Times New Roman" w:hAnsi="Times New Roman"/>
                <w:b/>
                <w:u w:val="single"/>
              </w:rPr>
            </w:pPr>
            <w:r w:rsidRPr="005B11A4">
              <w:rPr>
                <w:rFonts w:ascii="Times New Roman" w:hAnsi="Times New Roman"/>
              </w:rPr>
              <w:t>Identifikon në hartë njësitë fiziko- gjeografike të Rajonit Juglindor dhe veçoritë e tyre.</w:t>
            </w:r>
          </w:p>
          <w:p w14:paraId="4D83115E" w14:textId="77777777" w:rsidR="00FD59D0" w:rsidRPr="005B11A4" w:rsidRDefault="00FD59D0" w:rsidP="00860713">
            <w:pPr>
              <w:numPr>
                <w:ilvl w:val="0"/>
                <w:numId w:val="221"/>
              </w:numPr>
              <w:spacing w:after="0" w:line="240" w:lineRule="auto"/>
              <w:contextualSpacing/>
              <w:rPr>
                <w:rFonts w:ascii="Times New Roman" w:hAnsi="Times New Roman"/>
                <w:b/>
                <w:u w:val="single"/>
              </w:rPr>
            </w:pPr>
            <w:r w:rsidRPr="005B11A4">
              <w:rPr>
                <w:rFonts w:ascii="Times New Roman" w:hAnsi="Times New Roman"/>
              </w:rPr>
              <w:t>Plotëson me ndihmë në hartë vendburimet kryesore të mineraleve të Rajonit Juglindor.</w:t>
            </w:r>
          </w:p>
          <w:p w14:paraId="383E1F89" w14:textId="77777777" w:rsidR="00FD59D0" w:rsidRPr="005B11A4" w:rsidRDefault="00FD59D0" w:rsidP="00860713">
            <w:pPr>
              <w:numPr>
                <w:ilvl w:val="0"/>
                <w:numId w:val="221"/>
              </w:numPr>
              <w:spacing w:after="0" w:line="240" w:lineRule="auto"/>
              <w:contextualSpacing/>
              <w:rPr>
                <w:rFonts w:ascii="Times New Roman" w:hAnsi="Times New Roman"/>
                <w:b/>
                <w:u w:val="single"/>
              </w:rPr>
            </w:pPr>
            <w:r w:rsidRPr="005B11A4">
              <w:rPr>
                <w:rFonts w:ascii="Times New Roman" w:hAnsi="Times New Roman"/>
              </w:rPr>
              <w:t xml:space="preserve">Evidenton rëndësinë ekonomike të potencialeve natyrore e humane. </w:t>
            </w:r>
          </w:p>
          <w:p w14:paraId="424CA32F" w14:textId="77777777" w:rsidR="00FD59D0" w:rsidRPr="005B11A4" w:rsidRDefault="00FD59D0" w:rsidP="00860713">
            <w:pPr>
              <w:numPr>
                <w:ilvl w:val="0"/>
                <w:numId w:val="221"/>
              </w:numPr>
              <w:spacing w:after="0" w:line="240" w:lineRule="auto"/>
              <w:contextualSpacing/>
              <w:rPr>
                <w:rFonts w:ascii="Times New Roman" w:hAnsi="Times New Roman"/>
                <w:b/>
                <w:u w:val="single"/>
              </w:rPr>
            </w:pPr>
            <w:r w:rsidRPr="005B11A4">
              <w:rPr>
                <w:rFonts w:ascii="Times New Roman" w:hAnsi="Times New Roman"/>
              </w:rPr>
              <w:t>Identifikon të dhëna për ecurinë zhvillimore të rajonit në aspektin demografik e ekonomik.</w:t>
            </w:r>
          </w:p>
          <w:p w14:paraId="111D28CE" w14:textId="77777777" w:rsidR="00FD59D0" w:rsidRPr="005B11A4" w:rsidRDefault="00FD59D0" w:rsidP="005B11A4">
            <w:pPr>
              <w:tabs>
                <w:tab w:val="left" w:pos="0"/>
                <w:tab w:val="left" w:pos="284"/>
              </w:tabs>
              <w:spacing w:after="0" w:line="240" w:lineRule="auto"/>
              <w:contextualSpacing/>
              <w:rPr>
                <w:rFonts w:ascii="Times New Roman" w:hAnsi="Times New Roman"/>
                <w:i/>
                <w:iCs/>
              </w:rPr>
            </w:pPr>
          </w:p>
          <w:p w14:paraId="26B31B70" w14:textId="77777777" w:rsidR="00FD59D0" w:rsidRPr="005B11A4" w:rsidRDefault="00FD59D0" w:rsidP="005B11A4">
            <w:pPr>
              <w:tabs>
                <w:tab w:val="left" w:pos="0"/>
                <w:tab w:val="left" w:pos="284"/>
              </w:tabs>
              <w:spacing w:after="0" w:line="240" w:lineRule="auto"/>
              <w:contextualSpacing/>
              <w:rPr>
                <w:rFonts w:ascii="Times New Roman" w:hAnsi="Times New Roman"/>
                <w:b/>
                <w:i/>
                <w:iCs/>
              </w:rPr>
            </w:pPr>
            <w:r w:rsidRPr="005B11A4">
              <w:rPr>
                <w:rFonts w:ascii="Times New Roman" w:hAnsi="Times New Roman"/>
                <w:b/>
                <w:i/>
                <w:iCs/>
              </w:rPr>
              <w:t>Niveli 3:</w:t>
            </w:r>
          </w:p>
          <w:p w14:paraId="40305ECB" w14:textId="77777777" w:rsidR="00FD59D0" w:rsidRPr="005B11A4" w:rsidRDefault="00FD59D0" w:rsidP="005B11A4">
            <w:pPr>
              <w:tabs>
                <w:tab w:val="left" w:pos="0"/>
                <w:tab w:val="left" w:pos="284"/>
              </w:tabs>
              <w:spacing w:after="0" w:line="240" w:lineRule="auto"/>
              <w:contextualSpacing/>
              <w:rPr>
                <w:rFonts w:ascii="Times New Roman" w:hAnsi="Times New Roman"/>
                <w:b/>
              </w:rPr>
            </w:pPr>
            <w:r w:rsidRPr="005B11A4">
              <w:rPr>
                <w:rFonts w:ascii="Times New Roman" w:hAnsi="Times New Roman"/>
                <w:b/>
              </w:rPr>
              <w:t>Nxënësi:</w:t>
            </w:r>
          </w:p>
          <w:p w14:paraId="1AB17A0D" w14:textId="77777777" w:rsidR="00FD59D0" w:rsidRPr="005B11A4" w:rsidRDefault="00FD59D0" w:rsidP="00860713">
            <w:pPr>
              <w:numPr>
                <w:ilvl w:val="0"/>
                <w:numId w:val="222"/>
              </w:numPr>
              <w:spacing w:after="0" w:line="240" w:lineRule="auto"/>
              <w:contextualSpacing/>
              <w:rPr>
                <w:rFonts w:ascii="Times New Roman" w:hAnsi="Times New Roman"/>
                <w:b/>
                <w:u w:val="single"/>
              </w:rPr>
            </w:pPr>
            <w:r w:rsidRPr="005B11A4">
              <w:rPr>
                <w:rFonts w:ascii="Times New Roman" w:hAnsi="Times New Roman"/>
              </w:rPr>
              <w:t>Përshkruan në hartë njësitë fiziko- gjeografike të Rajonit Juglindor dhe veçoritë e tyre.</w:t>
            </w:r>
          </w:p>
          <w:p w14:paraId="25A3F235" w14:textId="77777777" w:rsidR="00FD59D0" w:rsidRPr="005B11A4" w:rsidRDefault="00FD59D0" w:rsidP="00860713">
            <w:pPr>
              <w:numPr>
                <w:ilvl w:val="0"/>
                <w:numId w:val="222"/>
              </w:numPr>
              <w:spacing w:after="0" w:line="240" w:lineRule="auto"/>
              <w:contextualSpacing/>
              <w:rPr>
                <w:rFonts w:ascii="Times New Roman" w:hAnsi="Times New Roman"/>
                <w:b/>
                <w:u w:val="single"/>
              </w:rPr>
            </w:pPr>
            <w:r w:rsidRPr="005B11A4">
              <w:rPr>
                <w:rFonts w:ascii="Times New Roman" w:hAnsi="Times New Roman"/>
              </w:rPr>
              <w:t>Plotëson me ndihmë në hartë vendburimet kryesore të mineraleve, dhe elementet kryesore të trashëgimisë natyrore e kulturore të Rajonit Juglindor.</w:t>
            </w:r>
          </w:p>
          <w:p w14:paraId="1D8F988C" w14:textId="77777777" w:rsidR="00FD59D0" w:rsidRPr="005B11A4" w:rsidRDefault="00FD59D0" w:rsidP="00860713">
            <w:pPr>
              <w:numPr>
                <w:ilvl w:val="0"/>
                <w:numId w:val="222"/>
              </w:numPr>
              <w:spacing w:after="0" w:line="240" w:lineRule="auto"/>
              <w:contextualSpacing/>
              <w:rPr>
                <w:rFonts w:ascii="Times New Roman" w:hAnsi="Times New Roman"/>
                <w:b/>
                <w:u w:val="single"/>
              </w:rPr>
            </w:pPr>
            <w:r w:rsidRPr="005B11A4">
              <w:rPr>
                <w:rFonts w:ascii="Times New Roman" w:hAnsi="Times New Roman"/>
              </w:rPr>
              <w:t xml:space="preserve">Përshkruan rëndësinë ekonomike të potencialeve natyrore e humane. </w:t>
            </w:r>
          </w:p>
          <w:p w14:paraId="28DBFCAA" w14:textId="77777777" w:rsidR="00FD59D0" w:rsidRPr="005B11A4" w:rsidRDefault="00FD59D0" w:rsidP="00860713">
            <w:pPr>
              <w:numPr>
                <w:ilvl w:val="0"/>
                <w:numId w:val="222"/>
              </w:numPr>
              <w:spacing w:after="0" w:line="240" w:lineRule="auto"/>
              <w:contextualSpacing/>
              <w:rPr>
                <w:rFonts w:ascii="Times New Roman" w:hAnsi="Times New Roman"/>
                <w:b/>
                <w:u w:val="single"/>
              </w:rPr>
            </w:pPr>
            <w:r w:rsidRPr="005B11A4">
              <w:rPr>
                <w:rFonts w:ascii="Times New Roman" w:hAnsi="Times New Roman"/>
              </w:rPr>
              <w:t>Përpunon të dhëna mbi ecurinë zhvillimore të rajonit në aspektin demografik e ekonomik.</w:t>
            </w:r>
          </w:p>
          <w:p w14:paraId="1A78DC61" w14:textId="77777777" w:rsidR="00FD59D0" w:rsidRPr="005B11A4" w:rsidRDefault="00FD59D0" w:rsidP="005B11A4">
            <w:pPr>
              <w:widowControl w:val="0"/>
              <w:autoSpaceDE w:val="0"/>
              <w:autoSpaceDN w:val="0"/>
              <w:adjustRightInd w:val="0"/>
              <w:spacing w:after="0" w:line="240" w:lineRule="auto"/>
              <w:contextualSpacing/>
              <w:rPr>
                <w:rFonts w:ascii="Times New Roman" w:hAnsi="Times New Roman"/>
                <w:i/>
                <w:iCs/>
              </w:rPr>
            </w:pPr>
          </w:p>
          <w:p w14:paraId="29AB27D1" w14:textId="77777777" w:rsidR="00FD59D0" w:rsidRPr="005B11A4" w:rsidRDefault="00FD59D0" w:rsidP="005B11A4">
            <w:pPr>
              <w:widowControl w:val="0"/>
              <w:autoSpaceDE w:val="0"/>
              <w:autoSpaceDN w:val="0"/>
              <w:adjustRightInd w:val="0"/>
              <w:spacing w:after="0" w:line="240" w:lineRule="auto"/>
              <w:contextualSpacing/>
              <w:rPr>
                <w:rFonts w:ascii="Times New Roman" w:hAnsi="Times New Roman"/>
                <w:b/>
                <w:i/>
                <w:iCs/>
              </w:rPr>
            </w:pPr>
            <w:r w:rsidRPr="005B11A4">
              <w:rPr>
                <w:rFonts w:ascii="Times New Roman" w:hAnsi="Times New Roman"/>
                <w:b/>
                <w:i/>
                <w:iCs/>
              </w:rPr>
              <w:t>Niveli 4:</w:t>
            </w:r>
          </w:p>
          <w:p w14:paraId="262347B5" w14:textId="77777777" w:rsidR="00FD59D0" w:rsidRPr="005B11A4" w:rsidRDefault="00FD59D0" w:rsidP="005B11A4">
            <w:pPr>
              <w:tabs>
                <w:tab w:val="left" w:pos="0"/>
                <w:tab w:val="left" w:pos="284"/>
              </w:tabs>
              <w:spacing w:after="0" w:line="240" w:lineRule="auto"/>
              <w:contextualSpacing/>
              <w:rPr>
                <w:rFonts w:ascii="Times New Roman" w:hAnsi="Times New Roman"/>
                <w:b/>
              </w:rPr>
            </w:pPr>
            <w:r w:rsidRPr="005B11A4">
              <w:rPr>
                <w:rFonts w:ascii="Times New Roman" w:hAnsi="Times New Roman"/>
                <w:b/>
              </w:rPr>
              <w:t>Nxënësi:</w:t>
            </w:r>
          </w:p>
          <w:p w14:paraId="3282A8DF" w14:textId="77777777" w:rsidR="00FD59D0" w:rsidRPr="005B11A4" w:rsidRDefault="00FD59D0" w:rsidP="00860713">
            <w:pPr>
              <w:numPr>
                <w:ilvl w:val="0"/>
                <w:numId w:val="223"/>
              </w:numPr>
              <w:spacing w:after="0" w:line="240" w:lineRule="auto"/>
              <w:contextualSpacing/>
              <w:rPr>
                <w:rFonts w:ascii="Times New Roman" w:hAnsi="Times New Roman"/>
                <w:b/>
                <w:u w:val="single"/>
              </w:rPr>
            </w:pPr>
            <w:r w:rsidRPr="005B11A4">
              <w:rPr>
                <w:rFonts w:ascii="Times New Roman" w:hAnsi="Times New Roman"/>
              </w:rPr>
              <w:t>Interpreton në hartë njësitë fiziko- gjeografike të Rajonit Juglindor dhe veçoritë e tyre.</w:t>
            </w:r>
          </w:p>
          <w:p w14:paraId="59953CBD" w14:textId="77777777" w:rsidR="00FD59D0" w:rsidRPr="005B11A4" w:rsidRDefault="00FD59D0" w:rsidP="00860713">
            <w:pPr>
              <w:numPr>
                <w:ilvl w:val="0"/>
                <w:numId w:val="223"/>
              </w:numPr>
              <w:spacing w:after="0" w:line="240" w:lineRule="auto"/>
              <w:contextualSpacing/>
              <w:rPr>
                <w:rFonts w:ascii="Times New Roman" w:hAnsi="Times New Roman"/>
                <w:b/>
                <w:u w:val="single"/>
              </w:rPr>
            </w:pPr>
            <w:r w:rsidRPr="005B11A4">
              <w:rPr>
                <w:rFonts w:ascii="Times New Roman" w:hAnsi="Times New Roman"/>
              </w:rPr>
              <w:t>Plotëson në hartë vendburimet kryesore të mineraleve, dhe elementet kryesore të trashëgimisë natyrore e kulturore të Rajonit Juglindor.</w:t>
            </w:r>
          </w:p>
          <w:p w14:paraId="4D4814AC" w14:textId="77777777" w:rsidR="00FD59D0" w:rsidRPr="005B11A4" w:rsidRDefault="00FD59D0" w:rsidP="00860713">
            <w:pPr>
              <w:numPr>
                <w:ilvl w:val="0"/>
                <w:numId w:val="223"/>
              </w:numPr>
              <w:spacing w:after="0" w:line="240" w:lineRule="auto"/>
              <w:contextualSpacing/>
              <w:rPr>
                <w:rFonts w:ascii="Times New Roman" w:hAnsi="Times New Roman"/>
                <w:b/>
                <w:u w:val="single"/>
              </w:rPr>
            </w:pPr>
            <w:r w:rsidRPr="005B11A4">
              <w:rPr>
                <w:rFonts w:ascii="Times New Roman" w:hAnsi="Times New Roman"/>
              </w:rPr>
              <w:t xml:space="preserve">Vlerëson rëndësinë ekonomike të potencialeve natyrore e humane. </w:t>
            </w:r>
          </w:p>
          <w:p w14:paraId="614DE78B" w14:textId="77777777" w:rsidR="00FD59D0" w:rsidRPr="005B11A4" w:rsidRDefault="00FD59D0" w:rsidP="00860713">
            <w:pPr>
              <w:numPr>
                <w:ilvl w:val="0"/>
                <w:numId w:val="223"/>
              </w:numPr>
              <w:spacing w:after="0" w:line="240" w:lineRule="auto"/>
              <w:contextualSpacing/>
              <w:rPr>
                <w:rFonts w:ascii="Times New Roman" w:hAnsi="Times New Roman"/>
                <w:b/>
                <w:u w:val="single"/>
              </w:rPr>
            </w:pPr>
            <w:r w:rsidRPr="005B11A4">
              <w:rPr>
                <w:rFonts w:ascii="Times New Roman" w:hAnsi="Times New Roman"/>
              </w:rPr>
              <w:t>Parashikon ecurinë zhvillimore të rajonit në aspektin demografik e ekonomik.</w:t>
            </w:r>
          </w:p>
          <w:p w14:paraId="04B8B044" w14:textId="77777777" w:rsidR="00FD59D0" w:rsidRPr="005B11A4" w:rsidRDefault="00FD59D0" w:rsidP="005B11A4">
            <w:pPr>
              <w:autoSpaceDE w:val="0"/>
              <w:autoSpaceDN w:val="0"/>
              <w:adjustRightInd w:val="0"/>
              <w:spacing w:after="0" w:line="240" w:lineRule="auto"/>
              <w:contextualSpacing/>
              <w:rPr>
                <w:rFonts w:ascii="Times New Roman" w:hAnsi="Times New Roman"/>
              </w:rPr>
            </w:pPr>
          </w:p>
        </w:tc>
      </w:tr>
    </w:tbl>
    <w:p w14:paraId="394E01F1" w14:textId="77777777" w:rsidR="00FD59D0" w:rsidRPr="005B11A4" w:rsidRDefault="00FD59D0" w:rsidP="005B11A4">
      <w:pPr>
        <w:spacing w:after="0" w:line="240" w:lineRule="auto"/>
        <w:contextualSpacing/>
        <w:rPr>
          <w:rFonts w:ascii="Times New Roman" w:hAnsi="Times New Roman"/>
          <w:b/>
          <w:bCs/>
        </w:rPr>
      </w:pPr>
    </w:p>
    <w:p w14:paraId="00AD4855" w14:textId="77777777" w:rsidR="00FD59D0" w:rsidRDefault="00FD59D0" w:rsidP="00FD59D0">
      <w:pPr>
        <w:rPr>
          <w:b/>
          <w:bCs/>
        </w:rPr>
      </w:pPr>
      <w:r>
        <w:rPr>
          <w:b/>
          <w:bCs/>
        </w:rPr>
        <w:br w:type="page"/>
      </w:r>
    </w:p>
    <w:p w14:paraId="6EEB9C68" w14:textId="67D5EECE" w:rsidR="00FD59D0" w:rsidRPr="00E823BE" w:rsidRDefault="00FD59D0" w:rsidP="00E823BE">
      <w:pPr>
        <w:spacing w:after="0" w:line="240" w:lineRule="auto"/>
        <w:contextualSpacing/>
        <w:rPr>
          <w:rFonts w:ascii="Times New Roman" w:hAnsi="Times New Roman"/>
          <w:lang w:val="it-IT"/>
        </w:rPr>
      </w:pPr>
      <w:r w:rsidRPr="00E823BE">
        <w:rPr>
          <w:rFonts w:ascii="Times New Roman" w:hAnsi="Times New Roman"/>
          <w:b/>
          <w:lang w:eastAsia="sq-AL"/>
        </w:rPr>
        <w:t>Tema mësimore:</w:t>
      </w:r>
      <w:r w:rsidRPr="00E823BE">
        <w:rPr>
          <w:rFonts w:ascii="Times New Roman" w:hAnsi="Times New Roman"/>
          <w:b/>
          <w:lang w:val="sv-SE"/>
        </w:rPr>
        <w:t xml:space="preserve"> Rajoni Jugor:</w:t>
      </w:r>
      <w:r w:rsidRPr="00E823BE">
        <w:rPr>
          <w:rFonts w:ascii="Times New Roman" w:hAnsi="Times New Roman"/>
          <w:lang w:val="de-DE"/>
        </w:rPr>
        <w:t xml:space="preserve"> </w:t>
      </w:r>
      <w:r w:rsidRPr="00E823BE">
        <w:rPr>
          <w:rFonts w:ascii="Times New Roman" w:hAnsi="Times New Roman"/>
          <w:b/>
          <w:lang w:val="de-DE"/>
        </w:rPr>
        <w:t>Pozicioni gjeografik dhe</w:t>
      </w:r>
      <w:r w:rsidRPr="00E823BE">
        <w:rPr>
          <w:rFonts w:ascii="Times New Roman" w:hAnsi="Times New Roman"/>
          <w:b/>
          <w:i/>
          <w:lang w:val="sv-SE"/>
        </w:rPr>
        <w:t xml:space="preserve"> </w:t>
      </w:r>
      <w:r w:rsidRPr="00E823BE">
        <w:rPr>
          <w:rFonts w:ascii="Times New Roman" w:hAnsi="Times New Roman"/>
          <w:b/>
          <w:lang w:val="sv-SE"/>
        </w:rPr>
        <w:t>t</w:t>
      </w:r>
      <w:r w:rsidRPr="00E823BE">
        <w:rPr>
          <w:rFonts w:ascii="Times New Roman" w:hAnsi="Times New Roman"/>
          <w:b/>
          <w:lang w:val="de-DE"/>
        </w:rPr>
        <w:t>ipare natyrore</w:t>
      </w:r>
      <w:r w:rsidRPr="00E823BE">
        <w:rPr>
          <w:rFonts w:ascii="Times New Roman" w:hAnsi="Times New Roman"/>
          <w:lang w:val="it-IT"/>
        </w:rPr>
        <w:t xml:space="preserve">   </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40"/>
        <w:gridCol w:w="64"/>
        <w:gridCol w:w="2417"/>
        <w:gridCol w:w="1488"/>
        <w:gridCol w:w="2151"/>
      </w:tblGrid>
      <w:tr w:rsidR="00FD59D0" w:rsidRPr="00E823BE" w14:paraId="3619EE76" w14:textId="77777777" w:rsidTr="00E823BE">
        <w:trPr>
          <w:trHeight w:hRule="exact" w:val="288"/>
        </w:trPr>
        <w:tc>
          <w:tcPr>
            <w:tcW w:w="1765" w:type="pct"/>
            <w:gridSpan w:val="2"/>
            <w:tcBorders>
              <w:top w:val="single" w:sz="4" w:space="0" w:color="000000"/>
              <w:left w:val="single" w:sz="4" w:space="0" w:color="000000"/>
              <w:bottom w:val="single" w:sz="4" w:space="0" w:color="auto"/>
              <w:right w:val="single" w:sz="4" w:space="0" w:color="auto"/>
            </w:tcBorders>
          </w:tcPr>
          <w:p w14:paraId="5FDC3A1D"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Fusha: Shoqëria dhe Mjedisi</w:t>
            </w:r>
          </w:p>
          <w:p w14:paraId="1EAE5FF3" w14:textId="77777777" w:rsidR="00FD59D0" w:rsidRPr="00E823BE" w:rsidRDefault="00FD59D0" w:rsidP="00E823BE">
            <w:pPr>
              <w:spacing w:after="0" w:line="240" w:lineRule="auto"/>
              <w:contextualSpacing/>
              <w:rPr>
                <w:rFonts w:ascii="Times New Roman" w:hAnsi="Times New Roman"/>
              </w:rPr>
            </w:pPr>
          </w:p>
        </w:tc>
        <w:tc>
          <w:tcPr>
            <w:tcW w:w="1291" w:type="pct"/>
            <w:tcBorders>
              <w:top w:val="single" w:sz="4" w:space="0" w:color="000000"/>
              <w:left w:val="single" w:sz="4" w:space="0" w:color="auto"/>
              <w:bottom w:val="single" w:sz="4" w:space="0" w:color="auto"/>
              <w:right w:val="single" w:sz="4" w:space="0" w:color="auto"/>
            </w:tcBorders>
          </w:tcPr>
          <w:p w14:paraId="22A3B8F5"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 xml:space="preserve">Lënda: Gjeografi </w:t>
            </w:r>
          </w:p>
          <w:p w14:paraId="7DFB5402" w14:textId="77777777" w:rsidR="00FD59D0" w:rsidRPr="00E823BE" w:rsidRDefault="00FD59D0" w:rsidP="00E823BE">
            <w:pPr>
              <w:spacing w:after="0" w:line="240" w:lineRule="auto"/>
              <w:contextualSpacing/>
              <w:rPr>
                <w:rFonts w:ascii="Times New Roman" w:hAnsi="Times New Roman"/>
              </w:rPr>
            </w:pPr>
          </w:p>
        </w:tc>
        <w:tc>
          <w:tcPr>
            <w:tcW w:w="795" w:type="pct"/>
            <w:tcBorders>
              <w:top w:val="single" w:sz="4" w:space="0" w:color="000000"/>
              <w:left w:val="single" w:sz="4" w:space="0" w:color="auto"/>
              <w:bottom w:val="single" w:sz="4" w:space="0" w:color="auto"/>
              <w:right w:val="single" w:sz="4" w:space="0" w:color="auto"/>
            </w:tcBorders>
          </w:tcPr>
          <w:p w14:paraId="2DD2DC18"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Shkalla: V</w:t>
            </w:r>
          </w:p>
          <w:p w14:paraId="0D5258DE" w14:textId="77777777" w:rsidR="00FD59D0" w:rsidRPr="00E823BE" w:rsidRDefault="00FD59D0" w:rsidP="00E823BE">
            <w:pPr>
              <w:spacing w:after="0" w:line="240" w:lineRule="auto"/>
              <w:contextualSpacing/>
              <w:rPr>
                <w:rFonts w:ascii="Times New Roman" w:hAnsi="Times New Roman"/>
              </w:rPr>
            </w:pPr>
          </w:p>
        </w:tc>
        <w:tc>
          <w:tcPr>
            <w:tcW w:w="1149" w:type="pct"/>
            <w:tcBorders>
              <w:top w:val="single" w:sz="4" w:space="0" w:color="000000"/>
              <w:left w:val="single" w:sz="4" w:space="0" w:color="auto"/>
              <w:bottom w:val="single" w:sz="4" w:space="0" w:color="auto"/>
              <w:right w:val="single" w:sz="4" w:space="0" w:color="000000"/>
            </w:tcBorders>
            <w:hideMark/>
          </w:tcPr>
          <w:p w14:paraId="2B27EF74"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Klasa XI</w:t>
            </w:r>
          </w:p>
        </w:tc>
      </w:tr>
      <w:tr w:rsidR="00E823BE" w:rsidRPr="00E823BE" w14:paraId="6FD46878" w14:textId="77777777" w:rsidTr="00E823BE">
        <w:trPr>
          <w:trHeight w:val="768"/>
        </w:trPr>
        <w:tc>
          <w:tcPr>
            <w:tcW w:w="1731" w:type="pct"/>
            <w:tcBorders>
              <w:top w:val="single" w:sz="4" w:space="0" w:color="auto"/>
              <w:left w:val="single" w:sz="4" w:space="0" w:color="000000"/>
              <w:bottom w:val="single" w:sz="4" w:space="0" w:color="000000"/>
              <w:right w:val="single" w:sz="4" w:space="0" w:color="auto"/>
            </w:tcBorders>
          </w:tcPr>
          <w:p w14:paraId="2E3F1A67" w14:textId="77777777" w:rsidR="00FD59D0" w:rsidRPr="00E823BE" w:rsidRDefault="00FD59D0" w:rsidP="00E823BE">
            <w:pPr>
              <w:spacing w:after="0" w:line="240" w:lineRule="auto"/>
              <w:contextualSpacing/>
              <w:rPr>
                <w:rFonts w:ascii="Times New Roman" w:hAnsi="Times New Roman"/>
                <w:b/>
                <w:lang w:eastAsia="sq-AL"/>
              </w:rPr>
            </w:pPr>
            <w:r w:rsidRPr="00E823BE">
              <w:rPr>
                <w:rFonts w:ascii="Times New Roman" w:hAnsi="Times New Roman"/>
                <w:b/>
                <w:lang w:eastAsia="sq-AL"/>
              </w:rPr>
              <w:t>Tema mësimore:</w:t>
            </w:r>
            <w:r w:rsidRPr="00E823BE">
              <w:rPr>
                <w:rFonts w:ascii="Times New Roman" w:hAnsi="Times New Roman"/>
                <w:b/>
                <w:lang w:val="sv-SE"/>
              </w:rPr>
              <w:t xml:space="preserve"> Rajoni Jugor:</w:t>
            </w:r>
            <w:r w:rsidRPr="00E823BE">
              <w:rPr>
                <w:rFonts w:ascii="Times New Roman" w:hAnsi="Times New Roman"/>
                <w:lang w:val="de-DE"/>
              </w:rPr>
              <w:t xml:space="preserve"> </w:t>
            </w:r>
            <w:r w:rsidRPr="00E823BE">
              <w:rPr>
                <w:rFonts w:ascii="Times New Roman" w:hAnsi="Times New Roman"/>
                <w:b/>
                <w:lang w:val="de-DE"/>
              </w:rPr>
              <w:t>Pozicioni gjeografik dhe</w:t>
            </w:r>
            <w:r w:rsidRPr="00E823BE">
              <w:rPr>
                <w:rFonts w:ascii="Times New Roman" w:hAnsi="Times New Roman"/>
                <w:b/>
                <w:i/>
                <w:lang w:val="sv-SE"/>
              </w:rPr>
              <w:t xml:space="preserve"> </w:t>
            </w:r>
            <w:r w:rsidRPr="00E823BE">
              <w:rPr>
                <w:rFonts w:ascii="Times New Roman" w:hAnsi="Times New Roman"/>
                <w:b/>
                <w:lang w:val="sv-SE"/>
              </w:rPr>
              <w:t>t</w:t>
            </w:r>
            <w:r w:rsidRPr="00E823BE">
              <w:rPr>
                <w:rFonts w:ascii="Times New Roman" w:hAnsi="Times New Roman"/>
                <w:b/>
                <w:lang w:val="de-DE"/>
              </w:rPr>
              <w:t>ipare natyrore</w:t>
            </w:r>
            <w:r w:rsidRPr="00E823BE">
              <w:rPr>
                <w:rFonts w:ascii="Times New Roman" w:hAnsi="Times New Roman"/>
                <w:lang w:val="it-IT"/>
              </w:rPr>
              <w:t xml:space="preserve">   </w:t>
            </w:r>
          </w:p>
        </w:tc>
        <w:tc>
          <w:tcPr>
            <w:tcW w:w="3269" w:type="pct"/>
            <w:gridSpan w:val="4"/>
            <w:tcBorders>
              <w:top w:val="single" w:sz="4" w:space="0" w:color="auto"/>
              <w:left w:val="single" w:sz="4" w:space="0" w:color="auto"/>
              <w:bottom w:val="single" w:sz="4" w:space="0" w:color="000000"/>
              <w:right w:val="single" w:sz="4" w:space="0" w:color="000000"/>
            </w:tcBorders>
            <w:hideMark/>
          </w:tcPr>
          <w:p w14:paraId="45E4A680" w14:textId="77777777" w:rsidR="00FD59D0" w:rsidRPr="00E823BE" w:rsidRDefault="00FD59D0" w:rsidP="00E823BE">
            <w:pPr>
              <w:spacing w:after="0" w:line="240" w:lineRule="auto"/>
              <w:contextualSpacing/>
              <w:rPr>
                <w:rFonts w:ascii="Times New Roman" w:hAnsi="Times New Roman"/>
                <w:spacing w:val="-6"/>
              </w:rPr>
            </w:pPr>
            <w:r w:rsidRPr="00E823BE">
              <w:rPr>
                <w:rFonts w:ascii="Times New Roman" w:hAnsi="Times New Roman"/>
                <w:b/>
                <w:spacing w:val="-6"/>
                <w:lang w:eastAsia="sq-AL"/>
              </w:rPr>
              <w:t>Situata e të nxënit:</w:t>
            </w:r>
            <w:r w:rsidRPr="00E823BE">
              <w:rPr>
                <w:rFonts w:ascii="Times New Roman" w:hAnsi="Times New Roman"/>
                <w:spacing w:val="-6"/>
              </w:rPr>
              <w:t xml:space="preserve"> Tani është rradha të udhëtojmë drejt Rajonit Jugor. Ç’ gjëra të natyrës së tij ju lenë më tepër mbresa? A ju ngjan natyra e tij me natyrën e ndonjërit prej rajoneve që njihni?                                                                                                                                    </w:t>
            </w:r>
          </w:p>
        </w:tc>
      </w:tr>
      <w:tr w:rsidR="00FD59D0" w:rsidRPr="00E823BE" w14:paraId="007EB438" w14:textId="77777777" w:rsidTr="00E823BE">
        <w:trPr>
          <w:trHeight w:val="1106"/>
        </w:trPr>
        <w:tc>
          <w:tcPr>
            <w:tcW w:w="3056" w:type="pct"/>
            <w:gridSpan w:val="3"/>
            <w:tcBorders>
              <w:top w:val="single" w:sz="4" w:space="0" w:color="auto"/>
              <w:left w:val="single" w:sz="4" w:space="0" w:color="000000"/>
              <w:bottom w:val="single" w:sz="4" w:space="0" w:color="auto"/>
              <w:right w:val="single" w:sz="4" w:space="0" w:color="auto"/>
            </w:tcBorders>
            <w:hideMark/>
          </w:tcPr>
          <w:p w14:paraId="43C3ABB9" w14:textId="13AF543F" w:rsidR="00FD59D0" w:rsidRPr="00E823BE" w:rsidRDefault="00E823BE" w:rsidP="00E823BE">
            <w:pPr>
              <w:autoSpaceDE w:val="0"/>
              <w:autoSpaceDN w:val="0"/>
              <w:adjustRightInd w:val="0"/>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E823BE">
              <w:rPr>
                <w:rFonts w:ascii="Times New Roman" w:hAnsi="Times New Roman"/>
                <w:b/>
                <w:lang w:eastAsia="sq-AL"/>
              </w:rPr>
              <w:t>Nxënësi:</w:t>
            </w:r>
          </w:p>
          <w:p w14:paraId="449FB45E" w14:textId="77777777" w:rsidR="00FD59D0" w:rsidRPr="00E823BE" w:rsidRDefault="00FD59D0" w:rsidP="00860713">
            <w:pPr>
              <w:numPr>
                <w:ilvl w:val="0"/>
                <w:numId w:val="224"/>
              </w:numPr>
              <w:autoSpaceDE w:val="0"/>
              <w:autoSpaceDN w:val="0"/>
              <w:adjustRightInd w:val="0"/>
              <w:spacing w:after="0" w:line="240" w:lineRule="auto"/>
              <w:contextualSpacing/>
              <w:rPr>
                <w:rFonts w:ascii="Times New Roman" w:hAnsi="Times New Roman"/>
              </w:rPr>
            </w:pPr>
            <w:r w:rsidRPr="00E823BE">
              <w:rPr>
                <w:rFonts w:ascii="Times New Roman" w:hAnsi="Times New Roman"/>
              </w:rPr>
              <w:t>Interpreton në hartë njësitë fiziko- gjeografike të Rajonit Jugor dhe ve</w:t>
            </w:r>
            <w:r w:rsidRPr="00E823BE">
              <w:rPr>
                <w:rFonts w:ascii="Times New Roman" w:eastAsia="Cambria" w:hAnsi="Times New Roman"/>
              </w:rPr>
              <w:t>çoritë kryesore të</w:t>
            </w:r>
            <w:r w:rsidRPr="00E823BE">
              <w:rPr>
                <w:rFonts w:ascii="Times New Roman" w:hAnsi="Times New Roman"/>
              </w:rPr>
              <w:t xml:space="preserve"> tyre.</w:t>
            </w:r>
          </w:p>
          <w:p w14:paraId="0B2506E9" w14:textId="57A676A0" w:rsidR="00FD59D0" w:rsidRPr="00E823BE" w:rsidRDefault="00FD59D0" w:rsidP="00860713">
            <w:pPr>
              <w:numPr>
                <w:ilvl w:val="0"/>
                <w:numId w:val="224"/>
              </w:numPr>
              <w:autoSpaceDE w:val="0"/>
              <w:autoSpaceDN w:val="0"/>
              <w:adjustRightInd w:val="0"/>
              <w:spacing w:after="0" w:line="240" w:lineRule="auto"/>
              <w:contextualSpacing/>
              <w:rPr>
                <w:rFonts w:ascii="Times New Roman" w:hAnsi="Times New Roman"/>
              </w:rPr>
            </w:pPr>
            <w:r w:rsidRPr="00E823BE">
              <w:rPr>
                <w:rFonts w:ascii="Times New Roman" w:hAnsi="Times New Roman"/>
              </w:rPr>
              <w:t>Vlerëson trashëgiminë natyrore të Rajonit Jugor dhe mundësitë që ofrojnë për zhvillimin ekonomik të rajonit.</w:t>
            </w:r>
          </w:p>
        </w:tc>
        <w:tc>
          <w:tcPr>
            <w:tcW w:w="1944" w:type="pct"/>
            <w:gridSpan w:val="2"/>
            <w:tcBorders>
              <w:top w:val="single" w:sz="4" w:space="0" w:color="auto"/>
              <w:left w:val="single" w:sz="4" w:space="0" w:color="auto"/>
              <w:bottom w:val="single" w:sz="4" w:space="0" w:color="auto"/>
              <w:right w:val="single" w:sz="4" w:space="0" w:color="000000"/>
            </w:tcBorders>
            <w:hideMark/>
          </w:tcPr>
          <w:p w14:paraId="1C5192F0" w14:textId="2821C48C" w:rsidR="00FD59D0" w:rsidRPr="00E823BE" w:rsidRDefault="00FD59D0" w:rsidP="00E823BE">
            <w:pPr>
              <w:autoSpaceDE w:val="0"/>
              <w:autoSpaceDN w:val="0"/>
              <w:adjustRightInd w:val="0"/>
              <w:spacing w:after="0" w:line="240" w:lineRule="auto"/>
              <w:contextualSpacing/>
              <w:rPr>
                <w:rFonts w:ascii="Times New Roman" w:hAnsi="Times New Roman"/>
              </w:rPr>
            </w:pPr>
            <w:r w:rsidRPr="00E823BE">
              <w:rPr>
                <w:rFonts w:ascii="Times New Roman" w:hAnsi="Times New Roman"/>
                <w:b/>
                <w:lang w:eastAsia="sq-AL"/>
              </w:rPr>
              <w:t>Fjalët kyçe:</w:t>
            </w:r>
            <w:r w:rsidRPr="00E823BE">
              <w:rPr>
                <w:rFonts w:ascii="Times New Roman" w:hAnsi="Times New Roman"/>
              </w:rPr>
              <w:t xml:space="preserve"> rajon, pozitë gjeografike, kalime kufitare,  larmishmëri natyrore, minerale, graben, struktura antiklinale, struktura sinklinale, klimë tipike mesdhetare etj</w:t>
            </w:r>
          </w:p>
        </w:tc>
      </w:tr>
      <w:tr w:rsidR="00FD59D0" w:rsidRPr="00E823BE" w14:paraId="41B38B3B" w14:textId="77777777" w:rsidTr="00E823BE">
        <w:trPr>
          <w:trHeight w:val="197"/>
        </w:trPr>
        <w:tc>
          <w:tcPr>
            <w:tcW w:w="3056" w:type="pct"/>
            <w:gridSpan w:val="3"/>
            <w:tcBorders>
              <w:top w:val="single" w:sz="4" w:space="0" w:color="auto"/>
              <w:left w:val="single" w:sz="4" w:space="0" w:color="000000"/>
              <w:bottom w:val="single" w:sz="4" w:space="0" w:color="auto"/>
              <w:right w:val="single" w:sz="4" w:space="0" w:color="auto"/>
            </w:tcBorders>
          </w:tcPr>
          <w:p w14:paraId="17D47035"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Burimet dhe mjetet mësimore:</w:t>
            </w:r>
            <w:r w:rsidRPr="00E823BE">
              <w:rPr>
                <w:rFonts w:ascii="Times New Roman" w:hAnsi="Times New Roman"/>
              </w:rPr>
              <w:t xml:space="preserve"> Teksti i nxënësit</w:t>
            </w:r>
          </w:p>
          <w:p w14:paraId="327E0255" w14:textId="77777777" w:rsidR="00E823BE" w:rsidRDefault="00FD59D0" w:rsidP="00E823BE">
            <w:pPr>
              <w:spacing w:after="0" w:line="240" w:lineRule="auto"/>
              <w:contextualSpacing/>
              <w:rPr>
                <w:rFonts w:ascii="Times New Roman" w:hAnsi="Times New Roman"/>
              </w:rPr>
            </w:pPr>
            <w:r w:rsidRPr="00E823BE">
              <w:rPr>
                <w:rFonts w:ascii="Times New Roman" w:hAnsi="Times New Roman"/>
              </w:rPr>
              <w:t xml:space="preserve">Gjeografia 11, hartë fizike e Shqipërisë, atlas gjeografik </w:t>
            </w:r>
          </w:p>
          <w:p w14:paraId="66615FB5" w14:textId="77777777" w:rsidR="00E823BE" w:rsidRDefault="00FD59D0" w:rsidP="00E823BE">
            <w:pPr>
              <w:spacing w:after="0" w:line="240" w:lineRule="auto"/>
              <w:contextualSpacing/>
              <w:rPr>
                <w:rFonts w:ascii="Times New Roman" w:hAnsi="Times New Roman"/>
              </w:rPr>
            </w:pPr>
            <w:r w:rsidRPr="00E823BE">
              <w:rPr>
                <w:rFonts w:ascii="Times New Roman" w:hAnsi="Times New Roman"/>
              </w:rPr>
              <w:t xml:space="preserve">i Shqipërisë, internet, foto, video të ndryshme, </w:t>
            </w:r>
          </w:p>
          <w:p w14:paraId="4BE16D02" w14:textId="40A19DDD"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f</w:t>
            </w:r>
            <w:r w:rsidRPr="00E823BE">
              <w:rPr>
                <w:rFonts w:ascii="Times New Roman" w:hAnsi="Times New Roman"/>
                <w:lang w:eastAsia="sq-AL"/>
              </w:rPr>
              <w:t>letore e shënimeve etj</w:t>
            </w:r>
            <w:r w:rsidRPr="00E823BE">
              <w:rPr>
                <w:rFonts w:ascii="Times New Roman" w:hAnsi="Times New Roman"/>
              </w:rPr>
              <w:t>.</w:t>
            </w:r>
          </w:p>
        </w:tc>
        <w:tc>
          <w:tcPr>
            <w:tcW w:w="1944" w:type="pct"/>
            <w:gridSpan w:val="2"/>
            <w:tcBorders>
              <w:top w:val="single" w:sz="4" w:space="0" w:color="auto"/>
              <w:left w:val="single" w:sz="4" w:space="0" w:color="auto"/>
              <w:bottom w:val="single" w:sz="4" w:space="0" w:color="auto"/>
              <w:right w:val="single" w:sz="4" w:space="0" w:color="000000"/>
            </w:tcBorders>
            <w:hideMark/>
          </w:tcPr>
          <w:p w14:paraId="221FBD35" w14:textId="77777777" w:rsidR="00FD59D0" w:rsidRPr="00E823BE" w:rsidRDefault="00FD59D0" w:rsidP="00E823BE">
            <w:pPr>
              <w:spacing w:after="0" w:line="240" w:lineRule="auto"/>
              <w:contextualSpacing/>
              <w:rPr>
                <w:rFonts w:ascii="Times New Roman" w:hAnsi="Times New Roman"/>
                <w:lang w:eastAsia="sq-AL"/>
              </w:rPr>
            </w:pPr>
            <w:r w:rsidRPr="00E823BE">
              <w:rPr>
                <w:rFonts w:ascii="Times New Roman" w:hAnsi="Times New Roman"/>
                <w:b/>
                <w:lang w:eastAsia="sq-AL"/>
              </w:rPr>
              <w:t>Lidhja me fushat e tjera dhe/ose me temat ndërkurrikulare:</w:t>
            </w:r>
            <w:r w:rsidRPr="00E823BE">
              <w:rPr>
                <w:rFonts w:ascii="Times New Roman" w:hAnsi="Times New Roman"/>
                <w:lang w:eastAsia="sq-AL"/>
              </w:rPr>
              <w:t xml:space="preserve"> Ndërvarësia, Zhvillimi i qëndrueshëm, Shkencat </w:t>
            </w:r>
          </w:p>
          <w:p w14:paraId="36AA6363" w14:textId="77777777" w:rsidR="00FD59D0" w:rsidRPr="00E823BE" w:rsidRDefault="00FD59D0" w:rsidP="00E823BE">
            <w:pPr>
              <w:spacing w:after="0" w:line="240" w:lineRule="auto"/>
              <w:contextualSpacing/>
              <w:rPr>
                <w:rFonts w:ascii="Times New Roman" w:hAnsi="Times New Roman"/>
                <w:b/>
                <w:lang w:eastAsia="sq-AL"/>
              </w:rPr>
            </w:pPr>
            <w:r w:rsidRPr="00E823BE">
              <w:rPr>
                <w:rFonts w:ascii="Times New Roman" w:hAnsi="Times New Roman"/>
                <w:lang w:eastAsia="sq-AL"/>
              </w:rPr>
              <w:t>e natyrës, TIK.</w:t>
            </w:r>
          </w:p>
        </w:tc>
      </w:tr>
      <w:tr w:rsidR="00FD59D0" w:rsidRPr="00E823BE" w14:paraId="028262DB" w14:textId="77777777" w:rsidTr="00E823BE">
        <w:trPr>
          <w:trHeight w:val="242"/>
        </w:trPr>
        <w:tc>
          <w:tcPr>
            <w:tcW w:w="5000" w:type="pct"/>
            <w:gridSpan w:val="5"/>
            <w:tcBorders>
              <w:top w:val="single" w:sz="4" w:space="0" w:color="auto"/>
              <w:left w:val="single" w:sz="4" w:space="0" w:color="000000"/>
              <w:bottom w:val="single" w:sz="4" w:space="0" w:color="auto"/>
              <w:right w:val="single" w:sz="4" w:space="0" w:color="000000"/>
            </w:tcBorders>
            <w:hideMark/>
          </w:tcPr>
          <w:p w14:paraId="1FF12E1A" w14:textId="77777777" w:rsidR="00FD59D0" w:rsidRPr="00E823BE" w:rsidRDefault="00FD59D0" w:rsidP="00E823BE">
            <w:pPr>
              <w:spacing w:after="0" w:line="240" w:lineRule="auto"/>
              <w:contextualSpacing/>
              <w:jc w:val="center"/>
              <w:rPr>
                <w:rFonts w:ascii="Times New Roman" w:hAnsi="Times New Roman"/>
                <w:b/>
                <w:lang w:eastAsia="sq-AL"/>
              </w:rPr>
            </w:pPr>
            <w:r w:rsidRPr="00E823BE">
              <w:rPr>
                <w:rFonts w:ascii="Times New Roman" w:hAnsi="Times New Roman"/>
                <w:b/>
                <w:lang w:eastAsia="sq-AL"/>
              </w:rPr>
              <w:t>Metodologjia dhe veprimtaritë e nxënësve</w:t>
            </w:r>
          </w:p>
        </w:tc>
      </w:tr>
      <w:tr w:rsidR="00FD59D0" w:rsidRPr="00E823BE" w14:paraId="0A9225BC" w14:textId="77777777" w:rsidTr="00E823BE">
        <w:trPr>
          <w:trHeight w:val="89"/>
        </w:trPr>
        <w:tc>
          <w:tcPr>
            <w:tcW w:w="5000" w:type="pct"/>
            <w:gridSpan w:val="5"/>
            <w:tcBorders>
              <w:top w:val="single" w:sz="4" w:space="0" w:color="auto"/>
              <w:left w:val="single" w:sz="4" w:space="0" w:color="000000"/>
              <w:bottom w:val="single" w:sz="4" w:space="0" w:color="auto"/>
              <w:right w:val="single" w:sz="4" w:space="0" w:color="000000"/>
            </w:tcBorders>
          </w:tcPr>
          <w:p w14:paraId="5F172301" w14:textId="77777777" w:rsidR="00FD59D0" w:rsidRPr="00E823BE" w:rsidRDefault="00FD59D0" w:rsidP="00E823BE">
            <w:pPr>
              <w:widowControl w:val="0"/>
              <w:autoSpaceDE w:val="0"/>
              <w:autoSpaceDN w:val="0"/>
              <w:adjustRightInd w:val="0"/>
              <w:spacing w:after="0" w:line="240" w:lineRule="auto"/>
              <w:contextualSpacing/>
              <w:rPr>
                <w:rFonts w:ascii="Times New Roman" w:hAnsi="Times New Roman"/>
                <w:b/>
                <w:bCs/>
              </w:rPr>
            </w:pPr>
            <w:r w:rsidRPr="00E823BE">
              <w:rPr>
                <w:rFonts w:ascii="Times New Roman" w:hAnsi="Times New Roman"/>
                <w:b/>
                <w:bCs/>
              </w:rPr>
              <w:t xml:space="preserve">Organizimi i orës së mësimit: </w:t>
            </w:r>
          </w:p>
          <w:p w14:paraId="15A6C718" w14:textId="77777777" w:rsidR="00FD59D0" w:rsidRPr="00E823BE" w:rsidRDefault="00FD59D0" w:rsidP="00E823BE">
            <w:pPr>
              <w:widowControl w:val="0"/>
              <w:autoSpaceDE w:val="0"/>
              <w:autoSpaceDN w:val="0"/>
              <w:adjustRightInd w:val="0"/>
              <w:spacing w:after="0" w:line="240" w:lineRule="auto"/>
              <w:contextualSpacing/>
              <w:rPr>
                <w:rFonts w:ascii="Times New Roman" w:hAnsi="Times New Roman"/>
                <w:b/>
              </w:rPr>
            </w:pPr>
            <w:r w:rsidRPr="00E823BE">
              <w:rPr>
                <w:rFonts w:ascii="Times New Roman" w:hAnsi="Times New Roman"/>
                <w:b/>
                <w:bCs/>
              </w:rPr>
              <w:t xml:space="preserve">Lidhja e temës me njohuritë e mëparshme të nxënësve </w:t>
            </w:r>
          </w:p>
          <w:p w14:paraId="3A309326"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Nxënësit tregojnë në hartë Rajonin Jugor. Ata karakterizojnë e vlerësojnë pozitën e tij gjeografike.</w:t>
            </w:r>
          </w:p>
          <w:p w14:paraId="7489F1D1" w14:textId="77777777" w:rsidR="00FD59D0" w:rsidRPr="00E823BE" w:rsidRDefault="00FD59D0" w:rsidP="00E823BE">
            <w:pPr>
              <w:spacing w:after="0" w:line="240" w:lineRule="auto"/>
              <w:contextualSpacing/>
              <w:rPr>
                <w:rFonts w:ascii="Times New Roman" w:hAnsi="Times New Roman"/>
              </w:rPr>
            </w:pPr>
          </w:p>
          <w:p w14:paraId="6B0ED709"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rPr>
              <w:t>Ndërtimi i njohurive të reja</w:t>
            </w:r>
            <w:r w:rsidRPr="00E823BE">
              <w:rPr>
                <w:rFonts w:ascii="Times New Roman" w:hAnsi="Times New Roman"/>
              </w:rPr>
              <w:t xml:space="preserve"> </w:t>
            </w:r>
          </w:p>
          <w:p w14:paraId="335C54B4"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Nxënësit lexojnë informacionin në tekst duke krahasuar atë që dinë, me atë që lexojnë.</w:t>
            </w:r>
          </w:p>
          <w:p w14:paraId="782A4E89"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Ata mbajnë shënime lidhur me saktësimet që bëjnë gjatë leximit, në fletoret e tyre.</w:t>
            </w:r>
          </w:p>
          <w:p w14:paraId="0A13D31C" w14:textId="77777777" w:rsidR="00FD59D0" w:rsidRPr="00E823BE" w:rsidRDefault="00FD59D0" w:rsidP="00E823BE">
            <w:pPr>
              <w:spacing w:after="0" w:line="240" w:lineRule="auto"/>
              <w:contextualSpacing/>
              <w:rPr>
                <w:rFonts w:ascii="Times New Roman" w:hAnsi="Times New Roman"/>
              </w:rPr>
            </w:pPr>
          </w:p>
          <w:p w14:paraId="35969E08" w14:textId="77777777" w:rsidR="00FD59D0" w:rsidRPr="00E823BE" w:rsidRDefault="00FD59D0" w:rsidP="00E823BE">
            <w:pPr>
              <w:widowControl w:val="0"/>
              <w:autoSpaceDE w:val="0"/>
              <w:autoSpaceDN w:val="0"/>
              <w:adjustRightInd w:val="0"/>
              <w:spacing w:after="0" w:line="240" w:lineRule="auto"/>
              <w:contextualSpacing/>
              <w:rPr>
                <w:rFonts w:ascii="Times New Roman" w:hAnsi="Times New Roman"/>
                <w:b/>
                <w:bCs/>
              </w:rPr>
            </w:pPr>
            <w:r w:rsidRPr="00E823BE">
              <w:rPr>
                <w:rFonts w:ascii="Times New Roman" w:hAnsi="Times New Roman"/>
                <w:b/>
                <w:bCs/>
              </w:rPr>
              <w:t>Prezantimi dhe demonstrimi i rezultateve të arritura</w:t>
            </w:r>
          </w:p>
          <w:p w14:paraId="6E396FF8"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Në këtë fazë nxënësit kontribuojnë për të plotësuar organizuesin grafik të paraqitura nga mësuesi në dërrasë (diagramë Veni).</w:t>
            </w:r>
          </w:p>
          <w:p w14:paraId="2C897FD8" w14:textId="080B30FC" w:rsidR="00FD59D0" w:rsidRPr="00E823BE" w:rsidRDefault="00E823BE" w:rsidP="00E823BE">
            <w:pPr>
              <w:spacing w:after="0" w:line="240" w:lineRule="auto"/>
              <w:ind w:left="990"/>
              <w:contextualSpacing/>
              <w:rPr>
                <w:rFonts w:ascii="Times New Roman" w:hAnsi="Times New Roman"/>
              </w:rPr>
            </w:pPr>
            <w:r w:rsidRPr="00E823BE">
              <w:rPr>
                <w:rFonts w:ascii="Times New Roman" w:hAnsi="Times New Roman"/>
                <w:noProof/>
              </w:rPr>
              <mc:AlternateContent>
                <mc:Choice Requires="wps">
                  <w:drawing>
                    <wp:anchor distT="0" distB="0" distL="114300" distR="114300" simplePos="0" relativeHeight="251844608" behindDoc="0" locked="0" layoutInCell="1" allowOverlap="1" wp14:anchorId="4E8A1784" wp14:editId="737AAA9F">
                      <wp:simplePos x="0" y="0"/>
                      <wp:positionH relativeFrom="column">
                        <wp:posOffset>920750</wp:posOffset>
                      </wp:positionH>
                      <wp:positionV relativeFrom="paragraph">
                        <wp:posOffset>144145</wp:posOffset>
                      </wp:positionV>
                      <wp:extent cx="2171700" cy="487680"/>
                      <wp:effectExtent l="76200" t="76200" r="114300" b="121920"/>
                      <wp:wrapNone/>
                      <wp:docPr id="117" name="Oval 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487680"/>
                              </a:xfrm>
                              <a:prstGeom prst="ellipse">
                                <a:avLst/>
                              </a:prstGeom>
                              <a:solidFill>
                                <a:srgbClr val="FFC000"/>
                              </a:solidFill>
                              <a:ln w="38100">
                                <a:solidFill>
                                  <a:srgbClr val="F2F2F2"/>
                                </a:solidFill>
                                <a:round/>
                                <a:headEnd/>
                                <a:tailEnd/>
                              </a:ln>
                              <a:effectLst>
                                <a:outerShdw blurRad="63500" dist="29783" dir="3885598" algn="ctr" rotWithShape="0">
                                  <a:srgbClr val="7F5F00">
                                    <a:alpha val="50000"/>
                                  </a:srgbClr>
                                </a:outerShdw>
                              </a:effectLst>
                            </wps:spPr>
                            <wps:txbx>
                              <w:txbxContent>
                                <w:p w14:paraId="47FC01DF" w14:textId="77777777" w:rsidR="00037ACD" w:rsidRPr="00F809BB" w:rsidRDefault="00037ACD" w:rsidP="00FD59D0">
                                  <w:pPr>
                                    <w:jc w:val="center"/>
                                    <w:rPr>
                                      <w:rFonts w:ascii="Times New Roman" w:hAnsi="Times New Roman"/>
                                      <w:b/>
                                    </w:rPr>
                                  </w:pPr>
                                  <w:r w:rsidRPr="00F809BB">
                                    <w:rPr>
                                      <w:rFonts w:ascii="Times New Roman" w:hAnsi="Times New Roman"/>
                                      <w:b/>
                                    </w:rPr>
                                    <w:t>Rajoni Juglindor</w:t>
                                  </w:r>
                                </w:p>
                                <w:p w14:paraId="29E09364" w14:textId="77777777" w:rsidR="00037ACD" w:rsidRPr="00F809BB" w:rsidRDefault="00037ACD" w:rsidP="00FD59D0">
                                  <w:pPr>
                                    <w:jc w:val="center"/>
                                    <w:rPr>
                                      <w:rFonts w:ascii="Times New Roman" w:hAnsi="Times New Roman"/>
                                    </w:rPr>
                                  </w:pPr>
                                  <w:r w:rsidRPr="00F809BB">
                                    <w:rPr>
                                      <w:rFonts w:ascii="Times New Roman" w:hAnsi="Times New Roman"/>
                                    </w:rPr>
                                    <w:t>(Kushtet natyrore)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56" o:spid="_x0000_s1296" style="position:absolute;left:0;text-align:left;margin-left:72.5pt;margin-top:11.35pt;width:171pt;height:38.4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" fillcolor="#ffc000" strokecolor="#f2f2f2" strokeweight="3pt">
                      <v:shadow on="t" color="#7f5f00" opacity=".5" offset="1pt"/>
                      <v:textbox>
                        <w:txbxContent>
                          <w:p w14:paraId="47FC01DF" w14:textId="77777777" w:rsidR="00037ACD" w:rsidRPr="00F809BB" w:rsidRDefault="00037ACD" w:rsidP="00FD59D0">
                            <w:pPr>
                              <w:jc w:val="center"/>
                              <w:rPr>
                                <w:rFonts w:ascii="Times New Roman" w:hAnsi="Times New Roman"/>
                                <w:b/>
                              </w:rPr>
                            </w:pPr>
                            <w:r w:rsidRPr="00F809BB">
                              <w:rPr>
                                <w:rFonts w:ascii="Times New Roman" w:hAnsi="Times New Roman"/>
                                <w:b/>
                              </w:rPr>
                              <w:t>Rajoni Juglindor</w:t>
                            </w:r>
                          </w:p>
                          <w:p w14:paraId="29E09364" w14:textId="77777777" w:rsidR="00037ACD" w:rsidRPr="00F809BB" w:rsidRDefault="00037ACD" w:rsidP="00FD59D0">
                            <w:pPr>
                              <w:jc w:val="center"/>
                              <w:rPr>
                                <w:rFonts w:ascii="Times New Roman" w:hAnsi="Times New Roman"/>
                              </w:rPr>
                            </w:pPr>
                            <w:r w:rsidRPr="00F809BB">
                              <w:rPr>
                                <w:rFonts w:ascii="Times New Roman" w:hAnsi="Times New Roman"/>
                              </w:rPr>
                              <w:t>(Kushtet natyrore)</w:t>
                            </w:r>
                          </w:p>
                        </w:txbxContent>
                      </v:textbox>
                    </v:oval>
                  </w:pict>
                </mc:Fallback>
              </mc:AlternateContent>
            </w:r>
            <w:r w:rsidRPr="00E823BE">
              <w:rPr>
                <w:rFonts w:ascii="Times New Roman" w:hAnsi="Times New Roman"/>
                <w:noProof/>
              </w:rPr>
              <mc:AlternateContent>
                <mc:Choice Requires="wps">
                  <w:drawing>
                    <wp:anchor distT="0" distB="0" distL="114300" distR="114300" simplePos="0" relativeHeight="251845632" behindDoc="0" locked="0" layoutInCell="1" allowOverlap="1" wp14:anchorId="22B5045D" wp14:editId="268FBE0C">
                      <wp:simplePos x="0" y="0"/>
                      <wp:positionH relativeFrom="column">
                        <wp:posOffset>2825750</wp:posOffset>
                      </wp:positionH>
                      <wp:positionV relativeFrom="paragraph">
                        <wp:posOffset>144585</wp:posOffset>
                      </wp:positionV>
                      <wp:extent cx="2000250" cy="487680"/>
                      <wp:effectExtent l="76200" t="76200" r="107950" b="121920"/>
                      <wp:wrapNone/>
                      <wp:docPr id="116" name="Oval 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0" cy="487680"/>
                              </a:xfrm>
                              <a:prstGeom prst="ellipse">
                                <a:avLst/>
                              </a:prstGeom>
                              <a:solidFill>
                                <a:srgbClr val="ED7D31"/>
                              </a:solidFill>
                              <a:ln w="38100">
                                <a:solidFill>
                                  <a:srgbClr val="F2F2F2"/>
                                </a:solidFill>
                                <a:round/>
                                <a:headEnd/>
                                <a:tailEnd/>
                              </a:ln>
                              <a:effectLst>
                                <a:outerShdw blurRad="63500" dist="29783" dir="3885598" algn="ctr" rotWithShape="0">
                                  <a:srgbClr val="823B0B">
                                    <a:alpha val="50000"/>
                                  </a:srgbClr>
                                </a:outerShdw>
                              </a:effectLst>
                            </wps:spPr>
                            <wps:txbx>
                              <w:txbxContent>
                                <w:p w14:paraId="6F41BE23" w14:textId="77777777" w:rsidR="00037ACD" w:rsidRPr="00B60B71" w:rsidRDefault="00037ACD" w:rsidP="00FD59D0">
                                  <w:pPr>
                                    <w:jc w:val="center"/>
                                    <w:rPr>
                                      <w:rFonts w:ascii="Times New Roman" w:hAnsi="Times New Roman"/>
                                      <w:b/>
                                    </w:rPr>
                                  </w:pPr>
                                  <w:r w:rsidRPr="00B60B71">
                                    <w:rPr>
                                      <w:rFonts w:ascii="Times New Roman" w:hAnsi="Times New Roman"/>
                                      <w:b/>
                                    </w:rPr>
                                    <w:t>Rajoni Jugor</w:t>
                                  </w:r>
                                </w:p>
                                <w:p w14:paraId="48283DB9" w14:textId="77777777" w:rsidR="00037ACD" w:rsidRPr="00B60B71" w:rsidRDefault="00037ACD" w:rsidP="00FD59D0">
                                  <w:pPr>
                                    <w:jc w:val="center"/>
                                    <w:rPr>
                                      <w:rFonts w:ascii="Times New Roman" w:hAnsi="Times New Roman"/>
                                    </w:rPr>
                                  </w:pPr>
                                  <w:r w:rsidRPr="00B60B71">
                                    <w:rPr>
                                      <w:rFonts w:ascii="Times New Roman" w:hAnsi="Times New Roman"/>
                                    </w:rPr>
                                    <w:t>(Kushtet natyrore)</w:t>
                                  </w:r>
                                </w:p>
                                <w:p w14:paraId="4AD4C988" w14:textId="77777777" w:rsidR="00037ACD" w:rsidRDefault="00037ACD" w:rsidP="00FD59D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57" o:spid="_x0000_s1297" style="position:absolute;left:0;text-align:left;margin-left:222.5pt;margin-top:11.4pt;width:157.5pt;height:38.4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" fillcolor="#ed7d31" strokecolor="#f2f2f2" strokeweight="3pt">
                      <v:shadow on="t" color="#823b0b" opacity=".5" offset="1pt"/>
                      <v:textbox>
                        <w:txbxContent>
                          <w:p w14:paraId="6F41BE23" w14:textId="77777777" w:rsidR="00037ACD" w:rsidRPr="00B60B71" w:rsidRDefault="00037ACD" w:rsidP="00FD59D0">
                            <w:pPr>
                              <w:jc w:val="center"/>
                              <w:rPr>
                                <w:rFonts w:ascii="Times New Roman" w:hAnsi="Times New Roman"/>
                                <w:b/>
                              </w:rPr>
                            </w:pPr>
                            <w:r w:rsidRPr="00B60B71">
                              <w:rPr>
                                <w:rFonts w:ascii="Times New Roman" w:hAnsi="Times New Roman"/>
                                <w:b/>
                              </w:rPr>
                              <w:t>Rajoni Jugor</w:t>
                            </w:r>
                          </w:p>
                          <w:p w14:paraId="48283DB9" w14:textId="77777777" w:rsidR="00037ACD" w:rsidRPr="00B60B71" w:rsidRDefault="00037ACD" w:rsidP="00FD59D0">
                            <w:pPr>
                              <w:jc w:val="center"/>
                              <w:rPr>
                                <w:rFonts w:ascii="Times New Roman" w:hAnsi="Times New Roman"/>
                              </w:rPr>
                            </w:pPr>
                            <w:r w:rsidRPr="00B60B71">
                              <w:rPr>
                                <w:rFonts w:ascii="Times New Roman" w:hAnsi="Times New Roman"/>
                              </w:rPr>
                              <w:t>(Kushtet natyrore)</w:t>
                            </w:r>
                          </w:p>
                          <w:p w14:paraId="4AD4C988" w14:textId="77777777" w:rsidR="00037ACD" w:rsidRDefault="00037ACD" w:rsidP="00FD59D0"/>
                        </w:txbxContent>
                      </v:textbox>
                    </v:oval>
                  </w:pict>
                </mc:Fallback>
              </mc:AlternateContent>
            </w:r>
          </w:p>
          <w:p w14:paraId="31FA59F6" w14:textId="77777777" w:rsidR="00FD59D0" w:rsidRPr="00E823BE" w:rsidRDefault="00FD59D0" w:rsidP="00E823BE">
            <w:pPr>
              <w:spacing w:after="0" w:line="240" w:lineRule="auto"/>
              <w:ind w:left="990"/>
              <w:contextualSpacing/>
              <w:rPr>
                <w:rFonts w:ascii="Times New Roman" w:hAnsi="Times New Roman"/>
              </w:rPr>
            </w:pPr>
          </w:p>
          <w:p w14:paraId="6C59F9B2" w14:textId="77777777" w:rsidR="00FD59D0" w:rsidRPr="00E823BE" w:rsidRDefault="00FD59D0" w:rsidP="00E823BE">
            <w:pPr>
              <w:spacing w:after="0" w:line="240" w:lineRule="auto"/>
              <w:ind w:left="990"/>
              <w:contextualSpacing/>
              <w:rPr>
                <w:rFonts w:ascii="Times New Roman" w:hAnsi="Times New Roman"/>
              </w:rPr>
            </w:pPr>
          </w:p>
          <w:p w14:paraId="52CD1EDE" w14:textId="6CDEF64F" w:rsidR="00FD59D0" w:rsidRPr="00E823BE" w:rsidRDefault="00FD59D0" w:rsidP="00E823BE">
            <w:pPr>
              <w:spacing w:after="0" w:line="240" w:lineRule="auto"/>
              <w:ind w:left="990"/>
              <w:contextualSpacing/>
              <w:rPr>
                <w:rFonts w:ascii="Times New Roman" w:hAnsi="Times New Roman"/>
              </w:rPr>
            </w:pPr>
            <w:r w:rsidRPr="00E823BE">
              <w:rPr>
                <w:rFonts w:ascii="Times New Roman" w:hAnsi="Times New Roman"/>
                <w:noProof/>
              </w:rPr>
              <mc:AlternateContent>
                <mc:Choice Requires="wps">
                  <w:drawing>
                    <wp:anchor distT="0" distB="0" distL="114300" distR="114300" simplePos="0" relativeHeight="251847680" behindDoc="0" locked="0" layoutInCell="1" allowOverlap="1" wp14:anchorId="15751C5C" wp14:editId="3DD9F028">
                      <wp:simplePos x="0" y="0"/>
                      <wp:positionH relativeFrom="column">
                        <wp:posOffset>4476750</wp:posOffset>
                      </wp:positionH>
                      <wp:positionV relativeFrom="paragraph">
                        <wp:posOffset>27305</wp:posOffset>
                      </wp:positionV>
                      <wp:extent cx="628650" cy="266700"/>
                      <wp:effectExtent l="13335" t="15875" r="43815" b="34925"/>
                      <wp:wrapNone/>
                      <wp:docPr id="115" name="AutoShape 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 cy="266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59" o:spid="_x0000_s1026" type="#_x0000_t32" style="position:absolute;margin-left:352.5pt;margin-top:2.15pt;width:49.5pt;height:21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">
                      <v:stroke endarrow="block"/>
                    </v:shape>
                  </w:pict>
                </mc:Fallback>
              </mc:AlternateContent>
            </w:r>
            <w:r w:rsidRPr="00E823BE">
              <w:rPr>
                <w:rFonts w:ascii="Times New Roman" w:hAnsi="Times New Roman"/>
                <w:noProof/>
              </w:rPr>
              <mc:AlternateContent>
                <mc:Choice Requires="wps">
                  <w:drawing>
                    <wp:anchor distT="0" distB="0" distL="114300" distR="114300" simplePos="0" relativeHeight="251848704" behindDoc="0" locked="0" layoutInCell="1" allowOverlap="1" wp14:anchorId="48CDAE38" wp14:editId="23D70BCD">
                      <wp:simplePos x="0" y="0"/>
                      <wp:positionH relativeFrom="column">
                        <wp:posOffset>2914650</wp:posOffset>
                      </wp:positionH>
                      <wp:positionV relativeFrom="paragraph">
                        <wp:posOffset>27305</wp:posOffset>
                      </wp:positionV>
                      <wp:extent cx="0" cy="266700"/>
                      <wp:effectExtent l="51435" t="15875" r="75565" b="22225"/>
                      <wp:wrapNone/>
                      <wp:docPr id="114" name="AutoShape 3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6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0" o:spid="_x0000_s1026" type="#_x0000_t32" style="position:absolute;margin-left:229.5pt;margin-top:2.15pt;width:0;height:21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">
                      <v:stroke endarrow="block"/>
                    </v:shape>
                  </w:pict>
                </mc:Fallback>
              </mc:AlternateContent>
            </w:r>
            <w:r w:rsidRPr="00E823BE">
              <w:rPr>
                <w:rFonts w:ascii="Times New Roman" w:hAnsi="Times New Roman"/>
                <w:noProof/>
              </w:rPr>
              <mc:AlternateContent>
                <mc:Choice Requires="wps">
                  <w:drawing>
                    <wp:anchor distT="0" distB="0" distL="114300" distR="114300" simplePos="0" relativeHeight="251846656" behindDoc="0" locked="0" layoutInCell="1" allowOverlap="1" wp14:anchorId="15A1680C" wp14:editId="3E27CD47">
                      <wp:simplePos x="0" y="0"/>
                      <wp:positionH relativeFrom="column">
                        <wp:posOffset>1428750</wp:posOffset>
                      </wp:positionH>
                      <wp:positionV relativeFrom="paragraph">
                        <wp:posOffset>113030</wp:posOffset>
                      </wp:positionV>
                      <wp:extent cx="552450" cy="180975"/>
                      <wp:effectExtent l="13335" t="12700" r="31115" b="47625"/>
                      <wp:wrapNone/>
                      <wp:docPr id="113" name="AutoShape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52450"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58" o:spid="_x0000_s1026" type="#_x0000_t32" style="position:absolute;margin-left:112.5pt;margin-top:8.9pt;width:43.5pt;height:14.25pt;flip:x;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">
                      <v:stroke endarrow="block"/>
                    </v:shape>
                  </w:pict>
                </mc:Fallback>
              </mc:AlternateContent>
            </w:r>
          </w:p>
          <w:p w14:paraId="22261892" w14:textId="77777777" w:rsidR="00FD59D0" w:rsidRPr="00E823BE" w:rsidRDefault="00FD59D0" w:rsidP="00E823BE">
            <w:pPr>
              <w:spacing w:after="0" w:line="240" w:lineRule="auto"/>
              <w:ind w:left="990"/>
              <w:contextualSpacing/>
              <w:rPr>
                <w:rFonts w:ascii="Times New Roman" w:hAnsi="Times New Roman"/>
              </w:rPr>
            </w:pPr>
          </w:p>
          <w:tbl>
            <w:tblPr>
              <w:tblW w:w="0" w:type="auto"/>
              <w:tblInd w:w="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2273"/>
              <w:gridCol w:w="2790"/>
              <w:gridCol w:w="2564"/>
            </w:tblGrid>
            <w:tr w:rsidR="00FD59D0" w:rsidRPr="00E823BE" w14:paraId="7ADDF3A6" w14:textId="77777777" w:rsidTr="00E823BE">
              <w:tc>
                <w:tcPr>
                  <w:tcW w:w="625" w:type="dxa"/>
                  <w:shd w:val="clear" w:color="auto" w:fill="FBE4D5"/>
                </w:tcPr>
                <w:p w14:paraId="2A895E6D" w14:textId="77777777" w:rsidR="00FD59D0" w:rsidRPr="00E823BE" w:rsidRDefault="00FD59D0" w:rsidP="00E823BE">
                  <w:pPr>
                    <w:autoSpaceDE w:val="0"/>
                    <w:autoSpaceDN w:val="0"/>
                    <w:adjustRightInd w:val="0"/>
                    <w:spacing w:after="0" w:line="240" w:lineRule="auto"/>
                    <w:contextualSpacing/>
                    <w:jc w:val="center"/>
                    <w:rPr>
                      <w:rFonts w:ascii="Times New Roman" w:hAnsi="Times New Roman"/>
                      <w:b/>
                    </w:rPr>
                  </w:pPr>
                  <w:r w:rsidRPr="00E823BE">
                    <w:rPr>
                      <w:rFonts w:ascii="Times New Roman" w:hAnsi="Times New Roman"/>
                      <w:b/>
                    </w:rPr>
                    <w:t>Nr</w:t>
                  </w:r>
                </w:p>
              </w:tc>
              <w:tc>
                <w:tcPr>
                  <w:tcW w:w="2273" w:type="dxa"/>
                  <w:shd w:val="clear" w:color="auto" w:fill="FBE4D5"/>
                </w:tcPr>
                <w:p w14:paraId="72F836B7" w14:textId="77777777" w:rsidR="00FD59D0" w:rsidRPr="00E823BE" w:rsidRDefault="00FD59D0" w:rsidP="00E823BE">
                  <w:pPr>
                    <w:autoSpaceDE w:val="0"/>
                    <w:autoSpaceDN w:val="0"/>
                    <w:adjustRightInd w:val="0"/>
                    <w:spacing w:after="0" w:line="240" w:lineRule="auto"/>
                    <w:contextualSpacing/>
                    <w:jc w:val="center"/>
                    <w:rPr>
                      <w:rFonts w:ascii="Times New Roman" w:hAnsi="Times New Roman"/>
                      <w:b/>
                    </w:rPr>
                  </w:pPr>
                  <w:r w:rsidRPr="00E823BE">
                    <w:rPr>
                      <w:rFonts w:ascii="Times New Roman" w:hAnsi="Times New Roman"/>
                      <w:b/>
                    </w:rPr>
                    <w:t>Veçori</w:t>
                  </w:r>
                </w:p>
              </w:tc>
              <w:tc>
                <w:tcPr>
                  <w:tcW w:w="2790" w:type="dxa"/>
                  <w:shd w:val="clear" w:color="auto" w:fill="FBE4D5"/>
                </w:tcPr>
                <w:p w14:paraId="3757F062" w14:textId="77777777" w:rsidR="00FD59D0" w:rsidRPr="00E823BE" w:rsidRDefault="00FD59D0" w:rsidP="00E823BE">
                  <w:pPr>
                    <w:autoSpaceDE w:val="0"/>
                    <w:autoSpaceDN w:val="0"/>
                    <w:adjustRightInd w:val="0"/>
                    <w:spacing w:after="0" w:line="240" w:lineRule="auto"/>
                    <w:contextualSpacing/>
                    <w:jc w:val="center"/>
                    <w:rPr>
                      <w:rFonts w:ascii="Times New Roman" w:hAnsi="Times New Roman"/>
                      <w:b/>
                    </w:rPr>
                  </w:pPr>
                  <w:r w:rsidRPr="00E823BE">
                    <w:rPr>
                      <w:rFonts w:ascii="Times New Roman" w:hAnsi="Times New Roman"/>
                      <w:b/>
                    </w:rPr>
                    <w:t>Të përbashkëta</w:t>
                  </w:r>
                </w:p>
              </w:tc>
              <w:tc>
                <w:tcPr>
                  <w:tcW w:w="2564" w:type="dxa"/>
                  <w:shd w:val="clear" w:color="auto" w:fill="FBE4D5"/>
                </w:tcPr>
                <w:p w14:paraId="43ADBAA4" w14:textId="77777777" w:rsidR="00FD59D0" w:rsidRPr="00E823BE" w:rsidRDefault="00FD59D0" w:rsidP="00E823BE">
                  <w:pPr>
                    <w:autoSpaceDE w:val="0"/>
                    <w:autoSpaceDN w:val="0"/>
                    <w:adjustRightInd w:val="0"/>
                    <w:spacing w:after="0" w:line="240" w:lineRule="auto"/>
                    <w:contextualSpacing/>
                    <w:jc w:val="center"/>
                    <w:rPr>
                      <w:rFonts w:ascii="Times New Roman" w:hAnsi="Times New Roman"/>
                      <w:b/>
                    </w:rPr>
                  </w:pPr>
                  <w:r w:rsidRPr="00E823BE">
                    <w:rPr>
                      <w:rFonts w:ascii="Times New Roman" w:hAnsi="Times New Roman"/>
                      <w:b/>
                    </w:rPr>
                    <w:t>Veçori</w:t>
                  </w:r>
                </w:p>
              </w:tc>
            </w:tr>
            <w:tr w:rsidR="00FD59D0" w:rsidRPr="00E823BE" w14:paraId="0C85E8D1" w14:textId="77777777" w:rsidTr="00E823BE">
              <w:trPr>
                <w:trHeight w:val="179"/>
              </w:trPr>
              <w:tc>
                <w:tcPr>
                  <w:tcW w:w="625" w:type="dxa"/>
                  <w:shd w:val="clear" w:color="auto" w:fill="auto"/>
                </w:tcPr>
                <w:p w14:paraId="2FD931D9" w14:textId="77777777" w:rsidR="00FD59D0" w:rsidRPr="00E823BE" w:rsidRDefault="00FD59D0" w:rsidP="00E823BE">
                  <w:pPr>
                    <w:autoSpaceDE w:val="0"/>
                    <w:autoSpaceDN w:val="0"/>
                    <w:adjustRightInd w:val="0"/>
                    <w:spacing w:after="0" w:line="240" w:lineRule="auto"/>
                    <w:contextualSpacing/>
                    <w:rPr>
                      <w:rFonts w:ascii="Times New Roman" w:hAnsi="Times New Roman"/>
                    </w:rPr>
                  </w:pPr>
                </w:p>
              </w:tc>
              <w:tc>
                <w:tcPr>
                  <w:tcW w:w="2273" w:type="dxa"/>
                  <w:shd w:val="clear" w:color="auto" w:fill="auto"/>
                </w:tcPr>
                <w:p w14:paraId="74F23138" w14:textId="77777777" w:rsidR="00FD59D0" w:rsidRDefault="00FD59D0" w:rsidP="00E823BE">
                  <w:pPr>
                    <w:autoSpaceDE w:val="0"/>
                    <w:autoSpaceDN w:val="0"/>
                    <w:adjustRightInd w:val="0"/>
                    <w:spacing w:after="0" w:line="240" w:lineRule="auto"/>
                    <w:contextualSpacing/>
                    <w:rPr>
                      <w:rFonts w:ascii="Times New Roman" w:hAnsi="Times New Roman"/>
                    </w:rPr>
                  </w:pPr>
                </w:p>
                <w:p w14:paraId="3A5A2621" w14:textId="77777777" w:rsidR="00E823BE" w:rsidRPr="00E823BE" w:rsidRDefault="00E823BE" w:rsidP="00E823BE">
                  <w:pPr>
                    <w:autoSpaceDE w:val="0"/>
                    <w:autoSpaceDN w:val="0"/>
                    <w:adjustRightInd w:val="0"/>
                    <w:spacing w:after="0" w:line="240" w:lineRule="auto"/>
                    <w:contextualSpacing/>
                    <w:rPr>
                      <w:rFonts w:ascii="Times New Roman" w:hAnsi="Times New Roman"/>
                    </w:rPr>
                  </w:pPr>
                </w:p>
              </w:tc>
              <w:tc>
                <w:tcPr>
                  <w:tcW w:w="2790" w:type="dxa"/>
                  <w:shd w:val="clear" w:color="auto" w:fill="auto"/>
                </w:tcPr>
                <w:p w14:paraId="49D83703" w14:textId="77777777" w:rsidR="00FD59D0" w:rsidRPr="00E823BE" w:rsidRDefault="00FD59D0" w:rsidP="00E823BE">
                  <w:pPr>
                    <w:autoSpaceDE w:val="0"/>
                    <w:autoSpaceDN w:val="0"/>
                    <w:adjustRightInd w:val="0"/>
                    <w:spacing w:after="0" w:line="240" w:lineRule="auto"/>
                    <w:contextualSpacing/>
                    <w:rPr>
                      <w:rFonts w:ascii="Times New Roman" w:hAnsi="Times New Roman"/>
                    </w:rPr>
                  </w:pPr>
                </w:p>
              </w:tc>
              <w:tc>
                <w:tcPr>
                  <w:tcW w:w="2564" w:type="dxa"/>
                  <w:shd w:val="clear" w:color="auto" w:fill="auto"/>
                </w:tcPr>
                <w:p w14:paraId="06C346F5" w14:textId="77777777" w:rsidR="00FD59D0" w:rsidRPr="00E823BE" w:rsidRDefault="00FD59D0" w:rsidP="00E823BE">
                  <w:pPr>
                    <w:autoSpaceDE w:val="0"/>
                    <w:autoSpaceDN w:val="0"/>
                    <w:adjustRightInd w:val="0"/>
                    <w:spacing w:after="0" w:line="240" w:lineRule="auto"/>
                    <w:contextualSpacing/>
                    <w:rPr>
                      <w:rFonts w:ascii="Times New Roman" w:hAnsi="Times New Roman"/>
                    </w:rPr>
                  </w:pPr>
                </w:p>
              </w:tc>
            </w:tr>
          </w:tbl>
          <w:p w14:paraId="705BBDED" w14:textId="77777777" w:rsidR="00FD59D0" w:rsidRPr="00E823BE" w:rsidRDefault="00FD59D0" w:rsidP="00E823BE">
            <w:pPr>
              <w:spacing w:after="0" w:line="240" w:lineRule="auto"/>
              <w:contextualSpacing/>
              <w:rPr>
                <w:rFonts w:ascii="Times New Roman" w:hAnsi="Times New Roman"/>
              </w:rPr>
            </w:pPr>
          </w:p>
        </w:tc>
      </w:tr>
      <w:tr w:rsidR="00FD59D0" w:rsidRPr="00E823BE" w14:paraId="47F5BEEE" w14:textId="77777777" w:rsidTr="00E823BE">
        <w:trPr>
          <w:trHeight w:val="160"/>
        </w:trPr>
        <w:tc>
          <w:tcPr>
            <w:tcW w:w="5000" w:type="pct"/>
            <w:gridSpan w:val="5"/>
            <w:tcBorders>
              <w:top w:val="single" w:sz="4" w:space="0" w:color="auto"/>
              <w:left w:val="single" w:sz="4" w:space="0" w:color="000000"/>
              <w:bottom w:val="single" w:sz="4" w:space="0" w:color="auto"/>
              <w:right w:val="single" w:sz="4" w:space="0" w:color="000000"/>
            </w:tcBorders>
            <w:hideMark/>
          </w:tcPr>
          <w:p w14:paraId="23BE61DC" w14:textId="77777777" w:rsidR="00FD59D0" w:rsidRPr="00E823BE" w:rsidRDefault="00FD59D0" w:rsidP="00E823BE">
            <w:pPr>
              <w:spacing w:after="0" w:line="240" w:lineRule="auto"/>
              <w:contextualSpacing/>
              <w:rPr>
                <w:rFonts w:ascii="Times New Roman" w:hAnsi="Times New Roman"/>
                <w:b/>
                <w:lang w:val="it-IT"/>
              </w:rPr>
            </w:pPr>
            <w:r w:rsidRPr="00E823BE">
              <w:rPr>
                <w:rFonts w:ascii="Times New Roman" w:hAnsi="Times New Roman"/>
                <w:b/>
                <w:lang w:val="it-IT"/>
              </w:rPr>
              <w:t xml:space="preserve">Vlerësimi i nxënësve: </w:t>
            </w:r>
          </w:p>
          <w:p w14:paraId="59BCF01D" w14:textId="77777777" w:rsidR="00FD59D0" w:rsidRPr="00E823BE" w:rsidRDefault="00FD59D0" w:rsidP="00E823BE">
            <w:pPr>
              <w:widowControl w:val="0"/>
              <w:autoSpaceDE w:val="0"/>
              <w:autoSpaceDN w:val="0"/>
              <w:adjustRightInd w:val="0"/>
              <w:spacing w:after="0" w:line="240" w:lineRule="auto"/>
              <w:contextualSpacing/>
              <w:rPr>
                <w:rFonts w:ascii="Times New Roman" w:hAnsi="Times New Roman"/>
              </w:rPr>
            </w:pPr>
            <w:r w:rsidRPr="00E823BE">
              <w:rPr>
                <w:rFonts w:ascii="Times New Roman" w:hAnsi="Times New Roman"/>
              </w:rPr>
              <w:t>Vlerësohen nxënësit për kontributin e dhënë në veprimtaritë individuale dhe punën në grupe.</w:t>
            </w:r>
          </w:p>
          <w:p w14:paraId="5433BA7A" w14:textId="0BE943AC" w:rsidR="00FD59D0" w:rsidRPr="00E823BE" w:rsidRDefault="00FD59D0" w:rsidP="00E823BE">
            <w:pPr>
              <w:widowControl w:val="0"/>
              <w:autoSpaceDE w:val="0"/>
              <w:autoSpaceDN w:val="0"/>
              <w:adjustRightInd w:val="0"/>
              <w:spacing w:after="0" w:line="240" w:lineRule="auto"/>
              <w:contextualSpacing/>
              <w:rPr>
                <w:rFonts w:ascii="Times New Roman" w:hAnsi="Times New Roman"/>
              </w:rPr>
            </w:pPr>
            <w:r w:rsidRPr="00E823BE">
              <w:rPr>
                <w:rFonts w:ascii="Times New Roman" w:hAnsi="Times New Roman"/>
                <w:i/>
                <w:iCs/>
              </w:rPr>
              <w:t>Niveli 2:</w:t>
            </w:r>
            <w:r w:rsidR="00E823BE">
              <w:rPr>
                <w:rFonts w:ascii="Times New Roman" w:hAnsi="Times New Roman"/>
                <w:i/>
                <w:iCs/>
              </w:rPr>
              <w:t xml:space="preserve"> </w:t>
            </w:r>
            <w:r w:rsidRPr="00E823BE">
              <w:rPr>
                <w:rFonts w:ascii="Times New Roman" w:hAnsi="Times New Roman"/>
              </w:rPr>
              <w:t>Nxënësi:</w:t>
            </w:r>
          </w:p>
          <w:p w14:paraId="5F85BAFB" w14:textId="77777777" w:rsidR="00FD59D0" w:rsidRPr="00E823BE" w:rsidRDefault="00FD59D0" w:rsidP="00860713">
            <w:pPr>
              <w:numPr>
                <w:ilvl w:val="0"/>
                <w:numId w:val="225"/>
              </w:numPr>
              <w:autoSpaceDE w:val="0"/>
              <w:autoSpaceDN w:val="0"/>
              <w:adjustRightInd w:val="0"/>
              <w:spacing w:after="0" w:line="240" w:lineRule="auto"/>
              <w:contextualSpacing/>
              <w:rPr>
                <w:rFonts w:ascii="Times New Roman" w:hAnsi="Times New Roman"/>
              </w:rPr>
            </w:pPr>
            <w:r w:rsidRPr="00E823BE">
              <w:rPr>
                <w:rFonts w:ascii="Times New Roman" w:hAnsi="Times New Roman"/>
              </w:rPr>
              <w:t>Identifikon në hartë njësitë fiziko- gjeografike të Rajonit Jugor dhe ve</w:t>
            </w:r>
            <w:r w:rsidRPr="00E823BE">
              <w:rPr>
                <w:rFonts w:ascii="Times New Roman" w:eastAsia="Cambria" w:hAnsi="Times New Roman"/>
              </w:rPr>
              <w:t>çoritë kryesore të</w:t>
            </w:r>
            <w:r w:rsidRPr="00E823BE">
              <w:rPr>
                <w:rFonts w:ascii="Times New Roman" w:hAnsi="Times New Roman"/>
              </w:rPr>
              <w:t xml:space="preserve"> tyre.</w:t>
            </w:r>
          </w:p>
          <w:p w14:paraId="286305CD" w14:textId="77777777" w:rsidR="00FD59D0" w:rsidRPr="00E823BE" w:rsidRDefault="00FD59D0" w:rsidP="00860713">
            <w:pPr>
              <w:numPr>
                <w:ilvl w:val="0"/>
                <w:numId w:val="225"/>
              </w:numPr>
              <w:autoSpaceDE w:val="0"/>
              <w:autoSpaceDN w:val="0"/>
              <w:adjustRightInd w:val="0"/>
              <w:spacing w:after="0" w:line="240" w:lineRule="auto"/>
              <w:contextualSpacing/>
              <w:rPr>
                <w:rFonts w:ascii="Times New Roman" w:hAnsi="Times New Roman"/>
              </w:rPr>
            </w:pPr>
            <w:r w:rsidRPr="00E823BE">
              <w:rPr>
                <w:rFonts w:ascii="Times New Roman" w:hAnsi="Times New Roman"/>
              </w:rPr>
              <w:t>Evidenton trashëgiminë natyrore të Rajonit Jugor dhe mundësitë që ofrojnë për zhvillimin ekonomik të rajonit.</w:t>
            </w:r>
          </w:p>
          <w:p w14:paraId="2949A026" w14:textId="3D6EDB93" w:rsidR="00FD59D0" w:rsidRPr="00E823BE" w:rsidRDefault="00FD59D0" w:rsidP="00E823BE">
            <w:pPr>
              <w:tabs>
                <w:tab w:val="left" w:pos="0"/>
                <w:tab w:val="left" w:pos="284"/>
              </w:tabs>
              <w:spacing w:after="0" w:line="240" w:lineRule="auto"/>
              <w:contextualSpacing/>
              <w:rPr>
                <w:rFonts w:ascii="Times New Roman" w:hAnsi="Times New Roman"/>
              </w:rPr>
            </w:pPr>
            <w:r w:rsidRPr="00E823BE">
              <w:rPr>
                <w:rFonts w:ascii="Times New Roman" w:hAnsi="Times New Roman"/>
                <w:i/>
                <w:iCs/>
              </w:rPr>
              <w:t>Niveli 3:</w:t>
            </w:r>
            <w:r w:rsidR="00E823BE">
              <w:rPr>
                <w:rFonts w:ascii="Times New Roman" w:hAnsi="Times New Roman"/>
                <w:i/>
                <w:iCs/>
              </w:rPr>
              <w:t xml:space="preserve"> </w:t>
            </w:r>
            <w:r w:rsidRPr="00E823BE">
              <w:rPr>
                <w:rFonts w:ascii="Times New Roman" w:hAnsi="Times New Roman"/>
              </w:rPr>
              <w:t>Nxënësi:</w:t>
            </w:r>
          </w:p>
          <w:p w14:paraId="0891A98D" w14:textId="77777777" w:rsidR="00FD59D0" w:rsidRPr="00E823BE" w:rsidRDefault="00FD59D0" w:rsidP="00860713">
            <w:pPr>
              <w:numPr>
                <w:ilvl w:val="0"/>
                <w:numId w:val="226"/>
              </w:numPr>
              <w:autoSpaceDE w:val="0"/>
              <w:autoSpaceDN w:val="0"/>
              <w:adjustRightInd w:val="0"/>
              <w:spacing w:after="0" w:line="240" w:lineRule="auto"/>
              <w:contextualSpacing/>
              <w:rPr>
                <w:rFonts w:ascii="Times New Roman" w:hAnsi="Times New Roman"/>
              </w:rPr>
            </w:pPr>
            <w:r w:rsidRPr="00E823BE">
              <w:rPr>
                <w:rFonts w:ascii="Times New Roman" w:hAnsi="Times New Roman"/>
              </w:rPr>
              <w:t>Përshkruan në hartë njësitë fiziko- gjeografike të Rajonit Jugor dhe ve</w:t>
            </w:r>
            <w:r w:rsidRPr="00E823BE">
              <w:rPr>
                <w:rFonts w:ascii="Times New Roman" w:eastAsia="Cambria" w:hAnsi="Times New Roman"/>
              </w:rPr>
              <w:t>çoritë kryesore të</w:t>
            </w:r>
            <w:r w:rsidRPr="00E823BE">
              <w:rPr>
                <w:rFonts w:ascii="Times New Roman" w:hAnsi="Times New Roman"/>
              </w:rPr>
              <w:t xml:space="preserve"> tyre.</w:t>
            </w:r>
          </w:p>
          <w:p w14:paraId="57222E3C" w14:textId="77777777" w:rsidR="00FD59D0" w:rsidRPr="00E823BE" w:rsidRDefault="00FD59D0" w:rsidP="00860713">
            <w:pPr>
              <w:numPr>
                <w:ilvl w:val="0"/>
                <w:numId w:val="226"/>
              </w:numPr>
              <w:autoSpaceDE w:val="0"/>
              <w:autoSpaceDN w:val="0"/>
              <w:adjustRightInd w:val="0"/>
              <w:spacing w:after="0" w:line="240" w:lineRule="auto"/>
              <w:contextualSpacing/>
              <w:rPr>
                <w:rFonts w:ascii="Times New Roman" w:hAnsi="Times New Roman"/>
              </w:rPr>
            </w:pPr>
            <w:r w:rsidRPr="00E823BE">
              <w:rPr>
                <w:rFonts w:ascii="Times New Roman" w:hAnsi="Times New Roman"/>
              </w:rPr>
              <w:t>Përshkruan trashëgiminë natyrore të Rajonit Jugor dhe mundësitë që ofrojnë për zhvillimin ekonomik të rajonit.</w:t>
            </w:r>
          </w:p>
          <w:p w14:paraId="6A3BB760" w14:textId="1EB9A6E3" w:rsidR="00FD59D0" w:rsidRPr="00E823BE" w:rsidRDefault="00FD59D0" w:rsidP="00E823BE">
            <w:pPr>
              <w:widowControl w:val="0"/>
              <w:autoSpaceDE w:val="0"/>
              <w:autoSpaceDN w:val="0"/>
              <w:adjustRightInd w:val="0"/>
              <w:spacing w:after="0" w:line="240" w:lineRule="auto"/>
              <w:contextualSpacing/>
              <w:rPr>
                <w:rFonts w:ascii="Times New Roman" w:hAnsi="Times New Roman"/>
              </w:rPr>
            </w:pPr>
            <w:r w:rsidRPr="00E823BE">
              <w:rPr>
                <w:rFonts w:ascii="Times New Roman" w:hAnsi="Times New Roman"/>
                <w:i/>
                <w:iCs/>
              </w:rPr>
              <w:t>Niveli 4:</w:t>
            </w:r>
            <w:r w:rsidR="00E823BE">
              <w:rPr>
                <w:rFonts w:ascii="Times New Roman" w:hAnsi="Times New Roman"/>
                <w:i/>
                <w:iCs/>
              </w:rPr>
              <w:t xml:space="preserve"> </w:t>
            </w:r>
            <w:r w:rsidRPr="00E823BE">
              <w:rPr>
                <w:rFonts w:ascii="Times New Roman" w:hAnsi="Times New Roman"/>
              </w:rPr>
              <w:t>Nxënësi:</w:t>
            </w:r>
          </w:p>
          <w:p w14:paraId="0FF6D70A" w14:textId="77777777" w:rsidR="00FD59D0" w:rsidRPr="00E823BE" w:rsidRDefault="00FD59D0" w:rsidP="00860713">
            <w:pPr>
              <w:numPr>
                <w:ilvl w:val="0"/>
                <w:numId w:val="227"/>
              </w:numPr>
              <w:autoSpaceDE w:val="0"/>
              <w:autoSpaceDN w:val="0"/>
              <w:adjustRightInd w:val="0"/>
              <w:spacing w:after="0" w:line="240" w:lineRule="auto"/>
              <w:contextualSpacing/>
              <w:rPr>
                <w:rFonts w:ascii="Times New Roman" w:hAnsi="Times New Roman"/>
              </w:rPr>
            </w:pPr>
            <w:r w:rsidRPr="00E823BE">
              <w:rPr>
                <w:rFonts w:ascii="Times New Roman" w:hAnsi="Times New Roman"/>
              </w:rPr>
              <w:t>Interpreton në hartë njësitë fiziko- gjeografike të Rajonit Jugor dhe ve</w:t>
            </w:r>
            <w:r w:rsidRPr="00E823BE">
              <w:rPr>
                <w:rFonts w:ascii="Times New Roman" w:eastAsia="Cambria" w:hAnsi="Times New Roman"/>
              </w:rPr>
              <w:t>çoritë kryesore të</w:t>
            </w:r>
            <w:r w:rsidRPr="00E823BE">
              <w:rPr>
                <w:rFonts w:ascii="Times New Roman" w:hAnsi="Times New Roman"/>
              </w:rPr>
              <w:t xml:space="preserve"> tyre.</w:t>
            </w:r>
          </w:p>
          <w:p w14:paraId="37AECCDB" w14:textId="53440EA2" w:rsidR="00FD59D0" w:rsidRPr="00E823BE" w:rsidRDefault="00FD59D0" w:rsidP="00860713">
            <w:pPr>
              <w:numPr>
                <w:ilvl w:val="0"/>
                <w:numId w:val="227"/>
              </w:numPr>
              <w:autoSpaceDE w:val="0"/>
              <w:autoSpaceDN w:val="0"/>
              <w:adjustRightInd w:val="0"/>
              <w:spacing w:after="0" w:line="240" w:lineRule="auto"/>
              <w:contextualSpacing/>
              <w:rPr>
                <w:rFonts w:ascii="Times New Roman" w:hAnsi="Times New Roman"/>
              </w:rPr>
            </w:pPr>
            <w:r w:rsidRPr="00E823BE">
              <w:rPr>
                <w:rFonts w:ascii="Times New Roman" w:hAnsi="Times New Roman"/>
              </w:rPr>
              <w:t>Vlerëson trashëgiminë natyrore të Rajonit Jugor dhe mundësitë që ofrojnë për zhvillimin ekonomik të rajonit.</w:t>
            </w:r>
          </w:p>
        </w:tc>
      </w:tr>
      <w:tr w:rsidR="00FD59D0" w:rsidRPr="00E823BE" w14:paraId="6009AC50" w14:textId="77777777" w:rsidTr="00E823BE">
        <w:trPr>
          <w:trHeight w:val="265"/>
        </w:trPr>
        <w:tc>
          <w:tcPr>
            <w:tcW w:w="5000" w:type="pct"/>
            <w:gridSpan w:val="5"/>
            <w:tcBorders>
              <w:top w:val="single" w:sz="4" w:space="0" w:color="auto"/>
              <w:left w:val="single" w:sz="4" w:space="0" w:color="000000"/>
              <w:bottom w:val="single" w:sz="4" w:space="0" w:color="auto"/>
              <w:right w:val="single" w:sz="4" w:space="0" w:color="000000"/>
            </w:tcBorders>
            <w:hideMark/>
          </w:tcPr>
          <w:p w14:paraId="39AA9457" w14:textId="77777777" w:rsidR="00FD59D0" w:rsidRPr="00E823BE" w:rsidRDefault="00FD59D0" w:rsidP="00E823BE">
            <w:pPr>
              <w:shd w:val="clear" w:color="auto" w:fill="FFFFFF"/>
              <w:spacing w:after="0" w:line="240" w:lineRule="auto"/>
              <w:contextualSpacing/>
              <w:textAlignment w:val="baseline"/>
              <w:rPr>
                <w:rFonts w:ascii="Times New Roman" w:hAnsi="Times New Roman"/>
                <w:spacing w:val="-6"/>
              </w:rPr>
            </w:pPr>
            <w:r w:rsidRPr="00E823BE">
              <w:rPr>
                <w:rFonts w:ascii="Times New Roman" w:hAnsi="Times New Roman"/>
                <w:b/>
                <w:lang w:eastAsia="sq-AL"/>
              </w:rPr>
              <w:t>Detyrë/Punë e pavarur:</w:t>
            </w:r>
            <w:r w:rsidRPr="00E823BE">
              <w:rPr>
                <w:rFonts w:ascii="Times New Roman" w:hAnsi="Times New Roman"/>
                <w:b/>
              </w:rPr>
              <w:t xml:space="preserve"> </w:t>
            </w:r>
            <w:r w:rsidRPr="00E823BE">
              <w:rPr>
                <w:rFonts w:ascii="Times New Roman" w:hAnsi="Times New Roman"/>
                <w:spacing w:val="-6"/>
              </w:rPr>
              <w:t>Sa të përshtatshme i vlerësoni kushtet natyrore të Rajonit Jugor për zhvillim?</w:t>
            </w:r>
          </w:p>
        </w:tc>
      </w:tr>
    </w:tbl>
    <w:p w14:paraId="6E2469AD" w14:textId="77777777" w:rsidR="00FD59D0" w:rsidRDefault="00FD59D0" w:rsidP="00FD59D0">
      <w:pPr>
        <w:rPr>
          <w:b/>
          <w:bCs/>
        </w:rPr>
      </w:pPr>
    </w:p>
    <w:p w14:paraId="70B14F7E" w14:textId="51CD94C4" w:rsidR="00FD59D0" w:rsidRPr="00E823BE" w:rsidRDefault="00FD59D0" w:rsidP="00E823BE">
      <w:pPr>
        <w:spacing w:after="0" w:line="240" w:lineRule="auto"/>
        <w:contextualSpacing/>
        <w:rPr>
          <w:rFonts w:ascii="Times New Roman" w:hAnsi="Times New Roman"/>
          <w:b/>
        </w:rPr>
      </w:pPr>
      <w:r w:rsidRPr="00E823BE">
        <w:rPr>
          <w:rFonts w:ascii="Times New Roman" w:hAnsi="Times New Roman"/>
          <w:b/>
          <w:lang w:eastAsia="sq-AL"/>
        </w:rPr>
        <w:t xml:space="preserve">Tema mësimore: </w:t>
      </w:r>
      <w:r w:rsidRPr="00E823BE">
        <w:rPr>
          <w:rFonts w:ascii="Times New Roman" w:hAnsi="Times New Roman"/>
          <w:b/>
        </w:rPr>
        <w:t>Njësitë përbërëse dhe trashëgimia natyrore</w:t>
      </w:r>
    </w:p>
    <w:tbl>
      <w:tblPr>
        <w:tblW w:w="4889"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03"/>
        <w:gridCol w:w="388"/>
        <w:gridCol w:w="1940"/>
        <w:gridCol w:w="1579"/>
        <w:gridCol w:w="2153"/>
      </w:tblGrid>
      <w:tr w:rsidR="00FD59D0" w:rsidRPr="00E823BE" w14:paraId="1ADDF577" w14:textId="77777777" w:rsidTr="00E823BE">
        <w:trPr>
          <w:trHeight w:hRule="exact" w:val="288"/>
        </w:trPr>
        <w:tc>
          <w:tcPr>
            <w:tcW w:w="1764" w:type="pct"/>
            <w:tcBorders>
              <w:top w:val="single" w:sz="4" w:space="0" w:color="000000"/>
              <w:left w:val="single" w:sz="4" w:space="0" w:color="000000"/>
              <w:bottom w:val="single" w:sz="4" w:space="0" w:color="auto"/>
              <w:right w:val="single" w:sz="4" w:space="0" w:color="auto"/>
            </w:tcBorders>
          </w:tcPr>
          <w:p w14:paraId="5D438264"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Fusha: Shoqëria dhe Mjedisi</w:t>
            </w:r>
          </w:p>
          <w:p w14:paraId="01EE2CA5" w14:textId="77777777" w:rsidR="00FD59D0" w:rsidRPr="00E823BE" w:rsidRDefault="00FD59D0" w:rsidP="00E823BE">
            <w:pPr>
              <w:spacing w:after="0" w:line="240" w:lineRule="auto"/>
              <w:contextualSpacing/>
              <w:rPr>
                <w:rFonts w:ascii="Times New Roman" w:hAnsi="Times New Roman"/>
              </w:rPr>
            </w:pPr>
          </w:p>
        </w:tc>
        <w:tc>
          <w:tcPr>
            <w:tcW w:w="1243" w:type="pct"/>
            <w:gridSpan w:val="2"/>
            <w:tcBorders>
              <w:top w:val="single" w:sz="4" w:space="0" w:color="000000"/>
              <w:left w:val="single" w:sz="4" w:space="0" w:color="auto"/>
              <w:bottom w:val="single" w:sz="4" w:space="0" w:color="auto"/>
              <w:right w:val="single" w:sz="4" w:space="0" w:color="auto"/>
            </w:tcBorders>
          </w:tcPr>
          <w:p w14:paraId="29336227"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 xml:space="preserve">Lënda: Gjeografi </w:t>
            </w:r>
          </w:p>
          <w:p w14:paraId="33492C17" w14:textId="77777777" w:rsidR="00FD59D0" w:rsidRPr="00E823BE" w:rsidRDefault="00FD59D0" w:rsidP="00E823BE">
            <w:pPr>
              <w:spacing w:after="0" w:line="240" w:lineRule="auto"/>
              <w:contextualSpacing/>
              <w:rPr>
                <w:rFonts w:ascii="Times New Roman" w:hAnsi="Times New Roman"/>
              </w:rPr>
            </w:pPr>
          </w:p>
        </w:tc>
        <w:tc>
          <w:tcPr>
            <w:tcW w:w="843" w:type="pct"/>
            <w:tcBorders>
              <w:top w:val="single" w:sz="4" w:space="0" w:color="000000"/>
              <w:left w:val="single" w:sz="4" w:space="0" w:color="auto"/>
              <w:bottom w:val="single" w:sz="4" w:space="0" w:color="auto"/>
              <w:right w:val="single" w:sz="4" w:space="0" w:color="auto"/>
            </w:tcBorders>
          </w:tcPr>
          <w:p w14:paraId="192D487F"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Shkalla: V</w:t>
            </w:r>
          </w:p>
          <w:p w14:paraId="7942F751" w14:textId="77777777" w:rsidR="00FD59D0" w:rsidRPr="00E823BE" w:rsidRDefault="00FD59D0" w:rsidP="00E823BE">
            <w:pPr>
              <w:spacing w:after="0" w:line="240" w:lineRule="auto"/>
              <w:contextualSpacing/>
              <w:rPr>
                <w:rFonts w:ascii="Times New Roman" w:hAnsi="Times New Roman"/>
              </w:rPr>
            </w:pPr>
          </w:p>
        </w:tc>
        <w:tc>
          <w:tcPr>
            <w:tcW w:w="1150" w:type="pct"/>
            <w:tcBorders>
              <w:top w:val="single" w:sz="4" w:space="0" w:color="000000"/>
              <w:left w:val="single" w:sz="4" w:space="0" w:color="auto"/>
              <w:bottom w:val="single" w:sz="4" w:space="0" w:color="auto"/>
              <w:right w:val="single" w:sz="4" w:space="0" w:color="000000"/>
            </w:tcBorders>
            <w:hideMark/>
          </w:tcPr>
          <w:p w14:paraId="1916CDB2"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Klasa XI</w:t>
            </w:r>
          </w:p>
        </w:tc>
      </w:tr>
      <w:tr w:rsidR="00E823BE" w:rsidRPr="00E823BE" w14:paraId="31CE1292" w14:textId="77777777" w:rsidTr="00E823BE">
        <w:trPr>
          <w:trHeight w:val="768"/>
        </w:trPr>
        <w:tc>
          <w:tcPr>
            <w:tcW w:w="1971" w:type="pct"/>
            <w:gridSpan w:val="2"/>
            <w:tcBorders>
              <w:top w:val="single" w:sz="4" w:space="0" w:color="auto"/>
              <w:left w:val="single" w:sz="4" w:space="0" w:color="000000"/>
              <w:bottom w:val="single" w:sz="4" w:space="0" w:color="000000"/>
              <w:right w:val="single" w:sz="4" w:space="0" w:color="auto"/>
            </w:tcBorders>
          </w:tcPr>
          <w:p w14:paraId="4127F8CF" w14:textId="77777777" w:rsidR="00FD59D0" w:rsidRPr="00E823BE" w:rsidRDefault="00FD59D0" w:rsidP="00E823BE">
            <w:pPr>
              <w:spacing w:after="0" w:line="240" w:lineRule="auto"/>
              <w:contextualSpacing/>
              <w:rPr>
                <w:rFonts w:ascii="Times New Roman" w:hAnsi="Times New Roman"/>
                <w:b/>
                <w:lang w:eastAsia="sq-AL"/>
              </w:rPr>
            </w:pPr>
            <w:r w:rsidRPr="00E823BE">
              <w:rPr>
                <w:rFonts w:ascii="Times New Roman" w:hAnsi="Times New Roman"/>
                <w:b/>
                <w:lang w:eastAsia="sq-AL"/>
              </w:rPr>
              <w:t xml:space="preserve">Tema mësimore: </w:t>
            </w:r>
            <w:r w:rsidRPr="00E823BE">
              <w:rPr>
                <w:rFonts w:ascii="Times New Roman" w:hAnsi="Times New Roman"/>
                <w:b/>
              </w:rPr>
              <w:t>Njësitë përbërëse dhe trashëgimia natyrore</w:t>
            </w:r>
          </w:p>
        </w:tc>
        <w:tc>
          <w:tcPr>
            <w:tcW w:w="3029" w:type="pct"/>
            <w:gridSpan w:val="3"/>
            <w:tcBorders>
              <w:top w:val="single" w:sz="4" w:space="0" w:color="auto"/>
              <w:left w:val="single" w:sz="4" w:space="0" w:color="auto"/>
              <w:bottom w:val="single" w:sz="4" w:space="0" w:color="000000"/>
              <w:right w:val="single" w:sz="4" w:space="0" w:color="000000"/>
            </w:tcBorders>
            <w:hideMark/>
          </w:tcPr>
          <w:p w14:paraId="358105F3"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Situata e të nxënit:</w:t>
            </w:r>
            <w:r w:rsidRPr="00E823BE">
              <w:rPr>
                <w:rFonts w:ascii="Times New Roman" w:hAnsi="Times New Roman"/>
              </w:rPr>
              <w:t xml:space="preserve"> Gjatë udhëtimit tuaj nëpër Rajonin Jugor, ju dalloni mbizotërimin e disa prej formave të relievit. Cilat janë këto forma?</w:t>
            </w:r>
          </w:p>
        </w:tc>
      </w:tr>
      <w:tr w:rsidR="00FD59D0" w:rsidRPr="00E823BE" w14:paraId="5F8ED72B" w14:textId="77777777" w:rsidTr="00E823BE">
        <w:trPr>
          <w:trHeight w:val="1196"/>
        </w:trPr>
        <w:tc>
          <w:tcPr>
            <w:tcW w:w="3007" w:type="pct"/>
            <w:gridSpan w:val="3"/>
            <w:tcBorders>
              <w:top w:val="single" w:sz="4" w:space="0" w:color="auto"/>
              <w:left w:val="single" w:sz="4" w:space="0" w:color="000000"/>
              <w:bottom w:val="single" w:sz="4" w:space="0" w:color="auto"/>
              <w:right w:val="single" w:sz="4" w:space="0" w:color="auto"/>
            </w:tcBorders>
            <w:hideMark/>
          </w:tcPr>
          <w:p w14:paraId="48423725" w14:textId="23C9811A" w:rsidR="00FD59D0" w:rsidRPr="00E823BE" w:rsidRDefault="00E823BE" w:rsidP="00E823BE">
            <w:pPr>
              <w:autoSpaceDE w:val="0"/>
              <w:autoSpaceDN w:val="0"/>
              <w:adjustRightInd w:val="0"/>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E823BE">
              <w:rPr>
                <w:rFonts w:ascii="Times New Roman" w:hAnsi="Times New Roman"/>
                <w:b/>
                <w:lang w:eastAsia="sq-AL"/>
              </w:rPr>
              <w:t>Nxënësi:</w:t>
            </w:r>
          </w:p>
          <w:p w14:paraId="2F4A6E4B" w14:textId="77777777" w:rsidR="00FD59D0" w:rsidRPr="00E823BE" w:rsidRDefault="00FD59D0" w:rsidP="00860713">
            <w:pPr>
              <w:numPr>
                <w:ilvl w:val="0"/>
                <w:numId w:val="228"/>
              </w:numPr>
              <w:autoSpaceDE w:val="0"/>
              <w:autoSpaceDN w:val="0"/>
              <w:adjustRightInd w:val="0"/>
              <w:spacing w:after="0" w:line="240" w:lineRule="auto"/>
              <w:contextualSpacing/>
              <w:rPr>
                <w:rFonts w:ascii="Times New Roman" w:hAnsi="Times New Roman"/>
              </w:rPr>
            </w:pPr>
            <w:r w:rsidRPr="00E823BE">
              <w:rPr>
                <w:rFonts w:ascii="Times New Roman" w:hAnsi="Times New Roman"/>
              </w:rPr>
              <w:t>Interpreton në hartë njësitë fiziko- gjeografike të Rajonit Jugor dhe ve</w:t>
            </w:r>
            <w:r w:rsidRPr="00E823BE">
              <w:rPr>
                <w:rFonts w:ascii="Times New Roman" w:eastAsia="Cambria" w:hAnsi="Times New Roman"/>
              </w:rPr>
              <w:t>çoritë kryesore të</w:t>
            </w:r>
            <w:r w:rsidRPr="00E823BE">
              <w:rPr>
                <w:rFonts w:ascii="Times New Roman" w:hAnsi="Times New Roman"/>
              </w:rPr>
              <w:t xml:space="preserve"> tyre.</w:t>
            </w:r>
          </w:p>
          <w:p w14:paraId="2B76A6F6" w14:textId="1651CE14" w:rsidR="00FD59D0" w:rsidRPr="00E823BE" w:rsidRDefault="00FD59D0" w:rsidP="00860713">
            <w:pPr>
              <w:numPr>
                <w:ilvl w:val="0"/>
                <w:numId w:val="228"/>
              </w:numPr>
              <w:autoSpaceDE w:val="0"/>
              <w:autoSpaceDN w:val="0"/>
              <w:adjustRightInd w:val="0"/>
              <w:spacing w:after="0" w:line="240" w:lineRule="auto"/>
              <w:contextualSpacing/>
              <w:rPr>
                <w:rFonts w:ascii="Times New Roman" w:hAnsi="Times New Roman"/>
              </w:rPr>
            </w:pPr>
            <w:r w:rsidRPr="00E823BE">
              <w:rPr>
                <w:rFonts w:ascii="Times New Roman" w:hAnsi="Times New Roman"/>
              </w:rPr>
              <w:t>Vlerëson trashëgiminë natyrore të Rajonit Jugor dhe mundësitë që ofrojnë për zhvillimin ekonomik të rajonit.</w:t>
            </w:r>
          </w:p>
        </w:tc>
        <w:tc>
          <w:tcPr>
            <w:tcW w:w="1993" w:type="pct"/>
            <w:gridSpan w:val="2"/>
            <w:tcBorders>
              <w:top w:val="single" w:sz="4" w:space="0" w:color="auto"/>
              <w:left w:val="single" w:sz="4" w:space="0" w:color="auto"/>
              <w:bottom w:val="single" w:sz="4" w:space="0" w:color="auto"/>
              <w:right w:val="single" w:sz="4" w:space="0" w:color="000000"/>
            </w:tcBorders>
            <w:hideMark/>
          </w:tcPr>
          <w:p w14:paraId="01EFF2EE"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Fjalët kyçe:</w:t>
            </w:r>
            <w:r w:rsidRPr="00E823BE">
              <w:rPr>
                <w:rFonts w:ascii="Times New Roman" w:hAnsi="Times New Roman"/>
              </w:rPr>
              <w:t xml:space="preserve"> kurrize malore, malësi, lugina, fushëgropë,fusha, Trashëgimi natyrore botërore,</w:t>
            </w:r>
            <w:r w:rsidRPr="00E823BE">
              <w:rPr>
                <w:rFonts w:ascii="Times New Roman" w:hAnsi="Times New Roman"/>
                <w:lang w:val="de-DE"/>
              </w:rPr>
              <w:t xml:space="preserve"> Trashëgimia natyrore kombëtare,</w:t>
            </w:r>
            <w:r w:rsidRPr="00E823BE">
              <w:rPr>
                <w:rFonts w:ascii="Times New Roman" w:hAnsi="Times New Roman"/>
              </w:rPr>
              <w:t xml:space="preserve"> zona të mbrojtura</w:t>
            </w:r>
          </w:p>
          <w:p w14:paraId="6D47337B" w14:textId="77777777" w:rsidR="00FD59D0" w:rsidRPr="00E823BE" w:rsidRDefault="00FD59D0" w:rsidP="00E823BE">
            <w:pPr>
              <w:autoSpaceDE w:val="0"/>
              <w:autoSpaceDN w:val="0"/>
              <w:adjustRightInd w:val="0"/>
              <w:spacing w:after="0" w:line="240" w:lineRule="auto"/>
              <w:contextualSpacing/>
              <w:rPr>
                <w:rFonts w:ascii="Times New Roman" w:hAnsi="Times New Roman"/>
              </w:rPr>
            </w:pPr>
          </w:p>
        </w:tc>
      </w:tr>
      <w:tr w:rsidR="00FD59D0" w:rsidRPr="00E823BE" w14:paraId="75C4A2FB" w14:textId="77777777" w:rsidTr="00E823BE">
        <w:trPr>
          <w:trHeight w:val="197"/>
        </w:trPr>
        <w:tc>
          <w:tcPr>
            <w:tcW w:w="3007" w:type="pct"/>
            <w:gridSpan w:val="3"/>
            <w:tcBorders>
              <w:top w:val="single" w:sz="4" w:space="0" w:color="auto"/>
              <w:left w:val="single" w:sz="4" w:space="0" w:color="000000"/>
              <w:bottom w:val="single" w:sz="4" w:space="0" w:color="auto"/>
              <w:right w:val="single" w:sz="4" w:space="0" w:color="auto"/>
            </w:tcBorders>
          </w:tcPr>
          <w:p w14:paraId="05E1632B"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Burimet dhe mjetet mësimore:</w:t>
            </w:r>
            <w:r w:rsidRPr="00E823BE">
              <w:rPr>
                <w:rFonts w:ascii="Times New Roman" w:hAnsi="Times New Roman"/>
              </w:rPr>
              <w:t xml:space="preserve"> Teksti i nxënësit</w:t>
            </w:r>
          </w:p>
          <w:p w14:paraId="32A6143B"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 xml:space="preserve">Gjeografia 11, hartë politiko - administrative e Shqipërisë, internet për të dhëna nga CENSUS-i 2011, </w:t>
            </w:r>
            <w:r w:rsidRPr="00E823BE">
              <w:rPr>
                <w:rFonts w:ascii="Times New Roman" w:hAnsi="Times New Roman"/>
                <w:lang w:eastAsia="sq-AL"/>
              </w:rPr>
              <w:t>fletore e shënimeve</w:t>
            </w:r>
            <w:r w:rsidRPr="00E823BE">
              <w:rPr>
                <w:rFonts w:ascii="Times New Roman" w:hAnsi="Times New Roman"/>
              </w:rPr>
              <w:t xml:space="preserve"> etj</w:t>
            </w:r>
          </w:p>
        </w:tc>
        <w:tc>
          <w:tcPr>
            <w:tcW w:w="1993" w:type="pct"/>
            <w:gridSpan w:val="2"/>
            <w:tcBorders>
              <w:top w:val="single" w:sz="4" w:space="0" w:color="auto"/>
              <w:left w:val="single" w:sz="4" w:space="0" w:color="auto"/>
              <w:bottom w:val="single" w:sz="4" w:space="0" w:color="auto"/>
              <w:right w:val="single" w:sz="4" w:space="0" w:color="000000"/>
            </w:tcBorders>
            <w:hideMark/>
          </w:tcPr>
          <w:p w14:paraId="2862EA56" w14:textId="77777777" w:rsidR="00FD59D0" w:rsidRPr="00E823BE" w:rsidRDefault="00FD59D0" w:rsidP="00E823BE">
            <w:pPr>
              <w:spacing w:after="0" w:line="240" w:lineRule="auto"/>
              <w:contextualSpacing/>
              <w:rPr>
                <w:rFonts w:ascii="Times New Roman" w:hAnsi="Times New Roman"/>
                <w:b/>
                <w:lang w:eastAsia="sq-AL"/>
              </w:rPr>
            </w:pPr>
            <w:r w:rsidRPr="00E823BE">
              <w:rPr>
                <w:rFonts w:ascii="Times New Roman" w:hAnsi="Times New Roman"/>
                <w:b/>
                <w:lang w:eastAsia="sq-AL"/>
              </w:rPr>
              <w:t>Lidhja me fushat e tjera dhe/ose me temat ndërkurrikulare:</w:t>
            </w:r>
            <w:r w:rsidRPr="00E823BE">
              <w:rPr>
                <w:rFonts w:ascii="Times New Roman" w:hAnsi="Times New Roman"/>
                <w:lang w:eastAsia="sq-AL"/>
              </w:rPr>
              <w:t xml:space="preserve"> Ndërvarësia, Bashkëjetesa paqësore, Historia, Qytetaria, TIK.</w:t>
            </w:r>
          </w:p>
        </w:tc>
      </w:tr>
      <w:tr w:rsidR="00FD59D0" w:rsidRPr="00E823BE" w14:paraId="7EE6F86F" w14:textId="77777777" w:rsidTr="00E823BE">
        <w:trPr>
          <w:trHeight w:val="152"/>
        </w:trPr>
        <w:tc>
          <w:tcPr>
            <w:tcW w:w="5000" w:type="pct"/>
            <w:gridSpan w:val="5"/>
            <w:tcBorders>
              <w:top w:val="single" w:sz="4" w:space="0" w:color="auto"/>
              <w:left w:val="single" w:sz="4" w:space="0" w:color="000000"/>
              <w:bottom w:val="single" w:sz="4" w:space="0" w:color="auto"/>
              <w:right w:val="single" w:sz="4" w:space="0" w:color="000000"/>
            </w:tcBorders>
            <w:hideMark/>
          </w:tcPr>
          <w:p w14:paraId="13AD6ACD" w14:textId="77777777" w:rsidR="00FD59D0" w:rsidRPr="00E823BE" w:rsidRDefault="00FD59D0" w:rsidP="00E823BE">
            <w:pPr>
              <w:spacing w:after="0" w:line="240" w:lineRule="auto"/>
              <w:contextualSpacing/>
              <w:jc w:val="center"/>
              <w:rPr>
                <w:rFonts w:ascii="Times New Roman" w:hAnsi="Times New Roman"/>
                <w:b/>
                <w:lang w:eastAsia="sq-AL"/>
              </w:rPr>
            </w:pPr>
            <w:r w:rsidRPr="00E823BE">
              <w:rPr>
                <w:rFonts w:ascii="Times New Roman" w:hAnsi="Times New Roman"/>
                <w:b/>
                <w:lang w:eastAsia="sq-AL"/>
              </w:rPr>
              <w:t>Metodologjia dhe veprimtaritë e nxënësve</w:t>
            </w:r>
          </w:p>
        </w:tc>
      </w:tr>
      <w:tr w:rsidR="00FD59D0" w:rsidRPr="00E823BE" w14:paraId="270A5A14" w14:textId="77777777" w:rsidTr="00E823BE">
        <w:trPr>
          <w:trHeight w:val="89"/>
        </w:trPr>
        <w:tc>
          <w:tcPr>
            <w:tcW w:w="5000" w:type="pct"/>
            <w:gridSpan w:val="5"/>
            <w:tcBorders>
              <w:top w:val="single" w:sz="4" w:space="0" w:color="auto"/>
              <w:left w:val="single" w:sz="4" w:space="0" w:color="000000"/>
              <w:bottom w:val="single" w:sz="4" w:space="0" w:color="auto"/>
              <w:right w:val="single" w:sz="4" w:space="0" w:color="000000"/>
            </w:tcBorders>
          </w:tcPr>
          <w:p w14:paraId="7DD5C2D7" w14:textId="77777777" w:rsidR="00FD59D0" w:rsidRPr="00E823BE" w:rsidRDefault="00FD59D0" w:rsidP="00E823BE">
            <w:pPr>
              <w:widowControl w:val="0"/>
              <w:autoSpaceDE w:val="0"/>
              <w:autoSpaceDN w:val="0"/>
              <w:adjustRightInd w:val="0"/>
              <w:spacing w:after="0" w:line="240" w:lineRule="auto"/>
              <w:contextualSpacing/>
              <w:rPr>
                <w:rFonts w:ascii="Times New Roman" w:hAnsi="Times New Roman"/>
                <w:b/>
                <w:bCs/>
              </w:rPr>
            </w:pPr>
            <w:r w:rsidRPr="00E823BE">
              <w:rPr>
                <w:rFonts w:ascii="Times New Roman" w:hAnsi="Times New Roman"/>
                <w:b/>
                <w:bCs/>
              </w:rPr>
              <w:t xml:space="preserve">Organizimi i orës së mësimit: </w:t>
            </w:r>
          </w:p>
          <w:p w14:paraId="0CA0B083" w14:textId="77777777" w:rsidR="00FD59D0" w:rsidRPr="00E823BE" w:rsidRDefault="00FD59D0" w:rsidP="00E823BE">
            <w:pPr>
              <w:widowControl w:val="0"/>
              <w:autoSpaceDE w:val="0"/>
              <w:autoSpaceDN w:val="0"/>
              <w:adjustRightInd w:val="0"/>
              <w:spacing w:after="0" w:line="240" w:lineRule="auto"/>
              <w:contextualSpacing/>
              <w:rPr>
                <w:rFonts w:ascii="Times New Roman" w:hAnsi="Times New Roman"/>
                <w:b/>
              </w:rPr>
            </w:pPr>
            <w:r w:rsidRPr="00E823BE">
              <w:rPr>
                <w:rFonts w:ascii="Times New Roman" w:hAnsi="Times New Roman"/>
                <w:b/>
                <w:bCs/>
              </w:rPr>
              <w:t>Lidhja e temës me njohuritë e mëparshme të nxënësve</w:t>
            </w:r>
          </w:p>
          <w:p w14:paraId="0BA0558E"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Nxënësit tregojnë Rajonin Jugor në hartë. Ata rikujtojnë tiparet kryesore të relievit të tij.</w:t>
            </w:r>
          </w:p>
          <w:p w14:paraId="20FED266" w14:textId="77777777" w:rsidR="00FD59D0" w:rsidRPr="00E823BE" w:rsidRDefault="00FD59D0" w:rsidP="00E823BE">
            <w:pPr>
              <w:spacing w:after="0" w:line="240" w:lineRule="auto"/>
              <w:contextualSpacing/>
              <w:rPr>
                <w:rFonts w:ascii="Times New Roman" w:hAnsi="Times New Roman"/>
              </w:rPr>
            </w:pPr>
          </w:p>
          <w:p w14:paraId="6ADA542A"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rPr>
              <w:t>Ndërtimi i njohurive të reja</w:t>
            </w:r>
            <w:r w:rsidRPr="00E823BE">
              <w:rPr>
                <w:rFonts w:ascii="Times New Roman" w:hAnsi="Times New Roman"/>
              </w:rPr>
              <w:t xml:space="preserve"> </w:t>
            </w:r>
          </w:p>
          <w:p w14:paraId="54DBC98A"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Nxënësit ndërtojnë një diagramë Veni për të krahasuar luginat e rajonit me njëra tjetrën.</w:t>
            </w:r>
          </w:p>
          <w:p w14:paraId="0ECF9DC2"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Diagrama e plotësuar prej tyre në fletore, plotësohet edhe në dërrasë.</w:t>
            </w:r>
          </w:p>
          <w:p w14:paraId="4DE3E129" w14:textId="77777777" w:rsidR="00FD59D0" w:rsidRPr="00E823BE" w:rsidRDefault="00FD59D0" w:rsidP="00E823BE">
            <w:pPr>
              <w:spacing w:after="0" w:line="240" w:lineRule="auto"/>
              <w:contextualSpacing/>
              <w:rPr>
                <w:rFonts w:ascii="Times New Roman" w:hAnsi="Times New Roman"/>
              </w:rPr>
            </w:pPr>
          </w:p>
          <w:p w14:paraId="3A41B8E3" w14:textId="74DA8964" w:rsidR="00FD59D0" w:rsidRPr="00E823BE" w:rsidRDefault="00E823BE" w:rsidP="00E823BE">
            <w:pPr>
              <w:spacing w:after="0" w:line="240" w:lineRule="auto"/>
              <w:contextualSpacing/>
              <w:rPr>
                <w:rFonts w:ascii="Times New Roman" w:hAnsi="Times New Roman"/>
              </w:rPr>
            </w:pPr>
            <w:r w:rsidRPr="00E823BE">
              <w:rPr>
                <w:rFonts w:ascii="Times New Roman" w:hAnsi="Times New Roman"/>
                <w:noProof/>
              </w:rPr>
              <mc:AlternateContent>
                <mc:Choice Requires="wps">
                  <w:drawing>
                    <wp:anchor distT="0" distB="0" distL="114300" distR="114300" simplePos="0" relativeHeight="251849728" behindDoc="0" locked="0" layoutInCell="1" allowOverlap="1" wp14:anchorId="55E1767D" wp14:editId="06B64410">
                      <wp:simplePos x="0" y="0"/>
                      <wp:positionH relativeFrom="column">
                        <wp:posOffset>1290955</wp:posOffset>
                      </wp:positionH>
                      <wp:positionV relativeFrom="paragraph">
                        <wp:posOffset>14605</wp:posOffset>
                      </wp:positionV>
                      <wp:extent cx="1943100" cy="381000"/>
                      <wp:effectExtent l="76200" t="76200" r="88900" b="127000"/>
                      <wp:wrapNone/>
                      <wp:docPr id="111" name="Oval 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381000"/>
                              </a:xfrm>
                              <a:prstGeom prst="ellipse">
                                <a:avLst/>
                              </a:prstGeom>
                              <a:solidFill>
                                <a:srgbClr val="4472C4"/>
                              </a:solidFill>
                              <a:ln w="38100">
                                <a:solidFill>
                                  <a:srgbClr val="F2F2F2"/>
                                </a:solidFill>
                                <a:round/>
                                <a:headEnd/>
                                <a:tailEnd/>
                              </a:ln>
                              <a:effectLst>
                                <a:outerShdw blurRad="63500" dist="29783" dir="3885598" algn="ctr" rotWithShape="0">
                                  <a:srgbClr val="1F3763">
                                    <a:alpha val="50000"/>
                                  </a:srgbClr>
                                </a:outerShdw>
                              </a:effectLst>
                            </wps:spPr>
                            <wps:txbx>
                              <w:txbxContent>
                                <w:p w14:paraId="204216EB" w14:textId="77777777" w:rsidR="00037ACD" w:rsidRPr="009031B4" w:rsidRDefault="00037ACD" w:rsidP="00FD59D0">
                                  <w:pPr>
                                    <w:rPr>
                                      <w:rFonts w:ascii="Times New Roman" w:hAnsi="Times New Roman"/>
                                      <w:b/>
                                    </w:rPr>
                                  </w:pPr>
                                  <w:r w:rsidRPr="009031B4">
                                    <w:rPr>
                                      <w:rFonts w:ascii="Times New Roman" w:hAnsi="Times New Roman"/>
                                      <w:b/>
                                    </w:rPr>
                                    <w:t>Lugina e Vjosës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61" o:spid="_x0000_s1298" style="position:absolute;margin-left:101.65pt;margin-top:1.15pt;width:153pt;height:30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" fillcolor="#4472c4" strokecolor="#f2f2f2" strokeweight="3pt">
                      <v:shadow on="t" color="#1f3763" opacity=".5" offset="1pt"/>
                      <v:textbox>
                        <w:txbxContent>
                          <w:p w14:paraId="204216EB" w14:textId="77777777" w:rsidR="00037ACD" w:rsidRPr="009031B4" w:rsidRDefault="00037ACD" w:rsidP="00FD59D0">
                            <w:pPr>
                              <w:rPr>
                                <w:rFonts w:ascii="Times New Roman" w:hAnsi="Times New Roman"/>
                                <w:b/>
                              </w:rPr>
                            </w:pPr>
                            <w:r w:rsidRPr="009031B4">
                              <w:rPr>
                                <w:rFonts w:ascii="Times New Roman" w:hAnsi="Times New Roman"/>
                                <w:b/>
                              </w:rPr>
                              <w:t>Lugina e Vjosës</w:t>
                            </w:r>
                          </w:p>
                        </w:txbxContent>
                      </v:textbox>
                    </v:oval>
                  </w:pict>
                </mc:Fallback>
              </mc:AlternateContent>
            </w:r>
            <w:r w:rsidRPr="00E823BE">
              <w:rPr>
                <w:rFonts w:ascii="Times New Roman" w:hAnsi="Times New Roman"/>
                <w:noProof/>
              </w:rPr>
              <mc:AlternateContent>
                <mc:Choice Requires="wps">
                  <w:drawing>
                    <wp:anchor distT="0" distB="0" distL="114300" distR="114300" simplePos="0" relativeHeight="251850752" behindDoc="0" locked="0" layoutInCell="1" allowOverlap="1" wp14:anchorId="6C2155B2" wp14:editId="44763AB0">
                      <wp:simplePos x="0" y="0"/>
                      <wp:positionH relativeFrom="column">
                        <wp:posOffset>2701095</wp:posOffset>
                      </wp:positionH>
                      <wp:positionV relativeFrom="paragraph">
                        <wp:posOffset>14605</wp:posOffset>
                      </wp:positionV>
                      <wp:extent cx="1851025" cy="381000"/>
                      <wp:effectExtent l="76200" t="76200" r="79375" b="127000"/>
                      <wp:wrapNone/>
                      <wp:docPr id="112" name="Oval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1025" cy="381000"/>
                              </a:xfrm>
                              <a:prstGeom prst="ellipse">
                                <a:avLst/>
                              </a:prstGeom>
                              <a:solidFill>
                                <a:srgbClr val="5B9BD5"/>
                              </a:solidFill>
                              <a:ln w="38100">
                                <a:solidFill>
                                  <a:srgbClr val="F2F2F2"/>
                                </a:solidFill>
                                <a:round/>
                                <a:headEnd/>
                                <a:tailEnd/>
                              </a:ln>
                              <a:effectLst>
                                <a:outerShdw blurRad="63500" dist="29783" dir="3885598" algn="ctr" rotWithShape="0">
                                  <a:srgbClr val="1F4D78">
                                    <a:alpha val="50000"/>
                                  </a:srgbClr>
                                </a:outerShdw>
                              </a:effectLst>
                            </wps:spPr>
                            <wps:txbx>
                              <w:txbxContent>
                                <w:p w14:paraId="3827829E" w14:textId="77777777" w:rsidR="00037ACD" w:rsidRPr="00CE6D15" w:rsidRDefault="00037ACD" w:rsidP="00FD59D0">
                                  <w:pPr>
                                    <w:rPr>
                                      <w:rFonts w:ascii="Times New Roman" w:hAnsi="Times New Roman"/>
                                      <w:b/>
                                    </w:rPr>
                                  </w:pPr>
                                  <w:r w:rsidRPr="00CE6D15">
                                    <w:rPr>
                                      <w:rFonts w:ascii="Times New Roman" w:hAnsi="Times New Roman"/>
                                      <w:b/>
                                    </w:rPr>
                                    <w:t>Lugina e Drinosit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62" o:spid="_x0000_s1299" style="position:absolute;margin-left:212.7pt;margin-top:1.15pt;width:145.75pt;height:30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" fillcolor="#5b9bd5" strokecolor="#f2f2f2" strokeweight="3pt">
                      <v:shadow on="t" color="#1f4d78" opacity=".5" offset="1pt"/>
                      <v:textbox>
                        <w:txbxContent>
                          <w:p w14:paraId="3827829E" w14:textId="77777777" w:rsidR="00037ACD" w:rsidRPr="00CE6D15" w:rsidRDefault="00037ACD" w:rsidP="00FD59D0">
                            <w:pPr>
                              <w:rPr>
                                <w:rFonts w:ascii="Times New Roman" w:hAnsi="Times New Roman"/>
                                <w:b/>
                              </w:rPr>
                            </w:pPr>
                            <w:r w:rsidRPr="00CE6D15">
                              <w:rPr>
                                <w:rFonts w:ascii="Times New Roman" w:hAnsi="Times New Roman"/>
                                <w:b/>
                              </w:rPr>
                              <w:t>Lugina e Drinosit</w:t>
                            </w:r>
                          </w:p>
                        </w:txbxContent>
                      </v:textbox>
                    </v:oval>
                  </w:pict>
                </mc:Fallback>
              </mc:AlternateContent>
            </w:r>
          </w:p>
          <w:p w14:paraId="065EB1E3" w14:textId="448C6F1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noProof/>
              </w:rPr>
              <mc:AlternateContent>
                <mc:Choice Requires="wps">
                  <w:drawing>
                    <wp:anchor distT="0" distB="0" distL="114300" distR="114300" simplePos="0" relativeHeight="251852800" behindDoc="0" locked="0" layoutInCell="1" allowOverlap="1" wp14:anchorId="458B77BF" wp14:editId="2D878F2D">
                      <wp:simplePos x="0" y="0"/>
                      <wp:positionH relativeFrom="column">
                        <wp:posOffset>4533900</wp:posOffset>
                      </wp:positionH>
                      <wp:positionV relativeFrom="paragraph">
                        <wp:posOffset>99695</wp:posOffset>
                      </wp:positionV>
                      <wp:extent cx="762000" cy="371475"/>
                      <wp:effectExtent l="6985" t="17145" r="31115" b="30480"/>
                      <wp:wrapNone/>
                      <wp:docPr id="110" name="AutoShap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 cy="371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4" o:spid="_x0000_s1026" type="#_x0000_t32" style="position:absolute;margin-left:357pt;margin-top:7.85pt;width:60pt;height:29.2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">
                      <v:stroke endarrow="block"/>
                    </v:shape>
                  </w:pict>
                </mc:Fallback>
              </mc:AlternateContent>
            </w:r>
            <w:r w:rsidRPr="00E823BE">
              <w:rPr>
                <w:rFonts w:ascii="Times New Roman" w:hAnsi="Times New Roman"/>
                <w:noProof/>
              </w:rPr>
              <mc:AlternateContent>
                <mc:Choice Requires="wps">
                  <w:drawing>
                    <wp:anchor distT="0" distB="0" distL="114300" distR="114300" simplePos="0" relativeHeight="251851776" behindDoc="0" locked="0" layoutInCell="1" allowOverlap="1" wp14:anchorId="127DA82A" wp14:editId="627D0C0A">
                      <wp:simplePos x="0" y="0"/>
                      <wp:positionH relativeFrom="column">
                        <wp:posOffset>704850</wp:posOffset>
                      </wp:positionH>
                      <wp:positionV relativeFrom="paragraph">
                        <wp:posOffset>99695</wp:posOffset>
                      </wp:positionV>
                      <wp:extent cx="619125" cy="371475"/>
                      <wp:effectExtent l="13335" t="17145" r="27940" b="30480"/>
                      <wp:wrapNone/>
                      <wp:docPr id="109" name="AutoShape 3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9125" cy="371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3" o:spid="_x0000_s1026" type="#_x0000_t32" style="position:absolute;margin-left:55.5pt;margin-top:7.85pt;width:48.75pt;height:29.25pt;flip:x;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">
                      <v:stroke endarrow="block"/>
                    </v:shape>
                  </w:pict>
                </mc:Fallback>
              </mc:AlternateContent>
            </w:r>
          </w:p>
          <w:p w14:paraId="79DB07A3" w14:textId="0339E349" w:rsidR="00FD59D0" w:rsidRPr="00E823BE" w:rsidRDefault="00FD59D0" w:rsidP="00E823BE">
            <w:pPr>
              <w:spacing w:after="0" w:line="240" w:lineRule="auto"/>
              <w:contextualSpacing/>
              <w:rPr>
                <w:rFonts w:ascii="Times New Roman" w:hAnsi="Times New Roman"/>
              </w:rPr>
            </w:pPr>
            <w:r w:rsidRPr="00E823BE">
              <w:rPr>
                <w:rFonts w:ascii="Times New Roman" w:hAnsi="Times New Roman"/>
                <w:noProof/>
              </w:rPr>
              <mc:AlternateContent>
                <mc:Choice Requires="wps">
                  <w:drawing>
                    <wp:anchor distT="0" distB="0" distL="114300" distR="114300" simplePos="0" relativeHeight="251853824" behindDoc="0" locked="0" layoutInCell="1" allowOverlap="1" wp14:anchorId="79A91B8F" wp14:editId="5EAF3966">
                      <wp:simplePos x="0" y="0"/>
                      <wp:positionH relativeFrom="column">
                        <wp:posOffset>2962275</wp:posOffset>
                      </wp:positionH>
                      <wp:positionV relativeFrom="paragraph">
                        <wp:posOffset>53340</wp:posOffset>
                      </wp:positionV>
                      <wp:extent cx="0" cy="257175"/>
                      <wp:effectExtent l="48260" t="19050" r="78740" b="41275"/>
                      <wp:wrapNone/>
                      <wp:docPr id="108" name="AutoShap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5" o:spid="_x0000_s1026" type="#_x0000_t32" style="position:absolute;margin-left:233.25pt;margin-top:4.2pt;width:0;height:20.2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">
                      <v:stroke endarrow="block"/>
                    </v:shape>
                  </w:pict>
                </mc:Fallback>
              </mc:AlternateContent>
            </w:r>
          </w:p>
          <w:p w14:paraId="62C0DE91" w14:textId="77777777" w:rsidR="00FD59D0" w:rsidRPr="00E823BE" w:rsidRDefault="00FD59D0" w:rsidP="00E823BE">
            <w:pPr>
              <w:spacing w:after="0" w:line="240" w:lineRule="auto"/>
              <w:contextualSpacing/>
              <w:rPr>
                <w:rFonts w:ascii="Times New Roman" w:hAnsi="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3042"/>
              <w:gridCol w:w="3110"/>
              <w:gridCol w:w="2283"/>
            </w:tblGrid>
            <w:tr w:rsidR="00FD59D0" w:rsidRPr="00E823BE" w14:paraId="7F9C0813" w14:textId="77777777" w:rsidTr="00FD59D0">
              <w:tc>
                <w:tcPr>
                  <w:tcW w:w="715" w:type="dxa"/>
                  <w:shd w:val="clear" w:color="auto" w:fill="auto"/>
                </w:tcPr>
                <w:p w14:paraId="1C273F50"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r w:rsidRPr="00E823BE">
                    <w:rPr>
                      <w:rFonts w:ascii="Times New Roman" w:eastAsia="MS Mincho" w:hAnsi="Times New Roman"/>
                    </w:rPr>
                    <w:t xml:space="preserve">Nr </w:t>
                  </w:r>
                </w:p>
              </w:tc>
              <w:tc>
                <w:tcPr>
                  <w:tcW w:w="3150" w:type="dxa"/>
                  <w:shd w:val="clear" w:color="auto" w:fill="DEEAF6"/>
                </w:tcPr>
                <w:p w14:paraId="28B4A35A" w14:textId="77777777" w:rsidR="00FD59D0" w:rsidRPr="00E823BE" w:rsidRDefault="00FD59D0" w:rsidP="00E823BE">
                  <w:pPr>
                    <w:autoSpaceDE w:val="0"/>
                    <w:autoSpaceDN w:val="0"/>
                    <w:adjustRightInd w:val="0"/>
                    <w:spacing w:after="0" w:line="240" w:lineRule="auto"/>
                    <w:contextualSpacing/>
                    <w:jc w:val="center"/>
                    <w:rPr>
                      <w:rFonts w:ascii="Times New Roman" w:eastAsia="MS Mincho" w:hAnsi="Times New Roman"/>
                      <w:b/>
                    </w:rPr>
                  </w:pPr>
                  <w:r w:rsidRPr="00E823BE">
                    <w:rPr>
                      <w:rFonts w:ascii="Times New Roman" w:eastAsia="MS Mincho" w:hAnsi="Times New Roman"/>
                      <w:b/>
                    </w:rPr>
                    <w:t>Veçori</w:t>
                  </w:r>
                </w:p>
              </w:tc>
              <w:tc>
                <w:tcPr>
                  <w:tcW w:w="3195" w:type="dxa"/>
                  <w:shd w:val="clear" w:color="auto" w:fill="DEEAF6"/>
                </w:tcPr>
                <w:p w14:paraId="34EB6B85" w14:textId="77777777" w:rsidR="00FD59D0" w:rsidRPr="00E823BE" w:rsidRDefault="00FD59D0" w:rsidP="00E823BE">
                  <w:pPr>
                    <w:autoSpaceDE w:val="0"/>
                    <w:autoSpaceDN w:val="0"/>
                    <w:adjustRightInd w:val="0"/>
                    <w:spacing w:after="0" w:line="240" w:lineRule="auto"/>
                    <w:contextualSpacing/>
                    <w:jc w:val="center"/>
                    <w:rPr>
                      <w:rFonts w:ascii="Times New Roman" w:eastAsia="MS Mincho" w:hAnsi="Times New Roman"/>
                      <w:b/>
                    </w:rPr>
                  </w:pPr>
                  <w:r w:rsidRPr="00E823BE">
                    <w:rPr>
                      <w:rFonts w:ascii="Times New Roman" w:eastAsia="MS Mincho" w:hAnsi="Times New Roman"/>
                      <w:b/>
                    </w:rPr>
                    <w:t>Të përbashkëta</w:t>
                  </w:r>
                </w:p>
              </w:tc>
              <w:tc>
                <w:tcPr>
                  <w:tcW w:w="2354" w:type="dxa"/>
                  <w:shd w:val="clear" w:color="auto" w:fill="DEEAF6"/>
                </w:tcPr>
                <w:p w14:paraId="46888D28" w14:textId="77777777" w:rsidR="00FD59D0" w:rsidRPr="00E823BE" w:rsidRDefault="00FD59D0" w:rsidP="00E823BE">
                  <w:pPr>
                    <w:autoSpaceDE w:val="0"/>
                    <w:autoSpaceDN w:val="0"/>
                    <w:adjustRightInd w:val="0"/>
                    <w:spacing w:after="0" w:line="240" w:lineRule="auto"/>
                    <w:contextualSpacing/>
                    <w:jc w:val="center"/>
                    <w:rPr>
                      <w:rFonts w:ascii="Times New Roman" w:eastAsia="MS Mincho" w:hAnsi="Times New Roman"/>
                      <w:b/>
                    </w:rPr>
                  </w:pPr>
                  <w:r w:rsidRPr="00E823BE">
                    <w:rPr>
                      <w:rFonts w:ascii="Times New Roman" w:eastAsia="MS Mincho" w:hAnsi="Times New Roman"/>
                      <w:b/>
                    </w:rPr>
                    <w:t>Veçori</w:t>
                  </w:r>
                </w:p>
              </w:tc>
            </w:tr>
            <w:tr w:rsidR="00FD59D0" w:rsidRPr="00E823BE" w14:paraId="003C060A" w14:textId="77777777" w:rsidTr="00E823BE">
              <w:trPr>
                <w:trHeight w:val="377"/>
              </w:trPr>
              <w:tc>
                <w:tcPr>
                  <w:tcW w:w="715" w:type="dxa"/>
                  <w:shd w:val="clear" w:color="auto" w:fill="auto"/>
                </w:tcPr>
                <w:p w14:paraId="1FEECB39"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c>
                <w:tcPr>
                  <w:tcW w:w="3150" w:type="dxa"/>
                  <w:shd w:val="clear" w:color="auto" w:fill="auto"/>
                </w:tcPr>
                <w:p w14:paraId="26F7092C"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c>
                <w:tcPr>
                  <w:tcW w:w="3195" w:type="dxa"/>
                  <w:shd w:val="clear" w:color="auto" w:fill="auto"/>
                </w:tcPr>
                <w:p w14:paraId="6E27B10D"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c>
                <w:tcPr>
                  <w:tcW w:w="2354" w:type="dxa"/>
                  <w:shd w:val="clear" w:color="auto" w:fill="auto"/>
                </w:tcPr>
                <w:p w14:paraId="03C03849"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r>
          </w:tbl>
          <w:p w14:paraId="05151871" w14:textId="77777777" w:rsidR="00FD59D0" w:rsidRPr="00E823BE" w:rsidRDefault="00FD59D0" w:rsidP="00E823BE">
            <w:pPr>
              <w:widowControl w:val="0"/>
              <w:autoSpaceDE w:val="0"/>
              <w:autoSpaceDN w:val="0"/>
              <w:adjustRightInd w:val="0"/>
              <w:spacing w:after="0" w:line="240" w:lineRule="auto"/>
              <w:contextualSpacing/>
              <w:rPr>
                <w:rFonts w:ascii="Times New Roman" w:hAnsi="Times New Roman"/>
                <w:b/>
                <w:bCs/>
              </w:rPr>
            </w:pPr>
            <w:r w:rsidRPr="00E823BE">
              <w:rPr>
                <w:rFonts w:ascii="Times New Roman" w:hAnsi="Times New Roman"/>
                <w:b/>
                <w:bCs/>
              </w:rPr>
              <w:t>Prezantimi dhe demonstrimi i rezultateve të arritura</w:t>
            </w:r>
          </w:p>
          <w:p w14:paraId="55688D87" w14:textId="00B99121"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Një numër i madh nxënësish tregojnë njëri pas tjetrit pjesët përbërëse të Rajonit Jugor.</w:t>
            </w:r>
          </w:p>
        </w:tc>
      </w:tr>
      <w:tr w:rsidR="00FD59D0" w:rsidRPr="00E823BE" w14:paraId="1CBF30B0" w14:textId="77777777" w:rsidTr="00E823BE">
        <w:trPr>
          <w:trHeight w:val="160"/>
        </w:trPr>
        <w:tc>
          <w:tcPr>
            <w:tcW w:w="5000" w:type="pct"/>
            <w:gridSpan w:val="5"/>
            <w:tcBorders>
              <w:top w:val="single" w:sz="4" w:space="0" w:color="auto"/>
              <w:left w:val="single" w:sz="4" w:space="0" w:color="000000"/>
              <w:bottom w:val="single" w:sz="4" w:space="0" w:color="auto"/>
              <w:right w:val="single" w:sz="4" w:space="0" w:color="000000"/>
            </w:tcBorders>
            <w:hideMark/>
          </w:tcPr>
          <w:p w14:paraId="532E7BBE" w14:textId="77777777" w:rsidR="00FD59D0" w:rsidRPr="00E823BE" w:rsidRDefault="00FD59D0" w:rsidP="00E823BE">
            <w:pPr>
              <w:spacing w:after="0" w:line="240" w:lineRule="auto"/>
              <w:contextualSpacing/>
              <w:rPr>
                <w:rFonts w:ascii="Times New Roman" w:hAnsi="Times New Roman"/>
                <w:b/>
                <w:lang w:val="it-IT"/>
              </w:rPr>
            </w:pPr>
            <w:r w:rsidRPr="00E823BE">
              <w:rPr>
                <w:rFonts w:ascii="Times New Roman" w:hAnsi="Times New Roman"/>
                <w:b/>
                <w:lang w:val="it-IT"/>
              </w:rPr>
              <w:t xml:space="preserve">Vlerësimi i nxënësve: </w:t>
            </w:r>
          </w:p>
          <w:p w14:paraId="394E16FE" w14:textId="77777777" w:rsidR="00FD59D0" w:rsidRPr="00E823BE" w:rsidRDefault="00FD59D0" w:rsidP="00E823BE">
            <w:pPr>
              <w:widowControl w:val="0"/>
              <w:autoSpaceDE w:val="0"/>
              <w:autoSpaceDN w:val="0"/>
              <w:adjustRightInd w:val="0"/>
              <w:spacing w:after="0" w:line="240" w:lineRule="auto"/>
              <w:contextualSpacing/>
              <w:rPr>
                <w:rFonts w:ascii="Times New Roman" w:hAnsi="Times New Roman"/>
              </w:rPr>
            </w:pPr>
            <w:r w:rsidRPr="00E823BE">
              <w:rPr>
                <w:rFonts w:ascii="Times New Roman" w:hAnsi="Times New Roman"/>
              </w:rPr>
              <w:t>Vlerësohen nxënësit për kontributin e dhënë në veprimtaritë individuale dhe punën në grupe.</w:t>
            </w:r>
          </w:p>
          <w:p w14:paraId="03D4E87E" w14:textId="77777777" w:rsidR="00FD59D0" w:rsidRPr="00E823BE" w:rsidRDefault="00FD59D0" w:rsidP="00E823BE">
            <w:pPr>
              <w:widowControl w:val="0"/>
              <w:autoSpaceDE w:val="0"/>
              <w:autoSpaceDN w:val="0"/>
              <w:adjustRightInd w:val="0"/>
              <w:spacing w:after="0" w:line="240" w:lineRule="auto"/>
              <w:contextualSpacing/>
              <w:rPr>
                <w:rFonts w:ascii="Times New Roman" w:hAnsi="Times New Roman"/>
                <w:b/>
                <w:bCs/>
              </w:rPr>
            </w:pPr>
          </w:p>
          <w:p w14:paraId="6D5F4618" w14:textId="615E7BA0" w:rsidR="00FD59D0" w:rsidRPr="00E823BE" w:rsidRDefault="00FD59D0" w:rsidP="00E823BE">
            <w:pPr>
              <w:widowControl w:val="0"/>
              <w:autoSpaceDE w:val="0"/>
              <w:autoSpaceDN w:val="0"/>
              <w:adjustRightInd w:val="0"/>
              <w:spacing w:after="0" w:line="240" w:lineRule="auto"/>
              <w:contextualSpacing/>
              <w:rPr>
                <w:rFonts w:ascii="Times New Roman" w:hAnsi="Times New Roman"/>
                <w:b/>
              </w:rPr>
            </w:pPr>
            <w:r w:rsidRPr="00E823BE">
              <w:rPr>
                <w:rFonts w:ascii="Times New Roman" w:hAnsi="Times New Roman"/>
                <w:b/>
                <w:i/>
                <w:iCs/>
              </w:rPr>
              <w:t>Niveli 2:</w:t>
            </w:r>
            <w:r w:rsidR="00E823BE">
              <w:rPr>
                <w:rFonts w:ascii="Times New Roman" w:hAnsi="Times New Roman"/>
                <w:b/>
                <w:i/>
                <w:iCs/>
              </w:rPr>
              <w:t xml:space="preserve"> </w:t>
            </w:r>
            <w:r w:rsidRPr="00E823BE">
              <w:rPr>
                <w:rFonts w:ascii="Times New Roman" w:hAnsi="Times New Roman"/>
                <w:b/>
              </w:rPr>
              <w:t>Nxënësi:</w:t>
            </w:r>
          </w:p>
          <w:p w14:paraId="7B10FD2D" w14:textId="77777777" w:rsidR="00FD59D0" w:rsidRPr="00E823BE" w:rsidRDefault="00FD59D0" w:rsidP="00860713">
            <w:pPr>
              <w:numPr>
                <w:ilvl w:val="0"/>
                <w:numId w:val="229"/>
              </w:numPr>
              <w:autoSpaceDE w:val="0"/>
              <w:autoSpaceDN w:val="0"/>
              <w:adjustRightInd w:val="0"/>
              <w:spacing w:after="0" w:line="240" w:lineRule="auto"/>
              <w:contextualSpacing/>
              <w:rPr>
                <w:rFonts w:ascii="Times New Roman" w:hAnsi="Times New Roman"/>
              </w:rPr>
            </w:pPr>
            <w:r w:rsidRPr="00E823BE">
              <w:rPr>
                <w:rFonts w:ascii="Times New Roman" w:hAnsi="Times New Roman"/>
              </w:rPr>
              <w:t>Identifikon në hartë njësitë fiziko- gjeografike të Rajonit Jugor dhe ve</w:t>
            </w:r>
            <w:r w:rsidRPr="00E823BE">
              <w:rPr>
                <w:rFonts w:ascii="Times New Roman" w:eastAsia="Cambria" w:hAnsi="Times New Roman"/>
              </w:rPr>
              <w:t>çoritë kryesore të</w:t>
            </w:r>
            <w:r w:rsidRPr="00E823BE">
              <w:rPr>
                <w:rFonts w:ascii="Times New Roman" w:hAnsi="Times New Roman"/>
              </w:rPr>
              <w:t xml:space="preserve"> tyre.</w:t>
            </w:r>
          </w:p>
          <w:p w14:paraId="55CDAE4B" w14:textId="77777777" w:rsidR="00FD59D0" w:rsidRPr="00E823BE" w:rsidRDefault="00FD59D0" w:rsidP="00860713">
            <w:pPr>
              <w:numPr>
                <w:ilvl w:val="0"/>
                <w:numId w:val="229"/>
              </w:numPr>
              <w:autoSpaceDE w:val="0"/>
              <w:autoSpaceDN w:val="0"/>
              <w:adjustRightInd w:val="0"/>
              <w:spacing w:after="0" w:line="240" w:lineRule="auto"/>
              <w:contextualSpacing/>
              <w:rPr>
                <w:rFonts w:ascii="Times New Roman" w:hAnsi="Times New Roman"/>
              </w:rPr>
            </w:pPr>
            <w:r w:rsidRPr="00E823BE">
              <w:rPr>
                <w:rFonts w:ascii="Times New Roman" w:hAnsi="Times New Roman"/>
              </w:rPr>
              <w:t>Evidenton trashëgiminë natyrore të Rajonit Jugor dhe mundësitë që ofrojnë për zhvillimin ekonomik të rajonit.</w:t>
            </w:r>
          </w:p>
          <w:p w14:paraId="4EA45254" w14:textId="77777777" w:rsidR="00FD59D0" w:rsidRPr="00E823BE" w:rsidRDefault="00FD59D0" w:rsidP="00E823BE">
            <w:pPr>
              <w:tabs>
                <w:tab w:val="left" w:pos="0"/>
                <w:tab w:val="left" w:pos="284"/>
              </w:tabs>
              <w:spacing w:after="0" w:line="240" w:lineRule="auto"/>
              <w:ind w:left="360"/>
              <w:contextualSpacing/>
              <w:rPr>
                <w:rFonts w:ascii="Times New Roman" w:hAnsi="Times New Roman"/>
                <w:i/>
                <w:iCs/>
              </w:rPr>
            </w:pPr>
          </w:p>
          <w:p w14:paraId="7A69457E" w14:textId="6190EFA1" w:rsidR="00FD59D0" w:rsidRPr="00E823BE" w:rsidRDefault="00FD59D0" w:rsidP="00E823BE">
            <w:pPr>
              <w:tabs>
                <w:tab w:val="left" w:pos="0"/>
                <w:tab w:val="left" w:pos="284"/>
              </w:tabs>
              <w:spacing w:after="0" w:line="240" w:lineRule="auto"/>
              <w:contextualSpacing/>
              <w:rPr>
                <w:rFonts w:ascii="Times New Roman" w:hAnsi="Times New Roman"/>
                <w:b/>
              </w:rPr>
            </w:pPr>
            <w:r w:rsidRPr="00E823BE">
              <w:rPr>
                <w:rFonts w:ascii="Times New Roman" w:hAnsi="Times New Roman"/>
                <w:b/>
                <w:i/>
                <w:iCs/>
              </w:rPr>
              <w:t>Niveli 3:</w:t>
            </w:r>
            <w:r w:rsidR="00E823BE">
              <w:rPr>
                <w:rFonts w:ascii="Times New Roman" w:hAnsi="Times New Roman"/>
                <w:b/>
                <w:i/>
                <w:iCs/>
              </w:rPr>
              <w:t xml:space="preserve"> </w:t>
            </w:r>
            <w:r w:rsidRPr="00E823BE">
              <w:rPr>
                <w:rFonts w:ascii="Times New Roman" w:hAnsi="Times New Roman"/>
                <w:b/>
              </w:rPr>
              <w:t>Nxënësi:</w:t>
            </w:r>
          </w:p>
          <w:p w14:paraId="339BDB39" w14:textId="77777777" w:rsidR="00FD59D0" w:rsidRPr="00E823BE" w:rsidRDefault="00FD59D0" w:rsidP="00860713">
            <w:pPr>
              <w:numPr>
                <w:ilvl w:val="0"/>
                <w:numId w:val="230"/>
              </w:numPr>
              <w:autoSpaceDE w:val="0"/>
              <w:autoSpaceDN w:val="0"/>
              <w:adjustRightInd w:val="0"/>
              <w:spacing w:after="0" w:line="240" w:lineRule="auto"/>
              <w:contextualSpacing/>
              <w:rPr>
                <w:rFonts w:ascii="Times New Roman" w:hAnsi="Times New Roman"/>
              </w:rPr>
            </w:pPr>
            <w:r w:rsidRPr="00E823BE">
              <w:rPr>
                <w:rFonts w:ascii="Times New Roman" w:hAnsi="Times New Roman"/>
              </w:rPr>
              <w:t>Përshkruan në hartë njësitë fiziko- gjeografike të Rajonit Jugor dhe ve</w:t>
            </w:r>
            <w:r w:rsidRPr="00E823BE">
              <w:rPr>
                <w:rFonts w:ascii="Times New Roman" w:eastAsia="Cambria" w:hAnsi="Times New Roman"/>
              </w:rPr>
              <w:t>çoritë kryesore të</w:t>
            </w:r>
            <w:r w:rsidRPr="00E823BE">
              <w:rPr>
                <w:rFonts w:ascii="Times New Roman" w:hAnsi="Times New Roman"/>
              </w:rPr>
              <w:t xml:space="preserve"> tyre.</w:t>
            </w:r>
          </w:p>
          <w:p w14:paraId="7D35FBA3" w14:textId="77777777" w:rsidR="00FD59D0" w:rsidRPr="00E823BE" w:rsidRDefault="00FD59D0" w:rsidP="00860713">
            <w:pPr>
              <w:numPr>
                <w:ilvl w:val="0"/>
                <w:numId w:val="230"/>
              </w:numPr>
              <w:autoSpaceDE w:val="0"/>
              <w:autoSpaceDN w:val="0"/>
              <w:adjustRightInd w:val="0"/>
              <w:spacing w:after="0" w:line="240" w:lineRule="auto"/>
              <w:contextualSpacing/>
              <w:rPr>
                <w:rFonts w:ascii="Times New Roman" w:hAnsi="Times New Roman"/>
              </w:rPr>
            </w:pPr>
            <w:r w:rsidRPr="00E823BE">
              <w:rPr>
                <w:rFonts w:ascii="Times New Roman" w:hAnsi="Times New Roman"/>
              </w:rPr>
              <w:t>Përshkruan trashëgiminë natyrore të Rajonit Jugor dhe mundësitë që ofrojnë për zhvillimin ekonomik të rajonit.</w:t>
            </w:r>
          </w:p>
          <w:p w14:paraId="1B038591" w14:textId="77777777" w:rsidR="00FD59D0" w:rsidRPr="00E823BE" w:rsidRDefault="00FD59D0" w:rsidP="00E823BE">
            <w:pPr>
              <w:spacing w:after="0" w:line="240" w:lineRule="auto"/>
              <w:ind w:left="360"/>
              <w:contextualSpacing/>
              <w:rPr>
                <w:rFonts w:ascii="Times New Roman" w:hAnsi="Times New Roman"/>
              </w:rPr>
            </w:pPr>
          </w:p>
          <w:p w14:paraId="0E4527C8" w14:textId="5071E925" w:rsidR="00FD59D0" w:rsidRPr="00E823BE" w:rsidRDefault="00FD59D0" w:rsidP="00E823BE">
            <w:pPr>
              <w:widowControl w:val="0"/>
              <w:autoSpaceDE w:val="0"/>
              <w:autoSpaceDN w:val="0"/>
              <w:adjustRightInd w:val="0"/>
              <w:spacing w:after="0" w:line="240" w:lineRule="auto"/>
              <w:contextualSpacing/>
              <w:rPr>
                <w:rFonts w:ascii="Times New Roman" w:hAnsi="Times New Roman"/>
                <w:b/>
              </w:rPr>
            </w:pPr>
            <w:r w:rsidRPr="00E823BE">
              <w:rPr>
                <w:rFonts w:ascii="Times New Roman" w:hAnsi="Times New Roman"/>
                <w:b/>
                <w:i/>
                <w:iCs/>
              </w:rPr>
              <w:t>Niveli 4:</w:t>
            </w:r>
            <w:r w:rsidR="00E823BE">
              <w:rPr>
                <w:rFonts w:ascii="Times New Roman" w:hAnsi="Times New Roman"/>
                <w:b/>
                <w:i/>
                <w:iCs/>
              </w:rPr>
              <w:t xml:space="preserve"> </w:t>
            </w:r>
            <w:r w:rsidRPr="00E823BE">
              <w:rPr>
                <w:rFonts w:ascii="Times New Roman" w:hAnsi="Times New Roman"/>
                <w:b/>
              </w:rPr>
              <w:t>Nxënësi:</w:t>
            </w:r>
          </w:p>
          <w:p w14:paraId="0E13D7A9" w14:textId="77777777" w:rsidR="00FD59D0" w:rsidRPr="00E823BE" w:rsidRDefault="00FD59D0" w:rsidP="00860713">
            <w:pPr>
              <w:numPr>
                <w:ilvl w:val="0"/>
                <w:numId w:val="231"/>
              </w:numPr>
              <w:autoSpaceDE w:val="0"/>
              <w:autoSpaceDN w:val="0"/>
              <w:adjustRightInd w:val="0"/>
              <w:spacing w:after="0" w:line="240" w:lineRule="auto"/>
              <w:contextualSpacing/>
              <w:rPr>
                <w:rFonts w:ascii="Times New Roman" w:hAnsi="Times New Roman"/>
              </w:rPr>
            </w:pPr>
            <w:r w:rsidRPr="00E823BE">
              <w:rPr>
                <w:rFonts w:ascii="Times New Roman" w:hAnsi="Times New Roman"/>
              </w:rPr>
              <w:t>Interpreton në hartë njësitë fiziko- gjeografike të Rajonit Jugor dhe ve</w:t>
            </w:r>
            <w:r w:rsidRPr="00E823BE">
              <w:rPr>
                <w:rFonts w:ascii="Times New Roman" w:eastAsia="Cambria" w:hAnsi="Times New Roman"/>
              </w:rPr>
              <w:t>çoritë kryesore të</w:t>
            </w:r>
            <w:r w:rsidRPr="00E823BE">
              <w:rPr>
                <w:rFonts w:ascii="Times New Roman" w:hAnsi="Times New Roman"/>
              </w:rPr>
              <w:t xml:space="preserve"> tyre.</w:t>
            </w:r>
          </w:p>
          <w:p w14:paraId="398775CE" w14:textId="0FFFBCC5" w:rsidR="00FD59D0" w:rsidRPr="00E823BE" w:rsidRDefault="00FD59D0" w:rsidP="00860713">
            <w:pPr>
              <w:numPr>
                <w:ilvl w:val="0"/>
                <w:numId w:val="231"/>
              </w:numPr>
              <w:autoSpaceDE w:val="0"/>
              <w:autoSpaceDN w:val="0"/>
              <w:adjustRightInd w:val="0"/>
              <w:spacing w:after="0" w:line="240" w:lineRule="auto"/>
              <w:contextualSpacing/>
              <w:rPr>
                <w:rFonts w:ascii="Times New Roman" w:hAnsi="Times New Roman"/>
              </w:rPr>
            </w:pPr>
            <w:r w:rsidRPr="00E823BE">
              <w:rPr>
                <w:rFonts w:ascii="Times New Roman" w:hAnsi="Times New Roman"/>
              </w:rPr>
              <w:t>Vlerëson trashëgiminë natyrore të Rajonit Jugor dhe mundësitë që ofrojnë për zhvillimin ekonomik të rajonit.</w:t>
            </w:r>
          </w:p>
        </w:tc>
      </w:tr>
      <w:tr w:rsidR="00FD59D0" w:rsidRPr="00E823BE" w14:paraId="4D9EEBD3" w14:textId="77777777" w:rsidTr="00E823BE">
        <w:trPr>
          <w:trHeight w:val="265"/>
        </w:trPr>
        <w:tc>
          <w:tcPr>
            <w:tcW w:w="5000" w:type="pct"/>
            <w:gridSpan w:val="5"/>
            <w:tcBorders>
              <w:top w:val="single" w:sz="4" w:space="0" w:color="auto"/>
              <w:left w:val="single" w:sz="4" w:space="0" w:color="000000"/>
              <w:bottom w:val="single" w:sz="4" w:space="0" w:color="auto"/>
              <w:right w:val="single" w:sz="4" w:space="0" w:color="000000"/>
            </w:tcBorders>
            <w:hideMark/>
          </w:tcPr>
          <w:p w14:paraId="6DBB8309" w14:textId="77777777" w:rsidR="00FD59D0" w:rsidRPr="00E823BE" w:rsidRDefault="00FD59D0" w:rsidP="00E823BE">
            <w:pPr>
              <w:spacing w:after="0" w:line="240" w:lineRule="auto"/>
              <w:contextualSpacing/>
              <w:rPr>
                <w:rFonts w:ascii="Times New Roman" w:hAnsi="Times New Roman"/>
                <w:b/>
                <w:spacing w:val="-2"/>
                <w:lang w:eastAsia="sq-AL"/>
              </w:rPr>
            </w:pPr>
            <w:r w:rsidRPr="00E823BE">
              <w:rPr>
                <w:rFonts w:ascii="Times New Roman" w:hAnsi="Times New Roman"/>
                <w:b/>
                <w:lang w:eastAsia="sq-AL"/>
              </w:rPr>
              <w:t>Detyrë/Punë e pavarur:</w:t>
            </w:r>
            <w:r w:rsidRPr="00E823BE">
              <w:rPr>
                <w:rFonts w:ascii="Times New Roman" w:hAnsi="Times New Roman"/>
                <w:b/>
              </w:rPr>
              <w:t xml:space="preserve"> </w:t>
            </w:r>
            <w:r w:rsidRPr="00E823BE">
              <w:rPr>
                <w:rFonts w:ascii="Times New Roman" w:hAnsi="Times New Roman"/>
                <w:spacing w:val="-2"/>
              </w:rPr>
              <w:t>Zgjidhni disa elementë të trashëgimisë natyrore të Rajonit Jugor, prezantoni aspekte të ndryshme të tyre, duke evidentuar llojet e turizmit që mundësojnë, në mënyrë të argumentuar.</w:t>
            </w:r>
          </w:p>
        </w:tc>
      </w:tr>
    </w:tbl>
    <w:p w14:paraId="7DCF77CE" w14:textId="42876E51" w:rsidR="00FD59D0" w:rsidRPr="00E823BE" w:rsidRDefault="00FD59D0" w:rsidP="00E823BE">
      <w:pPr>
        <w:spacing w:after="0" w:line="240" w:lineRule="auto"/>
        <w:contextualSpacing/>
        <w:rPr>
          <w:rFonts w:ascii="Times New Roman" w:hAnsi="Times New Roman"/>
          <w:b/>
          <w:bCs/>
        </w:rPr>
      </w:pPr>
      <w:r w:rsidRPr="00E823BE">
        <w:rPr>
          <w:rFonts w:ascii="Times New Roman" w:hAnsi="Times New Roman"/>
          <w:b/>
          <w:lang w:eastAsia="sq-AL"/>
        </w:rPr>
        <w:t xml:space="preserve">Tema mësimore: </w:t>
      </w:r>
      <w:r w:rsidRPr="00E823BE">
        <w:rPr>
          <w:rFonts w:ascii="Times New Roman" w:hAnsi="Times New Roman"/>
          <w:b/>
          <w:lang w:val="it-IT"/>
        </w:rPr>
        <w:t xml:space="preserve">Zhvillimi </w:t>
      </w:r>
      <w:r w:rsidRPr="00E823BE">
        <w:rPr>
          <w:rFonts w:ascii="Times New Roman" w:hAnsi="Times New Roman"/>
          <w:b/>
          <w:lang w:val="de-DE"/>
        </w:rPr>
        <w:t>demografik i rajonit dhe trashëgimia kulturore</w:t>
      </w:r>
      <w:r w:rsidRPr="00E823BE">
        <w:rPr>
          <w:rFonts w:ascii="Times New Roman" w:hAnsi="Times New Roman"/>
          <w:lang w:val="de-DE"/>
        </w:rPr>
        <w:t xml:space="preserve">     </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75"/>
        <w:gridCol w:w="425"/>
        <w:gridCol w:w="2508"/>
        <w:gridCol w:w="311"/>
        <w:gridCol w:w="1090"/>
        <w:gridCol w:w="2151"/>
      </w:tblGrid>
      <w:tr w:rsidR="00E823BE" w:rsidRPr="00E823BE" w14:paraId="411A55A8" w14:textId="77777777" w:rsidTr="00E823BE">
        <w:trPr>
          <w:trHeight w:hRule="exact" w:val="288"/>
        </w:trPr>
        <w:tc>
          <w:tcPr>
            <w:tcW w:w="1763" w:type="pct"/>
            <w:gridSpan w:val="2"/>
            <w:tcBorders>
              <w:top w:val="single" w:sz="4" w:space="0" w:color="000000"/>
              <w:left w:val="single" w:sz="4" w:space="0" w:color="000000"/>
              <w:bottom w:val="single" w:sz="4" w:space="0" w:color="auto"/>
              <w:right w:val="single" w:sz="4" w:space="0" w:color="auto"/>
            </w:tcBorders>
          </w:tcPr>
          <w:p w14:paraId="1B341432"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Fusha: Shoqëria dhe Mjedisi</w:t>
            </w:r>
          </w:p>
          <w:p w14:paraId="37F78D78" w14:textId="77777777" w:rsidR="00FD59D0" w:rsidRPr="00E823BE" w:rsidRDefault="00FD59D0" w:rsidP="00E823BE">
            <w:pPr>
              <w:spacing w:after="0" w:line="240" w:lineRule="auto"/>
              <w:contextualSpacing/>
              <w:rPr>
                <w:rFonts w:ascii="Times New Roman" w:hAnsi="Times New Roman"/>
              </w:rPr>
            </w:pPr>
          </w:p>
        </w:tc>
        <w:tc>
          <w:tcPr>
            <w:tcW w:w="1339" w:type="pct"/>
            <w:tcBorders>
              <w:top w:val="single" w:sz="4" w:space="0" w:color="000000"/>
              <w:left w:val="single" w:sz="4" w:space="0" w:color="auto"/>
              <w:bottom w:val="single" w:sz="4" w:space="0" w:color="auto"/>
              <w:right w:val="single" w:sz="4" w:space="0" w:color="auto"/>
            </w:tcBorders>
          </w:tcPr>
          <w:p w14:paraId="2EFAFD20"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 xml:space="preserve">Lënda: Gjeografi </w:t>
            </w:r>
          </w:p>
          <w:p w14:paraId="6DCD87DE" w14:textId="77777777" w:rsidR="00FD59D0" w:rsidRPr="00E823BE" w:rsidRDefault="00FD59D0" w:rsidP="00E823BE">
            <w:pPr>
              <w:spacing w:after="0" w:line="240" w:lineRule="auto"/>
              <w:contextualSpacing/>
              <w:rPr>
                <w:rFonts w:ascii="Times New Roman" w:hAnsi="Times New Roman"/>
              </w:rPr>
            </w:pPr>
          </w:p>
        </w:tc>
        <w:tc>
          <w:tcPr>
            <w:tcW w:w="748" w:type="pct"/>
            <w:gridSpan w:val="2"/>
            <w:tcBorders>
              <w:top w:val="single" w:sz="4" w:space="0" w:color="000000"/>
              <w:left w:val="single" w:sz="4" w:space="0" w:color="auto"/>
              <w:bottom w:val="single" w:sz="4" w:space="0" w:color="auto"/>
              <w:right w:val="single" w:sz="4" w:space="0" w:color="auto"/>
            </w:tcBorders>
          </w:tcPr>
          <w:p w14:paraId="00E2484A"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Shkalla: V</w:t>
            </w:r>
          </w:p>
          <w:p w14:paraId="03FBDD15" w14:textId="77777777" w:rsidR="00FD59D0" w:rsidRPr="00E823BE" w:rsidRDefault="00FD59D0" w:rsidP="00E823BE">
            <w:pPr>
              <w:spacing w:after="0" w:line="240" w:lineRule="auto"/>
              <w:contextualSpacing/>
              <w:rPr>
                <w:rFonts w:ascii="Times New Roman" w:hAnsi="Times New Roman"/>
              </w:rPr>
            </w:pPr>
          </w:p>
        </w:tc>
        <w:tc>
          <w:tcPr>
            <w:tcW w:w="1149" w:type="pct"/>
            <w:tcBorders>
              <w:top w:val="single" w:sz="4" w:space="0" w:color="000000"/>
              <w:left w:val="single" w:sz="4" w:space="0" w:color="auto"/>
              <w:bottom w:val="single" w:sz="4" w:space="0" w:color="auto"/>
              <w:right w:val="single" w:sz="4" w:space="0" w:color="000000"/>
            </w:tcBorders>
            <w:hideMark/>
          </w:tcPr>
          <w:p w14:paraId="705D29D2"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Klasa XI</w:t>
            </w:r>
          </w:p>
        </w:tc>
      </w:tr>
      <w:tr w:rsidR="00E823BE" w:rsidRPr="00E823BE" w14:paraId="772F0536" w14:textId="77777777" w:rsidTr="00E823BE">
        <w:trPr>
          <w:trHeight w:val="768"/>
        </w:trPr>
        <w:tc>
          <w:tcPr>
            <w:tcW w:w="1536" w:type="pct"/>
            <w:tcBorders>
              <w:top w:val="single" w:sz="4" w:space="0" w:color="auto"/>
              <w:left w:val="single" w:sz="4" w:space="0" w:color="000000"/>
              <w:bottom w:val="single" w:sz="4" w:space="0" w:color="000000"/>
              <w:right w:val="single" w:sz="4" w:space="0" w:color="auto"/>
            </w:tcBorders>
          </w:tcPr>
          <w:p w14:paraId="16F12072" w14:textId="77777777" w:rsidR="00FD59D0" w:rsidRPr="00E823BE" w:rsidRDefault="00FD59D0" w:rsidP="00E823BE">
            <w:pPr>
              <w:spacing w:after="0" w:line="240" w:lineRule="auto"/>
              <w:contextualSpacing/>
              <w:rPr>
                <w:rFonts w:ascii="Times New Roman" w:hAnsi="Times New Roman"/>
                <w:b/>
                <w:lang w:eastAsia="sq-AL"/>
              </w:rPr>
            </w:pPr>
            <w:r w:rsidRPr="00E823BE">
              <w:rPr>
                <w:rFonts w:ascii="Times New Roman" w:hAnsi="Times New Roman"/>
                <w:b/>
                <w:lang w:eastAsia="sq-AL"/>
              </w:rPr>
              <w:t xml:space="preserve">Tema mësimore: </w:t>
            </w:r>
            <w:r w:rsidRPr="00E823BE">
              <w:rPr>
                <w:rFonts w:ascii="Times New Roman" w:hAnsi="Times New Roman"/>
                <w:b/>
                <w:lang w:val="it-IT"/>
              </w:rPr>
              <w:t xml:space="preserve">Zhvillimi </w:t>
            </w:r>
            <w:r w:rsidRPr="00E823BE">
              <w:rPr>
                <w:rFonts w:ascii="Times New Roman" w:hAnsi="Times New Roman"/>
                <w:b/>
                <w:lang w:val="de-DE"/>
              </w:rPr>
              <w:t>demografik i rajonit dhe trashëgimia kulturore</w:t>
            </w:r>
            <w:r w:rsidRPr="00E823BE">
              <w:rPr>
                <w:rFonts w:ascii="Times New Roman" w:hAnsi="Times New Roman"/>
                <w:lang w:val="de-DE"/>
              </w:rPr>
              <w:t xml:space="preserve">     </w:t>
            </w:r>
          </w:p>
        </w:tc>
        <w:tc>
          <w:tcPr>
            <w:tcW w:w="3464" w:type="pct"/>
            <w:gridSpan w:val="5"/>
            <w:tcBorders>
              <w:top w:val="single" w:sz="4" w:space="0" w:color="auto"/>
              <w:left w:val="single" w:sz="4" w:space="0" w:color="auto"/>
              <w:bottom w:val="single" w:sz="4" w:space="0" w:color="000000"/>
              <w:right w:val="single" w:sz="4" w:space="0" w:color="000000"/>
            </w:tcBorders>
            <w:hideMark/>
          </w:tcPr>
          <w:p w14:paraId="6ED7CCA1" w14:textId="77777777" w:rsid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Situata e të nxënit:</w:t>
            </w:r>
            <w:r w:rsidRPr="00E823BE">
              <w:rPr>
                <w:rFonts w:ascii="Times New Roman" w:hAnsi="Times New Roman"/>
              </w:rPr>
              <w:t xml:space="preserve"> Ju patjetër që dini të përmendni disa nga qytetet kryesore të Rajonit Jugor që i keni hasur gjatë udhëtimit tuaj virtual. </w:t>
            </w:r>
          </w:p>
          <w:p w14:paraId="1F7F716C" w14:textId="0358D320"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 xml:space="preserve">A kanë ndonjë veçori në mënyrën e popullimit këto qendra qytetare? </w:t>
            </w:r>
          </w:p>
        </w:tc>
      </w:tr>
      <w:tr w:rsidR="00E823BE" w:rsidRPr="00E823BE" w14:paraId="466FC3CD" w14:textId="77777777" w:rsidTr="00E823BE">
        <w:trPr>
          <w:trHeight w:val="1475"/>
        </w:trPr>
        <w:tc>
          <w:tcPr>
            <w:tcW w:w="3269" w:type="pct"/>
            <w:gridSpan w:val="4"/>
            <w:tcBorders>
              <w:top w:val="single" w:sz="4" w:space="0" w:color="auto"/>
              <w:left w:val="single" w:sz="4" w:space="0" w:color="000000"/>
              <w:bottom w:val="single" w:sz="4" w:space="0" w:color="auto"/>
              <w:right w:val="single" w:sz="4" w:space="0" w:color="auto"/>
            </w:tcBorders>
            <w:hideMark/>
          </w:tcPr>
          <w:p w14:paraId="1862D778" w14:textId="169D2818" w:rsidR="00FD59D0" w:rsidRPr="00E823BE" w:rsidRDefault="00E823BE" w:rsidP="00E823BE">
            <w:pPr>
              <w:autoSpaceDE w:val="0"/>
              <w:autoSpaceDN w:val="0"/>
              <w:adjustRightInd w:val="0"/>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E823BE">
              <w:rPr>
                <w:rFonts w:ascii="Times New Roman" w:hAnsi="Times New Roman"/>
                <w:b/>
                <w:lang w:eastAsia="sq-AL"/>
              </w:rPr>
              <w:t>Nxënësi:</w:t>
            </w:r>
          </w:p>
          <w:p w14:paraId="22F0E439" w14:textId="77777777" w:rsidR="00FD59D0" w:rsidRPr="00E823BE" w:rsidRDefault="00FD59D0" w:rsidP="00860713">
            <w:pPr>
              <w:numPr>
                <w:ilvl w:val="0"/>
                <w:numId w:val="232"/>
              </w:numPr>
              <w:autoSpaceDE w:val="0"/>
              <w:autoSpaceDN w:val="0"/>
              <w:adjustRightInd w:val="0"/>
              <w:spacing w:after="0" w:line="240" w:lineRule="auto"/>
              <w:contextualSpacing/>
              <w:rPr>
                <w:rFonts w:ascii="Times New Roman" w:eastAsia="Cambria" w:hAnsi="Times New Roman"/>
              </w:rPr>
            </w:pPr>
            <w:r w:rsidRPr="00E823BE">
              <w:rPr>
                <w:rFonts w:ascii="Times New Roman" w:hAnsi="Times New Roman"/>
              </w:rPr>
              <w:t>Analizon tiparet dalluese dhe tendencën e zhvillimit demografik të Rajonit Jugor, me fokus të veçantë lëvizjet migratore pas viteve’90.</w:t>
            </w:r>
          </w:p>
          <w:p w14:paraId="0E701914" w14:textId="5275AACC" w:rsidR="00FD59D0" w:rsidRPr="00E823BE" w:rsidRDefault="00FD59D0" w:rsidP="00860713">
            <w:pPr>
              <w:numPr>
                <w:ilvl w:val="0"/>
                <w:numId w:val="232"/>
              </w:numPr>
              <w:autoSpaceDE w:val="0"/>
              <w:autoSpaceDN w:val="0"/>
              <w:adjustRightInd w:val="0"/>
              <w:spacing w:after="0" w:line="240" w:lineRule="auto"/>
              <w:contextualSpacing/>
              <w:rPr>
                <w:rFonts w:ascii="Times New Roman" w:eastAsia="Cambria" w:hAnsi="Times New Roman"/>
              </w:rPr>
            </w:pPr>
            <w:r w:rsidRPr="00E823BE">
              <w:rPr>
                <w:rFonts w:ascii="Times New Roman" w:hAnsi="Times New Roman"/>
              </w:rPr>
              <w:t>Evidenton disa ndër pasojat e këtyre lëvizjeve në zhvillimet rajonale.</w:t>
            </w:r>
          </w:p>
          <w:p w14:paraId="7D7EDAD8" w14:textId="03E9B88A" w:rsidR="00FD59D0" w:rsidRPr="00E823BE" w:rsidRDefault="00FD59D0" w:rsidP="00860713">
            <w:pPr>
              <w:numPr>
                <w:ilvl w:val="0"/>
                <w:numId w:val="232"/>
              </w:numPr>
              <w:autoSpaceDE w:val="0"/>
              <w:autoSpaceDN w:val="0"/>
              <w:adjustRightInd w:val="0"/>
              <w:spacing w:after="0" w:line="240" w:lineRule="auto"/>
              <w:contextualSpacing/>
              <w:rPr>
                <w:rFonts w:ascii="Times New Roman" w:eastAsia="Cambria" w:hAnsi="Times New Roman"/>
              </w:rPr>
            </w:pPr>
            <w:r w:rsidRPr="00E823BE">
              <w:rPr>
                <w:rFonts w:ascii="Times New Roman" w:eastAsia="Cambria" w:hAnsi="Times New Roman"/>
              </w:rPr>
              <w:t>Parashikon tendencën e zhvillimit demografik të R</w:t>
            </w:r>
            <w:r w:rsidR="00E823BE">
              <w:rPr>
                <w:rFonts w:ascii="Times New Roman" w:eastAsia="Cambria" w:hAnsi="Times New Roman"/>
              </w:rPr>
              <w:t>.</w:t>
            </w:r>
            <w:r w:rsidRPr="00E823BE">
              <w:rPr>
                <w:rFonts w:ascii="Times New Roman" w:eastAsia="Cambria" w:hAnsi="Times New Roman"/>
              </w:rPr>
              <w:t xml:space="preserve"> Jugor.</w:t>
            </w:r>
          </w:p>
          <w:p w14:paraId="069E94B9" w14:textId="77777777" w:rsidR="00FD59D0" w:rsidRPr="00E823BE" w:rsidRDefault="00FD59D0" w:rsidP="00860713">
            <w:pPr>
              <w:numPr>
                <w:ilvl w:val="0"/>
                <w:numId w:val="232"/>
              </w:numPr>
              <w:autoSpaceDE w:val="0"/>
              <w:autoSpaceDN w:val="0"/>
              <w:adjustRightInd w:val="0"/>
              <w:spacing w:after="0" w:line="240" w:lineRule="auto"/>
              <w:contextualSpacing/>
              <w:rPr>
                <w:rFonts w:ascii="Times New Roman" w:eastAsia="Cambria" w:hAnsi="Times New Roman"/>
              </w:rPr>
            </w:pPr>
            <w:r w:rsidRPr="00E823BE">
              <w:rPr>
                <w:rFonts w:ascii="Times New Roman" w:eastAsia="Cambria" w:hAnsi="Times New Roman"/>
              </w:rPr>
              <w:t>Vlerëson rëndësinë e trashëgimisë kulturore kombëtare për zhvillimin rajonal.</w:t>
            </w:r>
          </w:p>
        </w:tc>
        <w:tc>
          <w:tcPr>
            <w:tcW w:w="1731" w:type="pct"/>
            <w:gridSpan w:val="2"/>
            <w:tcBorders>
              <w:top w:val="single" w:sz="4" w:space="0" w:color="auto"/>
              <w:left w:val="single" w:sz="4" w:space="0" w:color="auto"/>
              <w:bottom w:val="single" w:sz="4" w:space="0" w:color="auto"/>
              <w:right w:val="single" w:sz="4" w:space="0" w:color="000000"/>
            </w:tcBorders>
            <w:hideMark/>
          </w:tcPr>
          <w:p w14:paraId="07262DA7" w14:textId="77777777" w:rsid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Fjalët kyçe:</w:t>
            </w:r>
            <w:r w:rsidRPr="00E823BE">
              <w:rPr>
                <w:rFonts w:ascii="Times New Roman" w:hAnsi="Times New Roman"/>
              </w:rPr>
              <w:t xml:space="preserve"> shtim natyror, shpërndarje gjeografike, dendësi </w:t>
            </w:r>
          </w:p>
          <w:p w14:paraId="285455E4" w14:textId="3859399C"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e popullsisë, popullsi fshatare, popullsi qytetare, megrim, emigrim, strukturë gjinore, fshatra fushore, fshatra kodrinore, fshatra malore, vendbanime qytetare, Trashëgimi kulturore kombëtare,</w:t>
            </w:r>
            <w:r w:rsidRPr="00E823BE">
              <w:rPr>
                <w:rFonts w:ascii="Times New Roman" w:eastAsia="Cambria" w:hAnsi="Times New Roman"/>
              </w:rPr>
              <w:t xml:space="preserve"> Trashëgimi kulturore botërore </w:t>
            </w:r>
          </w:p>
        </w:tc>
      </w:tr>
      <w:tr w:rsidR="00FD59D0" w:rsidRPr="00E823BE" w14:paraId="70490699" w14:textId="77777777" w:rsidTr="00E823BE">
        <w:trPr>
          <w:trHeight w:val="197"/>
        </w:trPr>
        <w:tc>
          <w:tcPr>
            <w:tcW w:w="3103" w:type="pct"/>
            <w:gridSpan w:val="3"/>
            <w:tcBorders>
              <w:top w:val="single" w:sz="4" w:space="0" w:color="auto"/>
              <w:left w:val="single" w:sz="4" w:space="0" w:color="000000"/>
              <w:bottom w:val="single" w:sz="4" w:space="0" w:color="auto"/>
              <w:right w:val="single" w:sz="4" w:space="0" w:color="auto"/>
            </w:tcBorders>
          </w:tcPr>
          <w:p w14:paraId="48B75D3F"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lang w:eastAsia="sq-AL"/>
              </w:rPr>
              <w:t>Burimet dhe mjetet mësimore:</w:t>
            </w:r>
            <w:r w:rsidRPr="00E823BE">
              <w:rPr>
                <w:rFonts w:ascii="Times New Roman" w:hAnsi="Times New Roman"/>
              </w:rPr>
              <w:t xml:space="preserve"> </w:t>
            </w:r>
          </w:p>
          <w:p w14:paraId="70813BA5" w14:textId="77777777" w:rsidR="00037ACD" w:rsidRDefault="00FD59D0" w:rsidP="00E823BE">
            <w:pPr>
              <w:spacing w:after="0" w:line="240" w:lineRule="auto"/>
              <w:contextualSpacing/>
              <w:rPr>
                <w:rFonts w:ascii="Times New Roman" w:hAnsi="Times New Roman"/>
              </w:rPr>
            </w:pPr>
            <w:r w:rsidRPr="00E823BE">
              <w:rPr>
                <w:rFonts w:ascii="Times New Roman" w:hAnsi="Times New Roman"/>
              </w:rPr>
              <w:t xml:space="preserve">Gjeografia 9, harta ekonomike e Shqipërisë, atlas gjeografik </w:t>
            </w:r>
          </w:p>
          <w:p w14:paraId="3D81288E" w14:textId="28DA1B0F"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 xml:space="preserve">i Shqipërisë, internet,  foto, video të ndryshme, </w:t>
            </w:r>
          </w:p>
          <w:p w14:paraId="1EFDB44B"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lang w:eastAsia="sq-AL"/>
              </w:rPr>
              <w:t>fletore e shënimeve</w:t>
            </w:r>
            <w:r w:rsidRPr="00E823BE">
              <w:rPr>
                <w:rFonts w:ascii="Times New Roman" w:hAnsi="Times New Roman"/>
              </w:rPr>
              <w:t>, të dhëna nga CENSUS-i 2011 etj.</w:t>
            </w:r>
          </w:p>
        </w:tc>
        <w:tc>
          <w:tcPr>
            <w:tcW w:w="1897" w:type="pct"/>
            <w:gridSpan w:val="3"/>
            <w:tcBorders>
              <w:top w:val="single" w:sz="4" w:space="0" w:color="auto"/>
              <w:left w:val="single" w:sz="4" w:space="0" w:color="auto"/>
              <w:bottom w:val="single" w:sz="4" w:space="0" w:color="auto"/>
              <w:right w:val="single" w:sz="4" w:space="0" w:color="000000"/>
            </w:tcBorders>
            <w:hideMark/>
          </w:tcPr>
          <w:p w14:paraId="05FA5985" w14:textId="77777777" w:rsidR="00FD59D0" w:rsidRPr="00E823BE" w:rsidRDefault="00FD59D0" w:rsidP="00E823BE">
            <w:pPr>
              <w:spacing w:after="0" w:line="240" w:lineRule="auto"/>
              <w:contextualSpacing/>
              <w:rPr>
                <w:rFonts w:ascii="Times New Roman" w:hAnsi="Times New Roman"/>
                <w:b/>
                <w:lang w:eastAsia="sq-AL"/>
              </w:rPr>
            </w:pPr>
            <w:r w:rsidRPr="00E823BE">
              <w:rPr>
                <w:rFonts w:ascii="Times New Roman" w:hAnsi="Times New Roman"/>
                <w:b/>
                <w:lang w:eastAsia="sq-AL"/>
              </w:rPr>
              <w:t>Lidhja me fushat e tjera dhe/ose me temat ndërkurrikulare:</w:t>
            </w:r>
            <w:r w:rsidRPr="00E823BE">
              <w:rPr>
                <w:rFonts w:ascii="Times New Roman" w:hAnsi="Times New Roman"/>
                <w:lang w:eastAsia="sq-AL"/>
              </w:rPr>
              <w:t xml:space="preserve"> Zhvillimi i qëndrueshëm, Mjedisi, Ndërvarësia, Historia, TIK.</w:t>
            </w:r>
          </w:p>
        </w:tc>
      </w:tr>
      <w:tr w:rsidR="00FD59D0" w:rsidRPr="00E823BE" w14:paraId="59D07844" w14:textId="77777777" w:rsidTr="00037ACD">
        <w:trPr>
          <w:trHeight w:val="224"/>
        </w:trPr>
        <w:tc>
          <w:tcPr>
            <w:tcW w:w="5000" w:type="pct"/>
            <w:gridSpan w:val="6"/>
            <w:tcBorders>
              <w:top w:val="single" w:sz="4" w:space="0" w:color="auto"/>
              <w:left w:val="single" w:sz="4" w:space="0" w:color="000000"/>
              <w:bottom w:val="single" w:sz="4" w:space="0" w:color="auto"/>
              <w:right w:val="single" w:sz="4" w:space="0" w:color="000000"/>
            </w:tcBorders>
            <w:hideMark/>
          </w:tcPr>
          <w:p w14:paraId="3C8F2021" w14:textId="77777777" w:rsidR="00FD59D0" w:rsidRPr="00E823BE" w:rsidRDefault="00FD59D0" w:rsidP="00E823BE">
            <w:pPr>
              <w:spacing w:after="0" w:line="240" w:lineRule="auto"/>
              <w:contextualSpacing/>
              <w:jc w:val="center"/>
              <w:rPr>
                <w:rFonts w:ascii="Times New Roman" w:hAnsi="Times New Roman"/>
                <w:b/>
                <w:lang w:eastAsia="sq-AL"/>
              </w:rPr>
            </w:pPr>
            <w:r w:rsidRPr="00E823BE">
              <w:rPr>
                <w:rFonts w:ascii="Times New Roman" w:hAnsi="Times New Roman"/>
                <w:b/>
                <w:lang w:eastAsia="sq-AL"/>
              </w:rPr>
              <w:t>Metodologjia dhe veprimtaritë e nxënësve</w:t>
            </w:r>
          </w:p>
        </w:tc>
      </w:tr>
      <w:tr w:rsidR="00FD59D0" w:rsidRPr="00E823BE" w14:paraId="53D5D349" w14:textId="77777777" w:rsidTr="00037ACD">
        <w:trPr>
          <w:trHeight w:val="134"/>
        </w:trPr>
        <w:tc>
          <w:tcPr>
            <w:tcW w:w="5000" w:type="pct"/>
            <w:gridSpan w:val="6"/>
            <w:tcBorders>
              <w:top w:val="single" w:sz="4" w:space="0" w:color="auto"/>
              <w:left w:val="single" w:sz="4" w:space="0" w:color="000000"/>
              <w:bottom w:val="single" w:sz="4" w:space="0" w:color="auto"/>
              <w:right w:val="single" w:sz="4" w:space="0" w:color="000000"/>
            </w:tcBorders>
          </w:tcPr>
          <w:p w14:paraId="2DA2A039" w14:textId="77777777" w:rsidR="00FD59D0" w:rsidRPr="00E823BE" w:rsidRDefault="00FD59D0" w:rsidP="00E823BE">
            <w:pPr>
              <w:widowControl w:val="0"/>
              <w:autoSpaceDE w:val="0"/>
              <w:autoSpaceDN w:val="0"/>
              <w:adjustRightInd w:val="0"/>
              <w:spacing w:after="0" w:line="240" w:lineRule="auto"/>
              <w:contextualSpacing/>
              <w:rPr>
                <w:rFonts w:ascii="Times New Roman" w:hAnsi="Times New Roman"/>
                <w:b/>
                <w:bCs/>
              </w:rPr>
            </w:pPr>
            <w:r w:rsidRPr="00E823BE">
              <w:rPr>
                <w:rFonts w:ascii="Times New Roman" w:hAnsi="Times New Roman"/>
                <w:b/>
                <w:bCs/>
              </w:rPr>
              <w:t xml:space="preserve">Organizimi i orës së mësimit: </w:t>
            </w:r>
          </w:p>
          <w:p w14:paraId="52E9642D" w14:textId="77777777" w:rsidR="00FD59D0" w:rsidRPr="00E823BE" w:rsidRDefault="00FD59D0" w:rsidP="00E823BE">
            <w:pPr>
              <w:widowControl w:val="0"/>
              <w:autoSpaceDE w:val="0"/>
              <w:autoSpaceDN w:val="0"/>
              <w:adjustRightInd w:val="0"/>
              <w:spacing w:after="0" w:line="240" w:lineRule="auto"/>
              <w:contextualSpacing/>
              <w:rPr>
                <w:rFonts w:ascii="Times New Roman" w:hAnsi="Times New Roman"/>
                <w:b/>
              </w:rPr>
            </w:pPr>
            <w:r w:rsidRPr="00E823BE">
              <w:rPr>
                <w:rFonts w:ascii="Times New Roman" w:hAnsi="Times New Roman"/>
                <w:b/>
                <w:bCs/>
              </w:rPr>
              <w:t>Lidhja e temës me njohuritë e mëparshme të nxënësve</w:t>
            </w:r>
          </w:p>
          <w:p w14:paraId="5EB4F866"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Diskutohet rreth asaj që nxënësit dinë/ perceptojnë, lidhur me popullimin dhe vendbanimet qytetare të Rajonit Jugor; disa prej qyteteve tregohen në hartë.</w:t>
            </w:r>
          </w:p>
          <w:p w14:paraId="5FAA4A07" w14:textId="77777777" w:rsidR="00FD59D0" w:rsidRPr="00E823BE" w:rsidRDefault="00FD59D0" w:rsidP="00E823BE">
            <w:pPr>
              <w:spacing w:after="0" w:line="240" w:lineRule="auto"/>
              <w:ind w:left="360"/>
              <w:contextualSpacing/>
              <w:rPr>
                <w:rFonts w:ascii="Times New Roman" w:hAnsi="Times New Roman"/>
              </w:rPr>
            </w:pPr>
          </w:p>
          <w:p w14:paraId="22E6DABE"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b/>
              </w:rPr>
              <w:t>Ndërtimi i njohurive të reja</w:t>
            </w:r>
            <w:r w:rsidRPr="00E823BE">
              <w:rPr>
                <w:rFonts w:ascii="Times New Roman" w:hAnsi="Times New Roman"/>
              </w:rPr>
              <w:t xml:space="preserve"> </w:t>
            </w:r>
          </w:p>
          <w:p w14:paraId="0D626998"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Nxënësit lexojnë informacionin e sugjeruar nga mësuesi në tekst dhe e organizojnë atë sipas një organizuesi të sugjeruar prej tij/saj, në fletore, duke punuar në dyshe.</w:t>
            </w:r>
          </w:p>
          <w:tbl>
            <w:tblPr>
              <w:tblW w:w="94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2700"/>
              <w:gridCol w:w="2970"/>
              <w:gridCol w:w="3119"/>
            </w:tblGrid>
            <w:tr w:rsidR="00FD59D0" w:rsidRPr="00E823BE" w14:paraId="27B5599B" w14:textId="77777777" w:rsidTr="00037ACD">
              <w:tc>
                <w:tcPr>
                  <w:tcW w:w="625" w:type="dxa"/>
                  <w:shd w:val="clear" w:color="auto" w:fill="FFD966"/>
                </w:tcPr>
                <w:p w14:paraId="3A0A7731"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r w:rsidRPr="00E823BE">
                    <w:rPr>
                      <w:rFonts w:ascii="Times New Roman" w:eastAsia="MS Mincho" w:hAnsi="Times New Roman"/>
                    </w:rPr>
                    <w:t xml:space="preserve">Nr </w:t>
                  </w:r>
                </w:p>
              </w:tc>
              <w:tc>
                <w:tcPr>
                  <w:tcW w:w="2700" w:type="dxa"/>
                  <w:shd w:val="clear" w:color="auto" w:fill="FFD966"/>
                </w:tcPr>
                <w:p w14:paraId="3E8B721C"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b/>
                    </w:rPr>
                  </w:pPr>
                  <w:r w:rsidRPr="00E823BE">
                    <w:rPr>
                      <w:rFonts w:ascii="Times New Roman" w:eastAsia="MS Mincho" w:hAnsi="Times New Roman"/>
                      <w:b/>
                    </w:rPr>
                    <w:t xml:space="preserve">Strukturat e popullsisë </w:t>
                  </w:r>
                </w:p>
              </w:tc>
              <w:tc>
                <w:tcPr>
                  <w:tcW w:w="2970" w:type="dxa"/>
                  <w:shd w:val="clear" w:color="auto" w:fill="FFD966"/>
                </w:tcPr>
                <w:p w14:paraId="06A577D0"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b/>
                    </w:rPr>
                  </w:pPr>
                  <w:r w:rsidRPr="00E823BE">
                    <w:rPr>
                      <w:rFonts w:ascii="Times New Roman" w:eastAsia="MS Mincho" w:hAnsi="Times New Roman"/>
                      <w:b/>
                    </w:rPr>
                    <w:t>Tiparet strukturore aktuale</w:t>
                  </w:r>
                </w:p>
              </w:tc>
              <w:tc>
                <w:tcPr>
                  <w:tcW w:w="3119" w:type="dxa"/>
                  <w:shd w:val="clear" w:color="auto" w:fill="FFD966"/>
                </w:tcPr>
                <w:p w14:paraId="14F21FA9"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b/>
                    </w:rPr>
                  </w:pPr>
                  <w:r w:rsidRPr="00E823BE">
                    <w:rPr>
                      <w:rFonts w:ascii="Times New Roman" w:eastAsia="MS Mincho" w:hAnsi="Times New Roman"/>
                      <w:b/>
                    </w:rPr>
                    <w:t>Prirjet në tipare strukturore</w:t>
                  </w:r>
                </w:p>
              </w:tc>
            </w:tr>
            <w:tr w:rsidR="00FD59D0" w:rsidRPr="00E823BE" w14:paraId="692C68B2" w14:textId="77777777" w:rsidTr="00037ACD">
              <w:tc>
                <w:tcPr>
                  <w:tcW w:w="625" w:type="dxa"/>
                  <w:shd w:val="clear" w:color="auto" w:fill="auto"/>
                </w:tcPr>
                <w:p w14:paraId="733B6686"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b/>
                    </w:rPr>
                  </w:pPr>
                  <w:r w:rsidRPr="00E823BE">
                    <w:rPr>
                      <w:rFonts w:ascii="Times New Roman" w:eastAsia="MS Mincho" w:hAnsi="Times New Roman"/>
                      <w:b/>
                    </w:rPr>
                    <w:t>1</w:t>
                  </w:r>
                </w:p>
              </w:tc>
              <w:tc>
                <w:tcPr>
                  <w:tcW w:w="2700" w:type="dxa"/>
                  <w:shd w:val="clear" w:color="auto" w:fill="auto"/>
                </w:tcPr>
                <w:p w14:paraId="48D90D01"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c>
                <w:tcPr>
                  <w:tcW w:w="2970" w:type="dxa"/>
                  <w:shd w:val="clear" w:color="auto" w:fill="auto"/>
                </w:tcPr>
                <w:p w14:paraId="49D4AF9C"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c>
                <w:tcPr>
                  <w:tcW w:w="3119" w:type="dxa"/>
                  <w:shd w:val="clear" w:color="auto" w:fill="auto"/>
                </w:tcPr>
                <w:p w14:paraId="7F61E21D"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r>
            <w:tr w:rsidR="00FD59D0" w:rsidRPr="00E823BE" w14:paraId="7A54CBE1" w14:textId="77777777" w:rsidTr="00037ACD">
              <w:tc>
                <w:tcPr>
                  <w:tcW w:w="625" w:type="dxa"/>
                  <w:shd w:val="clear" w:color="auto" w:fill="auto"/>
                </w:tcPr>
                <w:p w14:paraId="67B95FBC"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b/>
                    </w:rPr>
                  </w:pPr>
                  <w:r w:rsidRPr="00E823BE">
                    <w:rPr>
                      <w:rFonts w:ascii="Times New Roman" w:eastAsia="MS Mincho" w:hAnsi="Times New Roman"/>
                      <w:b/>
                    </w:rPr>
                    <w:t>2</w:t>
                  </w:r>
                </w:p>
              </w:tc>
              <w:tc>
                <w:tcPr>
                  <w:tcW w:w="2700" w:type="dxa"/>
                  <w:shd w:val="clear" w:color="auto" w:fill="auto"/>
                </w:tcPr>
                <w:p w14:paraId="4D9A9ECA"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c>
                <w:tcPr>
                  <w:tcW w:w="2970" w:type="dxa"/>
                  <w:shd w:val="clear" w:color="auto" w:fill="auto"/>
                </w:tcPr>
                <w:p w14:paraId="3FCA9003"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c>
                <w:tcPr>
                  <w:tcW w:w="3119" w:type="dxa"/>
                  <w:shd w:val="clear" w:color="auto" w:fill="auto"/>
                </w:tcPr>
                <w:p w14:paraId="59039AC1"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r>
            <w:tr w:rsidR="00FD59D0" w:rsidRPr="00E823BE" w14:paraId="0AFAF703" w14:textId="77777777" w:rsidTr="00037ACD">
              <w:tc>
                <w:tcPr>
                  <w:tcW w:w="625" w:type="dxa"/>
                  <w:shd w:val="clear" w:color="auto" w:fill="auto"/>
                </w:tcPr>
                <w:p w14:paraId="221E7AEA"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b/>
                    </w:rPr>
                  </w:pPr>
                  <w:r w:rsidRPr="00E823BE">
                    <w:rPr>
                      <w:rFonts w:ascii="Times New Roman" w:eastAsia="MS Mincho" w:hAnsi="Times New Roman"/>
                      <w:b/>
                    </w:rPr>
                    <w:t>3</w:t>
                  </w:r>
                </w:p>
              </w:tc>
              <w:tc>
                <w:tcPr>
                  <w:tcW w:w="2700" w:type="dxa"/>
                  <w:shd w:val="clear" w:color="auto" w:fill="auto"/>
                </w:tcPr>
                <w:p w14:paraId="065E265F"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c>
                <w:tcPr>
                  <w:tcW w:w="2970" w:type="dxa"/>
                  <w:shd w:val="clear" w:color="auto" w:fill="auto"/>
                </w:tcPr>
                <w:p w14:paraId="64F2C94D"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c>
                <w:tcPr>
                  <w:tcW w:w="3119" w:type="dxa"/>
                  <w:shd w:val="clear" w:color="auto" w:fill="auto"/>
                </w:tcPr>
                <w:p w14:paraId="5121710E"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r>
            <w:tr w:rsidR="00FD59D0" w:rsidRPr="00E823BE" w14:paraId="5439D58C" w14:textId="77777777" w:rsidTr="00037ACD">
              <w:tc>
                <w:tcPr>
                  <w:tcW w:w="625" w:type="dxa"/>
                  <w:shd w:val="clear" w:color="auto" w:fill="auto"/>
                </w:tcPr>
                <w:p w14:paraId="58E2E828"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b/>
                    </w:rPr>
                  </w:pPr>
                  <w:r w:rsidRPr="00E823BE">
                    <w:rPr>
                      <w:rFonts w:ascii="Times New Roman" w:eastAsia="MS Mincho" w:hAnsi="Times New Roman"/>
                      <w:b/>
                    </w:rPr>
                    <w:t>4</w:t>
                  </w:r>
                </w:p>
              </w:tc>
              <w:tc>
                <w:tcPr>
                  <w:tcW w:w="2700" w:type="dxa"/>
                  <w:shd w:val="clear" w:color="auto" w:fill="auto"/>
                </w:tcPr>
                <w:p w14:paraId="13F13DF8"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c>
                <w:tcPr>
                  <w:tcW w:w="2970" w:type="dxa"/>
                  <w:shd w:val="clear" w:color="auto" w:fill="auto"/>
                </w:tcPr>
                <w:p w14:paraId="28E31B1A"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c>
                <w:tcPr>
                  <w:tcW w:w="3119" w:type="dxa"/>
                  <w:shd w:val="clear" w:color="auto" w:fill="auto"/>
                </w:tcPr>
                <w:p w14:paraId="2B937D47"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r>
            <w:tr w:rsidR="00FD59D0" w:rsidRPr="00E823BE" w14:paraId="455DDA63" w14:textId="77777777" w:rsidTr="00037ACD">
              <w:tc>
                <w:tcPr>
                  <w:tcW w:w="625" w:type="dxa"/>
                  <w:shd w:val="clear" w:color="auto" w:fill="auto"/>
                </w:tcPr>
                <w:p w14:paraId="49C24402"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b/>
                    </w:rPr>
                  </w:pPr>
                  <w:r w:rsidRPr="00E823BE">
                    <w:rPr>
                      <w:rFonts w:ascii="Times New Roman" w:eastAsia="MS Mincho" w:hAnsi="Times New Roman"/>
                      <w:b/>
                    </w:rPr>
                    <w:t>5</w:t>
                  </w:r>
                </w:p>
              </w:tc>
              <w:tc>
                <w:tcPr>
                  <w:tcW w:w="2700" w:type="dxa"/>
                  <w:shd w:val="clear" w:color="auto" w:fill="auto"/>
                </w:tcPr>
                <w:p w14:paraId="3CB7ED00"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c>
                <w:tcPr>
                  <w:tcW w:w="2970" w:type="dxa"/>
                  <w:shd w:val="clear" w:color="auto" w:fill="auto"/>
                </w:tcPr>
                <w:p w14:paraId="770BDE88"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c>
                <w:tcPr>
                  <w:tcW w:w="3119" w:type="dxa"/>
                  <w:shd w:val="clear" w:color="auto" w:fill="auto"/>
                </w:tcPr>
                <w:p w14:paraId="1D64F6D4"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r>
          </w:tbl>
          <w:p w14:paraId="3C8FEAB9" w14:textId="77777777" w:rsidR="00FD59D0" w:rsidRPr="00E823BE" w:rsidRDefault="00FD59D0" w:rsidP="00E823BE">
            <w:pPr>
              <w:spacing w:after="0" w:line="240" w:lineRule="auto"/>
              <w:contextualSpacing/>
              <w:rPr>
                <w:rFonts w:ascii="Times New Roman" w:hAnsi="Times New Roman"/>
              </w:rPr>
            </w:pPr>
          </w:p>
          <w:p w14:paraId="782C7E1D"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Organizuesi plotësohet edhe në tabelë.</w:t>
            </w:r>
          </w:p>
          <w:p w14:paraId="5DEF269A" w14:textId="77777777" w:rsidR="00FD59D0" w:rsidRPr="00E823BE" w:rsidRDefault="00FD59D0" w:rsidP="00E823BE">
            <w:pPr>
              <w:spacing w:after="0" w:line="240" w:lineRule="auto"/>
              <w:contextualSpacing/>
              <w:rPr>
                <w:rFonts w:ascii="Times New Roman" w:hAnsi="Times New Roman"/>
              </w:rPr>
            </w:pPr>
          </w:p>
          <w:p w14:paraId="3AA8DCC1" w14:textId="77777777" w:rsidR="00FD59D0" w:rsidRPr="00E823BE" w:rsidRDefault="00FD59D0" w:rsidP="00E823BE">
            <w:pPr>
              <w:widowControl w:val="0"/>
              <w:autoSpaceDE w:val="0"/>
              <w:autoSpaceDN w:val="0"/>
              <w:adjustRightInd w:val="0"/>
              <w:spacing w:after="0" w:line="240" w:lineRule="auto"/>
              <w:contextualSpacing/>
              <w:rPr>
                <w:rFonts w:ascii="Times New Roman" w:hAnsi="Times New Roman"/>
                <w:b/>
                <w:bCs/>
              </w:rPr>
            </w:pPr>
            <w:r w:rsidRPr="00E823BE">
              <w:rPr>
                <w:rFonts w:ascii="Times New Roman" w:hAnsi="Times New Roman"/>
                <w:b/>
                <w:bCs/>
              </w:rPr>
              <w:t>Prezantimi dhe demonstrimi i rezultateve të arritura</w:t>
            </w:r>
          </w:p>
          <w:p w14:paraId="7B29A6C9" w14:textId="7E9EED29" w:rsidR="00FD59D0" w:rsidRPr="00E823BE" w:rsidRDefault="00037ACD" w:rsidP="00E823BE">
            <w:pPr>
              <w:spacing w:after="0" w:line="240" w:lineRule="auto"/>
              <w:contextualSpacing/>
              <w:rPr>
                <w:rFonts w:ascii="Times New Roman" w:hAnsi="Times New Roman"/>
              </w:rPr>
            </w:pPr>
            <w:r w:rsidRPr="00E823BE">
              <w:rPr>
                <w:rFonts w:ascii="Times New Roman" w:hAnsi="Times New Roman"/>
                <w:noProof/>
              </w:rPr>
              <mc:AlternateContent>
                <mc:Choice Requires="wps">
                  <w:drawing>
                    <wp:anchor distT="0" distB="0" distL="114300" distR="114300" simplePos="0" relativeHeight="251856896" behindDoc="0" locked="0" layoutInCell="1" allowOverlap="1" wp14:anchorId="67934804" wp14:editId="30F55DAF">
                      <wp:simplePos x="0" y="0"/>
                      <wp:positionH relativeFrom="column">
                        <wp:posOffset>2811780</wp:posOffset>
                      </wp:positionH>
                      <wp:positionV relativeFrom="paragraph">
                        <wp:posOffset>433705</wp:posOffset>
                      </wp:positionV>
                      <wp:extent cx="1946275" cy="495300"/>
                      <wp:effectExtent l="76200" t="76200" r="111125" b="139700"/>
                      <wp:wrapNone/>
                      <wp:docPr id="107" name="Oval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6275" cy="495300"/>
                              </a:xfrm>
                              <a:prstGeom prst="ellipse">
                                <a:avLst/>
                              </a:prstGeom>
                              <a:solidFill>
                                <a:srgbClr val="70AD47"/>
                              </a:solidFill>
                              <a:ln w="38100">
                                <a:solidFill>
                                  <a:srgbClr val="F2F2F2"/>
                                </a:solidFill>
                                <a:round/>
                                <a:headEnd/>
                                <a:tailEnd/>
                              </a:ln>
                              <a:effectLst>
                                <a:outerShdw blurRad="63500" dist="29783" dir="3885598" algn="ctr" rotWithShape="0">
                                  <a:srgbClr val="375623">
                                    <a:alpha val="50000"/>
                                  </a:srgbClr>
                                </a:outerShdw>
                              </a:effectLst>
                            </wps:spPr>
                            <wps:txbx>
                              <w:txbxContent>
                                <w:p w14:paraId="20364139" w14:textId="77777777" w:rsidR="00037ACD" w:rsidRPr="000F2121" w:rsidRDefault="00037ACD" w:rsidP="00FD59D0">
                                  <w:pPr>
                                    <w:jc w:val="center"/>
                                    <w:rPr>
                                      <w:rFonts w:ascii="Times New Roman" w:hAnsi="Times New Roman"/>
                                      <w:b/>
                                    </w:rPr>
                                  </w:pPr>
                                  <w:r w:rsidRPr="000F2121">
                                    <w:rPr>
                                      <w:rFonts w:ascii="Times New Roman" w:hAnsi="Times New Roman"/>
                                      <w:b/>
                                    </w:rPr>
                                    <w:t>Rajoni Jugor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68" o:spid="_x0000_s1300" style="position:absolute;margin-left:221.4pt;margin-top:34.15pt;width:153.25pt;height:39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" fillcolor="#70ad47" strokecolor="#f2f2f2" strokeweight="3pt">
                      <v:shadow on="t" color="#375623" opacity=".5" offset="1pt"/>
                      <v:textbox>
                        <w:txbxContent>
                          <w:p w14:paraId="20364139" w14:textId="77777777" w:rsidR="00037ACD" w:rsidRPr="000F2121" w:rsidRDefault="00037ACD" w:rsidP="00FD59D0">
                            <w:pPr>
                              <w:jc w:val="center"/>
                              <w:rPr>
                                <w:rFonts w:ascii="Times New Roman" w:hAnsi="Times New Roman"/>
                                <w:b/>
                              </w:rPr>
                            </w:pPr>
                            <w:r w:rsidRPr="000F2121">
                              <w:rPr>
                                <w:rFonts w:ascii="Times New Roman" w:hAnsi="Times New Roman"/>
                                <w:b/>
                              </w:rPr>
                              <w:t>Rajoni Jugor</w:t>
                            </w:r>
                          </w:p>
                        </w:txbxContent>
                      </v:textbox>
                    </v:oval>
                  </w:pict>
                </mc:Fallback>
              </mc:AlternateContent>
            </w:r>
            <w:r w:rsidRPr="00E823BE">
              <w:rPr>
                <w:rFonts w:ascii="Times New Roman" w:hAnsi="Times New Roman"/>
                <w:noProof/>
              </w:rPr>
              <mc:AlternateContent>
                <mc:Choice Requires="wps">
                  <w:drawing>
                    <wp:anchor distT="0" distB="0" distL="114300" distR="114300" simplePos="0" relativeHeight="251855872" behindDoc="0" locked="0" layoutInCell="1" allowOverlap="1" wp14:anchorId="183EA017" wp14:editId="07ED2D74">
                      <wp:simplePos x="0" y="0"/>
                      <wp:positionH relativeFrom="column">
                        <wp:posOffset>1024792</wp:posOffset>
                      </wp:positionH>
                      <wp:positionV relativeFrom="paragraph">
                        <wp:posOffset>465700</wp:posOffset>
                      </wp:positionV>
                      <wp:extent cx="2146300" cy="457200"/>
                      <wp:effectExtent l="76200" t="76200" r="114300" b="127000"/>
                      <wp:wrapNone/>
                      <wp:docPr id="106" name="Oval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6300" cy="457200"/>
                              </a:xfrm>
                              <a:prstGeom prst="ellipse">
                                <a:avLst/>
                              </a:prstGeom>
                              <a:solidFill>
                                <a:srgbClr val="FFC000"/>
                              </a:solidFill>
                              <a:ln w="38100">
                                <a:solidFill>
                                  <a:srgbClr val="F2F2F2"/>
                                </a:solidFill>
                                <a:round/>
                                <a:headEnd/>
                                <a:tailEnd/>
                              </a:ln>
                              <a:effectLst>
                                <a:outerShdw blurRad="63500" dist="29783" dir="3885598" algn="ctr" rotWithShape="0">
                                  <a:srgbClr val="7F5F00">
                                    <a:alpha val="50000"/>
                                  </a:srgbClr>
                                </a:outerShdw>
                              </a:effectLst>
                            </wps:spPr>
                            <wps:txbx>
                              <w:txbxContent>
                                <w:p w14:paraId="71FCBB94" w14:textId="77777777" w:rsidR="00037ACD" w:rsidRPr="000F2121" w:rsidRDefault="00037ACD" w:rsidP="00FD59D0">
                                  <w:pPr>
                                    <w:jc w:val="center"/>
                                    <w:rPr>
                                      <w:rFonts w:ascii="Times New Roman" w:hAnsi="Times New Roman"/>
                                      <w:b/>
                                    </w:rPr>
                                  </w:pPr>
                                  <w:r w:rsidRPr="000F2121">
                                    <w:rPr>
                                      <w:rFonts w:ascii="Times New Roman" w:hAnsi="Times New Roman"/>
                                      <w:b/>
                                    </w:rPr>
                                    <w:t>Rajoni Juglindor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67" o:spid="_x0000_s1301" style="position:absolute;margin-left:80.7pt;margin-top:36.65pt;width:169pt;height:36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" fillcolor="#ffc000" strokecolor="#f2f2f2" strokeweight="3pt">
                      <v:shadow on="t" color="#7f5f00" opacity=".5" offset="1pt"/>
                      <v:textbox>
                        <w:txbxContent>
                          <w:p w14:paraId="71FCBB94" w14:textId="77777777" w:rsidR="00037ACD" w:rsidRPr="000F2121" w:rsidRDefault="00037ACD" w:rsidP="00FD59D0">
                            <w:pPr>
                              <w:jc w:val="center"/>
                              <w:rPr>
                                <w:rFonts w:ascii="Times New Roman" w:hAnsi="Times New Roman"/>
                                <w:b/>
                              </w:rPr>
                            </w:pPr>
                            <w:r w:rsidRPr="000F2121">
                              <w:rPr>
                                <w:rFonts w:ascii="Times New Roman" w:hAnsi="Times New Roman"/>
                                <w:b/>
                              </w:rPr>
                              <w:t>Rajoni Juglindor</w:t>
                            </w:r>
                          </w:p>
                        </w:txbxContent>
                      </v:textbox>
                    </v:oval>
                  </w:pict>
                </mc:Fallback>
              </mc:AlternateContent>
            </w:r>
            <w:r w:rsidR="00FD59D0" w:rsidRPr="00E823BE">
              <w:rPr>
                <w:rFonts w:ascii="Times New Roman" w:hAnsi="Times New Roman"/>
              </w:rPr>
              <w:t>Duket se Rajoni Jugor dhe ai Juglindor kanë më tepër ngjashmëri midis tyre sesa me rajonet e tjera, në shumë aspekte të popullimit, prandaj tiparet e popullimit të tyre krahasohen me anë të një diagrame Veni, fillimisht në fletore.</w:t>
            </w:r>
          </w:p>
          <w:p w14:paraId="07F06296" w14:textId="43B4D60F" w:rsidR="00FD59D0" w:rsidRPr="00E823BE" w:rsidRDefault="00FD59D0" w:rsidP="00E823BE">
            <w:pPr>
              <w:spacing w:after="0" w:line="240" w:lineRule="auto"/>
              <w:contextualSpacing/>
              <w:rPr>
                <w:rFonts w:ascii="Times New Roman" w:hAnsi="Times New Roman"/>
                <w:b/>
                <w:i/>
              </w:rPr>
            </w:pPr>
          </w:p>
          <w:p w14:paraId="2C02C7D2" w14:textId="77777777" w:rsidR="00FD59D0" w:rsidRPr="00E823BE" w:rsidRDefault="00FD59D0" w:rsidP="00E823BE">
            <w:pPr>
              <w:spacing w:after="0" w:line="240" w:lineRule="auto"/>
              <w:contextualSpacing/>
              <w:rPr>
                <w:rFonts w:ascii="Times New Roman" w:hAnsi="Times New Roman"/>
              </w:rPr>
            </w:pPr>
          </w:p>
          <w:p w14:paraId="01B88707" w14:textId="30A51FD2" w:rsidR="00FD59D0" w:rsidRPr="00E823BE" w:rsidRDefault="00037ACD" w:rsidP="00E823BE">
            <w:pPr>
              <w:spacing w:after="0" w:line="240" w:lineRule="auto"/>
              <w:contextualSpacing/>
              <w:rPr>
                <w:rFonts w:ascii="Times New Roman" w:hAnsi="Times New Roman"/>
              </w:rPr>
            </w:pPr>
            <w:r w:rsidRPr="00E823BE">
              <w:rPr>
                <w:rFonts w:ascii="Times New Roman" w:hAnsi="Times New Roman"/>
                <w:noProof/>
              </w:rPr>
              <mc:AlternateContent>
                <mc:Choice Requires="wps">
                  <w:drawing>
                    <wp:anchor distT="0" distB="0" distL="114300" distR="114300" simplePos="0" relativeHeight="251854848" behindDoc="0" locked="0" layoutInCell="1" allowOverlap="1" wp14:anchorId="0E9DE90C" wp14:editId="085F18CF">
                      <wp:simplePos x="0" y="0"/>
                      <wp:positionH relativeFrom="column">
                        <wp:posOffset>2994025</wp:posOffset>
                      </wp:positionH>
                      <wp:positionV relativeFrom="paragraph">
                        <wp:posOffset>102040</wp:posOffset>
                      </wp:positionV>
                      <wp:extent cx="635" cy="206375"/>
                      <wp:effectExtent l="50800" t="0" r="75565" b="73025"/>
                      <wp:wrapNone/>
                      <wp:docPr id="103" name="AutoShape 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063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6" o:spid="_x0000_s1026" type="#_x0000_t32" style="position:absolute;margin-left:235.75pt;margin-top:8.05pt;width:.05pt;height:16.2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">
                      <v:stroke endarrow="block"/>
                    </v:shape>
                  </w:pict>
                </mc:Fallback>
              </mc:AlternateContent>
            </w:r>
            <w:r w:rsidRPr="00E823BE">
              <w:rPr>
                <w:rFonts w:ascii="Times New Roman" w:hAnsi="Times New Roman"/>
                <w:noProof/>
              </w:rPr>
              <mc:AlternateContent>
                <mc:Choice Requires="wps">
                  <w:drawing>
                    <wp:anchor distT="0" distB="0" distL="114300" distR="114300" simplePos="0" relativeHeight="251858944" behindDoc="0" locked="0" layoutInCell="1" allowOverlap="1" wp14:anchorId="7D3252C2" wp14:editId="53166ACE">
                      <wp:simplePos x="0" y="0"/>
                      <wp:positionH relativeFrom="column">
                        <wp:posOffset>4670425</wp:posOffset>
                      </wp:positionH>
                      <wp:positionV relativeFrom="paragraph">
                        <wp:posOffset>26035</wp:posOffset>
                      </wp:positionV>
                      <wp:extent cx="479425" cy="282575"/>
                      <wp:effectExtent l="0" t="0" r="104775" b="73025"/>
                      <wp:wrapNone/>
                      <wp:docPr id="104" name="AutoShape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9425" cy="282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70" o:spid="_x0000_s1026" type="#_x0000_t32" style="position:absolute;margin-left:367.75pt;margin-top:2.05pt;width:37.75pt;height:22.2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">
                      <v:stroke endarrow="block"/>
                    </v:shape>
                  </w:pict>
                </mc:Fallback>
              </mc:AlternateContent>
            </w:r>
            <w:r w:rsidR="00FD59D0" w:rsidRPr="00E823BE">
              <w:rPr>
                <w:rFonts w:ascii="Times New Roman" w:hAnsi="Times New Roman"/>
                <w:noProof/>
              </w:rPr>
              <mc:AlternateContent>
                <mc:Choice Requires="wps">
                  <w:drawing>
                    <wp:anchor distT="0" distB="0" distL="114300" distR="114300" simplePos="0" relativeHeight="251857920" behindDoc="0" locked="0" layoutInCell="1" allowOverlap="1" wp14:anchorId="359055A4" wp14:editId="49C28E62">
                      <wp:simplePos x="0" y="0"/>
                      <wp:positionH relativeFrom="column">
                        <wp:posOffset>1187450</wp:posOffset>
                      </wp:positionH>
                      <wp:positionV relativeFrom="paragraph">
                        <wp:posOffset>105948</wp:posOffset>
                      </wp:positionV>
                      <wp:extent cx="170815" cy="200025"/>
                      <wp:effectExtent l="50800" t="0" r="32385" b="79375"/>
                      <wp:wrapNone/>
                      <wp:docPr id="105" name="AutoShape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0815" cy="2000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9" o:spid="_x0000_s1026" type="#_x0000_t32" style="position:absolute;margin-left:93.5pt;margin-top:8.35pt;width:13.45pt;height:15.75pt;flip:x;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">
                      <v:stroke endarrow="block"/>
                    </v:shape>
                  </w:pict>
                </mc:Fallback>
              </mc:AlternateContent>
            </w:r>
          </w:p>
          <w:p w14:paraId="1F20D2D0" w14:textId="77777777" w:rsidR="00FD59D0" w:rsidRPr="00E823BE" w:rsidRDefault="00FD59D0" w:rsidP="00E823BE">
            <w:pPr>
              <w:spacing w:after="0" w:line="240" w:lineRule="auto"/>
              <w:contextualSpacing/>
              <w:rPr>
                <w:rFonts w:ascii="Times New Roman" w:hAnsi="Times New Roman"/>
              </w:rPr>
            </w:pPr>
          </w:p>
          <w:tbl>
            <w:tblPr>
              <w:tblW w:w="91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5"/>
              <w:gridCol w:w="3064"/>
              <w:gridCol w:w="3107"/>
              <w:gridCol w:w="2290"/>
            </w:tblGrid>
            <w:tr w:rsidR="00FD59D0" w:rsidRPr="00E823BE" w14:paraId="6444F14D" w14:textId="77777777" w:rsidTr="00037ACD">
              <w:trPr>
                <w:trHeight w:val="244"/>
              </w:trPr>
              <w:tc>
                <w:tcPr>
                  <w:tcW w:w="695" w:type="dxa"/>
                  <w:shd w:val="clear" w:color="auto" w:fill="auto"/>
                </w:tcPr>
                <w:p w14:paraId="4944430A" w14:textId="77777777" w:rsidR="00FD59D0" w:rsidRPr="00E823BE" w:rsidRDefault="00FD59D0" w:rsidP="00E823BE">
                  <w:pPr>
                    <w:autoSpaceDE w:val="0"/>
                    <w:autoSpaceDN w:val="0"/>
                    <w:adjustRightInd w:val="0"/>
                    <w:spacing w:after="0" w:line="240" w:lineRule="auto"/>
                    <w:contextualSpacing/>
                    <w:jc w:val="center"/>
                    <w:rPr>
                      <w:rFonts w:ascii="Times New Roman" w:eastAsia="MS Mincho" w:hAnsi="Times New Roman"/>
                    </w:rPr>
                  </w:pPr>
                  <w:r w:rsidRPr="00E823BE">
                    <w:rPr>
                      <w:rFonts w:ascii="Times New Roman" w:eastAsia="MS Mincho" w:hAnsi="Times New Roman"/>
                    </w:rPr>
                    <w:t>Nr</w:t>
                  </w:r>
                </w:p>
              </w:tc>
              <w:tc>
                <w:tcPr>
                  <w:tcW w:w="3064" w:type="dxa"/>
                  <w:shd w:val="clear" w:color="auto" w:fill="E2EFD9"/>
                </w:tcPr>
                <w:p w14:paraId="5ACCC06E" w14:textId="77777777" w:rsidR="00FD59D0" w:rsidRPr="00E823BE" w:rsidRDefault="00FD59D0" w:rsidP="00E823BE">
                  <w:pPr>
                    <w:autoSpaceDE w:val="0"/>
                    <w:autoSpaceDN w:val="0"/>
                    <w:adjustRightInd w:val="0"/>
                    <w:spacing w:after="0" w:line="240" w:lineRule="auto"/>
                    <w:contextualSpacing/>
                    <w:jc w:val="center"/>
                    <w:rPr>
                      <w:rFonts w:ascii="Times New Roman" w:eastAsia="MS Mincho" w:hAnsi="Times New Roman"/>
                      <w:b/>
                    </w:rPr>
                  </w:pPr>
                  <w:r w:rsidRPr="00E823BE">
                    <w:rPr>
                      <w:rFonts w:ascii="Times New Roman" w:eastAsia="MS Mincho" w:hAnsi="Times New Roman"/>
                      <w:b/>
                    </w:rPr>
                    <w:t>Veçori të popullimit</w:t>
                  </w:r>
                </w:p>
              </w:tc>
              <w:tc>
                <w:tcPr>
                  <w:tcW w:w="3107" w:type="dxa"/>
                  <w:shd w:val="clear" w:color="auto" w:fill="E2EFD9"/>
                </w:tcPr>
                <w:p w14:paraId="7BFF2814" w14:textId="77777777" w:rsidR="00FD59D0" w:rsidRPr="00E823BE" w:rsidRDefault="00FD59D0" w:rsidP="00E823BE">
                  <w:pPr>
                    <w:autoSpaceDE w:val="0"/>
                    <w:autoSpaceDN w:val="0"/>
                    <w:adjustRightInd w:val="0"/>
                    <w:spacing w:after="0" w:line="240" w:lineRule="auto"/>
                    <w:contextualSpacing/>
                    <w:jc w:val="center"/>
                    <w:rPr>
                      <w:rFonts w:ascii="Times New Roman" w:eastAsia="MS Mincho" w:hAnsi="Times New Roman"/>
                      <w:b/>
                    </w:rPr>
                  </w:pPr>
                  <w:r w:rsidRPr="00E823BE">
                    <w:rPr>
                      <w:rFonts w:ascii="Times New Roman" w:eastAsia="MS Mincho" w:hAnsi="Times New Roman"/>
                      <w:b/>
                    </w:rPr>
                    <w:t>Të përbashkëta të popullimit</w:t>
                  </w:r>
                </w:p>
              </w:tc>
              <w:tc>
                <w:tcPr>
                  <w:tcW w:w="2290" w:type="dxa"/>
                  <w:shd w:val="clear" w:color="auto" w:fill="E2EFD9"/>
                </w:tcPr>
                <w:p w14:paraId="06B18B98" w14:textId="77777777" w:rsidR="00FD59D0" w:rsidRPr="00E823BE" w:rsidRDefault="00FD59D0" w:rsidP="00E823BE">
                  <w:pPr>
                    <w:autoSpaceDE w:val="0"/>
                    <w:autoSpaceDN w:val="0"/>
                    <w:adjustRightInd w:val="0"/>
                    <w:spacing w:after="0" w:line="240" w:lineRule="auto"/>
                    <w:contextualSpacing/>
                    <w:jc w:val="center"/>
                    <w:rPr>
                      <w:rFonts w:ascii="Times New Roman" w:eastAsia="MS Mincho" w:hAnsi="Times New Roman"/>
                      <w:b/>
                    </w:rPr>
                  </w:pPr>
                  <w:r w:rsidRPr="00E823BE">
                    <w:rPr>
                      <w:rFonts w:ascii="Times New Roman" w:eastAsia="MS Mincho" w:hAnsi="Times New Roman"/>
                      <w:b/>
                    </w:rPr>
                    <w:t>Veçori të popullimit</w:t>
                  </w:r>
                </w:p>
              </w:tc>
            </w:tr>
            <w:tr w:rsidR="00FD59D0" w:rsidRPr="00E823BE" w14:paraId="4F16DBF6" w14:textId="77777777" w:rsidTr="00037ACD">
              <w:trPr>
                <w:trHeight w:val="863"/>
              </w:trPr>
              <w:tc>
                <w:tcPr>
                  <w:tcW w:w="695" w:type="dxa"/>
                  <w:shd w:val="clear" w:color="auto" w:fill="auto"/>
                </w:tcPr>
                <w:p w14:paraId="43EA01D2"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c>
                <w:tcPr>
                  <w:tcW w:w="3064" w:type="dxa"/>
                  <w:shd w:val="clear" w:color="auto" w:fill="auto"/>
                </w:tcPr>
                <w:p w14:paraId="0354AFE2"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p w14:paraId="62EC155D"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p w14:paraId="15FC8DB2"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p w14:paraId="58DBA243"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c>
                <w:tcPr>
                  <w:tcW w:w="3107" w:type="dxa"/>
                  <w:shd w:val="clear" w:color="auto" w:fill="auto"/>
                </w:tcPr>
                <w:p w14:paraId="7CECC19F"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c>
                <w:tcPr>
                  <w:tcW w:w="2290" w:type="dxa"/>
                  <w:shd w:val="clear" w:color="auto" w:fill="auto"/>
                </w:tcPr>
                <w:p w14:paraId="21CCF670" w14:textId="77777777" w:rsidR="00FD59D0" w:rsidRPr="00E823BE" w:rsidRDefault="00FD59D0" w:rsidP="00E823BE">
                  <w:pPr>
                    <w:autoSpaceDE w:val="0"/>
                    <w:autoSpaceDN w:val="0"/>
                    <w:adjustRightInd w:val="0"/>
                    <w:spacing w:after="0" w:line="240" w:lineRule="auto"/>
                    <w:contextualSpacing/>
                    <w:rPr>
                      <w:rFonts w:ascii="Times New Roman" w:eastAsia="MS Mincho" w:hAnsi="Times New Roman"/>
                    </w:rPr>
                  </w:pPr>
                </w:p>
              </w:tc>
            </w:tr>
          </w:tbl>
          <w:p w14:paraId="3BC6C73A" w14:textId="77777777" w:rsidR="00FD59D0" w:rsidRPr="00E823BE" w:rsidRDefault="00FD59D0" w:rsidP="00E823BE">
            <w:pPr>
              <w:spacing w:after="0" w:line="240" w:lineRule="auto"/>
              <w:contextualSpacing/>
              <w:rPr>
                <w:rFonts w:ascii="Times New Roman" w:hAnsi="Times New Roman"/>
              </w:rPr>
            </w:pPr>
            <w:r w:rsidRPr="00E823BE">
              <w:rPr>
                <w:rFonts w:ascii="Times New Roman" w:hAnsi="Times New Roman"/>
              </w:rPr>
              <w:t>Diagrama plotësohet edhe në dërrasë.</w:t>
            </w:r>
          </w:p>
        </w:tc>
      </w:tr>
      <w:tr w:rsidR="00FD59D0" w:rsidRPr="00E823BE" w14:paraId="0C955726" w14:textId="77777777" w:rsidTr="00E823BE">
        <w:trPr>
          <w:trHeight w:val="160"/>
        </w:trPr>
        <w:tc>
          <w:tcPr>
            <w:tcW w:w="5000" w:type="pct"/>
            <w:gridSpan w:val="6"/>
            <w:tcBorders>
              <w:top w:val="single" w:sz="4" w:space="0" w:color="auto"/>
              <w:left w:val="single" w:sz="4" w:space="0" w:color="000000"/>
              <w:bottom w:val="single" w:sz="4" w:space="0" w:color="auto"/>
              <w:right w:val="single" w:sz="4" w:space="0" w:color="000000"/>
            </w:tcBorders>
            <w:hideMark/>
          </w:tcPr>
          <w:p w14:paraId="4D1781D8" w14:textId="77777777" w:rsidR="00FD59D0" w:rsidRPr="00E823BE" w:rsidRDefault="00FD59D0" w:rsidP="00E823BE">
            <w:pPr>
              <w:spacing w:after="0" w:line="240" w:lineRule="auto"/>
              <w:contextualSpacing/>
              <w:rPr>
                <w:rFonts w:ascii="Times New Roman" w:hAnsi="Times New Roman"/>
                <w:b/>
                <w:lang w:val="it-IT"/>
              </w:rPr>
            </w:pPr>
            <w:r w:rsidRPr="00E823BE">
              <w:rPr>
                <w:rFonts w:ascii="Times New Roman" w:hAnsi="Times New Roman"/>
                <w:b/>
                <w:lang w:val="it-IT"/>
              </w:rPr>
              <w:t xml:space="preserve">Vlerësimi i nxënësve: </w:t>
            </w:r>
          </w:p>
          <w:p w14:paraId="19DD0BA5" w14:textId="77777777" w:rsidR="00FD59D0" w:rsidRPr="00E823BE" w:rsidRDefault="00FD59D0" w:rsidP="00E823BE">
            <w:pPr>
              <w:widowControl w:val="0"/>
              <w:autoSpaceDE w:val="0"/>
              <w:autoSpaceDN w:val="0"/>
              <w:adjustRightInd w:val="0"/>
              <w:spacing w:after="0" w:line="240" w:lineRule="auto"/>
              <w:contextualSpacing/>
              <w:rPr>
                <w:rFonts w:ascii="Times New Roman" w:hAnsi="Times New Roman"/>
              </w:rPr>
            </w:pPr>
            <w:r w:rsidRPr="00E823BE">
              <w:rPr>
                <w:rFonts w:ascii="Times New Roman" w:hAnsi="Times New Roman"/>
              </w:rPr>
              <w:t>Vlerësohen nxënësit për kontributin e dhënë në veprimtaritë individuale dhe punën në grupe.</w:t>
            </w:r>
          </w:p>
          <w:p w14:paraId="50147A0E" w14:textId="77777777" w:rsidR="00FD59D0" w:rsidRPr="00E823BE" w:rsidRDefault="00FD59D0" w:rsidP="00E823BE">
            <w:pPr>
              <w:widowControl w:val="0"/>
              <w:autoSpaceDE w:val="0"/>
              <w:autoSpaceDN w:val="0"/>
              <w:adjustRightInd w:val="0"/>
              <w:spacing w:after="0" w:line="240" w:lineRule="auto"/>
              <w:contextualSpacing/>
              <w:rPr>
                <w:rFonts w:ascii="Times New Roman" w:hAnsi="Times New Roman"/>
                <w:b/>
                <w:bCs/>
              </w:rPr>
            </w:pPr>
          </w:p>
          <w:p w14:paraId="3C9B3F02" w14:textId="77777777" w:rsidR="00FD59D0" w:rsidRPr="00037ACD" w:rsidRDefault="00FD59D0" w:rsidP="00E823BE">
            <w:pPr>
              <w:widowControl w:val="0"/>
              <w:autoSpaceDE w:val="0"/>
              <w:autoSpaceDN w:val="0"/>
              <w:adjustRightInd w:val="0"/>
              <w:spacing w:after="0" w:line="240" w:lineRule="auto"/>
              <w:contextualSpacing/>
              <w:rPr>
                <w:rFonts w:ascii="Times New Roman" w:hAnsi="Times New Roman"/>
                <w:b/>
                <w:i/>
                <w:iCs/>
              </w:rPr>
            </w:pPr>
            <w:r w:rsidRPr="00037ACD">
              <w:rPr>
                <w:rFonts w:ascii="Times New Roman" w:hAnsi="Times New Roman"/>
                <w:b/>
                <w:i/>
                <w:iCs/>
              </w:rPr>
              <w:t>Niveli 2:</w:t>
            </w:r>
          </w:p>
          <w:p w14:paraId="2ACCF3FD" w14:textId="77777777" w:rsidR="00FD59D0" w:rsidRPr="00037ACD" w:rsidRDefault="00FD59D0" w:rsidP="00E823BE">
            <w:pPr>
              <w:tabs>
                <w:tab w:val="left" w:pos="0"/>
                <w:tab w:val="left" w:pos="284"/>
              </w:tabs>
              <w:spacing w:after="0" w:line="240" w:lineRule="auto"/>
              <w:contextualSpacing/>
              <w:rPr>
                <w:rFonts w:ascii="Times New Roman" w:hAnsi="Times New Roman"/>
                <w:b/>
              </w:rPr>
            </w:pPr>
            <w:r w:rsidRPr="00037ACD">
              <w:rPr>
                <w:rFonts w:ascii="Times New Roman" w:hAnsi="Times New Roman"/>
                <w:b/>
              </w:rPr>
              <w:t>Nxënësi:</w:t>
            </w:r>
          </w:p>
          <w:p w14:paraId="13B8F699" w14:textId="77777777" w:rsidR="00FD59D0" w:rsidRPr="00E823BE" w:rsidRDefault="00FD59D0" w:rsidP="00860713">
            <w:pPr>
              <w:numPr>
                <w:ilvl w:val="0"/>
                <w:numId w:val="233"/>
              </w:numPr>
              <w:autoSpaceDE w:val="0"/>
              <w:autoSpaceDN w:val="0"/>
              <w:adjustRightInd w:val="0"/>
              <w:spacing w:after="0" w:line="240" w:lineRule="auto"/>
              <w:contextualSpacing/>
              <w:rPr>
                <w:rFonts w:ascii="Times New Roman" w:eastAsia="Cambria" w:hAnsi="Times New Roman"/>
              </w:rPr>
            </w:pPr>
            <w:r w:rsidRPr="00E823BE">
              <w:rPr>
                <w:rFonts w:ascii="Times New Roman" w:hAnsi="Times New Roman"/>
              </w:rPr>
              <w:t>Identifikon tiparet dalluese dhe tendencën e zhvillimit demografik të Rajonit Jugor, me fokus të veçantë lëvizjet migratore pas viteve’90.</w:t>
            </w:r>
          </w:p>
          <w:p w14:paraId="39D8FC36" w14:textId="77777777" w:rsidR="00FD59D0" w:rsidRPr="00E823BE" w:rsidRDefault="00FD59D0" w:rsidP="00860713">
            <w:pPr>
              <w:numPr>
                <w:ilvl w:val="0"/>
                <w:numId w:val="233"/>
              </w:numPr>
              <w:autoSpaceDE w:val="0"/>
              <w:autoSpaceDN w:val="0"/>
              <w:adjustRightInd w:val="0"/>
              <w:spacing w:after="0" w:line="240" w:lineRule="auto"/>
              <w:contextualSpacing/>
              <w:rPr>
                <w:rFonts w:ascii="Times New Roman" w:eastAsia="Cambria" w:hAnsi="Times New Roman"/>
              </w:rPr>
            </w:pPr>
            <w:r w:rsidRPr="00E823BE">
              <w:rPr>
                <w:rFonts w:ascii="Times New Roman" w:hAnsi="Times New Roman"/>
              </w:rPr>
              <w:t>Dallon një ndër pasojat e këtyre lëvizjeve në zhvillimet rajonale.</w:t>
            </w:r>
          </w:p>
          <w:p w14:paraId="54507909" w14:textId="77777777" w:rsidR="00FD59D0" w:rsidRPr="00E823BE" w:rsidRDefault="00FD59D0" w:rsidP="00860713">
            <w:pPr>
              <w:numPr>
                <w:ilvl w:val="0"/>
                <w:numId w:val="233"/>
              </w:numPr>
              <w:autoSpaceDE w:val="0"/>
              <w:autoSpaceDN w:val="0"/>
              <w:adjustRightInd w:val="0"/>
              <w:spacing w:after="0" w:line="240" w:lineRule="auto"/>
              <w:contextualSpacing/>
              <w:rPr>
                <w:rFonts w:ascii="Times New Roman" w:eastAsia="Cambria" w:hAnsi="Times New Roman"/>
              </w:rPr>
            </w:pPr>
            <w:r w:rsidRPr="00E823BE">
              <w:rPr>
                <w:rFonts w:ascii="Times New Roman" w:eastAsia="Cambria" w:hAnsi="Times New Roman"/>
              </w:rPr>
              <w:t>Identifikon të dhëna mbi tendencën e zhvillimit demografik të Rajonit Jugor.</w:t>
            </w:r>
          </w:p>
          <w:p w14:paraId="2E402ACF" w14:textId="77777777" w:rsidR="00FD59D0" w:rsidRPr="00E823BE" w:rsidRDefault="00FD59D0" w:rsidP="00860713">
            <w:pPr>
              <w:numPr>
                <w:ilvl w:val="0"/>
                <w:numId w:val="233"/>
              </w:numPr>
              <w:spacing w:after="0" w:line="240" w:lineRule="auto"/>
              <w:contextualSpacing/>
              <w:rPr>
                <w:rFonts w:ascii="Times New Roman" w:eastAsia="Cambria" w:hAnsi="Times New Roman"/>
              </w:rPr>
            </w:pPr>
            <w:r w:rsidRPr="00E823BE">
              <w:rPr>
                <w:rFonts w:ascii="Times New Roman" w:eastAsia="Cambria" w:hAnsi="Times New Roman"/>
              </w:rPr>
              <w:t>Evidenton rëndësinë e trashëgimisë kulturore kombëtare për zhvillimin rajonal.</w:t>
            </w:r>
          </w:p>
          <w:p w14:paraId="6EB7072F" w14:textId="77777777" w:rsidR="00FD59D0" w:rsidRPr="00E823BE" w:rsidRDefault="00FD59D0" w:rsidP="00E823BE">
            <w:pPr>
              <w:tabs>
                <w:tab w:val="left" w:pos="0"/>
                <w:tab w:val="left" w:pos="284"/>
              </w:tabs>
              <w:spacing w:after="0" w:line="240" w:lineRule="auto"/>
              <w:ind w:left="360"/>
              <w:contextualSpacing/>
              <w:rPr>
                <w:rFonts w:ascii="Times New Roman" w:hAnsi="Times New Roman"/>
                <w:i/>
                <w:iCs/>
              </w:rPr>
            </w:pPr>
          </w:p>
          <w:p w14:paraId="7E9B9AEB" w14:textId="77777777" w:rsidR="00FD59D0" w:rsidRPr="00037ACD" w:rsidRDefault="00FD59D0" w:rsidP="00E823BE">
            <w:pPr>
              <w:tabs>
                <w:tab w:val="left" w:pos="0"/>
                <w:tab w:val="left" w:pos="284"/>
              </w:tabs>
              <w:spacing w:after="0" w:line="240" w:lineRule="auto"/>
              <w:contextualSpacing/>
              <w:rPr>
                <w:rFonts w:ascii="Times New Roman" w:hAnsi="Times New Roman"/>
                <w:b/>
                <w:i/>
                <w:iCs/>
              </w:rPr>
            </w:pPr>
            <w:r w:rsidRPr="00037ACD">
              <w:rPr>
                <w:rFonts w:ascii="Times New Roman" w:hAnsi="Times New Roman"/>
                <w:b/>
                <w:i/>
                <w:iCs/>
              </w:rPr>
              <w:t>Niveli 3:</w:t>
            </w:r>
          </w:p>
          <w:p w14:paraId="32932B86" w14:textId="77777777" w:rsidR="00FD59D0" w:rsidRPr="00037ACD" w:rsidRDefault="00FD59D0" w:rsidP="00E823BE">
            <w:pPr>
              <w:tabs>
                <w:tab w:val="left" w:pos="0"/>
                <w:tab w:val="left" w:pos="284"/>
              </w:tabs>
              <w:spacing w:after="0" w:line="240" w:lineRule="auto"/>
              <w:contextualSpacing/>
              <w:rPr>
                <w:rFonts w:ascii="Times New Roman" w:hAnsi="Times New Roman"/>
                <w:b/>
              </w:rPr>
            </w:pPr>
            <w:r w:rsidRPr="00037ACD">
              <w:rPr>
                <w:rFonts w:ascii="Times New Roman" w:hAnsi="Times New Roman"/>
                <w:b/>
              </w:rPr>
              <w:t>Nxënësi:</w:t>
            </w:r>
          </w:p>
          <w:p w14:paraId="52F97AC9" w14:textId="77777777" w:rsidR="00FD59D0" w:rsidRPr="00E823BE" w:rsidRDefault="00FD59D0" w:rsidP="00860713">
            <w:pPr>
              <w:numPr>
                <w:ilvl w:val="0"/>
                <w:numId w:val="234"/>
              </w:numPr>
              <w:autoSpaceDE w:val="0"/>
              <w:autoSpaceDN w:val="0"/>
              <w:adjustRightInd w:val="0"/>
              <w:spacing w:after="0" w:line="240" w:lineRule="auto"/>
              <w:contextualSpacing/>
              <w:rPr>
                <w:rFonts w:ascii="Times New Roman" w:eastAsia="Cambria" w:hAnsi="Times New Roman"/>
              </w:rPr>
            </w:pPr>
            <w:r w:rsidRPr="00E823BE">
              <w:rPr>
                <w:rFonts w:ascii="Times New Roman" w:hAnsi="Times New Roman"/>
              </w:rPr>
              <w:t>Përshkruan tiparet dalluese dhe tendencën e zhvillimit demografik të Rajonit Jugor, me fokus të veçantë lëvizjet migratore pas viteve’90.</w:t>
            </w:r>
          </w:p>
          <w:p w14:paraId="47E85952" w14:textId="4F2F3691" w:rsidR="00FD59D0" w:rsidRPr="00E823BE" w:rsidRDefault="00FD59D0" w:rsidP="00860713">
            <w:pPr>
              <w:numPr>
                <w:ilvl w:val="0"/>
                <w:numId w:val="234"/>
              </w:numPr>
              <w:autoSpaceDE w:val="0"/>
              <w:autoSpaceDN w:val="0"/>
              <w:adjustRightInd w:val="0"/>
              <w:spacing w:after="0" w:line="240" w:lineRule="auto"/>
              <w:contextualSpacing/>
              <w:rPr>
                <w:rFonts w:ascii="Times New Roman" w:eastAsia="Cambria" w:hAnsi="Times New Roman"/>
              </w:rPr>
            </w:pPr>
            <w:r w:rsidRPr="00E823BE">
              <w:rPr>
                <w:rFonts w:ascii="Times New Roman" w:hAnsi="Times New Roman"/>
              </w:rPr>
              <w:t>Evidenton disa ndër pasojat e këtyre lëvizjeve në zhvillimet rajonale.</w:t>
            </w:r>
          </w:p>
          <w:p w14:paraId="37B772A2" w14:textId="77777777" w:rsidR="00FD59D0" w:rsidRPr="00E823BE" w:rsidRDefault="00FD59D0" w:rsidP="00860713">
            <w:pPr>
              <w:numPr>
                <w:ilvl w:val="0"/>
                <w:numId w:val="234"/>
              </w:numPr>
              <w:autoSpaceDE w:val="0"/>
              <w:autoSpaceDN w:val="0"/>
              <w:adjustRightInd w:val="0"/>
              <w:spacing w:after="0" w:line="240" w:lineRule="auto"/>
              <w:contextualSpacing/>
              <w:rPr>
                <w:rFonts w:ascii="Times New Roman" w:eastAsia="Cambria" w:hAnsi="Times New Roman"/>
              </w:rPr>
            </w:pPr>
            <w:r w:rsidRPr="00E823BE">
              <w:rPr>
                <w:rFonts w:ascii="Times New Roman" w:eastAsia="Cambria" w:hAnsi="Times New Roman"/>
              </w:rPr>
              <w:t>Përpunon të dhëna mbi tendencën e zhvillimit demografik të Rajonit Jugor.</w:t>
            </w:r>
          </w:p>
          <w:p w14:paraId="13B59482" w14:textId="77777777" w:rsidR="00FD59D0" w:rsidRPr="00E823BE" w:rsidRDefault="00FD59D0" w:rsidP="00860713">
            <w:pPr>
              <w:numPr>
                <w:ilvl w:val="0"/>
                <w:numId w:val="234"/>
              </w:numPr>
              <w:spacing w:after="0" w:line="240" w:lineRule="auto"/>
              <w:contextualSpacing/>
              <w:rPr>
                <w:rFonts w:ascii="Times New Roman" w:hAnsi="Times New Roman"/>
              </w:rPr>
            </w:pPr>
            <w:r w:rsidRPr="00E823BE">
              <w:rPr>
                <w:rFonts w:ascii="Times New Roman" w:eastAsia="Cambria" w:hAnsi="Times New Roman"/>
              </w:rPr>
              <w:t>Përshkruan rëndësinë e trashëgimisë kulturore kombëtare për zhvillimin rajonal.</w:t>
            </w:r>
          </w:p>
          <w:p w14:paraId="380F0908" w14:textId="77777777" w:rsidR="00FD59D0" w:rsidRPr="00E823BE" w:rsidRDefault="00FD59D0" w:rsidP="00E823BE">
            <w:pPr>
              <w:widowControl w:val="0"/>
              <w:autoSpaceDE w:val="0"/>
              <w:autoSpaceDN w:val="0"/>
              <w:adjustRightInd w:val="0"/>
              <w:spacing w:after="0" w:line="240" w:lineRule="auto"/>
              <w:contextualSpacing/>
              <w:rPr>
                <w:rFonts w:ascii="Times New Roman" w:hAnsi="Times New Roman"/>
                <w:i/>
                <w:iCs/>
              </w:rPr>
            </w:pPr>
          </w:p>
          <w:p w14:paraId="33DA4E86" w14:textId="77777777" w:rsidR="00FD59D0" w:rsidRPr="00037ACD" w:rsidRDefault="00FD59D0" w:rsidP="00E823BE">
            <w:pPr>
              <w:widowControl w:val="0"/>
              <w:autoSpaceDE w:val="0"/>
              <w:autoSpaceDN w:val="0"/>
              <w:adjustRightInd w:val="0"/>
              <w:spacing w:after="0" w:line="240" w:lineRule="auto"/>
              <w:contextualSpacing/>
              <w:rPr>
                <w:rFonts w:ascii="Times New Roman" w:hAnsi="Times New Roman"/>
                <w:b/>
                <w:i/>
                <w:iCs/>
              </w:rPr>
            </w:pPr>
            <w:r w:rsidRPr="00037ACD">
              <w:rPr>
                <w:rFonts w:ascii="Times New Roman" w:hAnsi="Times New Roman"/>
                <w:b/>
                <w:i/>
                <w:iCs/>
              </w:rPr>
              <w:t>Niveli 4:</w:t>
            </w:r>
          </w:p>
          <w:p w14:paraId="5903439E" w14:textId="77777777" w:rsidR="00FD59D0" w:rsidRPr="00037ACD" w:rsidRDefault="00FD59D0" w:rsidP="00E823BE">
            <w:pPr>
              <w:tabs>
                <w:tab w:val="left" w:pos="0"/>
                <w:tab w:val="left" w:pos="284"/>
              </w:tabs>
              <w:spacing w:after="0" w:line="240" w:lineRule="auto"/>
              <w:contextualSpacing/>
              <w:rPr>
                <w:rFonts w:ascii="Times New Roman" w:hAnsi="Times New Roman"/>
                <w:b/>
              </w:rPr>
            </w:pPr>
            <w:r w:rsidRPr="00037ACD">
              <w:rPr>
                <w:rFonts w:ascii="Times New Roman" w:hAnsi="Times New Roman"/>
                <w:b/>
              </w:rPr>
              <w:t>Nxënësi:</w:t>
            </w:r>
          </w:p>
          <w:p w14:paraId="6D45F58A" w14:textId="77777777" w:rsidR="00FD59D0" w:rsidRPr="00E823BE" w:rsidRDefault="00FD59D0" w:rsidP="00860713">
            <w:pPr>
              <w:numPr>
                <w:ilvl w:val="0"/>
                <w:numId w:val="235"/>
              </w:numPr>
              <w:autoSpaceDE w:val="0"/>
              <w:autoSpaceDN w:val="0"/>
              <w:adjustRightInd w:val="0"/>
              <w:spacing w:after="0" w:line="240" w:lineRule="auto"/>
              <w:contextualSpacing/>
              <w:rPr>
                <w:rFonts w:ascii="Times New Roman" w:eastAsia="Cambria" w:hAnsi="Times New Roman"/>
              </w:rPr>
            </w:pPr>
            <w:r w:rsidRPr="00E823BE">
              <w:rPr>
                <w:rFonts w:ascii="Times New Roman" w:hAnsi="Times New Roman"/>
              </w:rPr>
              <w:t>Analizon tiparet dalluese dhe tendencën e zhvillimit demografik të Rajonit Jugor, me fokus të veçantë lëvizjet migratore pas viteve’90.</w:t>
            </w:r>
          </w:p>
          <w:p w14:paraId="2FE9939D" w14:textId="280063CC" w:rsidR="00FD59D0" w:rsidRPr="00E823BE" w:rsidRDefault="00FD59D0" w:rsidP="00860713">
            <w:pPr>
              <w:numPr>
                <w:ilvl w:val="0"/>
                <w:numId w:val="235"/>
              </w:numPr>
              <w:autoSpaceDE w:val="0"/>
              <w:autoSpaceDN w:val="0"/>
              <w:adjustRightInd w:val="0"/>
              <w:spacing w:after="0" w:line="240" w:lineRule="auto"/>
              <w:contextualSpacing/>
              <w:rPr>
                <w:rFonts w:ascii="Times New Roman" w:eastAsia="Cambria" w:hAnsi="Times New Roman"/>
              </w:rPr>
            </w:pPr>
            <w:r w:rsidRPr="00E823BE">
              <w:rPr>
                <w:rFonts w:ascii="Times New Roman" w:hAnsi="Times New Roman"/>
              </w:rPr>
              <w:t>Evidenton disa ndër pasojat e këtyre lëvizjeve në zhvillimet rajonale.</w:t>
            </w:r>
          </w:p>
          <w:p w14:paraId="2ED0B7D7" w14:textId="77777777" w:rsidR="00FD59D0" w:rsidRPr="00E823BE" w:rsidRDefault="00FD59D0" w:rsidP="00860713">
            <w:pPr>
              <w:numPr>
                <w:ilvl w:val="0"/>
                <w:numId w:val="235"/>
              </w:numPr>
              <w:autoSpaceDE w:val="0"/>
              <w:autoSpaceDN w:val="0"/>
              <w:adjustRightInd w:val="0"/>
              <w:spacing w:after="0" w:line="240" w:lineRule="auto"/>
              <w:contextualSpacing/>
              <w:rPr>
                <w:rFonts w:ascii="Times New Roman" w:eastAsia="Cambria" w:hAnsi="Times New Roman"/>
              </w:rPr>
            </w:pPr>
            <w:r w:rsidRPr="00E823BE">
              <w:rPr>
                <w:rFonts w:ascii="Times New Roman" w:eastAsia="Cambria" w:hAnsi="Times New Roman"/>
              </w:rPr>
              <w:t>Parashikon tendencën e zhvillimit demografik të Rajonit Jugor.</w:t>
            </w:r>
          </w:p>
          <w:p w14:paraId="182989BA" w14:textId="77777777" w:rsidR="00FD59D0" w:rsidRPr="00E823BE" w:rsidRDefault="00FD59D0" w:rsidP="00860713">
            <w:pPr>
              <w:numPr>
                <w:ilvl w:val="0"/>
                <w:numId w:val="235"/>
              </w:numPr>
              <w:autoSpaceDE w:val="0"/>
              <w:autoSpaceDN w:val="0"/>
              <w:adjustRightInd w:val="0"/>
              <w:spacing w:after="0" w:line="240" w:lineRule="auto"/>
              <w:contextualSpacing/>
              <w:rPr>
                <w:rFonts w:ascii="Times New Roman" w:hAnsi="Times New Roman"/>
              </w:rPr>
            </w:pPr>
            <w:r w:rsidRPr="00E823BE">
              <w:rPr>
                <w:rFonts w:ascii="Times New Roman" w:eastAsia="Cambria" w:hAnsi="Times New Roman"/>
              </w:rPr>
              <w:t>Vlerëson rëndësinë e trashëgimisë kulturore kombëtare për zhvillimin rajonal.</w:t>
            </w:r>
          </w:p>
        </w:tc>
      </w:tr>
      <w:tr w:rsidR="00FD59D0" w:rsidRPr="00E823BE" w14:paraId="3ABE939C" w14:textId="77777777" w:rsidTr="00E823BE">
        <w:trPr>
          <w:trHeight w:val="265"/>
        </w:trPr>
        <w:tc>
          <w:tcPr>
            <w:tcW w:w="5000" w:type="pct"/>
            <w:gridSpan w:val="6"/>
            <w:tcBorders>
              <w:top w:val="single" w:sz="4" w:space="0" w:color="auto"/>
              <w:left w:val="single" w:sz="4" w:space="0" w:color="000000"/>
              <w:bottom w:val="single" w:sz="4" w:space="0" w:color="auto"/>
              <w:right w:val="single" w:sz="4" w:space="0" w:color="000000"/>
            </w:tcBorders>
            <w:hideMark/>
          </w:tcPr>
          <w:p w14:paraId="583D1795" w14:textId="77777777" w:rsidR="00FD59D0" w:rsidRPr="00E823BE" w:rsidRDefault="00FD59D0" w:rsidP="00E823BE">
            <w:pPr>
              <w:widowControl w:val="0"/>
              <w:autoSpaceDE w:val="0"/>
              <w:autoSpaceDN w:val="0"/>
              <w:adjustRightInd w:val="0"/>
              <w:spacing w:after="0" w:line="240" w:lineRule="auto"/>
              <w:contextualSpacing/>
              <w:rPr>
                <w:rFonts w:ascii="Times New Roman" w:hAnsi="Times New Roman"/>
              </w:rPr>
            </w:pPr>
            <w:r w:rsidRPr="00E823BE">
              <w:rPr>
                <w:rFonts w:ascii="Times New Roman" w:hAnsi="Times New Roman"/>
                <w:b/>
                <w:lang w:eastAsia="sq-AL"/>
              </w:rPr>
              <w:t>Detyrë/Punë e pavarur:</w:t>
            </w:r>
            <w:r w:rsidRPr="00E823BE">
              <w:rPr>
                <w:rFonts w:ascii="Times New Roman" w:hAnsi="Times New Roman"/>
                <w:b/>
              </w:rPr>
              <w:t xml:space="preserve"> </w:t>
            </w:r>
            <w:r w:rsidRPr="00E823BE">
              <w:rPr>
                <w:rFonts w:ascii="Times New Roman" w:hAnsi="Times New Roman"/>
                <w:lang w:val="de-DE"/>
              </w:rPr>
              <w:t>Mbi bazën e informacioneve nga burime të ndryshme përgatisni një prezantim dhe diskutoni në klasë mbi njerin nga sitet e Trashëgimisë kulturore botërore të Rajonit Jugor, duke nxjerrë në pah rëndësinë e tij në aspekte të ndryshme.</w:t>
            </w:r>
          </w:p>
        </w:tc>
      </w:tr>
    </w:tbl>
    <w:p w14:paraId="3C319167" w14:textId="77777777" w:rsidR="00FD59D0" w:rsidRPr="00E823BE" w:rsidRDefault="00FD59D0" w:rsidP="00E823BE">
      <w:pPr>
        <w:spacing w:after="0" w:line="240" w:lineRule="auto"/>
        <w:contextualSpacing/>
        <w:rPr>
          <w:rFonts w:ascii="Times New Roman" w:hAnsi="Times New Roman"/>
          <w:b/>
          <w:bCs/>
        </w:rPr>
      </w:pPr>
    </w:p>
    <w:p w14:paraId="54A3EC11" w14:textId="77777777" w:rsidR="00FD59D0" w:rsidRDefault="00FD59D0" w:rsidP="00FD59D0">
      <w:pPr>
        <w:rPr>
          <w:b/>
          <w:bCs/>
        </w:rPr>
      </w:pPr>
      <w:r>
        <w:rPr>
          <w:b/>
          <w:bCs/>
        </w:rPr>
        <w:br w:type="page"/>
      </w:r>
    </w:p>
    <w:p w14:paraId="659FFF50" w14:textId="1CB428CF" w:rsidR="00FD59D0" w:rsidRPr="00037ACD" w:rsidRDefault="00FD59D0" w:rsidP="00037ACD">
      <w:pPr>
        <w:spacing w:after="0" w:line="240" w:lineRule="auto"/>
        <w:contextualSpacing/>
        <w:rPr>
          <w:rFonts w:ascii="Times New Roman" w:hAnsi="Times New Roman"/>
          <w:b/>
          <w:lang w:val="de-DE"/>
        </w:rPr>
      </w:pPr>
      <w:r w:rsidRPr="00037ACD">
        <w:rPr>
          <w:rFonts w:ascii="Times New Roman" w:hAnsi="Times New Roman"/>
          <w:b/>
          <w:lang w:eastAsia="sq-AL"/>
        </w:rPr>
        <w:t xml:space="preserve">Tema mësimore: </w:t>
      </w:r>
      <w:r w:rsidRPr="00037ACD">
        <w:rPr>
          <w:rFonts w:ascii="Times New Roman" w:hAnsi="Times New Roman"/>
          <w:b/>
          <w:lang w:val="de-DE"/>
        </w:rPr>
        <w:t>Struktura e zhvillimit ekonomik të rajonit dhe pasojat e saj ndërrajonale. Mundësitë dhe perspektivat e zhvillimit të Rajonit Jugor.</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04"/>
        <w:gridCol w:w="1106"/>
        <w:gridCol w:w="90"/>
        <w:gridCol w:w="719"/>
        <w:gridCol w:w="588"/>
        <w:gridCol w:w="1400"/>
        <w:gridCol w:w="2153"/>
      </w:tblGrid>
      <w:tr w:rsidR="00FD59D0" w:rsidRPr="00037ACD" w14:paraId="573EFDBD" w14:textId="77777777" w:rsidTr="00037ACD">
        <w:trPr>
          <w:trHeight w:hRule="exact" w:val="288"/>
        </w:trPr>
        <w:tc>
          <w:tcPr>
            <w:tcW w:w="1765" w:type="pct"/>
            <w:tcBorders>
              <w:top w:val="single" w:sz="4" w:space="0" w:color="000000"/>
              <w:left w:val="single" w:sz="4" w:space="0" w:color="000000"/>
              <w:bottom w:val="single" w:sz="4" w:space="0" w:color="auto"/>
              <w:right w:val="single" w:sz="4" w:space="0" w:color="auto"/>
            </w:tcBorders>
          </w:tcPr>
          <w:p w14:paraId="46127E66"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b/>
                <w:lang w:eastAsia="sq-AL"/>
              </w:rPr>
              <w:t>Fusha: Shoqëria dhe Mjedisi</w:t>
            </w:r>
          </w:p>
          <w:p w14:paraId="4E87DCD4" w14:textId="77777777" w:rsidR="00FD59D0" w:rsidRPr="00037ACD" w:rsidRDefault="00FD59D0" w:rsidP="00037ACD">
            <w:pPr>
              <w:spacing w:after="0" w:line="240" w:lineRule="auto"/>
              <w:contextualSpacing/>
              <w:rPr>
                <w:rFonts w:ascii="Times New Roman" w:hAnsi="Times New Roman"/>
              </w:rPr>
            </w:pPr>
          </w:p>
        </w:tc>
        <w:tc>
          <w:tcPr>
            <w:tcW w:w="1337" w:type="pct"/>
            <w:gridSpan w:val="4"/>
            <w:tcBorders>
              <w:top w:val="single" w:sz="4" w:space="0" w:color="000000"/>
              <w:left w:val="single" w:sz="4" w:space="0" w:color="auto"/>
              <w:bottom w:val="single" w:sz="4" w:space="0" w:color="auto"/>
              <w:right w:val="single" w:sz="4" w:space="0" w:color="auto"/>
            </w:tcBorders>
          </w:tcPr>
          <w:p w14:paraId="4D2F9FAF"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b/>
                <w:lang w:eastAsia="sq-AL"/>
              </w:rPr>
              <w:t xml:space="preserve">Lënda: Gjeografi </w:t>
            </w:r>
          </w:p>
          <w:p w14:paraId="370DE147" w14:textId="77777777" w:rsidR="00FD59D0" w:rsidRPr="00037ACD" w:rsidRDefault="00FD59D0" w:rsidP="00037ACD">
            <w:pPr>
              <w:spacing w:after="0" w:line="240" w:lineRule="auto"/>
              <w:contextualSpacing/>
              <w:rPr>
                <w:rFonts w:ascii="Times New Roman" w:hAnsi="Times New Roman"/>
              </w:rPr>
            </w:pPr>
          </w:p>
        </w:tc>
        <w:tc>
          <w:tcPr>
            <w:tcW w:w="748" w:type="pct"/>
            <w:tcBorders>
              <w:top w:val="single" w:sz="4" w:space="0" w:color="000000"/>
              <w:left w:val="single" w:sz="4" w:space="0" w:color="auto"/>
              <w:bottom w:val="single" w:sz="4" w:space="0" w:color="auto"/>
              <w:right w:val="single" w:sz="4" w:space="0" w:color="auto"/>
            </w:tcBorders>
          </w:tcPr>
          <w:p w14:paraId="2A883F6E"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b/>
                <w:lang w:eastAsia="sq-AL"/>
              </w:rPr>
              <w:t>Shkalla: V</w:t>
            </w:r>
          </w:p>
          <w:p w14:paraId="47F6223F" w14:textId="77777777" w:rsidR="00FD59D0" w:rsidRPr="00037ACD" w:rsidRDefault="00FD59D0" w:rsidP="00037ACD">
            <w:pPr>
              <w:spacing w:after="0" w:line="240" w:lineRule="auto"/>
              <w:contextualSpacing/>
              <w:rPr>
                <w:rFonts w:ascii="Times New Roman" w:hAnsi="Times New Roman"/>
              </w:rPr>
            </w:pPr>
          </w:p>
        </w:tc>
        <w:tc>
          <w:tcPr>
            <w:tcW w:w="1150" w:type="pct"/>
            <w:tcBorders>
              <w:top w:val="single" w:sz="4" w:space="0" w:color="000000"/>
              <w:left w:val="single" w:sz="4" w:space="0" w:color="auto"/>
              <w:bottom w:val="single" w:sz="4" w:space="0" w:color="auto"/>
              <w:right w:val="single" w:sz="4" w:space="0" w:color="000000"/>
            </w:tcBorders>
            <w:hideMark/>
          </w:tcPr>
          <w:p w14:paraId="488CA912"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b/>
                <w:lang w:eastAsia="sq-AL"/>
              </w:rPr>
              <w:t>Klasa XI</w:t>
            </w:r>
          </w:p>
        </w:tc>
      </w:tr>
      <w:tr w:rsidR="00037ACD" w:rsidRPr="00037ACD" w14:paraId="682035C5" w14:textId="77777777" w:rsidTr="00037ACD">
        <w:trPr>
          <w:trHeight w:val="768"/>
        </w:trPr>
        <w:tc>
          <w:tcPr>
            <w:tcW w:w="2356" w:type="pct"/>
            <w:gridSpan w:val="2"/>
            <w:tcBorders>
              <w:top w:val="single" w:sz="4" w:space="0" w:color="auto"/>
              <w:left w:val="single" w:sz="4" w:space="0" w:color="000000"/>
              <w:bottom w:val="single" w:sz="4" w:space="0" w:color="000000"/>
              <w:right w:val="single" w:sz="4" w:space="0" w:color="auto"/>
            </w:tcBorders>
          </w:tcPr>
          <w:p w14:paraId="468E45B2" w14:textId="77777777" w:rsidR="00037ACD" w:rsidRPr="00037ACD" w:rsidRDefault="00FD59D0" w:rsidP="00037ACD">
            <w:pPr>
              <w:spacing w:after="0" w:line="240" w:lineRule="auto"/>
              <w:contextualSpacing/>
              <w:rPr>
                <w:rFonts w:ascii="Times New Roman" w:hAnsi="Times New Roman"/>
                <w:b/>
                <w:lang w:val="de-DE"/>
              </w:rPr>
            </w:pPr>
            <w:r w:rsidRPr="00037ACD">
              <w:rPr>
                <w:rFonts w:ascii="Times New Roman" w:hAnsi="Times New Roman"/>
                <w:b/>
                <w:lang w:eastAsia="sq-AL"/>
              </w:rPr>
              <w:t xml:space="preserve">Tema mësimore: </w:t>
            </w:r>
            <w:r w:rsidRPr="00037ACD">
              <w:rPr>
                <w:rFonts w:ascii="Times New Roman" w:hAnsi="Times New Roman"/>
                <w:b/>
                <w:lang w:val="de-DE"/>
              </w:rPr>
              <w:t xml:space="preserve">Struktura e zhvillimit ekonomik të rajonit dhe pasojat e saj ndërrajonale. Mundësitë dhe perspektivat </w:t>
            </w:r>
          </w:p>
          <w:p w14:paraId="5E35EEFE" w14:textId="5B1495DA" w:rsidR="00FD59D0" w:rsidRPr="00037ACD" w:rsidRDefault="00FD59D0" w:rsidP="00037ACD">
            <w:pPr>
              <w:spacing w:after="0" w:line="240" w:lineRule="auto"/>
              <w:contextualSpacing/>
              <w:rPr>
                <w:rFonts w:ascii="Times New Roman" w:hAnsi="Times New Roman"/>
              </w:rPr>
            </w:pPr>
            <w:r w:rsidRPr="00037ACD">
              <w:rPr>
                <w:rFonts w:ascii="Times New Roman" w:hAnsi="Times New Roman"/>
                <w:b/>
                <w:lang w:val="de-DE"/>
              </w:rPr>
              <w:t>e zhvillimit të Rajonit Jugor.</w:t>
            </w:r>
          </w:p>
        </w:tc>
        <w:tc>
          <w:tcPr>
            <w:tcW w:w="2644" w:type="pct"/>
            <w:gridSpan w:val="5"/>
            <w:tcBorders>
              <w:top w:val="single" w:sz="4" w:space="0" w:color="auto"/>
              <w:left w:val="single" w:sz="4" w:space="0" w:color="auto"/>
              <w:bottom w:val="single" w:sz="4" w:space="0" w:color="000000"/>
              <w:right w:val="single" w:sz="4" w:space="0" w:color="000000"/>
            </w:tcBorders>
            <w:hideMark/>
          </w:tcPr>
          <w:p w14:paraId="561E6BF3"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b/>
                <w:lang w:eastAsia="sq-AL"/>
              </w:rPr>
              <w:t>Situata e të nxënit:</w:t>
            </w:r>
            <w:r w:rsidRPr="00037ACD">
              <w:rPr>
                <w:rFonts w:ascii="Times New Roman" w:hAnsi="Times New Roman"/>
              </w:rPr>
              <w:t xml:space="preserve"> Sa herë që përmendet Rajoni Jugor, me siguri në perceptimin tuaj ai përfaqëson një rajon turistik. A është në të vërtetë turizmi dega më e zhvilluar e ekonomisë aktualisht dhe degë prioritare në të ardhmen?</w:t>
            </w:r>
          </w:p>
        </w:tc>
      </w:tr>
      <w:tr w:rsidR="00037ACD" w:rsidRPr="00037ACD" w14:paraId="11ABADF4" w14:textId="77777777" w:rsidTr="00037ACD">
        <w:trPr>
          <w:trHeight w:val="1475"/>
        </w:trPr>
        <w:tc>
          <w:tcPr>
            <w:tcW w:w="2404" w:type="pct"/>
            <w:gridSpan w:val="3"/>
            <w:tcBorders>
              <w:top w:val="single" w:sz="4" w:space="0" w:color="auto"/>
              <w:left w:val="single" w:sz="4" w:space="0" w:color="000000"/>
              <w:bottom w:val="single" w:sz="4" w:space="0" w:color="auto"/>
              <w:right w:val="single" w:sz="4" w:space="0" w:color="auto"/>
            </w:tcBorders>
            <w:hideMark/>
          </w:tcPr>
          <w:p w14:paraId="5CDC4434" w14:textId="56B514A8" w:rsidR="00FD59D0" w:rsidRPr="00037ACD" w:rsidRDefault="00037ACD" w:rsidP="00037ACD">
            <w:pPr>
              <w:autoSpaceDE w:val="0"/>
              <w:autoSpaceDN w:val="0"/>
              <w:adjustRightInd w:val="0"/>
              <w:spacing w:after="0" w:line="240" w:lineRule="auto"/>
              <w:contextualSpacing/>
              <w:rPr>
                <w:rFonts w:ascii="Times New Roman" w:hAnsi="Times New Roman"/>
              </w:rPr>
            </w:pPr>
            <w:r w:rsidRPr="00037ACD">
              <w:rPr>
                <w:rFonts w:ascii="Times New Roman" w:hAnsi="Times New Roman"/>
                <w:b/>
                <w:lang w:eastAsia="sq-AL"/>
              </w:rPr>
              <w:t xml:space="preserve">Rezultatet e të nxënit. </w:t>
            </w:r>
            <w:r w:rsidR="00FD59D0" w:rsidRPr="00037ACD">
              <w:rPr>
                <w:rFonts w:ascii="Times New Roman" w:hAnsi="Times New Roman"/>
                <w:b/>
                <w:lang w:eastAsia="sq-AL"/>
              </w:rPr>
              <w:t>Nxënësi:</w:t>
            </w:r>
          </w:p>
          <w:p w14:paraId="09315DAE" w14:textId="77777777" w:rsidR="00FD59D0" w:rsidRPr="00037ACD" w:rsidRDefault="00FD59D0" w:rsidP="00860713">
            <w:pPr>
              <w:numPr>
                <w:ilvl w:val="0"/>
                <w:numId w:val="236"/>
              </w:numPr>
              <w:autoSpaceDE w:val="0"/>
              <w:autoSpaceDN w:val="0"/>
              <w:adjustRightInd w:val="0"/>
              <w:spacing w:after="0" w:line="240" w:lineRule="auto"/>
              <w:contextualSpacing/>
              <w:rPr>
                <w:rFonts w:ascii="Times New Roman" w:eastAsia="Cambria" w:hAnsi="Times New Roman"/>
              </w:rPr>
            </w:pPr>
            <w:r w:rsidRPr="00037ACD">
              <w:rPr>
                <w:rFonts w:ascii="Times New Roman" w:hAnsi="Times New Roman"/>
              </w:rPr>
              <w:t>Analizon tiparet kryesore të veprimtarisë ekonomike të Rajonit Jugor, duke e krahasuar dhe me rajonet e tjerë.</w:t>
            </w:r>
          </w:p>
          <w:p w14:paraId="45E38712" w14:textId="77777777" w:rsidR="00FD59D0" w:rsidRPr="00037ACD" w:rsidRDefault="00FD59D0" w:rsidP="00860713">
            <w:pPr>
              <w:numPr>
                <w:ilvl w:val="0"/>
                <w:numId w:val="236"/>
              </w:numPr>
              <w:autoSpaceDE w:val="0"/>
              <w:autoSpaceDN w:val="0"/>
              <w:adjustRightInd w:val="0"/>
              <w:spacing w:after="0" w:line="240" w:lineRule="auto"/>
              <w:contextualSpacing/>
              <w:rPr>
                <w:rFonts w:ascii="Times New Roman" w:eastAsia="Cambria" w:hAnsi="Times New Roman"/>
              </w:rPr>
            </w:pPr>
            <w:r w:rsidRPr="00037ACD">
              <w:rPr>
                <w:rFonts w:ascii="Times New Roman" w:eastAsia="Cambria" w:hAnsi="Times New Roman"/>
              </w:rPr>
              <w:t>Vlerëson nivelin e zhvillimit aktual të çdo dege të ekonomisë dhe prirjet për secilën.</w:t>
            </w:r>
          </w:p>
          <w:p w14:paraId="44C1937B" w14:textId="77777777" w:rsidR="00FD59D0" w:rsidRPr="00037ACD" w:rsidRDefault="00FD59D0" w:rsidP="00860713">
            <w:pPr>
              <w:numPr>
                <w:ilvl w:val="0"/>
                <w:numId w:val="236"/>
              </w:numPr>
              <w:autoSpaceDE w:val="0"/>
              <w:autoSpaceDN w:val="0"/>
              <w:adjustRightInd w:val="0"/>
              <w:spacing w:after="0" w:line="240" w:lineRule="auto"/>
              <w:contextualSpacing/>
              <w:rPr>
                <w:rFonts w:ascii="Times New Roman" w:eastAsia="Cambria" w:hAnsi="Times New Roman"/>
              </w:rPr>
            </w:pPr>
            <w:r w:rsidRPr="00037ACD">
              <w:rPr>
                <w:rFonts w:ascii="Times New Roman" w:hAnsi="Times New Roman"/>
              </w:rPr>
              <w:t>Identifikon mundësitë dhe argumenton perspektivën e zhvillimit të Rajonit Jugor.</w:t>
            </w:r>
          </w:p>
        </w:tc>
        <w:tc>
          <w:tcPr>
            <w:tcW w:w="2596" w:type="pct"/>
            <w:gridSpan w:val="4"/>
            <w:tcBorders>
              <w:top w:val="single" w:sz="4" w:space="0" w:color="auto"/>
              <w:left w:val="single" w:sz="4" w:space="0" w:color="auto"/>
              <w:bottom w:val="single" w:sz="4" w:space="0" w:color="auto"/>
              <w:right w:val="single" w:sz="4" w:space="0" w:color="000000"/>
            </w:tcBorders>
            <w:hideMark/>
          </w:tcPr>
          <w:p w14:paraId="2EA882B9" w14:textId="28885435" w:rsidR="00FD59D0" w:rsidRPr="00037ACD" w:rsidRDefault="00FD59D0" w:rsidP="00037ACD">
            <w:pPr>
              <w:spacing w:after="0" w:line="240" w:lineRule="auto"/>
              <w:contextualSpacing/>
              <w:rPr>
                <w:rFonts w:ascii="Times New Roman" w:hAnsi="Times New Roman"/>
              </w:rPr>
            </w:pPr>
            <w:r w:rsidRPr="00037ACD">
              <w:rPr>
                <w:rFonts w:ascii="Times New Roman" w:hAnsi="Times New Roman"/>
                <w:b/>
                <w:lang w:eastAsia="sq-AL"/>
              </w:rPr>
              <w:t>Fjalët kyçe:</w:t>
            </w:r>
            <w:r w:rsidRPr="00037ACD">
              <w:rPr>
                <w:rFonts w:ascii="Times New Roman" w:hAnsi="Times New Roman"/>
              </w:rPr>
              <w:t xml:space="preserve"> prodhim bujqësor, produkte blegtorale, zhvillim industrial, fuqi punëtore e kualifikuar, profilizim turistik, integrim ndërrajonal, strategji zhvillimi, etj</w:t>
            </w:r>
            <w:r w:rsidR="00037ACD">
              <w:rPr>
                <w:rFonts w:ascii="Times New Roman" w:hAnsi="Times New Roman"/>
              </w:rPr>
              <w:t xml:space="preserve">. </w:t>
            </w:r>
            <w:r w:rsidRPr="00037ACD">
              <w:rPr>
                <w:rFonts w:ascii="Times New Roman" w:hAnsi="Times New Roman"/>
              </w:rPr>
              <w:t xml:space="preserve">resurse natyrore, resurse njerëzore, faktorë politikë, faktorë historikë, faktorë rajonalë, trashëgimi kulturore, trashëgimi natyrore, </w:t>
            </w:r>
            <w:r w:rsidRPr="00037ACD">
              <w:rPr>
                <w:rFonts w:ascii="Times New Roman" w:hAnsi="Times New Roman"/>
                <w:lang w:val="it-IT"/>
              </w:rPr>
              <w:t>, zhvillim i qëndrueshëm,  integrim ndërrajonal, agroturizëm, strategji shfrytëzimi etj.</w:t>
            </w:r>
          </w:p>
        </w:tc>
      </w:tr>
      <w:tr w:rsidR="00037ACD" w:rsidRPr="00037ACD" w14:paraId="35D97E5E" w14:textId="77777777" w:rsidTr="00037ACD">
        <w:trPr>
          <w:trHeight w:val="197"/>
        </w:trPr>
        <w:tc>
          <w:tcPr>
            <w:tcW w:w="2788" w:type="pct"/>
            <w:gridSpan w:val="4"/>
            <w:tcBorders>
              <w:top w:val="single" w:sz="4" w:space="0" w:color="auto"/>
              <w:left w:val="single" w:sz="4" w:space="0" w:color="000000"/>
              <w:bottom w:val="single" w:sz="4" w:space="0" w:color="auto"/>
              <w:right w:val="single" w:sz="4" w:space="0" w:color="auto"/>
            </w:tcBorders>
          </w:tcPr>
          <w:p w14:paraId="023D2CB5"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b/>
                <w:lang w:eastAsia="sq-AL"/>
              </w:rPr>
              <w:t>Burimet dhe mjetet mësimore:</w:t>
            </w:r>
            <w:r w:rsidRPr="00037ACD">
              <w:rPr>
                <w:rFonts w:ascii="Times New Roman" w:hAnsi="Times New Roman"/>
              </w:rPr>
              <w:t xml:space="preserve"> Teksti i nxënësit</w:t>
            </w:r>
          </w:p>
          <w:p w14:paraId="7FE8BEAB" w14:textId="60B5C65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rPr>
              <w:t>Gjeografia 11, hartë ekonomike e Shqipërisë, in</w:t>
            </w:r>
            <w:r w:rsidR="00037ACD">
              <w:rPr>
                <w:rFonts w:ascii="Times New Roman" w:hAnsi="Times New Roman"/>
              </w:rPr>
              <w:t>ternet për të dhëna nga CENSUS</w:t>
            </w:r>
            <w:r w:rsidRPr="00037ACD">
              <w:rPr>
                <w:rFonts w:ascii="Times New Roman" w:hAnsi="Times New Roman"/>
              </w:rPr>
              <w:t xml:space="preserve"> 2011,</w:t>
            </w:r>
            <w:r w:rsidRPr="00037ACD">
              <w:rPr>
                <w:rFonts w:ascii="Times New Roman" w:hAnsi="Times New Roman"/>
                <w:lang w:eastAsia="sq-AL"/>
              </w:rPr>
              <w:t>fletore e shënimeve etj.</w:t>
            </w:r>
          </w:p>
        </w:tc>
        <w:tc>
          <w:tcPr>
            <w:tcW w:w="2212" w:type="pct"/>
            <w:gridSpan w:val="3"/>
            <w:tcBorders>
              <w:top w:val="single" w:sz="4" w:space="0" w:color="auto"/>
              <w:left w:val="single" w:sz="4" w:space="0" w:color="auto"/>
              <w:bottom w:val="single" w:sz="4" w:space="0" w:color="auto"/>
              <w:right w:val="single" w:sz="4" w:space="0" w:color="000000"/>
            </w:tcBorders>
            <w:hideMark/>
          </w:tcPr>
          <w:p w14:paraId="1EE798B1" w14:textId="796F41EE" w:rsidR="00FD59D0" w:rsidRPr="00037ACD" w:rsidRDefault="00FD59D0" w:rsidP="00037ACD">
            <w:pPr>
              <w:spacing w:after="0" w:line="240" w:lineRule="auto"/>
              <w:contextualSpacing/>
              <w:rPr>
                <w:rFonts w:ascii="Times New Roman" w:hAnsi="Times New Roman"/>
                <w:b/>
                <w:lang w:eastAsia="sq-AL"/>
              </w:rPr>
            </w:pPr>
            <w:r w:rsidRPr="00037ACD">
              <w:rPr>
                <w:rFonts w:ascii="Times New Roman" w:hAnsi="Times New Roman"/>
                <w:b/>
                <w:lang w:eastAsia="sq-AL"/>
              </w:rPr>
              <w:t>Lidhja me fushat e tjera dhe/ose me temat ndërkurrikulare:</w:t>
            </w:r>
            <w:r w:rsidRPr="00037ACD">
              <w:rPr>
                <w:rFonts w:ascii="Times New Roman" w:hAnsi="Times New Roman"/>
                <w:lang w:eastAsia="sq-AL"/>
              </w:rPr>
              <w:t xml:space="preserve"> Ndërvarësia, </w:t>
            </w:r>
            <w:r w:rsidR="00037ACD" w:rsidRPr="00037ACD">
              <w:rPr>
                <w:rFonts w:ascii="Times New Roman" w:hAnsi="Times New Roman"/>
                <w:lang w:eastAsia="sq-AL"/>
              </w:rPr>
              <w:t xml:space="preserve">TIK </w:t>
            </w:r>
            <w:r w:rsidRPr="00037ACD">
              <w:rPr>
                <w:rFonts w:ascii="Times New Roman" w:hAnsi="Times New Roman"/>
                <w:lang w:eastAsia="sq-AL"/>
              </w:rPr>
              <w:t>Bashkëjetes</w:t>
            </w:r>
            <w:r w:rsidR="00037ACD">
              <w:rPr>
                <w:rFonts w:ascii="Times New Roman" w:hAnsi="Times New Roman"/>
                <w:lang w:eastAsia="sq-AL"/>
              </w:rPr>
              <w:t>a paqësore, Historia, Qytetaria</w:t>
            </w:r>
            <w:r w:rsidRPr="00037ACD">
              <w:rPr>
                <w:rFonts w:ascii="Times New Roman" w:hAnsi="Times New Roman"/>
                <w:lang w:eastAsia="sq-AL"/>
              </w:rPr>
              <w:t>.</w:t>
            </w:r>
          </w:p>
        </w:tc>
      </w:tr>
      <w:tr w:rsidR="00FD59D0" w:rsidRPr="00037ACD" w14:paraId="4B3D4AC0" w14:textId="77777777" w:rsidTr="00037ACD">
        <w:trPr>
          <w:trHeight w:val="242"/>
        </w:trPr>
        <w:tc>
          <w:tcPr>
            <w:tcW w:w="5000" w:type="pct"/>
            <w:gridSpan w:val="7"/>
            <w:tcBorders>
              <w:top w:val="single" w:sz="4" w:space="0" w:color="auto"/>
              <w:left w:val="single" w:sz="4" w:space="0" w:color="000000"/>
              <w:bottom w:val="single" w:sz="4" w:space="0" w:color="auto"/>
              <w:right w:val="single" w:sz="4" w:space="0" w:color="000000"/>
            </w:tcBorders>
            <w:hideMark/>
          </w:tcPr>
          <w:p w14:paraId="73D19B3C" w14:textId="77777777" w:rsidR="00FD59D0" w:rsidRPr="00037ACD" w:rsidRDefault="00FD59D0" w:rsidP="00037ACD">
            <w:pPr>
              <w:spacing w:after="0" w:line="240" w:lineRule="auto"/>
              <w:contextualSpacing/>
              <w:jc w:val="center"/>
              <w:rPr>
                <w:rFonts w:ascii="Times New Roman" w:hAnsi="Times New Roman"/>
                <w:b/>
                <w:lang w:eastAsia="sq-AL"/>
              </w:rPr>
            </w:pPr>
            <w:r w:rsidRPr="00037ACD">
              <w:rPr>
                <w:rFonts w:ascii="Times New Roman" w:hAnsi="Times New Roman"/>
                <w:b/>
                <w:lang w:eastAsia="sq-AL"/>
              </w:rPr>
              <w:t>Metodologjia dhe veprimtaritë e nxënësve</w:t>
            </w:r>
          </w:p>
        </w:tc>
      </w:tr>
      <w:tr w:rsidR="00FD59D0" w:rsidRPr="00037ACD" w14:paraId="52228122" w14:textId="77777777" w:rsidTr="00037ACD">
        <w:trPr>
          <w:trHeight w:val="242"/>
        </w:trPr>
        <w:tc>
          <w:tcPr>
            <w:tcW w:w="5000" w:type="pct"/>
            <w:gridSpan w:val="7"/>
            <w:tcBorders>
              <w:top w:val="single" w:sz="4" w:space="0" w:color="auto"/>
              <w:left w:val="single" w:sz="4" w:space="0" w:color="000000"/>
              <w:bottom w:val="single" w:sz="4" w:space="0" w:color="auto"/>
              <w:right w:val="single" w:sz="4" w:space="0" w:color="000000"/>
            </w:tcBorders>
          </w:tcPr>
          <w:p w14:paraId="09698EA1" w14:textId="77777777" w:rsidR="00FD59D0" w:rsidRPr="00037ACD" w:rsidRDefault="00FD59D0" w:rsidP="00037ACD">
            <w:pPr>
              <w:widowControl w:val="0"/>
              <w:autoSpaceDE w:val="0"/>
              <w:autoSpaceDN w:val="0"/>
              <w:adjustRightInd w:val="0"/>
              <w:spacing w:after="0" w:line="240" w:lineRule="auto"/>
              <w:contextualSpacing/>
              <w:rPr>
                <w:rFonts w:ascii="Times New Roman" w:hAnsi="Times New Roman"/>
                <w:b/>
                <w:bCs/>
              </w:rPr>
            </w:pPr>
            <w:r w:rsidRPr="00037ACD">
              <w:rPr>
                <w:rFonts w:ascii="Times New Roman" w:hAnsi="Times New Roman"/>
                <w:b/>
                <w:bCs/>
              </w:rPr>
              <w:t xml:space="preserve">Organizimi i orës së mësimit: </w:t>
            </w:r>
          </w:p>
          <w:p w14:paraId="31917907" w14:textId="77777777" w:rsidR="00FD59D0" w:rsidRPr="00037ACD" w:rsidRDefault="00FD59D0" w:rsidP="00037ACD">
            <w:pPr>
              <w:widowControl w:val="0"/>
              <w:autoSpaceDE w:val="0"/>
              <w:autoSpaceDN w:val="0"/>
              <w:adjustRightInd w:val="0"/>
              <w:spacing w:after="0" w:line="240" w:lineRule="auto"/>
              <w:contextualSpacing/>
              <w:rPr>
                <w:rFonts w:ascii="Times New Roman" w:hAnsi="Times New Roman"/>
                <w:b/>
              </w:rPr>
            </w:pPr>
            <w:r w:rsidRPr="00037ACD">
              <w:rPr>
                <w:rFonts w:ascii="Times New Roman" w:hAnsi="Times New Roman"/>
                <w:b/>
                <w:bCs/>
              </w:rPr>
              <w:t>Lidhja e temës me njohuritë e mëparshme të nxënësve</w:t>
            </w:r>
          </w:p>
          <w:p w14:paraId="34DCC069"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rPr>
              <w:t>Nxënësit diskutojnë rreth situatës së të nxënit, duke dhënë idetë e tyre për situatën.</w:t>
            </w:r>
          </w:p>
          <w:p w14:paraId="13CE3ED5" w14:textId="77777777" w:rsidR="00FD59D0" w:rsidRPr="00037ACD" w:rsidRDefault="00FD59D0" w:rsidP="00037ACD">
            <w:pPr>
              <w:spacing w:after="0" w:line="240" w:lineRule="auto"/>
              <w:contextualSpacing/>
              <w:rPr>
                <w:rFonts w:ascii="Times New Roman" w:hAnsi="Times New Roman"/>
              </w:rPr>
            </w:pPr>
          </w:p>
          <w:p w14:paraId="6A4D3E2E"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b/>
              </w:rPr>
              <w:t>Ndërtimi i njohurive të reja</w:t>
            </w:r>
            <w:r w:rsidRPr="00037ACD">
              <w:rPr>
                <w:rFonts w:ascii="Times New Roman" w:hAnsi="Times New Roman"/>
              </w:rPr>
              <w:t xml:space="preserve"> </w:t>
            </w:r>
          </w:p>
          <w:p w14:paraId="30574B85"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rPr>
              <w:t>Në këtë fazë, mësuesi i ndan nxënësit në katër grupe, ku secili grup lexon paragrafin e caktuar në tekst dhe merr detyrën për të plotësuar njërën nga etiketat e organizuesit të paraqitur në dërrasë nga ai.</w:t>
            </w:r>
          </w:p>
          <w:p w14:paraId="1FF8FADF"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rPr>
              <w:t>Nxënësit fillimisht punojnë në fletore, pastaj një përfaqësues nga çdo grup plotëson gjetjet edhe në tabelë.</w:t>
            </w:r>
          </w:p>
          <w:p w14:paraId="013F1D49" w14:textId="6D4400B2" w:rsidR="00FD59D0" w:rsidRPr="00037ACD" w:rsidRDefault="00FD59D0" w:rsidP="00037ACD">
            <w:pPr>
              <w:shd w:val="clear" w:color="auto" w:fill="E2EFD9"/>
              <w:spacing w:after="0" w:line="240" w:lineRule="auto"/>
              <w:contextualSpacing/>
              <w:rPr>
                <w:rFonts w:ascii="Times New Roman" w:hAnsi="Times New Roman"/>
              </w:rPr>
            </w:pPr>
            <w:r w:rsidRPr="00037ACD">
              <w:rPr>
                <w:rFonts w:ascii="Times New Roman" w:hAnsi="Times New Roman"/>
                <w:noProof/>
              </w:rPr>
              <mc:AlternateContent>
                <mc:Choice Requires="wps">
                  <w:drawing>
                    <wp:anchor distT="0" distB="0" distL="114300" distR="114300" simplePos="0" relativeHeight="251863040" behindDoc="0" locked="0" layoutInCell="1" allowOverlap="1" wp14:anchorId="5B021B8B" wp14:editId="6FD22E38">
                      <wp:simplePos x="0" y="0"/>
                      <wp:positionH relativeFrom="column">
                        <wp:posOffset>4229100</wp:posOffset>
                      </wp:positionH>
                      <wp:positionV relativeFrom="paragraph">
                        <wp:posOffset>1708150</wp:posOffset>
                      </wp:positionV>
                      <wp:extent cx="1390650" cy="759460"/>
                      <wp:effectExtent l="0" t="0" r="12065" b="17145"/>
                      <wp:wrapNone/>
                      <wp:docPr id="102"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650" cy="759460"/>
                              </a:xfrm>
                              <a:prstGeom prst="rect">
                                <a:avLst/>
                              </a:prstGeom>
                              <a:solidFill>
                                <a:srgbClr val="FFFFFF"/>
                              </a:solidFill>
                              <a:ln w="9525">
                                <a:solidFill>
                                  <a:srgbClr val="000000"/>
                                </a:solidFill>
                                <a:miter lim="800000"/>
                                <a:headEnd/>
                                <a:tailEnd/>
                              </a:ln>
                            </wps:spPr>
                            <wps:txbx>
                              <w:txbxContent>
                                <w:p w14:paraId="479E6503" w14:textId="77777777" w:rsidR="00037ACD" w:rsidRPr="002579A3" w:rsidRDefault="00037ACD" w:rsidP="00FD59D0">
                                  <w:pPr>
                                    <w:jc w:val="center"/>
                                    <w:rPr>
                                      <w:rFonts w:ascii="Times New Roman" w:hAnsi="Times New Roman"/>
                                    </w:rPr>
                                  </w:pPr>
                                  <w:r w:rsidRPr="002579A3">
                                    <w:rPr>
                                      <w:rFonts w:ascii="Times New Roman" w:hAnsi="Times New Roman"/>
                                    </w:rPr>
                                    <w:t>Degët pers</w:t>
                                  </w:r>
                                  <w:r>
                                    <w:rPr>
                                      <w:rFonts w:ascii="Times New Roman" w:hAnsi="Times New Roman"/>
                                    </w:rPr>
                                    <w:t>pektive të ekonomisë së rajonit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4" o:spid="_x0000_s1302" type="#_x0000_t202" style="position:absolute;margin-left:333pt;margin-top:134.5pt;width:109.5pt;height:59.8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">
                      <v:textbox>
                        <w:txbxContent>
                          <w:p w14:paraId="479E6503" w14:textId="77777777" w:rsidR="00037ACD" w:rsidRPr="002579A3" w:rsidRDefault="00037ACD" w:rsidP="00FD59D0">
                            <w:pPr>
                              <w:jc w:val="center"/>
                              <w:rPr>
                                <w:rFonts w:ascii="Times New Roman" w:hAnsi="Times New Roman"/>
                              </w:rPr>
                            </w:pPr>
                            <w:r w:rsidRPr="002579A3">
                              <w:rPr>
                                <w:rFonts w:ascii="Times New Roman" w:hAnsi="Times New Roman"/>
                              </w:rPr>
                              <w:t>Degët pers</w:t>
                            </w:r>
                            <w:r>
                              <w:rPr>
                                <w:rFonts w:ascii="Times New Roman" w:hAnsi="Times New Roman"/>
                              </w:rPr>
                              <w:t>pektive të ekonomisë së rajonit</w:t>
                            </w:r>
                          </w:p>
                        </w:txbxContent>
                      </v:textbox>
                    </v:shape>
                  </w:pict>
                </mc:Fallback>
              </mc:AlternateContent>
            </w:r>
            <w:r w:rsidRPr="00037ACD">
              <w:rPr>
                <w:rFonts w:ascii="Times New Roman" w:hAnsi="Times New Roman"/>
                <w:noProof/>
              </w:rPr>
              <mc:AlternateContent>
                <mc:Choice Requires="wps">
                  <w:drawing>
                    <wp:anchor distT="0" distB="0" distL="114300" distR="114300" simplePos="0" relativeHeight="251862016" behindDoc="0" locked="0" layoutInCell="1" allowOverlap="1" wp14:anchorId="7AE78772" wp14:editId="4E6A4CD3">
                      <wp:simplePos x="0" y="0"/>
                      <wp:positionH relativeFrom="column">
                        <wp:posOffset>542925</wp:posOffset>
                      </wp:positionH>
                      <wp:positionV relativeFrom="paragraph">
                        <wp:posOffset>1743710</wp:posOffset>
                      </wp:positionV>
                      <wp:extent cx="1447800" cy="759460"/>
                      <wp:effectExtent l="3810" t="0" r="8890" b="6985"/>
                      <wp:wrapNone/>
                      <wp:docPr id="100" name="Text 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759460"/>
                              </a:xfrm>
                              <a:prstGeom prst="rect">
                                <a:avLst/>
                              </a:prstGeom>
                              <a:solidFill>
                                <a:srgbClr val="FFFFFF"/>
                              </a:solidFill>
                              <a:ln w="9525">
                                <a:solidFill>
                                  <a:srgbClr val="000000"/>
                                </a:solidFill>
                                <a:miter lim="800000"/>
                                <a:headEnd/>
                                <a:tailEnd/>
                              </a:ln>
                            </wps:spPr>
                            <wps:txbx>
                              <w:txbxContent>
                                <w:p w14:paraId="723AE29A" w14:textId="77777777" w:rsidR="00037ACD" w:rsidRPr="008673A4" w:rsidRDefault="00037ACD" w:rsidP="00FD59D0">
                                  <w:pPr>
                                    <w:jc w:val="center"/>
                                    <w:rPr>
                                      <w:rFonts w:ascii="Times New Roman" w:hAnsi="Times New Roman"/>
                                    </w:rPr>
                                  </w:pPr>
                                  <w:r>
                                    <w:rPr>
                                      <w:rFonts w:ascii="Times New Roman" w:hAnsi="Times New Roman"/>
                                    </w:rPr>
                                    <w:t>Faktorët e zhvillimit ekonomik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3" o:spid="_x0000_s1303" type="#_x0000_t202" style="position:absolute;margin-left:42.75pt;margin-top:137.3pt;width:114pt;height:59.8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">
                      <v:textbox>
                        <w:txbxContent>
                          <w:p w14:paraId="723AE29A" w14:textId="77777777" w:rsidR="00037ACD" w:rsidRPr="008673A4" w:rsidRDefault="00037ACD" w:rsidP="00FD59D0">
                            <w:pPr>
                              <w:jc w:val="center"/>
                              <w:rPr>
                                <w:rFonts w:ascii="Times New Roman" w:hAnsi="Times New Roman"/>
                              </w:rPr>
                            </w:pPr>
                            <w:r>
                              <w:rPr>
                                <w:rFonts w:ascii="Times New Roman" w:hAnsi="Times New Roman"/>
                              </w:rPr>
                              <w:t>Faktorët e zhvillimit ekonomik</w:t>
                            </w:r>
                          </w:p>
                        </w:txbxContent>
                      </v:textbox>
                    </v:shape>
                  </w:pict>
                </mc:Fallback>
              </mc:AlternateContent>
            </w:r>
            <w:r w:rsidRPr="00037ACD">
              <w:rPr>
                <w:rFonts w:ascii="Times New Roman" w:hAnsi="Times New Roman"/>
                <w:noProof/>
              </w:rPr>
              <mc:AlternateContent>
                <mc:Choice Requires="wps">
                  <w:drawing>
                    <wp:anchor distT="0" distB="0" distL="114300" distR="114300" simplePos="0" relativeHeight="251859968" behindDoc="0" locked="0" layoutInCell="1" allowOverlap="1" wp14:anchorId="1F442C75" wp14:editId="28B82414">
                      <wp:simplePos x="0" y="0"/>
                      <wp:positionH relativeFrom="column">
                        <wp:posOffset>571500</wp:posOffset>
                      </wp:positionH>
                      <wp:positionV relativeFrom="paragraph">
                        <wp:posOffset>107950</wp:posOffset>
                      </wp:positionV>
                      <wp:extent cx="1714500" cy="909320"/>
                      <wp:effectExtent l="0" t="0" r="18415" b="6985"/>
                      <wp:wrapNone/>
                      <wp:docPr id="99" name="Text 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909320"/>
                              </a:xfrm>
                              <a:prstGeom prst="rect">
                                <a:avLst/>
                              </a:prstGeom>
                              <a:solidFill>
                                <a:srgbClr val="FFFFFF"/>
                              </a:solidFill>
                              <a:ln w="9525">
                                <a:solidFill>
                                  <a:srgbClr val="000000"/>
                                </a:solidFill>
                                <a:miter lim="800000"/>
                                <a:headEnd/>
                                <a:tailEnd/>
                              </a:ln>
                            </wps:spPr>
                            <wps:txbx>
                              <w:txbxContent>
                                <w:p w14:paraId="153EC764" w14:textId="77777777" w:rsidR="00037ACD" w:rsidRPr="002579A3" w:rsidRDefault="00037ACD" w:rsidP="00FD59D0">
                                  <w:pPr>
                                    <w:rPr>
                                      <w:rFonts w:ascii="Times New Roman" w:hAnsi="Times New Roman"/>
                                    </w:rPr>
                                  </w:pPr>
                                  <w:r>
                                    <w:rPr>
                                      <w:rFonts w:ascii="Times New Roman" w:hAnsi="Times New Roman"/>
                                    </w:rPr>
                                    <w:t xml:space="preserve">Potencialet për zhvillim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1" o:spid="_x0000_s1304" type="#_x0000_t202" style="position:absolute;margin-left:45pt;margin-top:8.5pt;width:135pt;height:71.6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">
                      <v:textbox>
                        <w:txbxContent>
                          <w:p w14:paraId="153EC764" w14:textId="77777777" w:rsidR="00037ACD" w:rsidRPr="002579A3" w:rsidRDefault="00037ACD" w:rsidP="00FD59D0">
                            <w:pPr>
                              <w:rPr>
                                <w:rFonts w:ascii="Times New Roman" w:hAnsi="Times New Roman"/>
                              </w:rPr>
                            </w:pPr>
                            <w:r>
                              <w:rPr>
                                <w:rFonts w:ascii="Times New Roman" w:hAnsi="Times New Roman"/>
                              </w:rPr>
                              <w:t xml:space="preserve">Potencialet për zhvillim </w:t>
                            </w:r>
                          </w:p>
                        </w:txbxContent>
                      </v:textbox>
                    </v:shape>
                  </w:pict>
                </mc:Fallback>
              </mc:AlternateContent>
            </w:r>
            <w:r w:rsidRPr="00037ACD">
              <w:rPr>
                <w:rFonts w:ascii="Times New Roman" w:hAnsi="Times New Roman"/>
                <w:noProof/>
              </w:rPr>
              <mc:AlternateContent>
                <mc:Choice Requires="wps">
                  <w:drawing>
                    <wp:anchor distT="0" distB="0" distL="114300" distR="114300" simplePos="0" relativeHeight="251860992" behindDoc="0" locked="0" layoutInCell="1" allowOverlap="1" wp14:anchorId="156A4AB7" wp14:editId="2925B146">
                      <wp:simplePos x="0" y="0"/>
                      <wp:positionH relativeFrom="column">
                        <wp:posOffset>3886200</wp:posOffset>
                      </wp:positionH>
                      <wp:positionV relativeFrom="paragraph">
                        <wp:posOffset>107950</wp:posOffset>
                      </wp:positionV>
                      <wp:extent cx="1581150" cy="883920"/>
                      <wp:effectExtent l="0" t="0" r="12065" b="6985"/>
                      <wp:wrapNone/>
                      <wp:docPr id="98" name="Text 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0" cy="883920"/>
                              </a:xfrm>
                              <a:prstGeom prst="rect">
                                <a:avLst/>
                              </a:prstGeom>
                              <a:solidFill>
                                <a:srgbClr val="FFFFFF"/>
                              </a:solidFill>
                              <a:ln w="9525">
                                <a:solidFill>
                                  <a:srgbClr val="000000"/>
                                </a:solidFill>
                                <a:miter lim="800000"/>
                                <a:headEnd/>
                                <a:tailEnd/>
                              </a:ln>
                            </wps:spPr>
                            <wps:txbx>
                              <w:txbxContent>
                                <w:p w14:paraId="111E9A5D" w14:textId="77777777" w:rsidR="00037ACD" w:rsidRPr="002579A3" w:rsidRDefault="00037ACD" w:rsidP="00FD59D0">
                                  <w:pPr>
                                    <w:jc w:val="center"/>
                                    <w:rPr>
                                      <w:rFonts w:ascii="Times New Roman" w:hAnsi="Times New Roman"/>
                                    </w:rPr>
                                  </w:pPr>
                                  <w:r w:rsidRPr="002579A3">
                                    <w:rPr>
                                      <w:rFonts w:ascii="Times New Roman" w:hAnsi="Times New Roman"/>
                                    </w:rPr>
                                    <w:t xml:space="preserve">Degët e ekonomisë </w:t>
                                  </w:r>
                                  <w:r>
                                    <w:rPr>
                                      <w:rFonts w:ascii="Times New Roman" w:hAnsi="Times New Roman"/>
                                    </w:rPr>
                                    <w:t>të mundësuara prej potencialeve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2" o:spid="_x0000_s1305" type="#_x0000_t202" style="position:absolute;margin-left:306pt;margin-top:8.5pt;width:124.5pt;height:69.6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">
                      <v:textbox>
                        <w:txbxContent>
                          <w:p w14:paraId="111E9A5D" w14:textId="77777777" w:rsidR="00037ACD" w:rsidRPr="002579A3" w:rsidRDefault="00037ACD" w:rsidP="00FD59D0">
                            <w:pPr>
                              <w:jc w:val="center"/>
                              <w:rPr>
                                <w:rFonts w:ascii="Times New Roman" w:hAnsi="Times New Roman"/>
                              </w:rPr>
                            </w:pPr>
                            <w:r w:rsidRPr="002579A3">
                              <w:rPr>
                                <w:rFonts w:ascii="Times New Roman" w:hAnsi="Times New Roman"/>
                              </w:rPr>
                              <w:t xml:space="preserve">Degët e ekonomisë </w:t>
                            </w:r>
                            <w:r>
                              <w:rPr>
                                <w:rFonts w:ascii="Times New Roman" w:hAnsi="Times New Roman"/>
                              </w:rPr>
                              <w:t>të mundësuara prej potencialeve</w:t>
                            </w:r>
                          </w:p>
                        </w:txbxContent>
                      </v:textbox>
                    </v:shape>
                  </w:pict>
                </mc:Fallback>
              </mc:AlternateContent>
            </w:r>
            <w:r w:rsidRPr="00037ACD">
              <w:rPr>
                <w:rFonts w:ascii="Times New Roman" w:hAnsi="Times New Roman"/>
                <w:noProof/>
              </w:rPr>
              <mc:AlternateContent>
                <mc:Choice Requires="wps">
                  <w:drawing>
                    <wp:anchor distT="0" distB="0" distL="114300" distR="114300" simplePos="0" relativeHeight="251866112" behindDoc="0" locked="0" layoutInCell="1" allowOverlap="1" wp14:anchorId="29C10987" wp14:editId="06334FDD">
                      <wp:simplePos x="0" y="0"/>
                      <wp:positionH relativeFrom="column">
                        <wp:posOffset>2009775</wp:posOffset>
                      </wp:positionH>
                      <wp:positionV relativeFrom="paragraph">
                        <wp:posOffset>1743710</wp:posOffset>
                      </wp:positionV>
                      <wp:extent cx="485775" cy="304800"/>
                      <wp:effectExtent l="10160" t="8255" r="24765" b="29845"/>
                      <wp:wrapNone/>
                      <wp:docPr id="97" name="AutoShape 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85775" cy="304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77" o:spid="_x0000_s1026" type="#_x0000_t32" style="position:absolute;margin-left:158.25pt;margin-top:137.3pt;width:38.25pt;height:24pt;flip:x;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">
                      <v:stroke endarrow="block"/>
                    </v:shape>
                  </w:pict>
                </mc:Fallback>
              </mc:AlternateContent>
            </w:r>
            <w:r w:rsidRPr="00037ACD">
              <w:rPr>
                <w:rFonts w:ascii="Times New Roman" w:hAnsi="Times New Roman"/>
                <w:noProof/>
              </w:rPr>
              <mc:AlternateContent>
                <mc:Choice Requires="wps">
                  <w:drawing>
                    <wp:anchor distT="0" distB="0" distL="114300" distR="114300" simplePos="0" relativeHeight="251864064" behindDoc="0" locked="0" layoutInCell="1" allowOverlap="1" wp14:anchorId="6D97389D" wp14:editId="03109074">
                      <wp:simplePos x="0" y="0"/>
                      <wp:positionH relativeFrom="column">
                        <wp:posOffset>2009775</wp:posOffset>
                      </wp:positionH>
                      <wp:positionV relativeFrom="paragraph">
                        <wp:posOffset>1019810</wp:posOffset>
                      </wp:positionV>
                      <wp:extent cx="485775" cy="304800"/>
                      <wp:effectExtent l="10160" t="8255" r="24765" b="29845"/>
                      <wp:wrapNone/>
                      <wp:docPr id="96" name="AutoShape 3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85775" cy="304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75" o:spid="_x0000_s1026" type="#_x0000_t32" style="position:absolute;margin-left:158.25pt;margin-top:80.3pt;width:38.25pt;height:24pt;flip:x y;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">
                      <v:stroke endarrow="block"/>
                    </v:shape>
                  </w:pict>
                </mc:Fallback>
              </mc:AlternateContent>
            </w:r>
            <w:r w:rsidRPr="00037ACD">
              <w:rPr>
                <w:rFonts w:ascii="Times New Roman" w:hAnsi="Times New Roman"/>
                <w:noProof/>
              </w:rPr>
              <mc:AlternateContent>
                <mc:Choice Requires="wps">
                  <w:drawing>
                    <wp:anchor distT="0" distB="0" distL="114300" distR="114300" simplePos="0" relativeHeight="251867136" behindDoc="0" locked="0" layoutInCell="1" allowOverlap="1" wp14:anchorId="5D63BE31" wp14:editId="66176B51">
                      <wp:simplePos x="0" y="0"/>
                      <wp:positionH relativeFrom="column">
                        <wp:posOffset>3543300</wp:posOffset>
                      </wp:positionH>
                      <wp:positionV relativeFrom="paragraph">
                        <wp:posOffset>1708150</wp:posOffset>
                      </wp:positionV>
                      <wp:extent cx="676275" cy="304800"/>
                      <wp:effectExtent l="6985" t="10795" r="40640" b="40005"/>
                      <wp:wrapNone/>
                      <wp:docPr id="31" name="AutoShape 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6275" cy="304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78" o:spid="_x0000_s1026" type="#_x0000_t32" style="position:absolute;margin-left:279pt;margin-top:134.5pt;width:53.25pt;height:24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">
                      <v:stroke endarrow="block"/>
                    </v:shape>
                  </w:pict>
                </mc:Fallback>
              </mc:AlternateContent>
            </w:r>
            <w:r w:rsidRPr="00037ACD">
              <w:rPr>
                <w:rFonts w:ascii="Times New Roman" w:hAnsi="Times New Roman"/>
                <w:noProof/>
              </w:rPr>
              <mc:AlternateContent>
                <mc:Choice Requires="wps">
                  <w:drawing>
                    <wp:anchor distT="0" distB="0" distL="114300" distR="114300" simplePos="0" relativeHeight="251865088" behindDoc="0" locked="0" layoutInCell="1" allowOverlap="1" wp14:anchorId="56845203" wp14:editId="3E0FA3FC">
                      <wp:simplePos x="0" y="0"/>
                      <wp:positionH relativeFrom="column">
                        <wp:posOffset>3457575</wp:posOffset>
                      </wp:positionH>
                      <wp:positionV relativeFrom="paragraph">
                        <wp:posOffset>1019810</wp:posOffset>
                      </wp:positionV>
                      <wp:extent cx="466725" cy="304800"/>
                      <wp:effectExtent l="10160" t="8255" r="31115" b="29845"/>
                      <wp:wrapNone/>
                      <wp:docPr id="30" name="AutoShape 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66725" cy="304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76" o:spid="_x0000_s1026" type="#_x0000_t32" style="position:absolute;margin-left:272.25pt;margin-top:80.3pt;width:36.75pt;height:24pt;flip:y;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">
                      <v:stroke endarrow="block"/>
                    </v:shape>
                  </w:pict>
                </mc:Fallback>
              </mc:AlternateContent>
            </w:r>
          </w:p>
          <w:p w14:paraId="6D5322BA" w14:textId="77777777" w:rsidR="00FD59D0" w:rsidRPr="00037ACD" w:rsidRDefault="00FD59D0" w:rsidP="00037ACD">
            <w:pPr>
              <w:shd w:val="clear" w:color="auto" w:fill="E2EFD9"/>
              <w:spacing w:after="0" w:line="240" w:lineRule="auto"/>
              <w:contextualSpacing/>
              <w:rPr>
                <w:rFonts w:ascii="Times New Roman" w:hAnsi="Times New Roman"/>
              </w:rPr>
            </w:pPr>
          </w:p>
          <w:p w14:paraId="29683607" w14:textId="77777777" w:rsidR="00FD59D0" w:rsidRPr="00037ACD" w:rsidRDefault="00FD59D0" w:rsidP="00037ACD">
            <w:pPr>
              <w:shd w:val="clear" w:color="auto" w:fill="E2EFD9"/>
              <w:spacing w:after="0" w:line="240" w:lineRule="auto"/>
              <w:contextualSpacing/>
              <w:rPr>
                <w:rFonts w:ascii="Times New Roman" w:hAnsi="Times New Roman"/>
              </w:rPr>
            </w:pPr>
          </w:p>
          <w:p w14:paraId="1DED84AF" w14:textId="77777777" w:rsidR="00FD59D0" w:rsidRPr="00037ACD" w:rsidRDefault="00FD59D0" w:rsidP="00037ACD">
            <w:pPr>
              <w:shd w:val="clear" w:color="auto" w:fill="E2EFD9"/>
              <w:spacing w:after="0" w:line="240" w:lineRule="auto"/>
              <w:contextualSpacing/>
              <w:rPr>
                <w:rFonts w:ascii="Times New Roman" w:hAnsi="Times New Roman"/>
              </w:rPr>
            </w:pPr>
          </w:p>
          <w:p w14:paraId="3C07F4C2" w14:textId="77777777" w:rsidR="00FD59D0" w:rsidRPr="00037ACD" w:rsidRDefault="00FD59D0" w:rsidP="00037ACD">
            <w:pPr>
              <w:shd w:val="clear" w:color="auto" w:fill="E2EFD9"/>
              <w:spacing w:after="0" w:line="240" w:lineRule="auto"/>
              <w:contextualSpacing/>
              <w:rPr>
                <w:rFonts w:ascii="Times New Roman" w:hAnsi="Times New Roman"/>
              </w:rPr>
            </w:pPr>
          </w:p>
          <w:p w14:paraId="18457F62" w14:textId="77777777" w:rsidR="00FD59D0" w:rsidRPr="00037ACD" w:rsidRDefault="00FD59D0" w:rsidP="00037ACD">
            <w:pPr>
              <w:shd w:val="clear" w:color="auto" w:fill="E2EFD9"/>
              <w:spacing w:after="0" w:line="240" w:lineRule="auto"/>
              <w:contextualSpacing/>
              <w:rPr>
                <w:rFonts w:ascii="Times New Roman" w:hAnsi="Times New Roman"/>
              </w:rPr>
            </w:pPr>
          </w:p>
          <w:p w14:paraId="3D34A253" w14:textId="716506EF" w:rsidR="00FD59D0" w:rsidRPr="00037ACD" w:rsidRDefault="00FD59D0" w:rsidP="00037ACD">
            <w:pPr>
              <w:shd w:val="clear" w:color="auto" w:fill="E2EFD9"/>
              <w:spacing w:after="0" w:line="240" w:lineRule="auto"/>
              <w:contextualSpacing/>
              <w:rPr>
                <w:rFonts w:ascii="Times New Roman" w:hAnsi="Times New Roman"/>
              </w:rPr>
            </w:pPr>
            <w:r w:rsidRPr="00037ACD">
              <w:rPr>
                <w:rFonts w:ascii="Times New Roman" w:hAnsi="Times New Roman"/>
                <w:noProof/>
              </w:rPr>
              <mc:AlternateContent>
                <mc:Choice Requires="wps">
                  <w:drawing>
                    <wp:anchor distT="0" distB="0" distL="114300" distR="114300" simplePos="0" relativeHeight="251869184" behindDoc="0" locked="0" layoutInCell="1" allowOverlap="1" wp14:anchorId="2D4B32BB" wp14:editId="295307F5">
                      <wp:simplePos x="0" y="0"/>
                      <wp:positionH relativeFrom="column">
                        <wp:posOffset>2171700</wp:posOffset>
                      </wp:positionH>
                      <wp:positionV relativeFrom="paragraph">
                        <wp:posOffset>161290</wp:posOffset>
                      </wp:positionV>
                      <wp:extent cx="1619250" cy="679450"/>
                      <wp:effectExtent l="172085" t="99695" r="126365" b="198755"/>
                      <wp:wrapNone/>
                      <wp:docPr id="29" name="Oval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250" cy="679450"/>
                              </a:xfrm>
                              <a:prstGeom prst="ellipse">
                                <a:avLst/>
                              </a:prstGeom>
                              <a:solidFill>
                                <a:srgbClr val="5B9BD5"/>
                              </a:solidFill>
                              <a:ln w="38100">
                                <a:solidFill>
                                  <a:srgbClr val="F2F2F2"/>
                                </a:solidFill>
                                <a:round/>
                                <a:headEnd/>
                                <a:tailEnd/>
                              </a:ln>
                              <a:effectLst>
                                <a:outerShdw blurRad="63500" dist="107763" dir="8100000" algn="ctr" rotWithShape="0">
                                  <a:srgbClr val="1F4D78">
                                    <a:alpha val="50000"/>
                                  </a:srgbClr>
                                </a:outerShdw>
                              </a:effectLst>
                            </wps:spPr>
                            <wps:txbx>
                              <w:txbxContent>
                                <w:p w14:paraId="57F3CE66" w14:textId="77777777" w:rsidR="00037ACD" w:rsidRPr="00654D94" w:rsidRDefault="00037ACD" w:rsidP="00FD59D0">
                                  <w:pPr>
                                    <w:jc w:val="center"/>
                                    <w:rPr>
                                      <w:rFonts w:ascii="Times New Roman" w:hAnsi="Times New Roman"/>
                                      <w:b/>
                                    </w:rPr>
                                  </w:pPr>
                                  <w:r w:rsidRPr="00654D94">
                                    <w:rPr>
                                      <w:rFonts w:ascii="Times New Roman" w:hAnsi="Times New Roman"/>
                                      <w:b/>
                                    </w:rPr>
                                    <w:t>Ekonomia e Rajonit Jugor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80" o:spid="_x0000_s1306" style="position:absolute;margin-left:171pt;margin-top:12.7pt;width:127.5pt;height:53.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" fillcolor="#5b9bd5" strokecolor="#f2f2f2" strokeweight="3pt">
                      <v:shadow on="t" color="#1f4d78" opacity=".5" offset="-6pt,6pt"/>
                      <v:textbox>
                        <w:txbxContent>
                          <w:p w14:paraId="57F3CE66" w14:textId="77777777" w:rsidR="00037ACD" w:rsidRPr="00654D94" w:rsidRDefault="00037ACD" w:rsidP="00FD59D0">
                            <w:pPr>
                              <w:jc w:val="center"/>
                              <w:rPr>
                                <w:rFonts w:ascii="Times New Roman" w:hAnsi="Times New Roman"/>
                                <w:b/>
                              </w:rPr>
                            </w:pPr>
                            <w:r w:rsidRPr="00654D94">
                              <w:rPr>
                                <w:rFonts w:ascii="Times New Roman" w:hAnsi="Times New Roman"/>
                                <w:b/>
                              </w:rPr>
                              <w:t>Ekonomia e Rajonit Jugor</w:t>
                            </w:r>
                          </w:p>
                        </w:txbxContent>
                      </v:textbox>
                    </v:oval>
                  </w:pict>
                </mc:Fallback>
              </mc:AlternateContent>
            </w:r>
          </w:p>
          <w:p w14:paraId="27442E2F" w14:textId="77777777" w:rsidR="00FD59D0" w:rsidRPr="00037ACD" w:rsidRDefault="00FD59D0" w:rsidP="00037ACD">
            <w:pPr>
              <w:shd w:val="clear" w:color="auto" w:fill="E2EFD9"/>
              <w:spacing w:after="0" w:line="240" w:lineRule="auto"/>
              <w:contextualSpacing/>
              <w:rPr>
                <w:rFonts w:ascii="Times New Roman" w:hAnsi="Times New Roman"/>
              </w:rPr>
            </w:pPr>
          </w:p>
          <w:p w14:paraId="7DAC875B" w14:textId="77777777" w:rsidR="00FD59D0" w:rsidRPr="00037ACD" w:rsidRDefault="00FD59D0" w:rsidP="00037ACD">
            <w:pPr>
              <w:shd w:val="clear" w:color="auto" w:fill="E2EFD9"/>
              <w:spacing w:after="0" w:line="240" w:lineRule="auto"/>
              <w:contextualSpacing/>
              <w:rPr>
                <w:rFonts w:ascii="Times New Roman" w:hAnsi="Times New Roman"/>
              </w:rPr>
            </w:pPr>
            <w:r w:rsidRPr="00037ACD">
              <w:rPr>
                <w:rFonts w:ascii="Times New Roman" w:hAnsi="Times New Roman"/>
              </w:rPr>
              <w:t xml:space="preserve">                                                                         </w:t>
            </w:r>
          </w:p>
          <w:p w14:paraId="5ED1966F" w14:textId="77777777" w:rsidR="00FD59D0" w:rsidRPr="00037ACD" w:rsidRDefault="00FD59D0" w:rsidP="00037ACD">
            <w:pPr>
              <w:shd w:val="clear" w:color="auto" w:fill="E2EFD9"/>
              <w:spacing w:after="0" w:line="240" w:lineRule="auto"/>
              <w:contextualSpacing/>
              <w:rPr>
                <w:rFonts w:ascii="Times New Roman" w:hAnsi="Times New Roman"/>
              </w:rPr>
            </w:pPr>
          </w:p>
          <w:p w14:paraId="2984FB37" w14:textId="77777777" w:rsidR="00FD59D0" w:rsidRPr="00037ACD" w:rsidRDefault="00FD59D0" w:rsidP="00037ACD">
            <w:pPr>
              <w:shd w:val="clear" w:color="auto" w:fill="E2EFD9"/>
              <w:spacing w:after="0" w:line="240" w:lineRule="auto"/>
              <w:contextualSpacing/>
              <w:rPr>
                <w:rFonts w:ascii="Times New Roman" w:hAnsi="Times New Roman"/>
              </w:rPr>
            </w:pPr>
          </w:p>
          <w:p w14:paraId="6DA62D1E" w14:textId="77777777" w:rsidR="00FD59D0" w:rsidRPr="00037ACD" w:rsidRDefault="00FD59D0" w:rsidP="00037ACD">
            <w:pPr>
              <w:shd w:val="clear" w:color="auto" w:fill="E2EFD9"/>
              <w:spacing w:after="0" w:line="240" w:lineRule="auto"/>
              <w:contextualSpacing/>
              <w:rPr>
                <w:rFonts w:ascii="Times New Roman" w:hAnsi="Times New Roman"/>
              </w:rPr>
            </w:pPr>
          </w:p>
          <w:p w14:paraId="1B1DC452" w14:textId="77777777" w:rsidR="00FD59D0" w:rsidRPr="00037ACD" w:rsidRDefault="00FD59D0" w:rsidP="00037ACD">
            <w:pPr>
              <w:shd w:val="clear" w:color="auto" w:fill="E2EFD9"/>
              <w:spacing w:after="0" w:line="240" w:lineRule="auto"/>
              <w:contextualSpacing/>
              <w:rPr>
                <w:rFonts w:ascii="Times New Roman" w:hAnsi="Times New Roman"/>
              </w:rPr>
            </w:pPr>
          </w:p>
          <w:p w14:paraId="60015155" w14:textId="77777777" w:rsidR="00FD59D0" w:rsidRPr="00037ACD" w:rsidRDefault="00FD59D0" w:rsidP="00037ACD">
            <w:pPr>
              <w:shd w:val="clear" w:color="auto" w:fill="E2EFD9"/>
              <w:spacing w:after="0" w:line="240" w:lineRule="auto"/>
              <w:contextualSpacing/>
              <w:rPr>
                <w:rFonts w:ascii="Times New Roman" w:hAnsi="Times New Roman"/>
              </w:rPr>
            </w:pPr>
          </w:p>
          <w:p w14:paraId="2D9A1806" w14:textId="77777777" w:rsidR="00FD59D0" w:rsidRPr="00037ACD" w:rsidRDefault="00FD59D0" w:rsidP="00037ACD">
            <w:pPr>
              <w:shd w:val="clear" w:color="auto" w:fill="E2EFD9"/>
              <w:spacing w:after="0" w:line="240" w:lineRule="auto"/>
              <w:contextualSpacing/>
              <w:rPr>
                <w:rFonts w:ascii="Times New Roman" w:hAnsi="Times New Roman"/>
              </w:rPr>
            </w:pPr>
          </w:p>
          <w:p w14:paraId="0B987879" w14:textId="77777777" w:rsidR="00FD59D0" w:rsidRPr="00037ACD" w:rsidRDefault="00FD59D0" w:rsidP="00037ACD">
            <w:pPr>
              <w:shd w:val="clear" w:color="auto" w:fill="E2EFD9"/>
              <w:spacing w:after="0" w:line="240" w:lineRule="auto"/>
              <w:contextualSpacing/>
              <w:rPr>
                <w:rFonts w:ascii="Times New Roman" w:hAnsi="Times New Roman"/>
              </w:rPr>
            </w:pPr>
          </w:p>
          <w:p w14:paraId="735268B6" w14:textId="77777777" w:rsidR="00FD59D0" w:rsidRPr="00037ACD" w:rsidRDefault="00FD59D0" w:rsidP="00037ACD">
            <w:pPr>
              <w:spacing w:after="0" w:line="240" w:lineRule="auto"/>
              <w:contextualSpacing/>
              <w:rPr>
                <w:rFonts w:ascii="Times New Roman" w:hAnsi="Times New Roman"/>
              </w:rPr>
            </w:pPr>
          </w:p>
          <w:p w14:paraId="69D45CFD" w14:textId="77777777" w:rsidR="00FD59D0" w:rsidRPr="00037ACD" w:rsidRDefault="00FD59D0" w:rsidP="00037ACD">
            <w:pPr>
              <w:widowControl w:val="0"/>
              <w:autoSpaceDE w:val="0"/>
              <w:autoSpaceDN w:val="0"/>
              <w:adjustRightInd w:val="0"/>
              <w:spacing w:after="0" w:line="240" w:lineRule="auto"/>
              <w:contextualSpacing/>
              <w:rPr>
                <w:rFonts w:ascii="Times New Roman" w:hAnsi="Times New Roman"/>
                <w:b/>
                <w:bCs/>
              </w:rPr>
            </w:pPr>
            <w:r w:rsidRPr="00037ACD">
              <w:rPr>
                <w:rFonts w:ascii="Times New Roman" w:hAnsi="Times New Roman"/>
                <w:b/>
                <w:bCs/>
              </w:rPr>
              <w:t>Prezantimi dhe demonstrimi i rezultateve të arritura</w:t>
            </w:r>
          </w:p>
          <w:p w14:paraId="130039DE"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rPr>
              <w:t>Në mënyrë të shpejtë nxënësit shqyrtojnë pohimin:“E ardhmja ekonomike e Rajonit Jugor i takon turizmit”</w:t>
            </w:r>
          </w:p>
          <w:p w14:paraId="0AB8B8F7" w14:textId="77777777" w:rsidR="00FD59D0" w:rsidRPr="00037ACD" w:rsidRDefault="00FD59D0" w:rsidP="00037ACD">
            <w:pPr>
              <w:spacing w:after="0" w:line="240" w:lineRule="auto"/>
              <w:contextualSpacing/>
              <w:rPr>
                <w:rFonts w:ascii="Times New Roman" w:hAnsi="Times New Roman"/>
                <w:b/>
              </w:rPr>
            </w:pPr>
            <w:r w:rsidRPr="00037ACD">
              <w:rPr>
                <w:rFonts w:ascii="Times New Roman" w:hAnsi="Times New Roman"/>
                <w:b/>
              </w:rPr>
              <w:t xml:space="preserve">                                            Përmbledhje e pohim/mbështetjes</w:t>
            </w:r>
          </w:p>
          <w:p w14:paraId="633FBA24" w14:textId="10859BEB" w:rsidR="00037ACD" w:rsidRPr="009C28F7" w:rsidRDefault="00FD59D0" w:rsidP="00037ACD">
            <w:r w:rsidRPr="00037ACD">
              <w:rPr>
                <w:rFonts w:ascii="Times New Roman" w:hAnsi="Times New Roman"/>
                <w:b/>
              </w:rPr>
              <w:t>P</w:t>
            </w:r>
            <w:r w:rsidR="00037ACD">
              <w:rPr>
                <w:rFonts w:ascii="Times New Roman" w:hAnsi="Times New Roman"/>
                <w:b/>
              </w:rPr>
              <w:t>ohim</w:t>
            </w:r>
            <w:r w:rsidRPr="00037ACD">
              <w:rPr>
                <w:rFonts w:ascii="Times New Roman" w:hAnsi="Times New Roman"/>
                <w:b/>
              </w:rPr>
              <w:t>:</w:t>
            </w:r>
            <w:r w:rsidR="00037ACD">
              <w:rPr>
                <w:rFonts w:ascii="Times New Roman" w:hAnsi="Times New Roman"/>
                <w:b/>
              </w:rPr>
              <w:t xml:space="preserve"> </w:t>
            </w:r>
            <w:r w:rsidR="00037ACD">
              <w:rPr>
                <w:rFonts w:ascii="Times New Roman" w:hAnsi="Times New Roman"/>
              </w:rPr>
              <w:t>“E ardhmja ekonomike e Rajonit Jugor i takon turizmit”</w:t>
            </w:r>
          </w:p>
          <w:p w14:paraId="529E509C" w14:textId="77777777" w:rsidR="00FD59D0" w:rsidRPr="00037ACD" w:rsidRDefault="00FD59D0" w:rsidP="00037ACD">
            <w:pPr>
              <w:spacing w:after="0" w:line="240" w:lineRule="auto"/>
              <w:contextualSpacing/>
              <w:rPr>
                <w:rFonts w:ascii="Times New Roman" w:hAnsi="Times New Roman"/>
                <w:b/>
              </w:rPr>
            </w:pPr>
            <w:r w:rsidRPr="00037ACD">
              <w:rPr>
                <w:rFonts w:ascii="Times New Roman" w:hAnsi="Times New Roman"/>
                <w:b/>
              </w:rPr>
              <w:t>Mbështetje:</w:t>
            </w:r>
          </w:p>
          <w:tbl>
            <w:tblPr>
              <w:tblW w:w="9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57"/>
            </w:tblGrid>
            <w:tr w:rsidR="00FD59D0" w:rsidRPr="00037ACD" w14:paraId="3ECEB7BF" w14:textId="77777777" w:rsidTr="00037ACD">
              <w:tc>
                <w:tcPr>
                  <w:tcW w:w="9157" w:type="dxa"/>
                  <w:shd w:val="clear" w:color="auto" w:fill="auto"/>
                </w:tcPr>
                <w:p w14:paraId="1E874305" w14:textId="77777777" w:rsidR="00FD59D0" w:rsidRPr="00037ACD" w:rsidRDefault="00FD59D0" w:rsidP="00037ACD">
                  <w:pPr>
                    <w:spacing w:after="0" w:line="240" w:lineRule="auto"/>
                    <w:contextualSpacing/>
                    <w:rPr>
                      <w:rFonts w:ascii="Times New Roman" w:hAnsi="Times New Roman"/>
                      <w:b/>
                    </w:rPr>
                  </w:pPr>
                  <w:r w:rsidRPr="00037ACD">
                    <w:rPr>
                      <w:rFonts w:ascii="Times New Roman" w:hAnsi="Times New Roman"/>
                      <w:b/>
                    </w:rPr>
                    <w:t>Fakte:</w:t>
                  </w:r>
                </w:p>
                <w:p w14:paraId="434C67AA" w14:textId="77777777" w:rsidR="00FD59D0" w:rsidRPr="00037ACD" w:rsidRDefault="00FD59D0" w:rsidP="00037ACD">
                  <w:pPr>
                    <w:autoSpaceDE w:val="0"/>
                    <w:autoSpaceDN w:val="0"/>
                    <w:adjustRightInd w:val="0"/>
                    <w:spacing w:after="0" w:line="240" w:lineRule="auto"/>
                    <w:contextualSpacing/>
                    <w:rPr>
                      <w:rFonts w:ascii="Times New Roman" w:hAnsi="Times New Roman"/>
                      <w:b/>
                    </w:rPr>
                  </w:pPr>
                </w:p>
                <w:p w14:paraId="6531B3E1" w14:textId="77777777" w:rsidR="00FD59D0" w:rsidRPr="00037ACD" w:rsidRDefault="00FD59D0" w:rsidP="00037ACD">
                  <w:pPr>
                    <w:autoSpaceDE w:val="0"/>
                    <w:autoSpaceDN w:val="0"/>
                    <w:adjustRightInd w:val="0"/>
                    <w:spacing w:after="0" w:line="240" w:lineRule="auto"/>
                    <w:contextualSpacing/>
                    <w:rPr>
                      <w:rFonts w:ascii="Times New Roman" w:hAnsi="Times New Roman"/>
                      <w:b/>
                    </w:rPr>
                  </w:pPr>
                </w:p>
              </w:tc>
            </w:tr>
            <w:tr w:rsidR="00FD59D0" w:rsidRPr="00037ACD" w14:paraId="29709F1A" w14:textId="77777777" w:rsidTr="00037ACD">
              <w:tc>
                <w:tcPr>
                  <w:tcW w:w="9157" w:type="dxa"/>
                  <w:shd w:val="clear" w:color="auto" w:fill="auto"/>
                </w:tcPr>
                <w:p w14:paraId="1B6C01A4" w14:textId="77777777" w:rsidR="00FD59D0" w:rsidRPr="00037ACD" w:rsidRDefault="00FD59D0" w:rsidP="00037ACD">
                  <w:pPr>
                    <w:spacing w:after="0" w:line="240" w:lineRule="auto"/>
                    <w:contextualSpacing/>
                    <w:rPr>
                      <w:rFonts w:ascii="Times New Roman" w:hAnsi="Times New Roman"/>
                      <w:b/>
                    </w:rPr>
                  </w:pPr>
                  <w:r w:rsidRPr="00037ACD">
                    <w:rPr>
                      <w:rFonts w:ascii="Times New Roman" w:hAnsi="Times New Roman"/>
                      <w:b/>
                    </w:rPr>
                    <w:t>Statistika:</w:t>
                  </w:r>
                </w:p>
                <w:p w14:paraId="1987AF98"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b/>
                    </w:rPr>
                  </w:pPr>
                </w:p>
                <w:p w14:paraId="08406508" w14:textId="77777777" w:rsidR="00FD59D0" w:rsidRPr="00037ACD" w:rsidRDefault="00FD59D0" w:rsidP="00037ACD">
                  <w:pPr>
                    <w:autoSpaceDE w:val="0"/>
                    <w:autoSpaceDN w:val="0"/>
                    <w:adjustRightInd w:val="0"/>
                    <w:spacing w:after="0" w:line="240" w:lineRule="auto"/>
                    <w:contextualSpacing/>
                    <w:rPr>
                      <w:rFonts w:ascii="Times New Roman" w:hAnsi="Times New Roman"/>
                      <w:b/>
                    </w:rPr>
                  </w:pPr>
                </w:p>
              </w:tc>
            </w:tr>
            <w:tr w:rsidR="00FD59D0" w:rsidRPr="00037ACD" w14:paraId="3A1EFAB6" w14:textId="77777777" w:rsidTr="00037ACD">
              <w:tc>
                <w:tcPr>
                  <w:tcW w:w="9157" w:type="dxa"/>
                  <w:shd w:val="clear" w:color="auto" w:fill="auto"/>
                </w:tcPr>
                <w:p w14:paraId="60946EF4" w14:textId="77777777" w:rsidR="00FD59D0" w:rsidRPr="00037ACD" w:rsidRDefault="00FD59D0" w:rsidP="00037ACD">
                  <w:pPr>
                    <w:spacing w:after="0" w:line="240" w:lineRule="auto"/>
                    <w:contextualSpacing/>
                    <w:rPr>
                      <w:rFonts w:ascii="Times New Roman" w:hAnsi="Times New Roman"/>
                      <w:b/>
                    </w:rPr>
                  </w:pPr>
                  <w:r w:rsidRPr="00037ACD">
                    <w:rPr>
                      <w:rFonts w:ascii="Times New Roman" w:hAnsi="Times New Roman"/>
                      <w:b/>
                    </w:rPr>
                    <w:t xml:space="preserve">Shembuj: </w:t>
                  </w:r>
                </w:p>
                <w:p w14:paraId="39715D8F"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b/>
                    </w:rPr>
                  </w:pPr>
                </w:p>
                <w:p w14:paraId="4D1F0566"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b/>
                    </w:rPr>
                  </w:pPr>
                </w:p>
              </w:tc>
            </w:tr>
            <w:tr w:rsidR="00FD59D0" w:rsidRPr="00037ACD" w14:paraId="4A071E4F" w14:textId="77777777" w:rsidTr="00037ACD">
              <w:tc>
                <w:tcPr>
                  <w:tcW w:w="9157" w:type="dxa"/>
                  <w:shd w:val="clear" w:color="auto" w:fill="auto"/>
                </w:tcPr>
                <w:p w14:paraId="5184FE18" w14:textId="77777777" w:rsidR="00FD59D0" w:rsidRPr="00037ACD" w:rsidRDefault="00FD59D0" w:rsidP="00037ACD">
                  <w:pPr>
                    <w:spacing w:after="0" w:line="240" w:lineRule="auto"/>
                    <w:contextualSpacing/>
                    <w:rPr>
                      <w:rFonts w:ascii="Times New Roman" w:hAnsi="Times New Roman"/>
                      <w:b/>
                    </w:rPr>
                  </w:pPr>
                  <w:r w:rsidRPr="00037ACD">
                    <w:rPr>
                      <w:rFonts w:ascii="Times New Roman" w:hAnsi="Times New Roman"/>
                      <w:b/>
                    </w:rPr>
                    <w:t>Autoriteti i ekspertit:</w:t>
                  </w:r>
                </w:p>
                <w:p w14:paraId="7614C0B9"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b/>
                    </w:rPr>
                  </w:pPr>
                </w:p>
                <w:p w14:paraId="15326987"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b/>
                    </w:rPr>
                  </w:pPr>
                </w:p>
              </w:tc>
            </w:tr>
            <w:tr w:rsidR="00FD59D0" w:rsidRPr="00037ACD" w14:paraId="5B2A55BC" w14:textId="77777777" w:rsidTr="00037ACD">
              <w:tc>
                <w:tcPr>
                  <w:tcW w:w="9157" w:type="dxa"/>
                  <w:shd w:val="clear" w:color="auto" w:fill="auto"/>
                </w:tcPr>
                <w:p w14:paraId="0E22945E" w14:textId="77777777" w:rsidR="00FD59D0" w:rsidRPr="00037ACD" w:rsidRDefault="00FD59D0" w:rsidP="00037ACD">
                  <w:pPr>
                    <w:spacing w:after="0" w:line="240" w:lineRule="auto"/>
                    <w:contextualSpacing/>
                    <w:rPr>
                      <w:rFonts w:ascii="Times New Roman" w:hAnsi="Times New Roman"/>
                      <w:b/>
                    </w:rPr>
                  </w:pPr>
                  <w:r w:rsidRPr="00037ACD">
                    <w:rPr>
                      <w:rFonts w:ascii="Times New Roman" w:hAnsi="Times New Roman"/>
                      <w:b/>
                    </w:rPr>
                    <w:t>Logjika dhe arsyetimi:</w:t>
                  </w:r>
                </w:p>
                <w:p w14:paraId="7D1CA265"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b/>
                    </w:rPr>
                  </w:pPr>
                </w:p>
                <w:p w14:paraId="4E8EE66A"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b/>
                    </w:rPr>
                  </w:pPr>
                </w:p>
              </w:tc>
            </w:tr>
          </w:tbl>
          <w:p w14:paraId="0227F65A" w14:textId="77777777" w:rsidR="00FD59D0" w:rsidRPr="00037ACD" w:rsidRDefault="00FD59D0" w:rsidP="00037ACD">
            <w:pPr>
              <w:spacing w:after="0" w:line="240" w:lineRule="auto"/>
              <w:contextualSpacing/>
              <w:rPr>
                <w:rFonts w:ascii="Times New Roman" w:hAnsi="Times New Roman"/>
              </w:rPr>
            </w:pPr>
          </w:p>
        </w:tc>
      </w:tr>
      <w:tr w:rsidR="00FD59D0" w:rsidRPr="00037ACD" w14:paraId="7A39322D" w14:textId="77777777" w:rsidTr="00037ACD">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10C0D62A" w14:textId="77777777" w:rsidR="00FD59D0" w:rsidRPr="00037ACD" w:rsidRDefault="00FD59D0" w:rsidP="00037ACD">
            <w:pPr>
              <w:spacing w:after="0" w:line="240" w:lineRule="auto"/>
              <w:contextualSpacing/>
              <w:rPr>
                <w:rFonts w:ascii="Times New Roman" w:hAnsi="Times New Roman"/>
                <w:b/>
                <w:lang w:val="it-IT"/>
              </w:rPr>
            </w:pPr>
            <w:r w:rsidRPr="00037ACD">
              <w:rPr>
                <w:rFonts w:ascii="Times New Roman" w:hAnsi="Times New Roman"/>
                <w:b/>
                <w:lang w:val="it-IT"/>
              </w:rPr>
              <w:t xml:space="preserve">Vlerësimi i nxënësve: </w:t>
            </w:r>
          </w:p>
          <w:p w14:paraId="50E4C773" w14:textId="77777777" w:rsidR="00FD59D0" w:rsidRPr="00037ACD" w:rsidRDefault="00FD59D0" w:rsidP="00037ACD">
            <w:pPr>
              <w:widowControl w:val="0"/>
              <w:autoSpaceDE w:val="0"/>
              <w:autoSpaceDN w:val="0"/>
              <w:adjustRightInd w:val="0"/>
              <w:spacing w:after="0" w:line="240" w:lineRule="auto"/>
              <w:contextualSpacing/>
              <w:rPr>
                <w:rFonts w:ascii="Times New Roman" w:hAnsi="Times New Roman"/>
              </w:rPr>
            </w:pPr>
            <w:r w:rsidRPr="00037ACD">
              <w:rPr>
                <w:rFonts w:ascii="Times New Roman" w:hAnsi="Times New Roman"/>
              </w:rPr>
              <w:t>Vlerësohen nxënësit për kontributin e dhënë në veprimtaritë e pavarura e krijuese, punën në grupe, për zbulimin dhe prezantimin e fakteve të reja.</w:t>
            </w:r>
          </w:p>
          <w:p w14:paraId="73C45779" w14:textId="77777777" w:rsidR="00FD59D0" w:rsidRPr="00037ACD" w:rsidRDefault="00FD59D0" w:rsidP="00037ACD">
            <w:pPr>
              <w:widowControl w:val="0"/>
              <w:autoSpaceDE w:val="0"/>
              <w:autoSpaceDN w:val="0"/>
              <w:adjustRightInd w:val="0"/>
              <w:spacing w:after="0" w:line="240" w:lineRule="auto"/>
              <w:contextualSpacing/>
              <w:rPr>
                <w:rFonts w:ascii="Times New Roman" w:hAnsi="Times New Roman"/>
              </w:rPr>
            </w:pPr>
          </w:p>
          <w:p w14:paraId="4E5CAED9" w14:textId="77777777" w:rsidR="00FD59D0" w:rsidRPr="00037ACD" w:rsidRDefault="00FD59D0" w:rsidP="00037ACD">
            <w:pPr>
              <w:tabs>
                <w:tab w:val="left" w:pos="0"/>
                <w:tab w:val="left" w:pos="284"/>
              </w:tabs>
              <w:spacing w:after="0" w:line="240" w:lineRule="auto"/>
              <w:contextualSpacing/>
              <w:rPr>
                <w:rFonts w:ascii="Times New Roman" w:hAnsi="Times New Roman"/>
                <w:b/>
                <w:i/>
                <w:iCs/>
              </w:rPr>
            </w:pPr>
            <w:r w:rsidRPr="00037ACD">
              <w:rPr>
                <w:rFonts w:ascii="Times New Roman" w:hAnsi="Times New Roman"/>
                <w:b/>
                <w:i/>
                <w:iCs/>
              </w:rPr>
              <w:t>Niveli 3:</w:t>
            </w:r>
          </w:p>
          <w:p w14:paraId="54AC9844" w14:textId="77777777" w:rsidR="00FD59D0" w:rsidRPr="00037ACD" w:rsidRDefault="00FD59D0" w:rsidP="00037ACD">
            <w:pPr>
              <w:tabs>
                <w:tab w:val="left" w:pos="0"/>
                <w:tab w:val="left" w:pos="284"/>
              </w:tabs>
              <w:spacing w:after="0" w:line="240" w:lineRule="auto"/>
              <w:contextualSpacing/>
              <w:rPr>
                <w:rFonts w:ascii="Times New Roman" w:hAnsi="Times New Roman"/>
                <w:b/>
              </w:rPr>
            </w:pPr>
            <w:r w:rsidRPr="00037ACD">
              <w:rPr>
                <w:rFonts w:ascii="Times New Roman" w:hAnsi="Times New Roman"/>
                <w:b/>
              </w:rPr>
              <w:t>Nxënësi:</w:t>
            </w:r>
          </w:p>
          <w:p w14:paraId="30A01EAC" w14:textId="77777777" w:rsidR="00FD59D0" w:rsidRPr="00037ACD" w:rsidRDefault="00FD59D0" w:rsidP="00860713">
            <w:pPr>
              <w:numPr>
                <w:ilvl w:val="0"/>
                <w:numId w:val="237"/>
              </w:numPr>
              <w:autoSpaceDE w:val="0"/>
              <w:autoSpaceDN w:val="0"/>
              <w:adjustRightInd w:val="0"/>
              <w:spacing w:after="0" w:line="240" w:lineRule="auto"/>
              <w:contextualSpacing/>
              <w:rPr>
                <w:rFonts w:ascii="Times New Roman" w:eastAsia="Cambria" w:hAnsi="Times New Roman"/>
              </w:rPr>
            </w:pPr>
            <w:r w:rsidRPr="00037ACD">
              <w:rPr>
                <w:rFonts w:ascii="Times New Roman" w:hAnsi="Times New Roman"/>
              </w:rPr>
              <w:t>Identifikon tiparet kryesore të veprimtarisë ekonomike të Rajonit Jugor, duke e krahasuar dhe me rajonet e tjerë.</w:t>
            </w:r>
          </w:p>
          <w:p w14:paraId="2F09C94C" w14:textId="77777777" w:rsidR="00037ACD" w:rsidRDefault="00FD59D0" w:rsidP="00860713">
            <w:pPr>
              <w:numPr>
                <w:ilvl w:val="0"/>
                <w:numId w:val="237"/>
              </w:numPr>
              <w:autoSpaceDE w:val="0"/>
              <w:autoSpaceDN w:val="0"/>
              <w:adjustRightInd w:val="0"/>
              <w:spacing w:after="0" w:line="240" w:lineRule="auto"/>
              <w:contextualSpacing/>
              <w:rPr>
                <w:rFonts w:ascii="Times New Roman" w:eastAsia="Cambria" w:hAnsi="Times New Roman"/>
              </w:rPr>
            </w:pPr>
            <w:r w:rsidRPr="00037ACD">
              <w:rPr>
                <w:rFonts w:ascii="Times New Roman" w:eastAsia="Cambria" w:hAnsi="Times New Roman"/>
              </w:rPr>
              <w:t>Evidenton nivelin e zhvillimit aktual të çdo dege të ekonomisë dhe prirjet për secilën.</w:t>
            </w:r>
          </w:p>
          <w:p w14:paraId="7AB624B3" w14:textId="257C2886" w:rsidR="00FD59D0" w:rsidRPr="00037ACD" w:rsidRDefault="00FD59D0" w:rsidP="00860713">
            <w:pPr>
              <w:numPr>
                <w:ilvl w:val="0"/>
                <w:numId w:val="237"/>
              </w:numPr>
              <w:autoSpaceDE w:val="0"/>
              <w:autoSpaceDN w:val="0"/>
              <w:adjustRightInd w:val="0"/>
              <w:spacing w:after="0" w:line="240" w:lineRule="auto"/>
              <w:contextualSpacing/>
              <w:rPr>
                <w:rFonts w:ascii="Times New Roman" w:eastAsia="Cambria" w:hAnsi="Times New Roman"/>
              </w:rPr>
            </w:pPr>
            <w:r w:rsidRPr="00037ACD">
              <w:rPr>
                <w:rFonts w:ascii="Times New Roman" w:hAnsi="Times New Roman"/>
              </w:rPr>
              <w:t>Identifikon mundësitë e zhvillimit të Rajonit Jugor.</w:t>
            </w:r>
          </w:p>
          <w:p w14:paraId="38AADDA4" w14:textId="77777777" w:rsidR="00FD59D0" w:rsidRPr="00037ACD" w:rsidRDefault="00FD59D0" w:rsidP="00037ACD">
            <w:pPr>
              <w:tabs>
                <w:tab w:val="left" w:pos="0"/>
                <w:tab w:val="left" w:pos="284"/>
              </w:tabs>
              <w:spacing w:after="0" w:line="240" w:lineRule="auto"/>
              <w:ind w:left="360"/>
              <w:contextualSpacing/>
              <w:rPr>
                <w:rFonts w:ascii="Times New Roman" w:hAnsi="Times New Roman"/>
                <w:i/>
                <w:iCs/>
              </w:rPr>
            </w:pPr>
          </w:p>
          <w:p w14:paraId="0E05A4BD" w14:textId="77777777" w:rsidR="00FD59D0" w:rsidRPr="00037ACD" w:rsidRDefault="00FD59D0" w:rsidP="00037ACD">
            <w:pPr>
              <w:tabs>
                <w:tab w:val="left" w:pos="0"/>
                <w:tab w:val="left" w:pos="284"/>
              </w:tabs>
              <w:spacing w:after="0" w:line="240" w:lineRule="auto"/>
              <w:contextualSpacing/>
              <w:rPr>
                <w:rFonts w:ascii="Times New Roman" w:hAnsi="Times New Roman"/>
                <w:b/>
                <w:i/>
                <w:iCs/>
              </w:rPr>
            </w:pPr>
            <w:r w:rsidRPr="00037ACD">
              <w:rPr>
                <w:rFonts w:ascii="Times New Roman" w:hAnsi="Times New Roman"/>
                <w:b/>
                <w:i/>
                <w:iCs/>
              </w:rPr>
              <w:t>Niveli 3:</w:t>
            </w:r>
          </w:p>
          <w:p w14:paraId="098D9711" w14:textId="77777777" w:rsidR="00FD59D0" w:rsidRPr="00037ACD" w:rsidRDefault="00FD59D0" w:rsidP="00037ACD">
            <w:pPr>
              <w:tabs>
                <w:tab w:val="left" w:pos="0"/>
                <w:tab w:val="left" w:pos="284"/>
              </w:tabs>
              <w:spacing w:after="0" w:line="240" w:lineRule="auto"/>
              <w:contextualSpacing/>
              <w:rPr>
                <w:rFonts w:ascii="Times New Roman" w:hAnsi="Times New Roman"/>
                <w:b/>
              </w:rPr>
            </w:pPr>
            <w:r w:rsidRPr="00037ACD">
              <w:rPr>
                <w:rFonts w:ascii="Times New Roman" w:hAnsi="Times New Roman"/>
                <w:b/>
              </w:rPr>
              <w:t>Nxënësi:</w:t>
            </w:r>
          </w:p>
          <w:p w14:paraId="17E927B1" w14:textId="77777777" w:rsidR="00FD59D0" w:rsidRPr="00037ACD" w:rsidRDefault="00FD59D0" w:rsidP="00860713">
            <w:pPr>
              <w:numPr>
                <w:ilvl w:val="0"/>
                <w:numId w:val="238"/>
              </w:numPr>
              <w:autoSpaceDE w:val="0"/>
              <w:autoSpaceDN w:val="0"/>
              <w:adjustRightInd w:val="0"/>
              <w:spacing w:after="0" w:line="240" w:lineRule="auto"/>
              <w:contextualSpacing/>
              <w:rPr>
                <w:rFonts w:ascii="Times New Roman" w:eastAsia="Cambria" w:hAnsi="Times New Roman"/>
              </w:rPr>
            </w:pPr>
            <w:r w:rsidRPr="00037ACD">
              <w:rPr>
                <w:rFonts w:ascii="Times New Roman" w:hAnsi="Times New Roman"/>
              </w:rPr>
              <w:t>Përshkruan tiparet kryesore të veprimtarisë ekonomike të Rajonit Jugor, duke e krahasuar dhe me rajonet e tjerë.</w:t>
            </w:r>
          </w:p>
          <w:p w14:paraId="66A473D6" w14:textId="77777777" w:rsidR="00FD59D0" w:rsidRPr="00037ACD" w:rsidRDefault="00FD59D0" w:rsidP="00860713">
            <w:pPr>
              <w:numPr>
                <w:ilvl w:val="0"/>
                <w:numId w:val="238"/>
              </w:numPr>
              <w:autoSpaceDE w:val="0"/>
              <w:autoSpaceDN w:val="0"/>
              <w:adjustRightInd w:val="0"/>
              <w:spacing w:after="0" w:line="240" w:lineRule="auto"/>
              <w:contextualSpacing/>
              <w:rPr>
                <w:rFonts w:ascii="Times New Roman" w:eastAsia="Cambria" w:hAnsi="Times New Roman"/>
              </w:rPr>
            </w:pPr>
            <w:r w:rsidRPr="00037ACD">
              <w:rPr>
                <w:rFonts w:ascii="Times New Roman" w:eastAsia="Cambria" w:hAnsi="Times New Roman"/>
              </w:rPr>
              <w:t>Shpjegon nivelin e zhvillimit aktual të çdo dege të ekonomisë dhe prirjet për secilën.</w:t>
            </w:r>
          </w:p>
          <w:p w14:paraId="4DFCBDF8" w14:textId="77777777" w:rsidR="00FD59D0" w:rsidRPr="00037ACD" w:rsidRDefault="00FD59D0" w:rsidP="00860713">
            <w:pPr>
              <w:widowControl w:val="0"/>
              <w:numPr>
                <w:ilvl w:val="0"/>
                <w:numId w:val="238"/>
              </w:numPr>
              <w:autoSpaceDE w:val="0"/>
              <w:autoSpaceDN w:val="0"/>
              <w:adjustRightInd w:val="0"/>
              <w:spacing w:after="0" w:line="240" w:lineRule="auto"/>
              <w:contextualSpacing/>
              <w:rPr>
                <w:rFonts w:ascii="Times New Roman" w:hAnsi="Times New Roman"/>
              </w:rPr>
            </w:pPr>
            <w:r w:rsidRPr="00037ACD">
              <w:rPr>
                <w:rFonts w:ascii="Times New Roman" w:hAnsi="Times New Roman"/>
              </w:rPr>
              <w:t>Identifikon mundësitë dhe perspektivën e zhvillimit të Rajonit Jugor.</w:t>
            </w:r>
          </w:p>
          <w:p w14:paraId="7410BC24" w14:textId="77777777" w:rsidR="00FD59D0" w:rsidRPr="00037ACD" w:rsidRDefault="00FD59D0" w:rsidP="00037ACD">
            <w:pPr>
              <w:widowControl w:val="0"/>
              <w:autoSpaceDE w:val="0"/>
              <w:autoSpaceDN w:val="0"/>
              <w:adjustRightInd w:val="0"/>
              <w:spacing w:after="0" w:line="240" w:lineRule="auto"/>
              <w:contextualSpacing/>
              <w:rPr>
                <w:rFonts w:ascii="Times New Roman" w:hAnsi="Times New Roman"/>
                <w:i/>
                <w:iCs/>
              </w:rPr>
            </w:pPr>
          </w:p>
          <w:p w14:paraId="410EA43E" w14:textId="77777777" w:rsidR="00FD59D0" w:rsidRPr="00037ACD" w:rsidRDefault="00FD59D0" w:rsidP="00037ACD">
            <w:pPr>
              <w:widowControl w:val="0"/>
              <w:autoSpaceDE w:val="0"/>
              <w:autoSpaceDN w:val="0"/>
              <w:adjustRightInd w:val="0"/>
              <w:spacing w:after="0" w:line="240" w:lineRule="auto"/>
              <w:contextualSpacing/>
              <w:rPr>
                <w:rFonts w:ascii="Times New Roman" w:hAnsi="Times New Roman"/>
                <w:b/>
                <w:i/>
                <w:iCs/>
              </w:rPr>
            </w:pPr>
            <w:r w:rsidRPr="00037ACD">
              <w:rPr>
                <w:rFonts w:ascii="Times New Roman" w:hAnsi="Times New Roman"/>
                <w:b/>
                <w:i/>
                <w:iCs/>
              </w:rPr>
              <w:t>Niveli 4:</w:t>
            </w:r>
          </w:p>
          <w:p w14:paraId="69BFBF67" w14:textId="77777777" w:rsidR="00FD59D0" w:rsidRPr="00037ACD" w:rsidRDefault="00FD59D0" w:rsidP="00037ACD">
            <w:pPr>
              <w:tabs>
                <w:tab w:val="left" w:pos="0"/>
                <w:tab w:val="left" w:pos="284"/>
              </w:tabs>
              <w:spacing w:after="0" w:line="240" w:lineRule="auto"/>
              <w:contextualSpacing/>
              <w:rPr>
                <w:rFonts w:ascii="Times New Roman" w:hAnsi="Times New Roman"/>
                <w:b/>
              </w:rPr>
            </w:pPr>
            <w:r w:rsidRPr="00037ACD">
              <w:rPr>
                <w:rFonts w:ascii="Times New Roman" w:hAnsi="Times New Roman"/>
                <w:b/>
              </w:rPr>
              <w:t>Nxënësi:</w:t>
            </w:r>
          </w:p>
          <w:p w14:paraId="7C1ECD4C" w14:textId="77777777" w:rsidR="00FD59D0" w:rsidRPr="00037ACD" w:rsidRDefault="00FD59D0" w:rsidP="00860713">
            <w:pPr>
              <w:numPr>
                <w:ilvl w:val="0"/>
                <w:numId w:val="239"/>
              </w:numPr>
              <w:autoSpaceDE w:val="0"/>
              <w:autoSpaceDN w:val="0"/>
              <w:adjustRightInd w:val="0"/>
              <w:spacing w:after="0" w:line="240" w:lineRule="auto"/>
              <w:contextualSpacing/>
              <w:rPr>
                <w:rFonts w:ascii="Times New Roman" w:eastAsia="Cambria" w:hAnsi="Times New Roman"/>
              </w:rPr>
            </w:pPr>
            <w:r w:rsidRPr="00037ACD">
              <w:rPr>
                <w:rFonts w:ascii="Times New Roman" w:hAnsi="Times New Roman"/>
              </w:rPr>
              <w:t>Analizon tiparet kryesore të veprimtarisë ekonomike të Rajonit Jugor, duke e krahasuar dhe me rajonet e tjerë.</w:t>
            </w:r>
          </w:p>
          <w:p w14:paraId="44B6D89E" w14:textId="77777777" w:rsidR="00FD59D0" w:rsidRPr="00037ACD" w:rsidRDefault="00FD59D0" w:rsidP="00860713">
            <w:pPr>
              <w:numPr>
                <w:ilvl w:val="0"/>
                <w:numId w:val="239"/>
              </w:numPr>
              <w:autoSpaceDE w:val="0"/>
              <w:autoSpaceDN w:val="0"/>
              <w:adjustRightInd w:val="0"/>
              <w:spacing w:after="0" w:line="240" w:lineRule="auto"/>
              <w:contextualSpacing/>
              <w:rPr>
                <w:rFonts w:ascii="Times New Roman" w:eastAsia="Cambria" w:hAnsi="Times New Roman"/>
              </w:rPr>
            </w:pPr>
            <w:r w:rsidRPr="00037ACD">
              <w:rPr>
                <w:rFonts w:ascii="Times New Roman" w:eastAsia="Cambria" w:hAnsi="Times New Roman"/>
              </w:rPr>
              <w:t>Vlerëson nivelin e zhvillimit aktual të çdo dege të ekonomisë dhe prirjet për secilën.</w:t>
            </w:r>
          </w:p>
          <w:p w14:paraId="35A0F08D" w14:textId="77777777" w:rsidR="00FD59D0" w:rsidRPr="00037ACD" w:rsidRDefault="00FD59D0" w:rsidP="00860713">
            <w:pPr>
              <w:pStyle w:val="ListParagraph"/>
              <w:numPr>
                <w:ilvl w:val="0"/>
                <w:numId w:val="239"/>
              </w:numPr>
              <w:autoSpaceDE w:val="0"/>
              <w:autoSpaceDN w:val="0"/>
              <w:adjustRightInd w:val="0"/>
              <w:spacing w:after="0" w:line="240" w:lineRule="auto"/>
              <w:rPr>
                <w:rFonts w:ascii="Times New Roman" w:hAnsi="Times New Roman"/>
              </w:rPr>
            </w:pPr>
            <w:r w:rsidRPr="00037ACD">
              <w:rPr>
                <w:rFonts w:ascii="Times New Roman" w:hAnsi="Times New Roman"/>
              </w:rPr>
              <w:t>Identifikon mundësitë dhe argumenton perspektivën e zhvillimit të Rajonit Jugor.</w:t>
            </w:r>
          </w:p>
        </w:tc>
      </w:tr>
      <w:tr w:rsidR="00FD59D0" w:rsidRPr="00037ACD" w14:paraId="5E93781F" w14:textId="77777777" w:rsidTr="00037ACD">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7F46EA32"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b/>
                <w:lang w:eastAsia="sq-AL"/>
              </w:rPr>
              <w:t>Detyrë/Punë e pavarur:</w:t>
            </w:r>
            <w:r w:rsidRPr="00037ACD">
              <w:rPr>
                <w:rFonts w:ascii="Times New Roman" w:hAnsi="Times New Roman"/>
                <w:b/>
              </w:rPr>
              <w:t xml:space="preserve"> </w:t>
            </w:r>
            <w:r w:rsidRPr="00037ACD">
              <w:rPr>
                <w:rFonts w:ascii="Times New Roman" w:hAnsi="Times New Roman"/>
              </w:rPr>
              <w:t>Jepni mendime sesi mund të ndikojë turizmi në integrimin ndërrajonal të Rajonit Jugor.</w:t>
            </w:r>
          </w:p>
        </w:tc>
      </w:tr>
    </w:tbl>
    <w:p w14:paraId="5A74361F" w14:textId="77777777" w:rsidR="00FD59D0" w:rsidRPr="00037ACD" w:rsidRDefault="00FD59D0" w:rsidP="00037ACD">
      <w:pPr>
        <w:spacing w:after="0" w:line="240" w:lineRule="auto"/>
        <w:contextualSpacing/>
        <w:rPr>
          <w:rFonts w:ascii="Times New Roman" w:hAnsi="Times New Roman"/>
          <w:b/>
          <w:bCs/>
        </w:rPr>
      </w:pPr>
    </w:p>
    <w:p w14:paraId="374D1C94" w14:textId="77777777" w:rsidR="00FD59D0" w:rsidRDefault="00FD59D0" w:rsidP="00FD59D0">
      <w:pPr>
        <w:rPr>
          <w:b/>
          <w:bCs/>
        </w:rPr>
      </w:pPr>
      <w:r>
        <w:rPr>
          <w:b/>
          <w:bCs/>
        </w:rPr>
        <w:br w:type="page"/>
      </w:r>
    </w:p>
    <w:p w14:paraId="6455B30D" w14:textId="2DBBDE55" w:rsidR="00FD59D0" w:rsidRPr="00037ACD" w:rsidRDefault="00FD59D0" w:rsidP="00037ACD">
      <w:pPr>
        <w:tabs>
          <w:tab w:val="left" w:pos="4900"/>
          <w:tab w:val="center" w:pos="6525"/>
        </w:tabs>
        <w:spacing w:after="0" w:line="240" w:lineRule="auto"/>
        <w:contextualSpacing/>
        <w:rPr>
          <w:rFonts w:ascii="Times New Roman" w:hAnsi="Times New Roman"/>
          <w:b/>
        </w:rPr>
      </w:pPr>
      <w:r w:rsidRPr="00037ACD">
        <w:rPr>
          <w:rFonts w:ascii="Times New Roman" w:hAnsi="Times New Roman"/>
          <w:b/>
        </w:rPr>
        <w:t>Veprimtari praktike: Ndërtimi dhe analiza e hartave të natyrës, popullsisë dhe ekonomisë së Rajonit Jugor</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01"/>
        <w:gridCol w:w="389"/>
        <w:gridCol w:w="2113"/>
        <w:gridCol w:w="316"/>
        <w:gridCol w:w="541"/>
        <w:gridCol w:w="543"/>
        <w:gridCol w:w="2157"/>
      </w:tblGrid>
      <w:tr w:rsidR="00FD59D0" w:rsidRPr="00037ACD" w14:paraId="08EC7976" w14:textId="77777777" w:rsidTr="00037ACD">
        <w:trPr>
          <w:trHeight w:hRule="exact" w:val="288"/>
        </w:trPr>
        <w:tc>
          <w:tcPr>
            <w:tcW w:w="1763" w:type="pct"/>
            <w:tcBorders>
              <w:top w:val="single" w:sz="4" w:space="0" w:color="000000"/>
              <w:left w:val="single" w:sz="4" w:space="0" w:color="000000"/>
              <w:bottom w:val="single" w:sz="4" w:space="0" w:color="auto"/>
              <w:right w:val="single" w:sz="4" w:space="0" w:color="auto"/>
            </w:tcBorders>
          </w:tcPr>
          <w:p w14:paraId="46C2EBB0"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b/>
                <w:lang w:eastAsia="sq-AL"/>
              </w:rPr>
              <w:t>Fusha: Shoqëria dhe Mjedisi</w:t>
            </w:r>
          </w:p>
          <w:p w14:paraId="3ED8A358" w14:textId="77777777" w:rsidR="00FD59D0" w:rsidRPr="00037ACD" w:rsidRDefault="00FD59D0" w:rsidP="00037ACD">
            <w:pPr>
              <w:spacing w:after="0" w:line="240" w:lineRule="auto"/>
              <w:contextualSpacing/>
              <w:rPr>
                <w:rFonts w:ascii="Times New Roman" w:hAnsi="Times New Roman"/>
              </w:rPr>
            </w:pPr>
          </w:p>
        </w:tc>
        <w:tc>
          <w:tcPr>
            <w:tcW w:w="1337" w:type="pct"/>
            <w:gridSpan w:val="2"/>
            <w:tcBorders>
              <w:top w:val="single" w:sz="4" w:space="0" w:color="000000"/>
              <w:left w:val="single" w:sz="4" w:space="0" w:color="auto"/>
              <w:bottom w:val="single" w:sz="4" w:space="0" w:color="auto"/>
              <w:right w:val="single" w:sz="4" w:space="0" w:color="auto"/>
            </w:tcBorders>
          </w:tcPr>
          <w:p w14:paraId="17FF29BC"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b/>
                <w:lang w:eastAsia="sq-AL"/>
              </w:rPr>
              <w:t xml:space="preserve">Lënda: Gjeografi </w:t>
            </w:r>
          </w:p>
          <w:p w14:paraId="32F0BEB4" w14:textId="77777777" w:rsidR="00FD59D0" w:rsidRPr="00037ACD" w:rsidRDefault="00FD59D0" w:rsidP="00037ACD">
            <w:pPr>
              <w:spacing w:after="0" w:line="240" w:lineRule="auto"/>
              <w:contextualSpacing/>
              <w:rPr>
                <w:rFonts w:ascii="Times New Roman" w:hAnsi="Times New Roman"/>
              </w:rPr>
            </w:pPr>
          </w:p>
        </w:tc>
        <w:tc>
          <w:tcPr>
            <w:tcW w:w="748" w:type="pct"/>
            <w:gridSpan w:val="3"/>
            <w:tcBorders>
              <w:top w:val="single" w:sz="4" w:space="0" w:color="000000"/>
              <w:left w:val="single" w:sz="4" w:space="0" w:color="auto"/>
              <w:bottom w:val="single" w:sz="4" w:space="0" w:color="auto"/>
              <w:right w:val="single" w:sz="4" w:space="0" w:color="auto"/>
            </w:tcBorders>
          </w:tcPr>
          <w:p w14:paraId="58D0DC13"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b/>
                <w:lang w:eastAsia="sq-AL"/>
              </w:rPr>
              <w:t>Shkalla: V</w:t>
            </w:r>
          </w:p>
          <w:p w14:paraId="5F97B930" w14:textId="77777777" w:rsidR="00FD59D0" w:rsidRPr="00037ACD" w:rsidRDefault="00FD59D0" w:rsidP="00037ACD">
            <w:pPr>
              <w:spacing w:after="0" w:line="240" w:lineRule="auto"/>
              <w:contextualSpacing/>
              <w:rPr>
                <w:rFonts w:ascii="Times New Roman" w:hAnsi="Times New Roman"/>
              </w:rPr>
            </w:pPr>
          </w:p>
        </w:tc>
        <w:tc>
          <w:tcPr>
            <w:tcW w:w="1152" w:type="pct"/>
            <w:tcBorders>
              <w:top w:val="single" w:sz="4" w:space="0" w:color="000000"/>
              <w:left w:val="single" w:sz="4" w:space="0" w:color="auto"/>
              <w:bottom w:val="single" w:sz="4" w:space="0" w:color="auto"/>
              <w:right w:val="single" w:sz="4" w:space="0" w:color="000000"/>
            </w:tcBorders>
            <w:hideMark/>
          </w:tcPr>
          <w:p w14:paraId="5AA8630B"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b/>
                <w:lang w:eastAsia="sq-AL"/>
              </w:rPr>
              <w:t>Klasa XI</w:t>
            </w:r>
          </w:p>
        </w:tc>
      </w:tr>
      <w:tr w:rsidR="00037ACD" w:rsidRPr="00037ACD" w14:paraId="48FA46D9" w14:textId="77777777" w:rsidTr="00037ACD">
        <w:trPr>
          <w:trHeight w:val="768"/>
        </w:trPr>
        <w:tc>
          <w:tcPr>
            <w:tcW w:w="1971" w:type="pct"/>
            <w:gridSpan w:val="2"/>
            <w:tcBorders>
              <w:top w:val="single" w:sz="4" w:space="0" w:color="auto"/>
              <w:left w:val="single" w:sz="4" w:space="0" w:color="000000"/>
              <w:bottom w:val="single" w:sz="4" w:space="0" w:color="000000"/>
              <w:right w:val="single" w:sz="4" w:space="0" w:color="auto"/>
            </w:tcBorders>
          </w:tcPr>
          <w:p w14:paraId="56845312" w14:textId="77777777" w:rsidR="00FD59D0" w:rsidRPr="00037ACD" w:rsidRDefault="00FD59D0" w:rsidP="00037ACD">
            <w:pPr>
              <w:tabs>
                <w:tab w:val="left" w:pos="4900"/>
                <w:tab w:val="center" w:pos="6525"/>
              </w:tabs>
              <w:spacing w:after="0" w:line="240" w:lineRule="auto"/>
              <w:contextualSpacing/>
              <w:rPr>
                <w:rFonts w:ascii="Times New Roman" w:hAnsi="Times New Roman"/>
                <w:b/>
              </w:rPr>
            </w:pPr>
            <w:r w:rsidRPr="00037ACD">
              <w:rPr>
                <w:rFonts w:ascii="Times New Roman" w:hAnsi="Times New Roman"/>
                <w:b/>
              </w:rPr>
              <w:t>Punë praktike: Ndërtimi dhe analiza e hartave të natyrës, popullsisë dhe ekonomisë së Rajonit Jugor</w:t>
            </w:r>
          </w:p>
          <w:p w14:paraId="2D73B4E1" w14:textId="77777777" w:rsidR="00FD59D0" w:rsidRPr="00037ACD" w:rsidRDefault="00FD59D0" w:rsidP="00037ACD">
            <w:pPr>
              <w:spacing w:after="0" w:line="240" w:lineRule="auto"/>
              <w:contextualSpacing/>
              <w:rPr>
                <w:rFonts w:ascii="Times New Roman" w:hAnsi="Times New Roman"/>
                <w:b/>
                <w:lang w:eastAsia="sq-AL"/>
              </w:rPr>
            </w:pPr>
          </w:p>
        </w:tc>
        <w:tc>
          <w:tcPr>
            <w:tcW w:w="3029" w:type="pct"/>
            <w:gridSpan w:val="5"/>
            <w:tcBorders>
              <w:top w:val="single" w:sz="4" w:space="0" w:color="auto"/>
              <w:left w:val="single" w:sz="4" w:space="0" w:color="auto"/>
              <w:bottom w:val="single" w:sz="4" w:space="0" w:color="000000"/>
              <w:right w:val="single" w:sz="4" w:space="0" w:color="000000"/>
            </w:tcBorders>
            <w:hideMark/>
          </w:tcPr>
          <w:p w14:paraId="4AEEDF53"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b/>
                <w:lang w:eastAsia="sq-AL"/>
              </w:rPr>
              <w:t>Situata e të nxënit:</w:t>
            </w:r>
            <w:r w:rsidRPr="00037ACD">
              <w:rPr>
                <w:rFonts w:ascii="Times New Roman" w:hAnsi="Times New Roman"/>
              </w:rPr>
              <w:t xml:space="preserve"> Ju e keni studiuar Rajonin Jugor në të gjitha aspektet; natyror, demografik e ekonomik. Punoni me hartat e ndryshme për të shpërndarë dukuritë natyrore, demografike e ekonomike.</w:t>
            </w:r>
          </w:p>
        </w:tc>
      </w:tr>
      <w:tr w:rsidR="00037ACD" w:rsidRPr="00037ACD" w14:paraId="6F61B2CA" w14:textId="77777777" w:rsidTr="00037ACD">
        <w:trPr>
          <w:trHeight w:val="1475"/>
        </w:trPr>
        <w:tc>
          <w:tcPr>
            <w:tcW w:w="3558" w:type="pct"/>
            <w:gridSpan w:val="5"/>
            <w:tcBorders>
              <w:top w:val="single" w:sz="4" w:space="0" w:color="auto"/>
              <w:left w:val="single" w:sz="4" w:space="0" w:color="000000"/>
              <w:bottom w:val="single" w:sz="4" w:space="0" w:color="auto"/>
              <w:right w:val="single" w:sz="4" w:space="0" w:color="auto"/>
            </w:tcBorders>
            <w:hideMark/>
          </w:tcPr>
          <w:p w14:paraId="02269B46" w14:textId="2C8D28B5" w:rsidR="00FD59D0" w:rsidRPr="00037ACD" w:rsidRDefault="00037ACD" w:rsidP="00037ACD">
            <w:pPr>
              <w:autoSpaceDE w:val="0"/>
              <w:autoSpaceDN w:val="0"/>
              <w:adjustRightInd w:val="0"/>
              <w:spacing w:after="0" w:line="240" w:lineRule="auto"/>
              <w:contextualSpacing/>
              <w:rPr>
                <w:rFonts w:ascii="Times New Roman" w:hAnsi="Times New Roman"/>
              </w:rPr>
            </w:pPr>
            <w:r w:rsidRPr="00037ACD">
              <w:rPr>
                <w:rFonts w:ascii="Times New Roman" w:hAnsi="Times New Roman"/>
                <w:b/>
                <w:lang w:eastAsia="sq-AL"/>
              </w:rPr>
              <w:t xml:space="preserve">Rezultatet e të nxënit. </w:t>
            </w:r>
            <w:r w:rsidR="00FD59D0" w:rsidRPr="00037ACD">
              <w:rPr>
                <w:rFonts w:ascii="Times New Roman" w:hAnsi="Times New Roman"/>
                <w:b/>
                <w:lang w:eastAsia="sq-AL"/>
              </w:rPr>
              <w:t>Nxënësi:</w:t>
            </w:r>
          </w:p>
          <w:p w14:paraId="1E1F7BF0" w14:textId="77777777" w:rsidR="00FD59D0" w:rsidRPr="00037ACD" w:rsidRDefault="00FD59D0" w:rsidP="00860713">
            <w:pPr>
              <w:numPr>
                <w:ilvl w:val="0"/>
                <w:numId w:val="240"/>
              </w:numPr>
              <w:spacing w:after="0" w:line="240" w:lineRule="auto"/>
              <w:contextualSpacing/>
              <w:rPr>
                <w:rFonts w:ascii="Times New Roman" w:hAnsi="Times New Roman"/>
                <w:b/>
                <w:u w:val="single"/>
              </w:rPr>
            </w:pPr>
            <w:r w:rsidRPr="00037ACD">
              <w:rPr>
                <w:rFonts w:ascii="Times New Roman" w:hAnsi="Times New Roman"/>
              </w:rPr>
              <w:t>Interpreton në hartë njësitë fiziko- gjeografike të Rajonit Jugor dhe veçoritë e tyre.</w:t>
            </w:r>
          </w:p>
          <w:p w14:paraId="38E25FCF" w14:textId="77777777" w:rsidR="00FD59D0" w:rsidRPr="00037ACD" w:rsidRDefault="00FD59D0" w:rsidP="00860713">
            <w:pPr>
              <w:numPr>
                <w:ilvl w:val="0"/>
                <w:numId w:val="240"/>
              </w:numPr>
              <w:spacing w:after="0" w:line="240" w:lineRule="auto"/>
              <w:contextualSpacing/>
              <w:rPr>
                <w:rFonts w:ascii="Times New Roman" w:hAnsi="Times New Roman"/>
                <w:b/>
                <w:u w:val="single"/>
              </w:rPr>
            </w:pPr>
            <w:r w:rsidRPr="00037ACD">
              <w:rPr>
                <w:rFonts w:ascii="Times New Roman" w:hAnsi="Times New Roman"/>
              </w:rPr>
              <w:t>Plotëson në hartë vendburimet kryesore të mineraleve, dhe elementet kryesore të trashëgimisë natyrore e kulturore të Rajonit Jugor.</w:t>
            </w:r>
          </w:p>
          <w:p w14:paraId="5F826CD4" w14:textId="77777777" w:rsidR="00FD59D0" w:rsidRPr="00037ACD" w:rsidRDefault="00FD59D0" w:rsidP="00860713">
            <w:pPr>
              <w:numPr>
                <w:ilvl w:val="0"/>
                <w:numId w:val="240"/>
              </w:numPr>
              <w:spacing w:after="0" w:line="240" w:lineRule="auto"/>
              <w:contextualSpacing/>
              <w:rPr>
                <w:rFonts w:ascii="Times New Roman" w:hAnsi="Times New Roman"/>
                <w:b/>
                <w:u w:val="single"/>
              </w:rPr>
            </w:pPr>
            <w:r w:rsidRPr="00037ACD">
              <w:rPr>
                <w:rFonts w:ascii="Times New Roman" w:hAnsi="Times New Roman"/>
              </w:rPr>
              <w:t xml:space="preserve">Vlerëson rëndësinë ekonomike të potencialeve natyrore dhe humane. </w:t>
            </w:r>
          </w:p>
          <w:p w14:paraId="2995D8AF" w14:textId="77777777" w:rsidR="00FD59D0" w:rsidRPr="00037ACD" w:rsidRDefault="00FD59D0" w:rsidP="00860713">
            <w:pPr>
              <w:numPr>
                <w:ilvl w:val="0"/>
                <w:numId w:val="240"/>
              </w:numPr>
              <w:spacing w:after="0" w:line="240" w:lineRule="auto"/>
              <w:contextualSpacing/>
              <w:rPr>
                <w:rFonts w:ascii="Times New Roman" w:hAnsi="Times New Roman"/>
                <w:b/>
                <w:u w:val="single"/>
              </w:rPr>
            </w:pPr>
            <w:r w:rsidRPr="00037ACD">
              <w:rPr>
                <w:rFonts w:ascii="Times New Roman" w:hAnsi="Times New Roman"/>
              </w:rPr>
              <w:t>Parashikon ecurinë e zhvillimit të rajonit në aspektin demografik dhe ekonomik.</w:t>
            </w:r>
          </w:p>
          <w:p w14:paraId="74A678FA" w14:textId="77777777" w:rsidR="00FD59D0" w:rsidRPr="00037ACD" w:rsidRDefault="00FD59D0" w:rsidP="00037ACD">
            <w:pPr>
              <w:spacing w:after="0" w:line="240" w:lineRule="auto"/>
              <w:ind w:left="360"/>
              <w:contextualSpacing/>
              <w:rPr>
                <w:rFonts w:ascii="Times New Roman" w:hAnsi="Times New Roman"/>
                <w:b/>
                <w:u w:val="single"/>
              </w:rPr>
            </w:pPr>
          </w:p>
        </w:tc>
        <w:tc>
          <w:tcPr>
            <w:tcW w:w="1442" w:type="pct"/>
            <w:gridSpan w:val="2"/>
            <w:tcBorders>
              <w:top w:val="single" w:sz="4" w:space="0" w:color="auto"/>
              <w:left w:val="single" w:sz="4" w:space="0" w:color="auto"/>
              <w:bottom w:val="single" w:sz="4" w:space="0" w:color="auto"/>
              <w:right w:val="single" w:sz="4" w:space="0" w:color="000000"/>
            </w:tcBorders>
            <w:hideMark/>
          </w:tcPr>
          <w:p w14:paraId="2EC19693" w14:textId="77777777" w:rsidR="00037ACD" w:rsidRDefault="00FD59D0" w:rsidP="00037ACD">
            <w:pPr>
              <w:autoSpaceDE w:val="0"/>
              <w:autoSpaceDN w:val="0"/>
              <w:adjustRightInd w:val="0"/>
              <w:spacing w:after="0" w:line="240" w:lineRule="auto"/>
              <w:contextualSpacing/>
              <w:rPr>
                <w:rFonts w:ascii="Times New Roman" w:hAnsi="Times New Roman"/>
              </w:rPr>
            </w:pPr>
            <w:r w:rsidRPr="00037ACD">
              <w:rPr>
                <w:rFonts w:ascii="Times New Roman" w:hAnsi="Times New Roman"/>
                <w:b/>
                <w:lang w:eastAsia="sq-AL"/>
              </w:rPr>
              <w:t>Fjalët kyçe:</w:t>
            </w:r>
            <w:r w:rsidRPr="00037ACD">
              <w:rPr>
                <w:rFonts w:ascii="Times New Roman" w:hAnsi="Times New Roman"/>
              </w:rPr>
              <w:t xml:space="preserve"> rajon, njësi fiziko gjeografike, qendra urbane, trashëgimi natyrore, trashëgimi kulturore, potenciale natyrore,  potenciale humane, </w:t>
            </w:r>
          </w:p>
          <w:p w14:paraId="7FF183FE" w14:textId="049ACEF2" w:rsidR="00FD59D0" w:rsidRPr="00037ACD" w:rsidRDefault="00FD59D0" w:rsidP="00037ACD">
            <w:pPr>
              <w:autoSpaceDE w:val="0"/>
              <w:autoSpaceDN w:val="0"/>
              <w:adjustRightInd w:val="0"/>
              <w:spacing w:after="0" w:line="240" w:lineRule="auto"/>
              <w:contextualSpacing/>
              <w:rPr>
                <w:rFonts w:ascii="Times New Roman" w:hAnsi="Times New Roman"/>
              </w:rPr>
            </w:pPr>
            <w:r w:rsidRPr="00037ACD">
              <w:rPr>
                <w:rFonts w:ascii="Times New Roman" w:hAnsi="Times New Roman"/>
              </w:rPr>
              <w:t xml:space="preserve">lloje turizmi, zhvillime demografike, </w:t>
            </w:r>
            <w:r w:rsidR="00037ACD">
              <w:rPr>
                <w:rFonts w:ascii="Times New Roman" w:hAnsi="Times New Roman"/>
              </w:rPr>
              <w:t>grafik,</w:t>
            </w:r>
            <w:r w:rsidR="00037ACD" w:rsidRPr="00037ACD">
              <w:rPr>
                <w:rFonts w:ascii="Times New Roman" w:hAnsi="Times New Roman"/>
              </w:rPr>
              <w:t xml:space="preserve"> </w:t>
            </w:r>
            <w:r w:rsidRPr="00037ACD">
              <w:rPr>
                <w:rFonts w:ascii="Times New Roman" w:hAnsi="Times New Roman"/>
              </w:rPr>
              <w:t>hartë memece, CENSUS etj</w:t>
            </w:r>
          </w:p>
        </w:tc>
      </w:tr>
      <w:tr w:rsidR="00037ACD" w:rsidRPr="00037ACD" w14:paraId="458D0EC3" w14:textId="77777777" w:rsidTr="00037ACD">
        <w:trPr>
          <w:trHeight w:val="197"/>
        </w:trPr>
        <w:tc>
          <w:tcPr>
            <w:tcW w:w="3269" w:type="pct"/>
            <w:gridSpan w:val="4"/>
            <w:tcBorders>
              <w:top w:val="single" w:sz="4" w:space="0" w:color="auto"/>
              <w:left w:val="single" w:sz="4" w:space="0" w:color="000000"/>
              <w:bottom w:val="single" w:sz="4" w:space="0" w:color="auto"/>
              <w:right w:val="single" w:sz="4" w:space="0" w:color="auto"/>
            </w:tcBorders>
          </w:tcPr>
          <w:p w14:paraId="0885C31E" w14:textId="77777777" w:rsidR="00037ACD" w:rsidRDefault="00FD59D0" w:rsidP="00037ACD">
            <w:pPr>
              <w:spacing w:after="0" w:line="240" w:lineRule="auto"/>
              <w:contextualSpacing/>
              <w:rPr>
                <w:rFonts w:ascii="Times New Roman" w:hAnsi="Times New Roman"/>
              </w:rPr>
            </w:pPr>
            <w:r w:rsidRPr="00037ACD">
              <w:rPr>
                <w:rFonts w:ascii="Times New Roman" w:hAnsi="Times New Roman"/>
                <w:b/>
                <w:lang w:eastAsia="sq-AL"/>
              </w:rPr>
              <w:t>Burimet dhe mjetet mësimore:</w:t>
            </w:r>
            <w:r w:rsidRPr="00037ACD">
              <w:rPr>
                <w:rFonts w:ascii="Times New Roman" w:hAnsi="Times New Roman"/>
              </w:rPr>
              <w:t xml:space="preserve"> Teksti i nxënësit</w:t>
            </w:r>
            <w:r w:rsidR="00037ACD">
              <w:rPr>
                <w:rFonts w:ascii="Times New Roman" w:hAnsi="Times New Roman"/>
              </w:rPr>
              <w:t xml:space="preserve">, </w:t>
            </w:r>
            <w:r w:rsidRPr="00037ACD">
              <w:rPr>
                <w:rFonts w:ascii="Times New Roman" w:hAnsi="Times New Roman"/>
              </w:rPr>
              <w:t xml:space="preserve">Gjeografia 11, hartë fiziko- gjeografike e Shqipërisë, hartë politiko-administrative, hartë ekonomike e Shqipërisë/Rajonit Jugor, </w:t>
            </w:r>
          </w:p>
          <w:p w14:paraId="6D225547" w14:textId="77777777" w:rsidR="00037ACD" w:rsidRDefault="00FD59D0" w:rsidP="00037ACD">
            <w:pPr>
              <w:spacing w:after="0" w:line="240" w:lineRule="auto"/>
              <w:contextualSpacing/>
              <w:rPr>
                <w:rFonts w:ascii="Times New Roman" w:hAnsi="Times New Roman"/>
              </w:rPr>
            </w:pPr>
            <w:r w:rsidRPr="00037ACD">
              <w:rPr>
                <w:rFonts w:ascii="Times New Roman" w:hAnsi="Times New Roman"/>
              </w:rPr>
              <w:t xml:space="preserve">harta skicë e Shqipërisë, harta skicë e rajonit, atlas gjeografik </w:t>
            </w:r>
          </w:p>
          <w:p w14:paraId="657DC150" w14:textId="77777777" w:rsidR="00037ACD" w:rsidRDefault="00FD59D0" w:rsidP="00037ACD">
            <w:pPr>
              <w:spacing w:after="0" w:line="240" w:lineRule="auto"/>
              <w:contextualSpacing/>
              <w:rPr>
                <w:rFonts w:ascii="Times New Roman" w:hAnsi="Times New Roman"/>
              </w:rPr>
            </w:pPr>
            <w:r w:rsidRPr="00037ACD">
              <w:rPr>
                <w:rFonts w:ascii="Times New Roman" w:hAnsi="Times New Roman"/>
              </w:rPr>
              <w:t xml:space="preserve">i Shqipërisë, të dhëna statistikore nga CENSUS-i, internet, </w:t>
            </w:r>
          </w:p>
          <w:p w14:paraId="5E0DD340" w14:textId="246E18FE" w:rsidR="00FD59D0" w:rsidRPr="00037ACD" w:rsidRDefault="00FD59D0" w:rsidP="00037ACD">
            <w:pPr>
              <w:spacing w:after="0" w:line="240" w:lineRule="auto"/>
              <w:contextualSpacing/>
              <w:rPr>
                <w:rFonts w:ascii="Times New Roman" w:hAnsi="Times New Roman"/>
              </w:rPr>
            </w:pPr>
            <w:r w:rsidRPr="00037ACD">
              <w:rPr>
                <w:rFonts w:ascii="Times New Roman" w:hAnsi="Times New Roman"/>
              </w:rPr>
              <w:t xml:space="preserve">lapsa, ngjyra, fletoret e veprimtarive praktike, fletore shënimesh.                                                                                                                           </w:t>
            </w:r>
          </w:p>
        </w:tc>
        <w:tc>
          <w:tcPr>
            <w:tcW w:w="1731" w:type="pct"/>
            <w:gridSpan w:val="3"/>
            <w:tcBorders>
              <w:top w:val="single" w:sz="4" w:space="0" w:color="auto"/>
              <w:left w:val="single" w:sz="4" w:space="0" w:color="auto"/>
              <w:bottom w:val="single" w:sz="4" w:space="0" w:color="auto"/>
              <w:right w:val="single" w:sz="4" w:space="0" w:color="000000"/>
            </w:tcBorders>
            <w:hideMark/>
          </w:tcPr>
          <w:p w14:paraId="536E3250" w14:textId="77777777" w:rsidR="00FD59D0" w:rsidRPr="00037ACD" w:rsidRDefault="00FD59D0" w:rsidP="00037ACD">
            <w:pPr>
              <w:spacing w:after="0" w:line="240" w:lineRule="auto"/>
              <w:contextualSpacing/>
              <w:rPr>
                <w:rFonts w:ascii="Times New Roman" w:hAnsi="Times New Roman"/>
                <w:b/>
                <w:lang w:eastAsia="sq-AL"/>
              </w:rPr>
            </w:pPr>
            <w:r w:rsidRPr="00037ACD">
              <w:rPr>
                <w:rFonts w:ascii="Times New Roman" w:hAnsi="Times New Roman"/>
                <w:b/>
                <w:lang w:eastAsia="sq-AL"/>
              </w:rPr>
              <w:t xml:space="preserve">Lidhja me fushat e tjera dhe/ose me temat ndërkurrikulare: </w:t>
            </w:r>
            <w:r w:rsidRPr="00037ACD">
              <w:rPr>
                <w:rFonts w:ascii="Times New Roman" w:hAnsi="Times New Roman"/>
                <w:lang w:eastAsia="sq-AL"/>
              </w:rPr>
              <w:t>Mjedisi, Zhvillimi i qëndrueshëm, Ndërvarësia, Shkencat natyrore, Shkencat natyrore, Matematika, TIK.</w:t>
            </w:r>
          </w:p>
        </w:tc>
      </w:tr>
      <w:tr w:rsidR="00FD59D0" w:rsidRPr="00037ACD" w14:paraId="6B705304" w14:textId="77777777" w:rsidTr="00037ACD">
        <w:trPr>
          <w:trHeight w:val="215"/>
        </w:trPr>
        <w:tc>
          <w:tcPr>
            <w:tcW w:w="5000" w:type="pct"/>
            <w:gridSpan w:val="7"/>
            <w:tcBorders>
              <w:top w:val="single" w:sz="4" w:space="0" w:color="auto"/>
              <w:left w:val="single" w:sz="4" w:space="0" w:color="000000"/>
              <w:bottom w:val="single" w:sz="4" w:space="0" w:color="auto"/>
              <w:right w:val="single" w:sz="4" w:space="0" w:color="000000"/>
            </w:tcBorders>
            <w:hideMark/>
          </w:tcPr>
          <w:p w14:paraId="4F7C37AA" w14:textId="77777777" w:rsidR="00FD59D0" w:rsidRPr="00037ACD" w:rsidRDefault="00FD59D0" w:rsidP="00037ACD">
            <w:pPr>
              <w:spacing w:after="0" w:line="240" w:lineRule="auto"/>
              <w:contextualSpacing/>
              <w:jc w:val="center"/>
              <w:rPr>
                <w:rFonts w:ascii="Times New Roman" w:hAnsi="Times New Roman"/>
                <w:b/>
                <w:lang w:eastAsia="sq-AL"/>
              </w:rPr>
            </w:pPr>
            <w:r w:rsidRPr="00037ACD">
              <w:rPr>
                <w:rFonts w:ascii="Times New Roman" w:hAnsi="Times New Roman"/>
                <w:b/>
                <w:lang w:eastAsia="sq-AL"/>
              </w:rPr>
              <w:t>Metodologjia dhe veprimtaritë e nxënësve</w:t>
            </w:r>
          </w:p>
        </w:tc>
      </w:tr>
      <w:tr w:rsidR="00FD59D0" w:rsidRPr="00037ACD" w14:paraId="0A6EB55A" w14:textId="77777777" w:rsidTr="00037ACD">
        <w:trPr>
          <w:trHeight w:val="215"/>
        </w:trPr>
        <w:tc>
          <w:tcPr>
            <w:tcW w:w="5000" w:type="pct"/>
            <w:gridSpan w:val="7"/>
            <w:tcBorders>
              <w:top w:val="single" w:sz="4" w:space="0" w:color="auto"/>
              <w:left w:val="single" w:sz="4" w:space="0" w:color="000000"/>
              <w:bottom w:val="single" w:sz="4" w:space="0" w:color="auto"/>
              <w:right w:val="single" w:sz="4" w:space="0" w:color="000000"/>
            </w:tcBorders>
          </w:tcPr>
          <w:p w14:paraId="4F2DADA0" w14:textId="77777777" w:rsidR="00FD59D0" w:rsidRPr="00037ACD" w:rsidRDefault="00FD59D0" w:rsidP="00037ACD">
            <w:pPr>
              <w:widowControl w:val="0"/>
              <w:autoSpaceDE w:val="0"/>
              <w:autoSpaceDN w:val="0"/>
              <w:adjustRightInd w:val="0"/>
              <w:spacing w:after="0" w:line="240" w:lineRule="auto"/>
              <w:contextualSpacing/>
              <w:rPr>
                <w:rFonts w:ascii="Times New Roman" w:hAnsi="Times New Roman"/>
                <w:b/>
                <w:bCs/>
              </w:rPr>
            </w:pPr>
            <w:r w:rsidRPr="00037ACD">
              <w:rPr>
                <w:rFonts w:ascii="Times New Roman" w:hAnsi="Times New Roman"/>
                <w:b/>
                <w:bCs/>
              </w:rPr>
              <w:t xml:space="preserve">Organizimi i orës së mësimit: </w:t>
            </w:r>
          </w:p>
          <w:p w14:paraId="266A9FA1" w14:textId="77777777" w:rsidR="00FD59D0" w:rsidRPr="00037ACD" w:rsidRDefault="00FD59D0" w:rsidP="00037ACD">
            <w:pPr>
              <w:spacing w:after="0" w:line="240" w:lineRule="auto"/>
              <w:contextualSpacing/>
              <w:rPr>
                <w:rFonts w:ascii="Times New Roman" w:hAnsi="Times New Roman"/>
                <w:b/>
              </w:rPr>
            </w:pPr>
            <w:r w:rsidRPr="00037ACD">
              <w:rPr>
                <w:rFonts w:ascii="Times New Roman" w:hAnsi="Times New Roman"/>
                <w:b/>
              </w:rPr>
              <w:t>Faza I</w:t>
            </w:r>
          </w:p>
          <w:p w14:paraId="637AA86C"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rPr>
              <w:t xml:space="preserve">Me anën e një diskutimi me gjithë klasën për konceptet dhe dukuritë me të cilat do punohet në veprimtarinë praktike, mësuesi/ ja i hap rrugë orientimit të nxënësve drejt detyrave të veprimtarisë praktike. </w:t>
            </w:r>
          </w:p>
          <w:p w14:paraId="739C1544" w14:textId="77777777" w:rsidR="00FD59D0" w:rsidRPr="00037ACD" w:rsidRDefault="00FD59D0" w:rsidP="00037ACD">
            <w:pPr>
              <w:spacing w:after="0" w:line="240" w:lineRule="auto"/>
              <w:contextualSpacing/>
              <w:rPr>
                <w:rFonts w:ascii="Times New Roman" w:hAnsi="Times New Roman"/>
              </w:rPr>
            </w:pPr>
          </w:p>
          <w:p w14:paraId="45E8D055" w14:textId="77777777" w:rsidR="00FD59D0" w:rsidRPr="00037ACD" w:rsidRDefault="00FD59D0" w:rsidP="00037ACD">
            <w:pPr>
              <w:spacing w:after="0" w:line="240" w:lineRule="auto"/>
              <w:contextualSpacing/>
              <w:rPr>
                <w:rFonts w:ascii="Times New Roman" w:hAnsi="Times New Roman"/>
                <w:b/>
              </w:rPr>
            </w:pPr>
            <w:r w:rsidRPr="00037ACD">
              <w:rPr>
                <w:rFonts w:ascii="Times New Roman" w:hAnsi="Times New Roman"/>
                <w:b/>
              </w:rPr>
              <w:t>Faza II</w:t>
            </w:r>
          </w:p>
          <w:p w14:paraId="0F8D25D2"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rPr>
              <w:t>Pas kësaj nxënësit ndahen në grupe, (4- 5 grupe) ku secili grup ka detyra si më poshtë:</w:t>
            </w:r>
          </w:p>
          <w:p w14:paraId="34F0B412" w14:textId="77777777" w:rsidR="00FD59D0" w:rsidRPr="00037ACD" w:rsidRDefault="00FD59D0" w:rsidP="00037ACD">
            <w:pPr>
              <w:spacing w:after="0" w:line="240" w:lineRule="auto"/>
              <w:contextualSpacing/>
              <w:rPr>
                <w:rFonts w:ascii="Times New Roman" w:hAnsi="Times New Roman"/>
                <w:i/>
              </w:rPr>
            </w:pPr>
            <w:r w:rsidRPr="00037ACD">
              <w:rPr>
                <w:rFonts w:ascii="Times New Roman" w:hAnsi="Times New Roman"/>
                <w:i/>
              </w:rPr>
              <w:t>Detyra për grupin I</w:t>
            </w:r>
          </w:p>
          <w:p w14:paraId="1138D4A8" w14:textId="77777777" w:rsidR="00FD59D0" w:rsidRPr="00037ACD" w:rsidRDefault="00FD59D0" w:rsidP="00860713">
            <w:pPr>
              <w:numPr>
                <w:ilvl w:val="0"/>
                <w:numId w:val="31"/>
              </w:numPr>
              <w:spacing w:after="0" w:line="240" w:lineRule="auto"/>
              <w:contextualSpacing/>
              <w:rPr>
                <w:rFonts w:ascii="Times New Roman" w:hAnsi="Times New Roman"/>
              </w:rPr>
            </w:pPr>
            <w:r w:rsidRPr="00037ACD">
              <w:rPr>
                <w:rFonts w:ascii="Times New Roman" w:hAnsi="Times New Roman"/>
              </w:rPr>
              <w:t>Plotëso në hartën memece kufijtë e Rajonit Jugor, pikat e kalimit kufitar të tij me Greqinë,  dhe portet kryesore duke vlerësuar përparësitë e pozitës së tij gjeografike.</w:t>
            </w:r>
          </w:p>
          <w:p w14:paraId="4C42FAC3" w14:textId="77777777" w:rsidR="00FD59D0" w:rsidRPr="00037ACD" w:rsidRDefault="00FD59D0" w:rsidP="00860713">
            <w:pPr>
              <w:numPr>
                <w:ilvl w:val="0"/>
                <w:numId w:val="31"/>
              </w:numPr>
              <w:spacing w:after="0" w:line="240" w:lineRule="auto"/>
              <w:contextualSpacing/>
              <w:rPr>
                <w:rFonts w:ascii="Times New Roman" w:hAnsi="Times New Roman"/>
              </w:rPr>
            </w:pPr>
            <w:r w:rsidRPr="00037ACD">
              <w:rPr>
                <w:rFonts w:ascii="Times New Roman" w:hAnsi="Times New Roman"/>
              </w:rPr>
              <w:t>Plotëso në hartë vendburimet e bitumit dhe mineraleve jo metalore në rajon dhe parashiko perspektivën e industrisë nxjerrëse që lidhet me këtë pasuri.</w:t>
            </w:r>
          </w:p>
          <w:p w14:paraId="409ADA7D" w14:textId="77777777" w:rsidR="00FD59D0" w:rsidRPr="00037ACD" w:rsidRDefault="00FD59D0" w:rsidP="00037ACD">
            <w:pPr>
              <w:spacing w:after="0" w:line="240" w:lineRule="auto"/>
              <w:contextualSpacing/>
              <w:rPr>
                <w:rFonts w:ascii="Times New Roman" w:hAnsi="Times New Roman"/>
                <w:i/>
              </w:rPr>
            </w:pPr>
            <w:r w:rsidRPr="00037ACD">
              <w:rPr>
                <w:rFonts w:ascii="Times New Roman" w:hAnsi="Times New Roman"/>
                <w:i/>
              </w:rPr>
              <w:t>Detyra për grupin II</w:t>
            </w:r>
          </w:p>
          <w:p w14:paraId="0FBCCA79" w14:textId="77777777" w:rsidR="00FD59D0" w:rsidRPr="00037ACD" w:rsidRDefault="00FD59D0" w:rsidP="00860713">
            <w:pPr>
              <w:numPr>
                <w:ilvl w:val="0"/>
                <w:numId w:val="32"/>
              </w:numPr>
              <w:spacing w:after="0" w:line="240" w:lineRule="auto"/>
              <w:contextualSpacing/>
              <w:rPr>
                <w:rFonts w:ascii="Times New Roman" w:hAnsi="Times New Roman"/>
              </w:rPr>
            </w:pPr>
            <w:r w:rsidRPr="00037ACD">
              <w:rPr>
                <w:rFonts w:ascii="Times New Roman" w:hAnsi="Times New Roman"/>
              </w:rPr>
              <w:t>Plotëso në hartë të gjitha luginat e Rajonit Jugor dhe fushëgropën e  Delvinës, duke vlerësuar mundësinë që ato japin për zhvillimin e bujqësisë, por edhe të degëve të tjera</w:t>
            </w:r>
          </w:p>
          <w:p w14:paraId="58B04E5C" w14:textId="77777777" w:rsidR="00FD59D0" w:rsidRPr="00037ACD" w:rsidRDefault="00FD59D0" w:rsidP="00860713">
            <w:pPr>
              <w:numPr>
                <w:ilvl w:val="0"/>
                <w:numId w:val="32"/>
              </w:numPr>
              <w:spacing w:after="0" w:line="240" w:lineRule="auto"/>
              <w:contextualSpacing/>
              <w:rPr>
                <w:rFonts w:ascii="Times New Roman" w:hAnsi="Times New Roman"/>
              </w:rPr>
            </w:pPr>
            <w:r w:rsidRPr="00037ACD">
              <w:rPr>
                <w:rFonts w:ascii="Times New Roman" w:hAnsi="Times New Roman"/>
              </w:rPr>
              <w:t>Plotëso në hartë arteriet kryesore të lidhjes së rajonit me rajonet e tjera, duke vlerësuar rëndësinë e komunikimit për integrim rajonal e ndërajonal.</w:t>
            </w:r>
          </w:p>
          <w:p w14:paraId="7EBB076B" w14:textId="77777777" w:rsidR="00FD59D0" w:rsidRPr="00037ACD" w:rsidRDefault="00FD59D0" w:rsidP="00037ACD">
            <w:pPr>
              <w:spacing w:after="0" w:line="240" w:lineRule="auto"/>
              <w:contextualSpacing/>
              <w:rPr>
                <w:rFonts w:ascii="Times New Roman" w:hAnsi="Times New Roman"/>
                <w:i/>
              </w:rPr>
            </w:pPr>
            <w:r w:rsidRPr="00037ACD">
              <w:rPr>
                <w:rFonts w:ascii="Times New Roman" w:hAnsi="Times New Roman"/>
                <w:i/>
              </w:rPr>
              <w:t>Detyra për grupin III</w:t>
            </w:r>
          </w:p>
          <w:p w14:paraId="68189891" w14:textId="77777777" w:rsidR="00FD59D0" w:rsidRPr="00037ACD" w:rsidRDefault="00FD59D0" w:rsidP="00860713">
            <w:pPr>
              <w:numPr>
                <w:ilvl w:val="0"/>
                <w:numId w:val="33"/>
              </w:numPr>
              <w:spacing w:after="0" w:line="240" w:lineRule="auto"/>
              <w:contextualSpacing/>
              <w:rPr>
                <w:rFonts w:ascii="Times New Roman" w:hAnsi="Times New Roman"/>
              </w:rPr>
            </w:pPr>
            <w:r w:rsidRPr="00037ACD">
              <w:rPr>
                <w:rFonts w:ascii="Times New Roman" w:hAnsi="Times New Roman"/>
              </w:rPr>
              <w:t>Plotëso në hartë, vargjet malore të Rajonit Jugor, duke vlerësuar mundësitë që ato ofrojnë për aktivitete të ndryshme ekonomike.</w:t>
            </w:r>
          </w:p>
          <w:p w14:paraId="12A1E6E5" w14:textId="77777777" w:rsidR="00FD59D0" w:rsidRPr="00037ACD" w:rsidRDefault="00FD59D0" w:rsidP="00860713">
            <w:pPr>
              <w:numPr>
                <w:ilvl w:val="0"/>
                <w:numId w:val="33"/>
              </w:numPr>
              <w:spacing w:after="0" w:line="240" w:lineRule="auto"/>
              <w:contextualSpacing/>
              <w:rPr>
                <w:rFonts w:ascii="Times New Roman" w:hAnsi="Times New Roman"/>
              </w:rPr>
            </w:pPr>
            <w:r w:rsidRPr="00037ACD">
              <w:rPr>
                <w:rFonts w:ascii="Times New Roman" w:hAnsi="Times New Roman"/>
              </w:rPr>
              <w:t>Plotëso në hartë të gjitha vendburimet e qymyrgurit dhe të naftës në Rajonin Jugor,  duke parashikuar ecurinë e industrisë energjetike, bazuar edhe tek energjia e pastër.</w:t>
            </w:r>
          </w:p>
          <w:p w14:paraId="6823881A" w14:textId="77777777" w:rsidR="00FD59D0" w:rsidRPr="00037ACD" w:rsidRDefault="00FD59D0" w:rsidP="00037ACD">
            <w:pPr>
              <w:spacing w:after="0" w:line="240" w:lineRule="auto"/>
              <w:contextualSpacing/>
              <w:rPr>
                <w:rFonts w:ascii="Times New Roman" w:hAnsi="Times New Roman"/>
                <w:i/>
              </w:rPr>
            </w:pPr>
            <w:r w:rsidRPr="00037ACD">
              <w:rPr>
                <w:rFonts w:ascii="Times New Roman" w:hAnsi="Times New Roman"/>
                <w:i/>
              </w:rPr>
              <w:t>Detyra për grupin IV</w:t>
            </w:r>
          </w:p>
          <w:p w14:paraId="36292E07" w14:textId="77777777" w:rsidR="00FD59D0" w:rsidRPr="00037ACD" w:rsidRDefault="00FD59D0" w:rsidP="00860713">
            <w:pPr>
              <w:numPr>
                <w:ilvl w:val="0"/>
                <w:numId w:val="34"/>
              </w:numPr>
              <w:spacing w:after="0" w:line="240" w:lineRule="auto"/>
              <w:contextualSpacing/>
              <w:rPr>
                <w:rFonts w:ascii="Times New Roman" w:hAnsi="Times New Roman"/>
              </w:rPr>
            </w:pPr>
            <w:r w:rsidRPr="00037ACD">
              <w:rPr>
                <w:rFonts w:ascii="Times New Roman" w:hAnsi="Times New Roman"/>
              </w:rPr>
              <w:t>Plotëso në hartë disa nga elementet e trashëgimisë natyrore të Rajonit Jugor, duke vlerësuar mundësinë që ato japin për zhvillimin e turizmit.</w:t>
            </w:r>
          </w:p>
          <w:p w14:paraId="64D7A18D" w14:textId="77777777" w:rsidR="00FD59D0" w:rsidRPr="00037ACD" w:rsidRDefault="00FD59D0" w:rsidP="00860713">
            <w:pPr>
              <w:numPr>
                <w:ilvl w:val="0"/>
                <w:numId w:val="34"/>
              </w:numPr>
              <w:spacing w:after="0" w:line="240" w:lineRule="auto"/>
              <w:contextualSpacing/>
              <w:rPr>
                <w:rFonts w:ascii="Times New Roman" w:hAnsi="Times New Roman"/>
              </w:rPr>
            </w:pPr>
            <w:r w:rsidRPr="00037ACD">
              <w:rPr>
                <w:rFonts w:ascii="Times New Roman" w:hAnsi="Times New Roman"/>
              </w:rPr>
              <w:t>Plotëso në hartë elementët më të spikatur hidrografikë, të Rajonit Jugor duke vlerësuar rëndësinë e tyre për zhvillimin e turizmit, energjitikës dhe aktiviteteve të tjera ekonomike.</w:t>
            </w:r>
          </w:p>
          <w:p w14:paraId="3F5D845A" w14:textId="77777777" w:rsidR="00FD59D0" w:rsidRPr="00037ACD" w:rsidRDefault="00FD59D0" w:rsidP="00037ACD">
            <w:pPr>
              <w:spacing w:after="0" w:line="240" w:lineRule="auto"/>
              <w:contextualSpacing/>
              <w:rPr>
                <w:rFonts w:ascii="Times New Roman" w:hAnsi="Times New Roman"/>
                <w:i/>
              </w:rPr>
            </w:pPr>
            <w:r w:rsidRPr="00037ACD">
              <w:rPr>
                <w:rFonts w:ascii="Times New Roman" w:hAnsi="Times New Roman"/>
                <w:i/>
              </w:rPr>
              <w:t>Detyra për grupin V</w:t>
            </w:r>
          </w:p>
          <w:p w14:paraId="01AB3A47" w14:textId="77777777" w:rsidR="00FD59D0" w:rsidRPr="00037ACD" w:rsidRDefault="00FD59D0" w:rsidP="00860713">
            <w:pPr>
              <w:numPr>
                <w:ilvl w:val="0"/>
                <w:numId w:val="35"/>
              </w:numPr>
              <w:spacing w:after="0" w:line="240" w:lineRule="auto"/>
              <w:contextualSpacing/>
              <w:rPr>
                <w:rFonts w:ascii="Times New Roman" w:hAnsi="Times New Roman"/>
              </w:rPr>
            </w:pPr>
            <w:r w:rsidRPr="00037ACD">
              <w:rPr>
                <w:rFonts w:ascii="Times New Roman" w:hAnsi="Times New Roman"/>
              </w:rPr>
              <w:t>Me të dhëna të ofruara nga mësuesi/ja, referuar CENSUS-it 2011, ndërto grafikun e ecurisë së popullsisë totale të rajonit, duke parashikuar edhe ecurinë e tij në të ardhmen, në mënyrë të argumentuar.</w:t>
            </w:r>
          </w:p>
          <w:p w14:paraId="20E77782" w14:textId="77777777" w:rsidR="00FD59D0" w:rsidRPr="00037ACD" w:rsidRDefault="00FD59D0" w:rsidP="00860713">
            <w:pPr>
              <w:numPr>
                <w:ilvl w:val="0"/>
                <w:numId w:val="35"/>
              </w:numPr>
              <w:spacing w:after="0" w:line="240" w:lineRule="auto"/>
              <w:contextualSpacing/>
              <w:rPr>
                <w:rFonts w:ascii="Times New Roman" w:hAnsi="Times New Roman"/>
              </w:rPr>
            </w:pPr>
            <w:r w:rsidRPr="00037ACD">
              <w:rPr>
                <w:rFonts w:ascii="Times New Roman" w:hAnsi="Times New Roman"/>
              </w:rPr>
              <w:t>Plotëso në hartë të gjitha qendrat urbane të rajonit, duke parashikuar ecurinë e popullsisë qytetare.</w:t>
            </w:r>
          </w:p>
          <w:p w14:paraId="6AE0752B" w14:textId="77777777" w:rsidR="00FD59D0" w:rsidRPr="00037ACD" w:rsidRDefault="00FD59D0" w:rsidP="00037ACD">
            <w:pPr>
              <w:spacing w:after="0" w:line="240" w:lineRule="auto"/>
              <w:ind w:left="720"/>
              <w:contextualSpacing/>
              <w:rPr>
                <w:rFonts w:ascii="Times New Roman" w:hAnsi="Times New Roman"/>
              </w:rPr>
            </w:pPr>
          </w:p>
          <w:p w14:paraId="3FFBD347" w14:textId="77777777" w:rsidR="00FD59D0" w:rsidRPr="00037ACD" w:rsidRDefault="00FD59D0" w:rsidP="00037ACD">
            <w:pPr>
              <w:spacing w:after="0" w:line="240" w:lineRule="auto"/>
              <w:contextualSpacing/>
              <w:rPr>
                <w:rFonts w:ascii="Times New Roman" w:hAnsi="Times New Roman"/>
                <w:b/>
              </w:rPr>
            </w:pPr>
            <w:r w:rsidRPr="00037ACD">
              <w:rPr>
                <w:rFonts w:ascii="Times New Roman" w:hAnsi="Times New Roman"/>
                <w:b/>
              </w:rPr>
              <w:t>Faza III</w:t>
            </w:r>
          </w:p>
          <w:p w14:paraId="3AE530EC"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rPr>
              <w:t>Ndërkohë mësuesi/ ja ka organizuar në dërrasë një organizues grafik, ku nxënësit plotësojnë llojet e turizmit që mundëson Rajoni Jugor.</w:t>
            </w:r>
          </w:p>
          <w:tbl>
            <w:tblPr>
              <w:tblW w:w="9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3"/>
              <w:gridCol w:w="1780"/>
              <w:gridCol w:w="3444"/>
              <w:gridCol w:w="3460"/>
            </w:tblGrid>
            <w:tr w:rsidR="00037ACD" w:rsidRPr="00037ACD" w14:paraId="136C5566" w14:textId="77777777" w:rsidTr="00037ACD">
              <w:trPr>
                <w:trHeight w:val="258"/>
              </w:trPr>
              <w:tc>
                <w:tcPr>
                  <w:tcW w:w="473" w:type="dxa"/>
                  <w:shd w:val="clear" w:color="auto" w:fill="FFD966"/>
                </w:tcPr>
                <w:p w14:paraId="63C3C023"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b/>
                    </w:rPr>
                  </w:pPr>
                  <w:r w:rsidRPr="00037ACD">
                    <w:rPr>
                      <w:rFonts w:ascii="Times New Roman" w:eastAsia="MS Mincho" w:hAnsi="Times New Roman"/>
                      <w:b/>
                    </w:rPr>
                    <w:t xml:space="preserve">Nr </w:t>
                  </w:r>
                </w:p>
              </w:tc>
              <w:tc>
                <w:tcPr>
                  <w:tcW w:w="1780" w:type="dxa"/>
                  <w:shd w:val="clear" w:color="auto" w:fill="FFD966"/>
                </w:tcPr>
                <w:p w14:paraId="67AEE404" w14:textId="77777777" w:rsidR="00FD59D0" w:rsidRPr="00037ACD" w:rsidRDefault="00FD59D0" w:rsidP="00037ACD">
                  <w:pPr>
                    <w:autoSpaceDE w:val="0"/>
                    <w:autoSpaceDN w:val="0"/>
                    <w:adjustRightInd w:val="0"/>
                    <w:spacing w:after="0" w:line="240" w:lineRule="auto"/>
                    <w:contextualSpacing/>
                    <w:jc w:val="center"/>
                    <w:rPr>
                      <w:rFonts w:ascii="Times New Roman" w:eastAsia="MS Mincho" w:hAnsi="Times New Roman"/>
                      <w:b/>
                    </w:rPr>
                  </w:pPr>
                  <w:r w:rsidRPr="00037ACD">
                    <w:rPr>
                      <w:rFonts w:ascii="Times New Roman" w:eastAsia="MS Mincho" w:hAnsi="Times New Roman"/>
                      <w:b/>
                    </w:rPr>
                    <w:t>Rajoni Jugor</w:t>
                  </w:r>
                </w:p>
              </w:tc>
              <w:tc>
                <w:tcPr>
                  <w:tcW w:w="3444" w:type="dxa"/>
                  <w:shd w:val="clear" w:color="auto" w:fill="FFD966"/>
                </w:tcPr>
                <w:p w14:paraId="3B6E5D79" w14:textId="77777777" w:rsidR="00FD59D0" w:rsidRPr="00037ACD" w:rsidRDefault="00FD59D0" w:rsidP="00037ACD">
                  <w:pPr>
                    <w:autoSpaceDE w:val="0"/>
                    <w:autoSpaceDN w:val="0"/>
                    <w:adjustRightInd w:val="0"/>
                    <w:spacing w:after="0" w:line="240" w:lineRule="auto"/>
                    <w:contextualSpacing/>
                    <w:jc w:val="center"/>
                    <w:rPr>
                      <w:rFonts w:ascii="Times New Roman" w:eastAsia="MS Mincho" w:hAnsi="Times New Roman"/>
                      <w:b/>
                    </w:rPr>
                  </w:pPr>
                  <w:r w:rsidRPr="00037ACD">
                    <w:rPr>
                      <w:rFonts w:ascii="Times New Roman" w:eastAsia="MS Mincho" w:hAnsi="Times New Roman"/>
                      <w:b/>
                    </w:rPr>
                    <w:t>Tipi i potencialit</w:t>
                  </w:r>
                </w:p>
              </w:tc>
              <w:tc>
                <w:tcPr>
                  <w:tcW w:w="3460" w:type="dxa"/>
                  <w:shd w:val="clear" w:color="auto" w:fill="FFD966"/>
                </w:tcPr>
                <w:p w14:paraId="1404B3A4" w14:textId="77777777" w:rsidR="00FD59D0" w:rsidRPr="00037ACD" w:rsidRDefault="00FD59D0" w:rsidP="00037ACD">
                  <w:pPr>
                    <w:autoSpaceDE w:val="0"/>
                    <w:autoSpaceDN w:val="0"/>
                    <w:adjustRightInd w:val="0"/>
                    <w:spacing w:after="0" w:line="240" w:lineRule="auto"/>
                    <w:contextualSpacing/>
                    <w:jc w:val="center"/>
                    <w:rPr>
                      <w:rFonts w:ascii="Times New Roman" w:eastAsia="MS Mincho" w:hAnsi="Times New Roman"/>
                      <w:b/>
                    </w:rPr>
                  </w:pPr>
                  <w:r w:rsidRPr="00037ACD">
                    <w:rPr>
                      <w:rFonts w:ascii="Times New Roman" w:eastAsia="MS Mincho" w:hAnsi="Times New Roman"/>
                      <w:b/>
                    </w:rPr>
                    <w:t>Lloji i turizmit që mundëson</w:t>
                  </w:r>
                </w:p>
              </w:tc>
            </w:tr>
            <w:tr w:rsidR="00037ACD" w:rsidRPr="00037ACD" w14:paraId="0784B324" w14:textId="77777777" w:rsidTr="00037ACD">
              <w:trPr>
                <w:trHeight w:val="258"/>
              </w:trPr>
              <w:tc>
                <w:tcPr>
                  <w:tcW w:w="473" w:type="dxa"/>
                  <w:shd w:val="clear" w:color="auto" w:fill="auto"/>
                </w:tcPr>
                <w:p w14:paraId="3E14F416"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rPr>
                  </w:pPr>
                </w:p>
              </w:tc>
              <w:tc>
                <w:tcPr>
                  <w:tcW w:w="1780" w:type="dxa"/>
                  <w:shd w:val="clear" w:color="auto" w:fill="auto"/>
                </w:tcPr>
                <w:p w14:paraId="44E4B527"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rPr>
                  </w:pPr>
                </w:p>
                <w:p w14:paraId="150665BF"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rPr>
                  </w:pPr>
                </w:p>
                <w:p w14:paraId="317A1C4A"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rPr>
                  </w:pPr>
                </w:p>
                <w:p w14:paraId="349C1CCC"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rPr>
                  </w:pPr>
                </w:p>
                <w:p w14:paraId="640996BF"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rPr>
                  </w:pPr>
                </w:p>
                <w:p w14:paraId="5EE91904"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rPr>
                  </w:pPr>
                </w:p>
                <w:p w14:paraId="2F71A36B"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rPr>
                  </w:pPr>
                </w:p>
                <w:p w14:paraId="3597081A"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rPr>
                  </w:pPr>
                </w:p>
              </w:tc>
              <w:tc>
                <w:tcPr>
                  <w:tcW w:w="3444" w:type="dxa"/>
                  <w:shd w:val="clear" w:color="auto" w:fill="auto"/>
                </w:tcPr>
                <w:p w14:paraId="7E1EAB2D"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rPr>
                  </w:pPr>
                </w:p>
                <w:p w14:paraId="7999E677"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rPr>
                  </w:pPr>
                </w:p>
              </w:tc>
              <w:tc>
                <w:tcPr>
                  <w:tcW w:w="3460" w:type="dxa"/>
                  <w:shd w:val="clear" w:color="auto" w:fill="auto"/>
                </w:tcPr>
                <w:p w14:paraId="202B4CA8"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rPr>
                  </w:pPr>
                </w:p>
                <w:p w14:paraId="38289263" w14:textId="77777777" w:rsidR="00FD59D0" w:rsidRPr="00037ACD" w:rsidRDefault="00FD59D0" w:rsidP="00037ACD">
                  <w:pPr>
                    <w:autoSpaceDE w:val="0"/>
                    <w:autoSpaceDN w:val="0"/>
                    <w:adjustRightInd w:val="0"/>
                    <w:spacing w:after="0" w:line="240" w:lineRule="auto"/>
                    <w:contextualSpacing/>
                    <w:rPr>
                      <w:rFonts w:ascii="Times New Roman" w:eastAsia="MS Mincho" w:hAnsi="Times New Roman"/>
                    </w:rPr>
                  </w:pPr>
                </w:p>
              </w:tc>
            </w:tr>
          </w:tbl>
          <w:p w14:paraId="08D91105" w14:textId="77777777" w:rsidR="00FD59D0" w:rsidRPr="00037ACD" w:rsidRDefault="00FD59D0" w:rsidP="00037ACD">
            <w:pPr>
              <w:spacing w:after="0" w:line="240" w:lineRule="auto"/>
              <w:contextualSpacing/>
              <w:rPr>
                <w:rFonts w:ascii="Times New Roman" w:hAnsi="Times New Roman"/>
              </w:rPr>
            </w:pPr>
            <w:r w:rsidRPr="00037ACD">
              <w:rPr>
                <w:rFonts w:ascii="Times New Roman" w:hAnsi="Times New Roman"/>
              </w:rPr>
              <w:t>Secili nga grupet, prezanton punën, me anë të një përfaqësuesi të tij. Gjatë prezantimit, nxënësi që prezanton, ose shokët e grupit u përgjigjen pyetjeve të shokëve dhe mësuesit.</w:t>
            </w:r>
          </w:p>
        </w:tc>
      </w:tr>
      <w:tr w:rsidR="00FD59D0" w:rsidRPr="00037ACD" w14:paraId="054AF6D7" w14:textId="77777777" w:rsidTr="00037ACD">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542FEA94" w14:textId="77777777" w:rsidR="00FD59D0" w:rsidRPr="00037ACD" w:rsidRDefault="00FD59D0" w:rsidP="00037ACD">
            <w:pPr>
              <w:spacing w:after="0" w:line="240" w:lineRule="auto"/>
              <w:contextualSpacing/>
              <w:rPr>
                <w:rFonts w:ascii="Times New Roman" w:hAnsi="Times New Roman"/>
                <w:b/>
                <w:lang w:val="it-IT"/>
              </w:rPr>
            </w:pPr>
            <w:r w:rsidRPr="00037ACD">
              <w:rPr>
                <w:rFonts w:ascii="Times New Roman" w:hAnsi="Times New Roman"/>
                <w:b/>
                <w:lang w:val="it-IT"/>
              </w:rPr>
              <w:t xml:space="preserve">Vlerësimi i nxënësve: </w:t>
            </w:r>
          </w:p>
          <w:p w14:paraId="4D470209" w14:textId="77777777" w:rsidR="00FD59D0" w:rsidRPr="00037ACD" w:rsidRDefault="00FD59D0" w:rsidP="00037ACD">
            <w:pPr>
              <w:widowControl w:val="0"/>
              <w:autoSpaceDE w:val="0"/>
              <w:autoSpaceDN w:val="0"/>
              <w:adjustRightInd w:val="0"/>
              <w:spacing w:after="0" w:line="240" w:lineRule="auto"/>
              <w:contextualSpacing/>
              <w:rPr>
                <w:rFonts w:ascii="Times New Roman" w:hAnsi="Times New Roman"/>
              </w:rPr>
            </w:pPr>
            <w:r w:rsidRPr="00037ACD">
              <w:rPr>
                <w:rFonts w:ascii="Times New Roman" w:hAnsi="Times New Roman"/>
              </w:rPr>
              <w:t>Vlerësohen nxënësit për kontributin e dhënë në veprimtaritë e pavarura e krijuese, punën në grupe.</w:t>
            </w:r>
          </w:p>
          <w:p w14:paraId="3825FE0B" w14:textId="77777777" w:rsidR="00FD59D0" w:rsidRPr="00037ACD" w:rsidRDefault="00FD59D0" w:rsidP="00037ACD">
            <w:pPr>
              <w:widowControl w:val="0"/>
              <w:autoSpaceDE w:val="0"/>
              <w:autoSpaceDN w:val="0"/>
              <w:adjustRightInd w:val="0"/>
              <w:spacing w:after="0" w:line="240" w:lineRule="auto"/>
              <w:contextualSpacing/>
              <w:rPr>
                <w:rFonts w:ascii="Times New Roman" w:hAnsi="Times New Roman"/>
                <w:b/>
                <w:bCs/>
              </w:rPr>
            </w:pPr>
          </w:p>
          <w:p w14:paraId="248FBF9E" w14:textId="77777777" w:rsidR="00FD59D0" w:rsidRPr="00037ACD" w:rsidRDefault="00FD59D0" w:rsidP="00037ACD">
            <w:pPr>
              <w:widowControl w:val="0"/>
              <w:autoSpaceDE w:val="0"/>
              <w:autoSpaceDN w:val="0"/>
              <w:adjustRightInd w:val="0"/>
              <w:spacing w:after="0" w:line="240" w:lineRule="auto"/>
              <w:contextualSpacing/>
              <w:rPr>
                <w:rFonts w:ascii="Times New Roman" w:hAnsi="Times New Roman"/>
                <w:b/>
                <w:i/>
                <w:iCs/>
              </w:rPr>
            </w:pPr>
            <w:r w:rsidRPr="00037ACD">
              <w:rPr>
                <w:rFonts w:ascii="Times New Roman" w:hAnsi="Times New Roman"/>
                <w:b/>
                <w:i/>
                <w:iCs/>
              </w:rPr>
              <w:t>Niveli 2:</w:t>
            </w:r>
          </w:p>
          <w:p w14:paraId="39B6DF26" w14:textId="77777777" w:rsidR="00FD59D0" w:rsidRPr="00037ACD" w:rsidRDefault="00FD59D0" w:rsidP="00037ACD">
            <w:pPr>
              <w:tabs>
                <w:tab w:val="left" w:pos="0"/>
                <w:tab w:val="left" w:pos="284"/>
              </w:tabs>
              <w:spacing w:after="0" w:line="240" w:lineRule="auto"/>
              <w:contextualSpacing/>
              <w:rPr>
                <w:rFonts w:ascii="Times New Roman" w:hAnsi="Times New Roman"/>
                <w:b/>
              </w:rPr>
            </w:pPr>
            <w:r w:rsidRPr="00037ACD">
              <w:rPr>
                <w:rFonts w:ascii="Times New Roman" w:hAnsi="Times New Roman"/>
                <w:b/>
              </w:rPr>
              <w:t>Nxënësi:</w:t>
            </w:r>
          </w:p>
          <w:p w14:paraId="379B8AF9" w14:textId="77777777" w:rsidR="00FD59D0" w:rsidRPr="00037ACD" w:rsidRDefault="00FD59D0" w:rsidP="00860713">
            <w:pPr>
              <w:numPr>
                <w:ilvl w:val="0"/>
                <w:numId w:val="241"/>
              </w:numPr>
              <w:spacing w:after="0" w:line="240" w:lineRule="auto"/>
              <w:contextualSpacing/>
              <w:rPr>
                <w:rFonts w:ascii="Times New Roman" w:hAnsi="Times New Roman"/>
                <w:b/>
                <w:u w:val="single"/>
              </w:rPr>
            </w:pPr>
            <w:r w:rsidRPr="00037ACD">
              <w:rPr>
                <w:rFonts w:ascii="Times New Roman" w:hAnsi="Times New Roman"/>
              </w:rPr>
              <w:t>Identifikon në hartë njësitë fiziko- gjeografike të Rajonit Jugor dhe veçoritë e tyre.</w:t>
            </w:r>
          </w:p>
          <w:p w14:paraId="652F47F3" w14:textId="77777777" w:rsidR="00FD59D0" w:rsidRPr="00037ACD" w:rsidRDefault="00FD59D0" w:rsidP="00860713">
            <w:pPr>
              <w:numPr>
                <w:ilvl w:val="0"/>
                <w:numId w:val="241"/>
              </w:numPr>
              <w:spacing w:after="0" w:line="240" w:lineRule="auto"/>
              <w:contextualSpacing/>
              <w:rPr>
                <w:rFonts w:ascii="Times New Roman" w:hAnsi="Times New Roman"/>
                <w:b/>
                <w:u w:val="single"/>
              </w:rPr>
            </w:pPr>
            <w:r w:rsidRPr="00037ACD">
              <w:rPr>
                <w:rFonts w:ascii="Times New Roman" w:hAnsi="Times New Roman"/>
              </w:rPr>
              <w:t>Plotëson me ndihmë në hartë vendburimet kryesore të mineraleve të Rajonit Jugor.</w:t>
            </w:r>
          </w:p>
          <w:p w14:paraId="61E818C8" w14:textId="77777777" w:rsidR="00FD59D0" w:rsidRPr="00037ACD" w:rsidRDefault="00FD59D0" w:rsidP="00860713">
            <w:pPr>
              <w:numPr>
                <w:ilvl w:val="0"/>
                <w:numId w:val="241"/>
              </w:numPr>
              <w:spacing w:after="0" w:line="240" w:lineRule="auto"/>
              <w:contextualSpacing/>
              <w:rPr>
                <w:rFonts w:ascii="Times New Roman" w:hAnsi="Times New Roman"/>
                <w:b/>
                <w:u w:val="single"/>
              </w:rPr>
            </w:pPr>
            <w:r w:rsidRPr="00037ACD">
              <w:rPr>
                <w:rFonts w:ascii="Times New Roman" w:hAnsi="Times New Roman"/>
              </w:rPr>
              <w:t xml:space="preserve">Evidenton rëndësinë ekonomike të potencialeve natyrore e humane. </w:t>
            </w:r>
          </w:p>
          <w:p w14:paraId="200B92E4" w14:textId="77777777" w:rsidR="00FD59D0" w:rsidRPr="00037ACD" w:rsidRDefault="00FD59D0" w:rsidP="00860713">
            <w:pPr>
              <w:numPr>
                <w:ilvl w:val="0"/>
                <w:numId w:val="241"/>
              </w:numPr>
              <w:spacing w:after="0" w:line="240" w:lineRule="auto"/>
              <w:contextualSpacing/>
              <w:rPr>
                <w:rFonts w:ascii="Times New Roman" w:hAnsi="Times New Roman"/>
                <w:b/>
                <w:u w:val="single"/>
              </w:rPr>
            </w:pPr>
            <w:r w:rsidRPr="00037ACD">
              <w:rPr>
                <w:rFonts w:ascii="Times New Roman" w:hAnsi="Times New Roman"/>
              </w:rPr>
              <w:t>Identifikon të dhëna për ecurinë zhvillimore të rajonit në aspektin demografik e ekonomik.</w:t>
            </w:r>
          </w:p>
          <w:p w14:paraId="770EED52" w14:textId="77777777" w:rsidR="00FD59D0" w:rsidRPr="00037ACD" w:rsidRDefault="00FD59D0" w:rsidP="00037ACD">
            <w:pPr>
              <w:tabs>
                <w:tab w:val="left" w:pos="0"/>
                <w:tab w:val="left" w:pos="284"/>
              </w:tabs>
              <w:spacing w:after="0" w:line="240" w:lineRule="auto"/>
              <w:contextualSpacing/>
              <w:rPr>
                <w:rFonts w:ascii="Times New Roman" w:hAnsi="Times New Roman"/>
                <w:i/>
                <w:iCs/>
              </w:rPr>
            </w:pPr>
          </w:p>
          <w:p w14:paraId="12B36159" w14:textId="77777777" w:rsidR="00FD59D0" w:rsidRPr="00037ACD" w:rsidRDefault="00FD59D0" w:rsidP="00037ACD">
            <w:pPr>
              <w:tabs>
                <w:tab w:val="left" w:pos="0"/>
                <w:tab w:val="left" w:pos="284"/>
              </w:tabs>
              <w:spacing w:after="0" w:line="240" w:lineRule="auto"/>
              <w:contextualSpacing/>
              <w:rPr>
                <w:rFonts w:ascii="Times New Roman" w:hAnsi="Times New Roman"/>
                <w:b/>
                <w:i/>
                <w:iCs/>
              </w:rPr>
            </w:pPr>
            <w:r w:rsidRPr="00037ACD">
              <w:rPr>
                <w:rFonts w:ascii="Times New Roman" w:hAnsi="Times New Roman"/>
                <w:b/>
                <w:i/>
                <w:iCs/>
              </w:rPr>
              <w:t>Niveli 3:</w:t>
            </w:r>
          </w:p>
          <w:p w14:paraId="06AA3EDF" w14:textId="77777777" w:rsidR="00FD59D0" w:rsidRPr="00037ACD" w:rsidRDefault="00FD59D0" w:rsidP="00037ACD">
            <w:pPr>
              <w:tabs>
                <w:tab w:val="left" w:pos="0"/>
                <w:tab w:val="left" w:pos="284"/>
              </w:tabs>
              <w:spacing w:after="0" w:line="240" w:lineRule="auto"/>
              <w:contextualSpacing/>
              <w:rPr>
                <w:rFonts w:ascii="Times New Roman" w:hAnsi="Times New Roman"/>
                <w:b/>
              </w:rPr>
            </w:pPr>
            <w:r w:rsidRPr="00037ACD">
              <w:rPr>
                <w:rFonts w:ascii="Times New Roman" w:hAnsi="Times New Roman"/>
                <w:b/>
              </w:rPr>
              <w:t>Nxënësi:</w:t>
            </w:r>
          </w:p>
          <w:p w14:paraId="4C3A9294" w14:textId="77777777" w:rsidR="00FD59D0" w:rsidRPr="00037ACD" w:rsidRDefault="00FD59D0" w:rsidP="00860713">
            <w:pPr>
              <w:numPr>
                <w:ilvl w:val="0"/>
                <w:numId w:val="242"/>
              </w:numPr>
              <w:spacing w:after="0" w:line="240" w:lineRule="auto"/>
              <w:contextualSpacing/>
              <w:rPr>
                <w:rFonts w:ascii="Times New Roman" w:hAnsi="Times New Roman"/>
                <w:b/>
                <w:u w:val="single"/>
              </w:rPr>
            </w:pPr>
            <w:r w:rsidRPr="00037ACD">
              <w:rPr>
                <w:rFonts w:ascii="Times New Roman" w:hAnsi="Times New Roman"/>
              </w:rPr>
              <w:t>Përshkruan në hartë njësitë fiziko- gjeografike të Rajonit Jugor dhe veçoritë e tyre.</w:t>
            </w:r>
          </w:p>
          <w:p w14:paraId="7E161FFD" w14:textId="77777777" w:rsidR="00FD59D0" w:rsidRPr="00037ACD" w:rsidRDefault="00FD59D0" w:rsidP="00860713">
            <w:pPr>
              <w:numPr>
                <w:ilvl w:val="0"/>
                <w:numId w:val="242"/>
              </w:numPr>
              <w:spacing w:after="0" w:line="240" w:lineRule="auto"/>
              <w:contextualSpacing/>
              <w:rPr>
                <w:rFonts w:ascii="Times New Roman" w:hAnsi="Times New Roman"/>
                <w:b/>
                <w:u w:val="single"/>
              </w:rPr>
            </w:pPr>
            <w:r w:rsidRPr="00037ACD">
              <w:rPr>
                <w:rFonts w:ascii="Times New Roman" w:hAnsi="Times New Roman"/>
              </w:rPr>
              <w:t>Plotëson me ndihmë në hartë vendburimet kryesore të mineraleve, dhe elementet kryesore të trashëgimisë natyrore e kulturore të Rajonit Jugor.</w:t>
            </w:r>
          </w:p>
          <w:p w14:paraId="31D62027" w14:textId="77777777" w:rsidR="00FD59D0" w:rsidRPr="00037ACD" w:rsidRDefault="00FD59D0" w:rsidP="00860713">
            <w:pPr>
              <w:numPr>
                <w:ilvl w:val="0"/>
                <w:numId w:val="242"/>
              </w:numPr>
              <w:spacing w:after="0" w:line="240" w:lineRule="auto"/>
              <w:contextualSpacing/>
              <w:rPr>
                <w:rFonts w:ascii="Times New Roman" w:hAnsi="Times New Roman"/>
                <w:b/>
                <w:u w:val="single"/>
              </w:rPr>
            </w:pPr>
            <w:r w:rsidRPr="00037ACD">
              <w:rPr>
                <w:rFonts w:ascii="Times New Roman" w:hAnsi="Times New Roman"/>
              </w:rPr>
              <w:t xml:space="preserve">Përshkruan rëndësinë ekonomike të potencialeve natyrore e humane. </w:t>
            </w:r>
          </w:p>
          <w:p w14:paraId="7E9C39BA" w14:textId="77777777" w:rsidR="00FD59D0" w:rsidRPr="00037ACD" w:rsidRDefault="00FD59D0" w:rsidP="00860713">
            <w:pPr>
              <w:numPr>
                <w:ilvl w:val="0"/>
                <w:numId w:val="242"/>
              </w:numPr>
              <w:spacing w:after="0" w:line="240" w:lineRule="auto"/>
              <w:contextualSpacing/>
              <w:rPr>
                <w:rFonts w:ascii="Times New Roman" w:hAnsi="Times New Roman"/>
                <w:b/>
                <w:u w:val="single"/>
              </w:rPr>
            </w:pPr>
            <w:r w:rsidRPr="00037ACD">
              <w:rPr>
                <w:rFonts w:ascii="Times New Roman" w:hAnsi="Times New Roman"/>
              </w:rPr>
              <w:t>Përpunon të dhëna mbi ecurinë zhvillimore të rajonit në aspektin demografik e ekonomik.</w:t>
            </w:r>
          </w:p>
          <w:p w14:paraId="4A5F924D" w14:textId="77777777" w:rsidR="00FD59D0" w:rsidRPr="00037ACD" w:rsidRDefault="00FD59D0" w:rsidP="00037ACD">
            <w:pPr>
              <w:widowControl w:val="0"/>
              <w:autoSpaceDE w:val="0"/>
              <w:autoSpaceDN w:val="0"/>
              <w:adjustRightInd w:val="0"/>
              <w:spacing w:after="0" w:line="240" w:lineRule="auto"/>
              <w:contextualSpacing/>
              <w:rPr>
                <w:rFonts w:ascii="Times New Roman" w:hAnsi="Times New Roman"/>
                <w:i/>
                <w:iCs/>
              </w:rPr>
            </w:pPr>
          </w:p>
          <w:p w14:paraId="4F7C6605" w14:textId="77777777" w:rsidR="00FD59D0" w:rsidRPr="00037ACD" w:rsidRDefault="00FD59D0" w:rsidP="00037ACD">
            <w:pPr>
              <w:widowControl w:val="0"/>
              <w:autoSpaceDE w:val="0"/>
              <w:autoSpaceDN w:val="0"/>
              <w:adjustRightInd w:val="0"/>
              <w:spacing w:after="0" w:line="240" w:lineRule="auto"/>
              <w:contextualSpacing/>
              <w:rPr>
                <w:rFonts w:ascii="Times New Roman" w:hAnsi="Times New Roman"/>
                <w:b/>
                <w:i/>
                <w:iCs/>
              </w:rPr>
            </w:pPr>
            <w:r w:rsidRPr="00037ACD">
              <w:rPr>
                <w:rFonts w:ascii="Times New Roman" w:hAnsi="Times New Roman"/>
                <w:b/>
                <w:i/>
                <w:iCs/>
              </w:rPr>
              <w:t>Niveli 4:</w:t>
            </w:r>
          </w:p>
          <w:p w14:paraId="7262A3AE" w14:textId="77777777" w:rsidR="00FD59D0" w:rsidRPr="00037ACD" w:rsidRDefault="00FD59D0" w:rsidP="00037ACD">
            <w:pPr>
              <w:tabs>
                <w:tab w:val="left" w:pos="0"/>
                <w:tab w:val="left" w:pos="284"/>
              </w:tabs>
              <w:spacing w:after="0" w:line="240" w:lineRule="auto"/>
              <w:contextualSpacing/>
              <w:rPr>
                <w:rFonts w:ascii="Times New Roman" w:hAnsi="Times New Roman"/>
                <w:b/>
              </w:rPr>
            </w:pPr>
            <w:r w:rsidRPr="00037ACD">
              <w:rPr>
                <w:rFonts w:ascii="Times New Roman" w:hAnsi="Times New Roman"/>
                <w:b/>
              </w:rPr>
              <w:t>Nxënësi:</w:t>
            </w:r>
          </w:p>
          <w:p w14:paraId="4D2E508F" w14:textId="77777777" w:rsidR="00FD59D0" w:rsidRPr="00037ACD" w:rsidRDefault="00FD59D0" w:rsidP="00860713">
            <w:pPr>
              <w:numPr>
                <w:ilvl w:val="0"/>
                <w:numId w:val="243"/>
              </w:numPr>
              <w:spacing w:after="0" w:line="240" w:lineRule="auto"/>
              <w:contextualSpacing/>
              <w:rPr>
                <w:rFonts w:ascii="Times New Roman" w:hAnsi="Times New Roman"/>
                <w:b/>
                <w:u w:val="single"/>
              </w:rPr>
            </w:pPr>
            <w:r w:rsidRPr="00037ACD">
              <w:rPr>
                <w:rFonts w:ascii="Times New Roman" w:hAnsi="Times New Roman"/>
              </w:rPr>
              <w:t>Interpreton në hartë njësitë fiziko- gjeografike të Rajonit Jugor dhe veçoritë e tyre.</w:t>
            </w:r>
          </w:p>
          <w:p w14:paraId="04D54BA7" w14:textId="77777777" w:rsidR="00FD59D0" w:rsidRPr="00037ACD" w:rsidRDefault="00FD59D0" w:rsidP="00860713">
            <w:pPr>
              <w:numPr>
                <w:ilvl w:val="0"/>
                <w:numId w:val="243"/>
              </w:numPr>
              <w:spacing w:after="0" w:line="240" w:lineRule="auto"/>
              <w:contextualSpacing/>
              <w:rPr>
                <w:rFonts w:ascii="Times New Roman" w:hAnsi="Times New Roman"/>
                <w:b/>
                <w:u w:val="single"/>
              </w:rPr>
            </w:pPr>
            <w:r w:rsidRPr="00037ACD">
              <w:rPr>
                <w:rFonts w:ascii="Times New Roman" w:hAnsi="Times New Roman"/>
              </w:rPr>
              <w:t>Plotëson në hartë vendburimet kryesore të mineraleve, dhe elementet kryesore të trashëgimisë natyrore e kulturore të Rajonit Jugor.</w:t>
            </w:r>
          </w:p>
          <w:p w14:paraId="05C40702" w14:textId="77777777" w:rsidR="00FD59D0" w:rsidRPr="00037ACD" w:rsidRDefault="00FD59D0" w:rsidP="00860713">
            <w:pPr>
              <w:numPr>
                <w:ilvl w:val="0"/>
                <w:numId w:val="243"/>
              </w:numPr>
              <w:spacing w:after="0" w:line="240" w:lineRule="auto"/>
              <w:contextualSpacing/>
              <w:rPr>
                <w:rFonts w:ascii="Times New Roman" w:hAnsi="Times New Roman"/>
                <w:b/>
                <w:u w:val="single"/>
              </w:rPr>
            </w:pPr>
            <w:r w:rsidRPr="00037ACD">
              <w:rPr>
                <w:rFonts w:ascii="Times New Roman" w:hAnsi="Times New Roman"/>
              </w:rPr>
              <w:t xml:space="preserve">Vlerëson rëndësinë ekonomike të potencialeve natyrore e humane. </w:t>
            </w:r>
          </w:p>
          <w:p w14:paraId="4C4D9A30" w14:textId="77777777" w:rsidR="00FD59D0" w:rsidRPr="00037ACD" w:rsidRDefault="00FD59D0" w:rsidP="00860713">
            <w:pPr>
              <w:numPr>
                <w:ilvl w:val="0"/>
                <w:numId w:val="243"/>
              </w:numPr>
              <w:spacing w:after="0" w:line="240" w:lineRule="auto"/>
              <w:contextualSpacing/>
              <w:rPr>
                <w:rFonts w:ascii="Times New Roman" w:hAnsi="Times New Roman"/>
                <w:b/>
                <w:u w:val="single"/>
              </w:rPr>
            </w:pPr>
            <w:r w:rsidRPr="00037ACD">
              <w:rPr>
                <w:rFonts w:ascii="Times New Roman" w:hAnsi="Times New Roman"/>
              </w:rPr>
              <w:t>Parashikon ecurinë zhvillimore të rajonit në aspektin demografik e ekonomik.</w:t>
            </w:r>
          </w:p>
          <w:p w14:paraId="582101B2" w14:textId="77777777" w:rsidR="00FD59D0" w:rsidRPr="00037ACD" w:rsidRDefault="00FD59D0" w:rsidP="00037ACD">
            <w:pPr>
              <w:autoSpaceDE w:val="0"/>
              <w:autoSpaceDN w:val="0"/>
              <w:adjustRightInd w:val="0"/>
              <w:spacing w:after="0" w:line="240" w:lineRule="auto"/>
              <w:contextualSpacing/>
              <w:rPr>
                <w:rFonts w:ascii="Times New Roman" w:hAnsi="Times New Roman"/>
              </w:rPr>
            </w:pPr>
          </w:p>
        </w:tc>
      </w:tr>
    </w:tbl>
    <w:p w14:paraId="27EC3C2C" w14:textId="77777777" w:rsidR="00FD59D0" w:rsidRDefault="00FD59D0" w:rsidP="00FD59D0">
      <w:pPr>
        <w:rPr>
          <w:color w:val="FF0000"/>
        </w:rPr>
      </w:pPr>
      <w:r>
        <w:rPr>
          <w:b/>
          <w:bCs/>
        </w:rPr>
        <w:br w:type="page"/>
      </w:r>
    </w:p>
    <w:p w14:paraId="2CCD21F4" w14:textId="77777777" w:rsidR="00FD59D0" w:rsidRPr="00860713" w:rsidRDefault="00FD59D0" w:rsidP="00860713">
      <w:pPr>
        <w:pStyle w:val="Heading3"/>
        <w:spacing w:before="0" w:after="0" w:line="240" w:lineRule="auto"/>
        <w:contextualSpacing/>
        <w:jc w:val="center"/>
        <w:rPr>
          <w:rFonts w:ascii="Times New Roman" w:hAnsi="Times New Roman"/>
        </w:rPr>
      </w:pPr>
      <w:r w:rsidRPr="00860713">
        <w:rPr>
          <w:rFonts w:ascii="Times New Roman" w:hAnsi="Times New Roman"/>
        </w:rPr>
        <w:t xml:space="preserve"> </w:t>
      </w:r>
      <w:bookmarkStart w:id="19" w:name="_Toc49278068"/>
      <w:r w:rsidRPr="00860713">
        <w:rPr>
          <w:rFonts w:ascii="Times New Roman" w:hAnsi="Times New Roman"/>
          <w:sz w:val="24"/>
        </w:rPr>
        <w:t>NËNTEMATIKA: PABARAZITË DHE MUNDËSITË E ZHVILLIMIT RAJONAL</w:t>
      </w:r>
      <w:bookmarkEnd w:id="19"/>
    </w:p>
    <w:p w14:paraId="549C496F" w14:textId="77777777" w:rsidR="00FD59D0" w:rsidRPr="00860713" w:rsidRDefault="00FD59D0" w:rsidP="00860713">
      <w:pPr>
        <w:spacing w:after="0" w:line="240" w:lineRule="auto"/>
        <w:contextualSpacing/>
        <w:rPr>
          <w:rFonts w:ascii="Times New Roman" w:hAnsi="Times New Roman"/>
        </w:rPr>
      </w:pPr>
    </w:p>
    <w:p w14:paraId="1C80BD4B" w14:textId="0534CF48" w:rsidR="00FD59D0" w:rsidRPr="00860713" w:rsidRDefault="00FD59D0" w:rsidP="00860713">
      <w:pPr>
        <w:spacing w:after="0" w:line="240" w:lineRule="auto"/>
        <w:contextualSpacing/>
        <w:rPr>
          <w:rFonts w:ascii="Times New Roman" w:hAnsi="Times New Roman"/>
          <w:b/>
        </w:rPr>
      </w:pPr>
      <w:r w:rsidRPr="00860713">
        <w:rPr>
          <w:rFonts w:ascii="Times New Roman" w:hAnsi="Times New Roman"/>
          <w:b/>
          <w:lang w:eastAsia="sq-AL"/>
        </w:rPr>
        <w:t xml:space="preserve">Tema mësimore: </w:t>
      </w:r>
      <w:r w:rsidRPr="00860713">
        <w:rPr>
          <w:rFonts w:ascii="Times New Roman" w:hAnsi="Times New Roman"/>
          <w:b/>
        </w:rPr>
        <w:t>Ekzistenca e dallimeve të mëdha në zhvillimin midis rajoneve të vendit</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05"/>
        <w:gridCol w:w="565"/>
        <w:gridCol w:w="1711"/>
        <w:gridCol w:w="230"/>
        <w:gridCol w:w="1119"/>
        <w:gridCol w:w="281"/>
        <w:gridCol w:w="2149"/>
      </w:tblGrid>
      <w:tr w:rsidR="00FD59D0" w:rsidRPr="00860713" w14:paraId="0440C911" w14:textId="77777777" w:rsidTr="00860713">
        <w:trPr>
          <w:trHeight w:hRule="exact" w:val="288"/>
        </w:trPr>
        <w:tc>
          <w:tcPr>
            <w:tcW w:w="1765" w:type="pct"/>
            <w:tcBorders>
              <w:top w:val="single" w:sz="4" w:space="0" w:color="000000"/>
              <w:left w:val="single" w:sz="4" w:space="0" w:color="000000"/>
              <w:bottom w:val="single" w:sz="4" w:space="0" w:color="auto"/>
              <w:right w:val="single" w:sz="4" w:space="0" w:color="auto"/>
            </w:tcBorders>
          </w:tcPr>
          <w:p w14:paraId="11EAB7B2"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Fusha: Shoqëria dhe Mjedisi</w:t>
            </w:r>
          </w:p>
          <w:p w14:paraId="7495EC25" w14:textId="77777777" w:rsidR="00FD59D0" w:rsidRPr="00860713" w:rsidRDefault="00FD59D0" w:rsidP="00860713">
            <w:pPr>
              <w:spacing w:after="0" w:line="240" w:lineRule="auto"/>
              <w:contextualSpacing/>
              <w:rPr>
                <w:rFonts w:ascii="Times New Roman" w:hAnsi="Times New Roman"/>
              </w:rPr>
            </w:pPr>
          </w:p>
        </w:tc>
        <w:tc>
          <w:tcPr>
            <w:tcW w:w="1339" w:type="pct"/>
            <w:gridSpan w:val="3"/>
            <w:tcBorders>
              <w:top w:val="single" w:sz="4" w:space="0" w:color="000000"/>
              <w:left w:val="single" w:sz="4" w:space="0" w:color="auto"/>
              <w:bottom w:val="single" w:sz="4" w:space="0" w:color="auto"/>
              <w:right w:val="single" w:sz="4" w:space="0" w:color="auto"/>
            </w:tcBorders>
          </w:tcPr>
          <w:p w14:paraId="36914865"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 xml:space="preserve">Lënda: Gjeografi </w:t>
            </w:r>
          </w:p>
          <w:p w14:paraId="7E931564" w14:textId="77777777" w:rsidR="00FD59D0" w:rsidRPr="00860713" w:rsidRDefault="00FD59D0" w:rsidP="00860713">
            <w:pPr>
              <w:spacing w:after="0" w:line="240" w:lineRule="auto"/>
              <w:contextualSpacing/>
              <w:rPr>
                <w:rFonts w:ascii="Times New Roman" w:hAnsi="Times New Roman"/>
              </w:rPr>
            </w:pPr>
          </w:p>
        </w:tc>
        <w:tc>
          <w:tcPr>
            <w:tcW w:w="748" w:type="pct"/>
            <w:gridSpan w:val="2"/>
            <w:tcBorders>
              <w:top w:val="single" w:sz="4" w:space="0" w:color="000000"/>
              <w:left w:val="single" w:sz="4" w:space="0" w:color="auto"/>
              <w:bottom w:val="single" w:sz="4" w:space="0" w:color="auto"/>
              <w:right w:val="single" w:sz="4" w:space="0" w:color="auto"/>
            </w:tcBorders>
          </w:tcPr>
          <w:p w14:paraId="6BA8A133"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Shkalla: V</w:t>
            </w:r>
          </w:p>
          <w:p w14:paraId="3F3D15BE" w14:textId="77777777" w:rsidR="00FD59D0" w:rsidRPr="00860713" w:rsidRDefault="00FD59D0" w:rsidP="00860713">
            <w:pPr>
              <w:spacing w:after="0" w:line="240" w:lineRule="auto"/>
              <w:contextualSpacing/>
              <w:rPr>
                <w:rFonts w:ascii="Times New Roman" w:hAnsi="Times New Roman"/>
              </w:rPr>
            </w:pPr>
          </w:p>
        </w:tc>
        <w:tc>
          <w:tcPr>
            <w:tcW w:w="1148" w:type="pct"/>
            <w:tcBorders>
              <w:top w:val="single" w:sz="4" w:space="0" w:color="000000"/>
              <w:left w:val="single" w:sz="4" w:space="0" w:color="auto"/>
              <w:bottom w:val="single" w:sz="4" w:space="0" w:color="auto"/>
              <w:right w:val="single" w:sz="4" w:space="0" w:color="000000"/>
            </w:tcBorders>
            <w:hideMark/>
          </w:tcPr>
          <w:p w14:paraId="2577E960"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Klasa XI</w:t>
            </w:r>
          </w:p>
        </w:tc>
      </w:tr>
      <w:tr w:rsidR="00860713" w:rsidRPr="00860713" w14:paraId="69C86DB3" w14:textId="77777777" w:rsidTr="00860713">
        <w:trPr>
          <w:trHeight w:val="768"/>
        </w:trPr>
        <w:tc>
          <w:tcPr>
            <w:tcW w:w="2067" w:type="pct"/>
            <w:gridSpan w:val="2"/>
            <w:tcBorders>
              <w:top w:val="single" w:sz="4" w:space="0" w:color="auto"/>
              <w:left w:val="single" w:sz="4" w:space="0" w:color="000000"/>
              <w:bottom w:val="single" w:sz="4" w:space="0" w:color="000000"/>
              <w:right w:val="single" w:sz="4" w:space="0" w:color="auto"/>
            </w:tcBorders>
          </w:tcPr>
          <w:p w14:paraId="5600AEC2" w14:textId="77777777" w:rsidR="00860713" w:rsidRDefault="00FD59D0" w:rsidP="00860713">
            <w:pPr>
              <w:spacing w:after="0" w:line="240" w:lineRule="auto"/>
              <w:contextualSpacing/>
              <w:rPr>
                <w:rFonts w:ascii="Times New Roman" w:hAnsi="Times New Roman"/>
                <w:b/>
              </w:rPr>
            </w:pPr>
            <w:r w:rsidRPr="00860713">
              <w:rPr>
                <w:rFonts w:ascii="Times New Roman" w:hAnsi="Times New Roman"/>
                <w:b/>
                <w:lang w:eastAsia="sq-AL"/>
              </w:rPr>
              <w:t xml:space="preserve">Tema mësimore: </w:t>
            </w:r>
            <w:r w:rsidRPr="00860713">
              <w:rPr>
                <w:rFonts w:ascii="Times New Roman" w:hAnsi="Times New Roman"/>
                <w:b/>
              </w:rPr>
              <w:t xml:space="preserve">Ekzistenca </w:t>
            </w:r>
          </w:p>
          <w:p w14:paraId="5574CA87" w14:textId="733D2BC1" w:rsidR="00FD59D0" w:rsidRPr="00860713" w:rsidRDefault="00FD59D0" w:rsidP="00860713">
            <w:pPr>
              <w:spacing w:after="0" w:line="240" w:lineRule="auto"/>
              <w:contextualSpacing/>
              <w:rPr>
                <w:rFonts w:ascii="Times New Roman" w:hAnsi="Times New Roman"/>
                <w:b/>
                <w:lang w:eastAsia="sq-AL"/>
              </w:rPr>
            </w:pPr>
            <w:r w:rsidRPr="00860713">
              <w:rPr>
                <w:rFonts w:ascii="Times New Roman" w:hAnsi="Times New Roman"/>
                <w:b/>
              </w:rPr>
              <w:t>e dallimeve të mëdha në zhvillimin midis rajoneve të vendit</w:t>
            </w:r>
          </w:p>
        </w:tc>
        <w:tc>
          <w:tcPr>
            <w:tcW w:w="2933" w:type="pct"/>
            <w:gridSpan w:val="5"/>
            <w:tcBorders>
              <w:top w:val="single" w:sz="4" w:space="0" w:color="auto"/>
              <w:left w:val="single" w:sz="4" w:space="0" w:color="auto"/>
              <w:bottom w:val="single" w:sz="4" w:space="0" w:color="000000"/>
              <w:right w:val="single" w:sz="4" w:space="0" w:color="000000"/>
            </w:tcBorders>
            <w:hideMark/>
          </w:tcPr>
          <w:p w14:paraId="7C8A8976"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Situata e të nxënit:</w:t>
            </w:r>
            <w:r w:rsidRPr="00860713">
              <w:rPr>
                <w:rFonts w:ascii="Times New Roman" w:hAnsi="Times New Roman"/>
              </w:rPr>
              <w:t xml:space="preserve"> Ju tashmë e njihni gjendjen e katër rajoneve të Shqipërisë, rrjedhimisht i dini diferencat mes tyre, sikurse edhe prirjet e secilit. Si mendoni se mund të ngushtohen këto diferenca?</w:t>
            </w:r>
          </w:p>
        </w:tc>
      </w:tr>
      <w:tr w:rsidR="00860713" w:rsidRPr="00860713" w14:paraId="18FBA80E" w14:textId="77777777" w:rsidTr="00860713">
        <w:trPr>
          <w:trHeight w:val="1475"/>
        </w:trPr>
        <w:tc>
          <w:tcPr>
            <w:tcW w:w="3702" w:type="pct"/>
            <w:gridSpan w:val="5"/>
            <w:tcBorders>
              <w:top w:val="single" w:sz="4" w:space="0" w:color="auto"/>
              <w:left w:val="single" w:sz="4" w:space="0" w:color="000000"/>
              <w:bottom w:val="single" w:sz="4" w:space="0" w:color="auto"/>
              <w:right w:val="single" w:sz="4" w:space="0" w:color="auto"/>
            </w:tcBorders>
            <w:hideMark/>
          </w:tcPr>
          <w:p w14:paraId="37FB900B" w14:textId="1BD5EA53" w:rsidR="00FD59D0" w:rsidRPr="00860713" w:rsidRDefault="00860713" w:rsidP="00860713">
            <w:pPr>
              <w:autoSpaceDE w:val="0"/>
              <w:autoSpaceDN w:val="0"/>
              <w:adjustRightInd w:val="0"/>
              <w:spacing w:after="0" w:line="240" w:lineRule="auto"/>
              <w:contextualSpacing/>
              <w:rPr>
                <w:rFonts w:ascii="Times New Roman" w:hAnsi="Times New Roman"/>
              </w:rPr>
            </w:pPr>
            <w:r>
              <w:rPr>
                <w:rFonts w:ascii="Times New Roman" w:hAnsi="Times New Roman"/>
                <w:b/>
                <w:lang w:eastAsia="sq-AL"/>
              </w:rPr>
              <w:t xml:space="preserve">Rezultatet e të nxënit. </w:t>
            </w:r>
            <w:r w:rsidR="00FD59D0" w:rsidRPr="00860713">
              <w:rPr>
                <w:rFonts w:ascii="Times New Roman" w:hAnsi="Times New Roman"/>
                <w:b/>
                <w:lang w:eastAsia="sq-AL"/>
              </w:rPr>
              <w:t>Nxënësi:</w:t>
            </w:r>
          </w:p>
          <w:p w14:paraId="48D1C27F" w14:textId="77777777" w:rsidR="00FD59D0" w:rsidRPr="00860713" w:rsidRDefault="00FD59D0" w:rsidP="00860713">
            <w:pPr>
              <w:numPr>
                <w:ilvl w:val="0"/>
                <w:numId w:val="244"/>
              </w:numPr>
              <w:spacing w:after="0" w:line="240" w:lineRule="auto"/>
              <w:contextualSpacing/>
              <w:rPr>
                <w:rFonts w:ascii="Times New Roman" w:hAnsi="Times New Roman"/>
                <w:b/>
                <w:lang w:eastAsia="sq-AL"/>
              </w:rPr>
            </w:pPr>
            <w:r w:rsidRPr="00860713">
              <w:rPr>
                <w:rFonts w:ascii="Times New Roman" w:eastAsia="Cambria" w:hAnsi="Times New Roman"/>
              </w:rPr>
              <w:t>Përshkruan tiparet dalluese të pabarazive të zhvillimit socio-ekonomik të rajoneve të vendit tonë.</w:t>
            </w:r>
          </w:p>
          <w:p w14:paraId="321F6D6F" w14:textId="77777777" w:rsidR="00FD59D0" w:rsidRPr="00860713" w:rsidRDefault="00FD59D0" w:rsidP="00860713">
            <w:pPr>
              <w:numPr>
                <w:ilvl w:val="0"/>
                <w:numId w:val="244"/>
              </w:numPr>
              <w:spacing w:after="0" w:line="240" w:lineRule="auto"/>
              <w:contextualSpacing/>
              <w:rPr>
                <w:rFonts w:ascii="Times New Roman" w:hAnsi="Times New Roman"/>
                <w:b/>
                <w:lang w:eastAsia="sq-AL"/>
              </w:rPr>
            </w:pPr>
            <w:r w:rsidRPr="00860713">
              <w:rPr>
                <w:rFonts w:ascii="Times New Roman" w:eastAsia="Cambria" w:hAnsi="Times New Roman"/>
              </w:rPr>
              <w:t>Analizon faktorët që kanë ndikuar në pabarazitë e zhvillimeve rajonale.</w:t>
            </w:r>
          </w:p>
          <w:p w14:paraId="7AB6195B" w14:textId="77777777" w:rsidR="00FD59D0" w:rsidRPr="00860713" w:rsidRDefault="00FD59D0" w:rsidP="00860713">
            <w:pPr>
              <w:numPr>
                <w:ilvl w:val="0"/>
                <w:numId w:val="244"/>
              </w:numPr>
              <w:spacing w:after="0" w:line="240" w:lineRule="auto"/>
              <w:contextualSpacing/>
              <w:rPr>
                <w:rFonts w:ascii="Times New Roman" w:hAnsi="Times New Roman"/>
                <w:b/>
                <w:lang w:eastAsia="sq-AL"/>
              </w:rPr>
            </w:pPr>
            <w:r w:rsidRPr="00860713">
              <w:rPr>
                <w:rFonts w:ascii="Times New Roman" w:eastAsia="Cambria" w:hAnsi="Times New Roman"/>
              </w:rPr>
              <w:t>Identifikon zgjidhje për ndryshimin e gjendjes zhvillimore të rajoneve.</w:t>
            </w:r>
          </w:p>
          <w:p w14:paraId="36F7B6B0" w14:textId="77777777" w:rsidR="00FD59D0" w:rsidRPr="00860713" w:rsidRDefault="00FD59D0" w:rsidP="00860713">
            <w:pPr>
              <w:numPr>
                <w:ilvl w:val="0"/>
                <w:numId w:val="244"/>
              </w:numPr>
              <w:spacing w:after="0" w:line="240" w:lineRule="auto"/>
              <w:contextualSpacing/>
              <w:rPr>
                <w:rFonts w:ascii="Times New Roman" w:hAnsi="Times New Roman"/>
                <w:b/>
                <w:lang w:eastAsia="sq-AL"/>
              </w:rPr>
            </w:pPr>
            <w:r w:rsidRPr="00860713">
              <w:rPr>
                <w:rFonts w:ascii="Times New Roman" w:eastAsia="Cambria" w:hAnsi="Times New Roman"/>
              </w:rPr>
              <w:t>Vlerëson mundësitë që ekzistojnë për zbehjen e pabarazive zhvillimore të rajoneve të Shqipërisë.</w:t>
            </w:r>
          </w:p>
        </w:tc>
        <w:tc>
          <w:tcPr>
            <w:tcW w:w="1298" w:type="pct"/>
            <w:gridSpan w:val="2"/>
            <w:tcBorders>
              <w:top w:val="single" w:sz="4" w:space="0" w:color="auto"/>
              <w:left w:val="single" w:sz="4" w:space="0" w:color="auto"/>
              <w:bottom w:val="single" w:sz="4" w:space="0" w:color="auto"/>
              <w:right w:val="single" w:sz="4" w:space="0" w:color="000000"/>
            </w:tcBorders>
            <w:hideMark/>
          </w:tcPr>
          <w:p w14:paraId="13083C06" w14:textId="77777777" w:rsid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Fjalët kyçe:</w:t>
            </w:r>
            <w:r w:rsidRPr="00860713">
              <w:rPr>
                <w:rFonts w:ascii="Times New Roman" w:hAnsi="Times New Roman"/>
              </w:rPr>
              <w:t xml:space="preserve"> rajone periferike, koncentrim </w:t>
            </w:r>
          </w:p>
          <w:p w14:paraId="0B7B6C6F" w14:textId="3CB8196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i ekonomisë, akumulim kapitali, pabarazi socio- ekonomike, orientim ekonomik, strategji zhvillimi etj.</w:t>
            </w:r>
          </w:p>
        </w:tc>
      </w:tr>
      <w:tr w:rsidR="00860713" w:rsidRPr="00860713" w14:paraId="4619AEA7" w14:textId="77777777" w:rsidTr="00860713">
        <w:trPr>
          <w:trHeight w:val="197"/>
        </w:trPr>
        <w:tc>
          <w:tcPr>
            <w:tcW w:w="2981" w:type="pct"/>
            <w:gridSpan w:val="3"/>
            <w:tcBorders>
              <w:top w:val="single" w:sz="4" w:space="0" w:color="auto"/>
              <w:left w:val="single" w:sz="4" w:space="0" w:color="000000"/>
              <w:bottom w:val="single" w:sz="4" w:space="0" w:color="auto"/>
              <w:right w:val="single" w:sz="4" w:space="0" w:color="auto"/>
            </w:tcBorders>
          </w:tcPr>
          <w:p w14:paraId="66A2395B" w14:textId="6575F8AC"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Burimet dhe mjetet mësimore:</w:t>
            </w:r>
            <w:r w:rsidRPr="00860713">
              <w:rPr>
                <w:rFonts w:ascii="Times New Roman" w:hAnsi="Times New Roman"/>
              </w:rPr>
              <w:t xml:space="preserve"> Teksti i nxënësit</w:t>
            </w:r>
            <w:r w:rsidR="00860713">
              <w:rPr>
                <w:rFonts w:ascii="Times New Roman" w:hAnsi="Times New Roman"/>
              </w:rPr>
              <w:t xml:space="preserve">, </w:t>
            </w:r>
            <w:r w:rsidRPr="00860713">
              <w:rPr>
                <w:rFonts w:ascii="Times New Roman" w:hAnsi="Times New Roman"/>
              </w:rPr>
              <w:t>Gjeografia 11, harta ekonomike e Shqipërisë, atlas gjeografik i Shqipërisë, internet, foto, video të ndryshme etj.</w:t>
            </w:r>
          </w:p>
        </w:tc>
        <w:tc>
          <w:tcPr>
            <w:tcW w:w="2019" w:type="pct"/>
            <w:gridSpan w:val="4"/>
            <w:tcBorders>
              <w:top w:val="single" w:sz="4" w:space="0" w:color="auto"/>
              <w:left w:val="single" w:sz="4" w:space="0" w:color="auto"/>
              <w:bottom w:val="single" w:sz="4" w:space="0" w:color="auto"/>
              <w:right w:val="single" w:sz="4" w:space="0" w:color="000000"/>
            </w:tcBorders>
            <w:hideMark/>
          </w:tcPr>
          <w:p w14:paraId="787F48D3" w14:textId="77777777" w:rsidR="00FD59D0" w:rsidRPr="00860713" w:rsidRDefault="00FD59D0" w:rsidP="00860713">
            <w:pPr>
              <w:spacing w:after="0" w:line="240" w:lineRule="auto"/>
              <w:contextualSpacing/>
              <w:rPr>
                <w:rFonts w:ascii="Times New Roman" w:hAnsi="Times New Roman"/>
                <w:b/>
                <w:lang w:eastAsia="sq-AL"/>
              </w:rPr>
            </w:pPr>
            <w:r w:rsidRPr="00860713">
              <w:rPr>
                <w:rFonts w:ascii="Times New Roman" w:hAnsi="Times New Roman"/>
                <w:b/>
                <w:lang w:eastAsia="sq-AL"/>
              </w:rPr>
              <w:t xml:space="preserve">Lidhja me fushat e tjera dhe/ose me temat ndërkurrikulare:  </w:t>
            </w:r>
            <w:r w:rsidRPr="00860713">
              <w:rPr>
                <w:rFonts w:ascii="Times New Roman" w:hAnsi="Times New Roman"/>
                <w:lang w:eastAsia="sq-AL"/>
              </w:rPr>
              <w:t>Ndërvarësia, Zhvillimi i qëndrueshëm, TIK.</w:t>
            </w:r>
          </w:p>
        </w:tc>
      </w:tr>
      <w:tr w:rsidR="00FD59D0" w:rsidRPr="00860713" w14:paraId="696EC323" w14:textId="77777777" w:rsidTr="00860713">
        <w:trPr>
          <w:trHeight w:val="116"/>
        </w:trPr>
        <w:tc>
          <w:tcPr>
            <w:tcW w:w="5000" w:type="pct"/>
            <w:gridSpan w:val="7"/>
            <w:tcBorders>
              <w:top w:val="single" w:sz="4" w:space="0" w:color="auto"/>
              <w:left w:val="single" w:sz="4" w:space="0" w:color="000000"/>
              <w:bottom w:val="single" w:sz="4" w:space="0" w:color="auto"/>
              <w:right w:val="single" w:sz="4" w:space="0" w:color="000000"/>
            </w:tcBorders>
            <w:hideMark/>
          </w:tcPr>
          <w:p w14:paraId="624E1B00" w14:textId="77777777" w:rsidR="00FD59D0" w:rsidRPr="00860713" w:rsidRDefault="00FD59D0" w:rsidP="00860713">
            <w:pPr>
              <w:spacing w:after="0" w:line="240" w:lineRule="auto"/>
              <w:contextualSpacing/>
              <w:jc w:val="center"/>
              <w:rPr>
                <w:rFonts w:ascii="Times New Roman" w:hAnsi="Times New Roman"/>
                <w:b/>
                <w:lang w:eastAsia="sq-AL"/>
              </w:rPr>
            </w:pPr>
            <w:r w:rsidRPr="00860713">
              <w:rPr>
                <w:rFonts w:ascii="Times New Roman" w:hAnsi="Times New Roman"/>
                <w:b/>
                <w:lang w:eastAsia="sq-AL"/>
              </w:rPr>
              <w:t>Metodologjia dhe veprimtaritë e nxënësve</w:t>
            </w:r>
          </w:p>
        </w:tc>
      </w:tr>
      <w:tr w:rsidR="00FD59D0" w:rsidRPr="00860713" w14:paraId="00BC4677" w14:textId="77777777" w:rsidTr="00860713">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59410462"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b/>
                <w:bCs/>
              </w:rPr>
            </w:pPr>
            <w:r w:rsidRPr="00860713">
              <w:rPr>
                <w:rFonts w:ascii="Times New Roman" w:hAnsi="Times New Roman"/>
                <w:b/>
                <w:bCs/>
              </w:rPr>
              <w:t xml:space="preserve">Organizimi i orës së mësimit: </w:t>
            </w:r>
          </w:p>
          <w:p w14:paraId="2E52084E"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b/>
              </w:rPr>
            </w:pPr>
            <w:r w:rsidRPr="00860713">
              <w:rPr>
                <w:rFonts w:ascii="Times New Roman" w:hAnsi="Times New Roman"/>
                <w:b/>
                <w:bCs/>
              </w:rPr>
              <w:t>Lidhja e temës me njohuritë e mëparshme të nxënësve</w:t>
            </w:r>
          </w:p>
          <w:p w14:paraId="1C1576F9"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Nxënësit rikujtojnë diferencat zhvillimore mes rajoneve që tashmë i njohin. Ata japin edhe arsyet e njohura për ta të këtyre diferencave.</w:t>
            </w:r>
          </w:p>
          <w:p w14:paraId="7E81F1BD" w14:textId="77777777" w:rsidR="00FD59D0" w:rsidRPr="00860713" w:rsidRDefault="00FD59D0" w:rsidP="00860713">
            <w:pPr>
              <w:spacing w:after="0" w:line="240" w:lineRule="auto"/>
              <w:contextualSpacing/>
              <w:rPr>
                <w:rFonts w:ascii="Times New Roman" w:hAnsi="Times New Roman"/>
              </w:rPr>
            </w:pPr>
          </w:p>
          <w:p w14:paraId="5A23E435"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rPr>
              <w:t>Ndërtimi i njohurive të reja</w:t>
            </w:r>
            <w:r w:rsidRPr="00860713">
              <w:rPr>
                <w:rFonts w:ascii="Times New Roman" w:hAnsi="Times New Roman"/>
              </w:rPr>
              <w:t xml:space="preserve"> </w:t>
            </w:r>
          </w:p>
          <w:p w14:paraId="2DF6AB88"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Për të saktësuar ato që diskutuan, nxënësit lexojnë informacionin në tekst dhe mbajnë shënime të strukturuara sipas organizuesit të mëposhtëm, duke punuar në dyshe.</w:t>
            </w:r>
          </w:p>
          <w:p w14:paraId="6B1F57EC"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Organizuesi plotësohet edhe në tabelë.</w:t>
            </w:r>
          </w:p>
          <w:p w14:paraId="2C7CD892" w14:textId="72B748B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noProof/>
              </w:rPr>
              <mc:AlternateContent>
                <mc:Choice Requires="wps">
                  <w:drawing>
                    <wp:anchor distT="0" distB="0" distL="114300" distR="114300" simplePos="0" relativeHeight="251870208" behindDoc="0" locked="0" layoutInCell="1" allowOverlap="1" wp14:anchorId="6754B92D" wp14:editId="539499FE">
                      <wp:simplePos x="0" y="0"/>
                      <wp:positionH relativeFrom="column">
                        <wp:posOffset>4213469</wp:posOffset>
                      </wp:positionH>
                      <wp:positionV relativeFrom="paragraph">
                        <wp:posOffset>140335</wp:posOffset>
                      </wp:positionV>
                      <wp:extent cx="1336675" cy="442448"/>
                      <wp:effectExtent l="0" t="0" r="34925" b="15240"/>
                      <wp:wrapNone/>
                      <wp:docPr id="27" name="Text Box 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6675" cy="442448"/>
                              </a:xfrm>
                              <a:prstGeom prst="rect">
                                <a:avLst/>
                              </a:prstGeom>
                              <a:solidFill>
                                <a:srgbClr val="FFFFFF"/>
                              </a:solidFill>
                              <a:ln w="9525">
                                <a:solidFill>
                                  <a:srgbClr val="000000"/>
                                </a:solidFill>
                                <a:miter lim="800000"/>
                                <a:headEnd/>
                                <a:tailEnd/>
                              </a:ln>
                            </wps:spPr>
                            <wps:txbx>
                              <w:txbxContent>
                                <w:p w14:paraId="7FB4E075" w14:textId="77777777" w:rsidR="00037ACD" w:rsidRPr="00670A35" w:rsidRDefault="00037ACD" w:rsidP="00FD59D0">
                                  <w:pPr>
                                    <w:jc w:val="center"/>
                                    <w:rPr>
                                      <w:rFonts w:ascii="Times New Roman" w:hAnsi="Times New Roman"/>
                                    </w:rPr>
                                  </w:pPr>
                                  <w:r>
                                    <w:rPr>
                                      <w:rFonts w:ascii="Times New Roman" w:hAnsi="Times New Roman"/>
                                    </w:rPr>
                                    <w:t>Tipare të zhvillimit të qendrës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1" o:spid="_x0000_s1307" type="#_x0000_t202" style="position:absolute;margin-left:331.75pt;margin-top:11.05pt;width:105.25pt;height:34.8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">
                      <v:textbox>
                        <w:txbxContent>
                          <w:p w14:paraId="7FB4E075" w14:textId="77777777" w:rsidR="00037ACD" w:rsidRPr="00670A35" w:rsidRDefault="00037ACD" w:rsidP="00FD59D0">
                            <w:pPr>
                              <w:jc w:val="center"/>
                              <w:rPr>
                                <w:rFonts w:ascii="Times New Roman" w:hAnsi="Times New Roman"/>
                              </w:rPr>
                            </w:pPr>
                            <w:r>
                              <w:rPr>
                                <w:rFonts w:ascii="Times New Roman" w:hAnsi="Times New Roman"/>
                              </w:rPr>
                              <w:t>Tipare të zhvillimit të qendrës</w:t>
                            </w:r>
                          </w:p>
                        </w:txbxContent>
                      </v:textbox>
                    </v:shape>
                  </w:pict>
                </mc:Fallback>
              </mc:AlternateContent>
            </w:r>
          </w:p>
          <w:p w14:paraId="4C8D18CD" w14:textId="6157A33B" w:rsidR="00FD59D0" w:rsidRPr="00860713" w:rsidRDefault="00FD59D0" w:rsidP="00860713">
            <w:pPr>
              <w:shd w:val="clear" w:color="auto" w:fill="FBE4D5"/>
              <w:spacing w:after="0" w:line="240" w:lineRule="auto"/>
              <w:contextualSpacing/>
              <w:rPr>
                <w:rFonts w:ascii="Times New Roman" w:hAnsi="Times New Roman"/>
              </w:rPr>
            </w:pPr>
            <w:r w:rsidRPr="00860713">
              <w:rPr>
                <w:rFonts w:ascii="Times New Roman" w:hAnsi="Times New Roman"/>
                <w:noProof/>
              </w:rPr>
              <mc:AlternateContent>
                <mc:Choice Requires="wps">
                  <w:drawing>
                    <wp:anchor distT="0" distB="0" distL="114300" distR="114300" simplePos="0" relativeHeight="251871232" behindDoc="0" locked="0" layoutInCell="1" allowOverlap="1" wp14:anchorId="3850D97A" wp14:editId="552BDD33">
                      <wp:simplePos x="0" y="0"/>
                      <wp:positionH relativeFrom="column">
                        <wp:posOffset>735379</wp:posOffset>
                      </wp:positionH>
                      <wp:positionV relativeFrom="paragraph">
                        <wp:posOffset>12065</wp:posOffset>
                      </wp:positionV>
                      <wp:extent cx="1371600" cy="590550"/>
                      <wp:effectExtent l="0" t="0" r="25400" b="19050"/>
                      <wp:wrapNone/>
                      <wp:docPr id="26"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590550"/>
                              </a:xfrm>
                              <a:prstGeom prst="rect">
                                <a:avLst/>
                              </a:prstGeom>
                              <a:solidFill>
                                <a:srgbClr val="FFFFFF"/>
                              </a:solidFill>
                              <a:ln w="9525">
                                <a:solidFill>
                                  <a:srgbClr val="000000"/>
                                </a:solidFill>
                                <a:miter lim="800000"/>
                                <a:headEnd/>
                                <a:tailEnd/>
                              </a:ln>
                            </wps:spPr>
                            <wps:txbx>
                              <w:txbxContent>
                                <w:p w14:paraId="6A1B6D5C" w14:textId="77777777" w:rsidR="00037ACD" w:rsidRPr="00670A35" w:rsidRDefault="00037ACD" w:rsidP="00860713">
                                  <w:pPr>
                                    <w:spacing w:after="0" w:line="240" w:lineRule="auto"/>
                                    <w:rPr>
                                      <w:rFonts w:ascii="Times New Roman" w:hAnsi="Times New Roman"/>
                                    </w:rPr>
                                  </w:pPr>
                                  <w:r w:rsidRPr="00670A35">
                                    <w:rPr>
                                      <w:rFonts w:ascii="Times New Roman" w:hAnsi="Times New Roman"/>
                                    </w:rPr>
                                    <w:t>Arsyet e pabarazisë</w:t>
                                  </w:r>
                                </w:p>
                                <w:p w14:paraId="393F5A75" w14:textId="77777777" w:rsidR="00037ACD" w:rsidRPr="00670A35" w:rsidRDefault="00037ACD" w:rsidP="00860713">
                                  <w:pPr>
                                    <w:spacing w:after="0" w:line="240" w:lineRule="auto"/>
                                    <w:rPr>
                                      <w:rFonts w:ascii="Times New Roman" w:hAnsi="Times New Roman"/>
                                    </w:rPr>
                                  </w:pPr>
                                  <w:r w:rsidRPr="00670A35">
                                    <w:rPr>
                                      <w:rFonts w:ascii="Times New Roman" w:hAnsi="Times New Roman"/>
                                    </w:rPr>
                                    <w:t>në zhvillim rajonal?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2" o:spid="_x0000_s1308" type="#_x0000_t202" style="position:absolute;margin-left:57.9pt;margin-top:.95pt;width:108pt;height:46.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">
                      <v:textbox>
                        <w:txbxContent>
                          <w:p w14:paraId="6A1B6D5C" w14:textId="77777777" w:rsidR="00037ACD" w:rsidRPr="00670A35" w:rsidRDefault="00037ACD" w:rsidP="00860713">
                            <w:pPr>
                              <w:spacing w:after="0" w:line="240" w:lineRule="auto"/>
                              <w:rPr>
                                <w:rFonts w:ascii="Times New Roman" w:hAnsi="Times New Roman"/>
                              </w:rPr>
                            </w:pPr>
                            <w:r w:rsidRPr="00670A35">
                              <w:rPr>
                                <w:rFonts w:ascii="Times New Roman" w:hAnsi="Times New Roman"/>
                              </w:rPr>
                              <w:t>Arsyet e pabarazisë</w:t>
                            </w:r>
                          </w:p>
                          <w:p w14:paraId="393F5A75" w14:textId="77777777" w:rsidR="00037ACD" w:rsidRPr="00670A35" w:rsidRDefault="00037ACD" w:rsidP="00860713">
                            <w:pPr>
                              <w:spacing w:after="0" w:line="240" w:lineRule="auto"/>
                              <w:rPr>
                                <w:rFonts w:ascii="Times New Roman" w:hAnsi="Times New Roman"/>
                              </w:rPr>
                            </w:pPr>
                            <w:r w:rsidRPr="00670A35">
                              <w:rPr>
                                <w:rFonts w:ascii="Times New Roman" w:hAnsi="Times New Roman"/>
                              </w:rPr>
                              <w:t>në zhvillim rajonal?</w:t>
                            </w:r>
                          </w:p>
                        </w:txbxContent>
                      </v:textbox>
                    </v:shape>
                  </w:pict>
                </mc:Fallback>
              </mc:AlternateContent>
            </w:r>
          </w:p>
          <w:p w14:paraId="5BFD606A" w14:textId="55D94884" w:rsidR="00FD59D0" w:rsidRPr="00860713" w:rsidRDefault="00FD59D0" w:rsidP="00860713">
            <w:pPr>
              <w:shd w:val="clear" w:color="auto" w:fill="FBE4D5"/>
              <w:spacing w:after="0" w:line="240" w:lineRule="auto"/>
              <w:contextualSpacing/>
              <w:rPr>
                <w:rFonts w:ascii="Times New Roman" w:hAnsi="Times New Roman"/>
              </w:rPr>
            </w:pPr>
            <w:r w:rsidRPr="00860713">
              <w:rPr>
                <w:rFonts w:ascii="Times New Roman" w:hAnsi="Times New Roman"/>
                <w:b/>
                <w:noProof/>
              </w:rPr>
              <mc:AlternateContent>
                <mc:Choice Requires="wps">
                  <w:drawing>
                    <wp:anchor distT="0" distB="0" distL="114300" distR="114300" simplePos="0" relativeHeight="251874304" behindDoc="0" locked="0" layoutInCell="1" allowOverlap="1" wp14:anchorId="10B3E6E7" wp14:editId="63CC2A62">
                      <wp:simplePos x="0" y="0"/>
                      <wp:positionH relativeFrom="column">
                        <wp:posOffset>3657600</wp:posOffset>
                      </wp:positionH>
                      <wp:positionV relativeFrom="paragraph">
                        <wp:posOffset>61595</wp:posOffset>
                      </wp:positionV>
                      <wp:extent cx="485775" cy="342900"/>
                      <wp:effectExtent l="6985" t="6985" r="40640" b="31115"/>
                      <wp:wrapNone/>
                      <wp:docPr id="25" name="AutoShape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5775" cy="342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85" o:spid="_x0000_s1026" type="#_x0000_t32" style="position:absolute;margin-left:4in;margin-top:4.85pt;width:38.25pt;height:27pt;flip:y;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">
                      <v:stroke endarrow="block"/>
                    </v:shape>
                  </w:pict>
                </mc:Fallback>
              </mc:AlternateContent>
            </w:r>
            <w:r w:rsidRPr="00860713">
              <w:rPr>
                <w:rFonts w:ascii="Times New Roman" w:hAnsi="Times New Roman"/>
                <w:noProof/>
              </w:rPr>
              <mc:AlternateContent>
                <mc:Choice Requires="wps">
                  <w:drawing>
                    <wp:anchor distT="0" distB="0" distL="114300" distR="114300" simplePos="0" relativeHeight="251875328" behindDoc="0" locked="0" layoutInCell="1" allowOverlap="1" wp14:anchorId="60ADEDA1" wp14:editId="2A82D02A">
                      <wp:simplePos x="0" y="0"/>
                      <wp:positionH relativeFrom="column">
                        <wp:posOffset>2162175</wp:posOffset>
                      </wp:positionH>
                      <wp:positionV relativeFrom="paragraph">
                        <wp:posOffset>129540</wp:posOffset>
                      </wp:positionV>
                      <wp:extent cx="857250" cy="352425"/>
                      <wp:effectExtent l="10160" t="11430" r="21590" b="29845"/>
                      <wp:wrapNone/>
                      <wp:docPr id="24" name="AutoShape 3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57250" cy="3524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86" o:spid="_x0000_s1026" type="#_x0000_t32" style="position:absolute;margin-left:170.25pt;margin-top:10.2pt;width:67.5pt;height:27.75pt;flip:x y;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">
                      <v:stroke endarrow="block"/>
                    </v:shape>
                  </w:pict>
                </mc:Fallback>
              </mc:AlternateContent>
            </w:r>
          </w:p>
          <w:p w14:paraId="2268AA96" w14:textId="79650BFA" w:rsidR="00FD59D0" w:rsidRPr="00860713" w:rsidRDefault="00FD59D0" w:rsidP="00860713">
            <w:pPr>
              <w:shd w:val="clear" w:color="auto" w:fill="FBE4D5"/>
              <w:spacing w:after="0" w:line="240" w:lineRule="auto"/>
              <w:contextualSpacing/>
              <w:rPr>
                <w:rFonts w:ascii="Times New Roman" w:hAnsi="Times New Roman"/>
              </w:rPr>
            </w:pPr>
            <w:r w:rsidRPr="00860713">
              <w:rPr>
                <w:rFonts w:ascii="Times New Roman" w:hAnsi="Times New Roman"/>
                <w:noProof/>
              </w:rPr>
              <mc:AlternateContent>
                <mc:Choice Requires="wps">
                  <w:drawing>
                    <wp:anchor distT="0" distB="0" distL="114300" distR="114300" simplePos="0" relativeHeight="251878400" behindDoc="0" locked="0" layoutInCell="1" allowOverlap="1" wp14:anchorId="0B821ECB" wp14:editId="77789792">
                      <wp:simplePos x="0" y="0"/>
                      <wp:positionH relativeFrom="column">
                        <wp:posOffset>2628900</wp:posOffset>
                      </wp:positionH>
                      <wp:positionV relativeFrom="paragraph">
                        <wp:posOffset>15240</wp:posOffset>
                      </wp:positionV>
                      <wp:extent cx="1209675" cy="638175"/>
                      <wp:effectExtent l="19685" t="21590" r="66040" b="76835"/>
                      <wp:wrapNone/>
                      <wp:docPr id="23" name="Oval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638175"/>
                              </a:xfrm>
                              <a:prstGeom prst="ellipse">
                                <a:avLst/>
                              </a:prstGeom>
                              <a:solidFill>
                                <a:srgbClr val="ED7D31"/>
                              </a:solidFill>
                              <a:ln w="38100">
                                <a:solidFill>
                                  <a:srgbClr val="F2F2F2"/>
                                </a:solidFill>
                                <a:round/>
                                <a:headEnd/>
                                <a:tailEnd/>
                              </a:ln>
                              <a:effectLst>
                                <a:outerShdw blurRad="63500" dist="29783" dir="3885598" algn="ctr" rotWithShape="0">
                                  <a:srgbClr val="823B0B">
                                    <a:alpha val="50000"/>
                                  </a:srgbClr>
                                </a:outerShdw>
                              </a:effectLst>
                            </wps:spPr>
                            <wps:txbx>
                              <w:txbxContent>
                                <w:p w14:paraId="55CE066A" w14:textId="77777777" w:rsidR="00037ACD" w:rsidRPr="000B218D" w:rsidRDefault="00037ACD" w:rsidP="00FD59D0">
                                  <w:pPr>
                                    <w:jc w:val="center"/>
                                    <w:rPr>
                                      <w:rFonts w:ascii="Times New Roman" w:hAnsi="Times New Roman"/>
                                      <w:b/>
                                    </w:rPr>
                                  </w:pPr>
                                  <w:r w:rsidRPr="000B218D">
                                    <w:rPr>
                                      <w:rFonts w:ascii="Times New Roman" w:hAnsi="Times New Roman"/>
                                      <w:b/>
                                    </w:rPr>
                                    <w:t>Zhvillimet rajonale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89" o:spid="_x0000_s1309" style="position:absolute;margin-left:207pt;margin-top:1.2pt;width:95.25pt;height:50.2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" fillcolor="#ed7d31" strokecolor="#f2f2f2" strokeweight="3pt">
                      <v:shadow on="t" color="#823b0b" opacity=".5" offset="1pt"/>
                      <v:textbox>
                        <w:txbxContent>
                          <w:p w14:paraId="55CE066A" w14:textId="77777777" w:rsidR="00037ACD" w:rsidRPr="000B218D" w:rsidRDefault="00037ACD" w:rsidP="00FD59D0">
                            <w:pPr>
                              <w:jc w:val="center"/>
                              <w:rPr>
                                <w:rFonts w:ascii="Times New Roman" w:hAnsi="Times New Roman"/>
                                <w:b/>
                              </w:rPr>
                            </w:pPr>
                            <w:r w:rsidRPr="000B218D">
                              <w:rPr>
                                <w:rFonts w:ascii="Times New Roman" w:hAnsi="Times New Roman"/>
                                <w:b/>
                              </w:rPr>
                              <w:t>Zhvillimet rajonale</w:t>
                            </w:r>
                          </w:p>
                        </w:txbxContent>
                      </v:textbox>
                    </v:oval>
                  </w:pict>
                </mc:Fallback>
              </mc:AlternateContent>
            </w:r>
          </w:p>
          <w:p w14:paraId="2464FB6F" w14:textId="77777777" w:rsidR="00FD59D0" w:rsidRPr="00860713" w:rsidRDefault="00FD59D0" w:rsidP="00860713">
            <w:pPr>
              <w:shd w:val="clear" w:color="auto" w:fill="FBE4D5"/>
              <w:spacing w:after="0" w:line="240" w:lineRule="auto"/>
              <w:contextualSpacing/>
              <w:rPr>
                <w:rFonts w:ascii="Times New Roman" w:hAnsi="Times New Roman"/>
                <w:b/>
              </w:rPr>
            </w:pPr>
          </w:p>
          <w:p w14:paraId="510E9AFA" w14:textId="4D68E61A" w:rsidR="00FD59D0" w:rsidRPr="00860713" w:rsidRDefault="00860713" w:rsidP="00860713">
            <w:pPr>
              <w:shd w:val="clear" w:color="auto" w:fill="FBE4D5"/>
              <w:spacing w:after="0" w:line="240" w:lineRule="auto"/>
              <w:contextualSpacing/>
              <w:rPr>
                <w:rFonts w:ascii="Times New Roman" w:hAnsi="Times New Roman"/>
                <w:b/>
              </w:rPr>
            </w:pPr>
            <w:r w:rsidRPr="00860713">
              <w:rPr>
                <w:rFonts w:ascii="Times New Roman" w:hAnsi="Times New Roman"/>
                <w:b/>
                <w:noProof/>
              </w:rPr>
              <mc:AlternateContent>
                <mc:Choice Requires="wps">
                  <w:drawing>
                    <wp:anchor distT="0" distB="0" distL="114300" distR="114300" simplePos="0" relativeHeight="251873280" behindDoc="0" locked="0" layoutInCell="1" allowOverlap="1" wp14:anchorId="5EFC0719" wp14:editId="42D696FB">
                      <wp:simplePos x="0" y="0"/>
                      <wp:positionH relativeFrom="column">
                        <wp:posOffset>4220845</wp:posOffset>
                      </wp:positionH>
                      <wp:positionV relativeFrom="paragraph">
                        <wp:posOffset>11430</wp:posOffset>
                      </wp:positionV>
                      <wp:extent cx="1314450" cy="447675"/>
                      <wp:effectExtent l="0" t="0" r="31750" b="34925"/>
                      <wp:wrapNone/>
                      <wp:docPr id="21" name="Text Box 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4450" cy="447675"/>
                              </a:xfrm>
                              <a:prstGeom prst="rect">
                                <a:avLst/>
                              </a:prstGeom>
                              <a:solidFill>
                                <a:srgbClr val="FFFFFF"/>
                              </a:solidFill>
                              <a:ln w="9525">
                                <a:solidFill>
                                  <a:srgbClr val="000000"/>
                                </a:solidFill>
                                <a:miter lim="800000"/>
                                <a:headEnd/>
                                <a:tailEnd/>
                              </a:ln>
                            </wps:spPr>
                            <wps:txbx>
                              <w:txbxContent>
                                <w:p w14:paraId="186FD90A" w14:textId="77777777" w:rsidR="00037ACD" w:rsidRDefault="00037ACD" w:rsidP="00FD59D0">
                                  <w:pPr>
                                    <w:jc w:val="center"/>
                                  </w:pPr>
                                  <w:r w:rsidRPr="00670A35">
                                    <w:rPr>
                                      <w:rFonts w:ascii="Times New Roman" w:hAnsi="Times New Roman"/>
                                    </w:rPr>
                                    <w:t>Si mund të zbehen dallimet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4" o:spid="_x0000_s1310" type="#_x0000_t202" style="position:absolute;margin-left:332.35pt;margin-top:.9pt;width:103.5pt;height:35.2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">
                      <v:textbox>
                        <w:txbxContent>
                          <w:p w14:paraId="186FD90A" w14:textId="77777777" w:rsidR="00037ACD" w:rsidRDefault="00037ACD" w:rsidP="00FD59D0">
                            <w:pPr>
                              <w:jc w:val="center"/>
                            </w:pPr>
                            <w:r w:rsidRPr="00670A35">
                              <w:rPr>
                                <w:rFonts w:ascii="Times New Roman" w:hAnsi="Times New Roman"/>
                              </w:rPr>
                              <w:t>Si mund të zbehen dallimet</w:t>
                            </w:r>
                          </w:p>
                        </w:txbxContent>
                      </v:textbox>
                    </v:shape>
                  </w:pict>
                </mc:Fallback>
              </mc:AlternateContent>
            </w:r>
            <w:r w:rsidRPr="00860713">
              <w:rPr>
                <w:rFonts w:ascii="Times New Roman" w:hAnsi="Times New Roman"/>
                <w:b/>
                <w:noProof/>
              </w:rPr>
              <mc:AlternateContent>
                <mc:Choice Requires="wps">
                  <w:drawing>
                    <wp:anchor distT="0" distB="0" distL="114300" distR="114300" simplePos="0" relativeHeight="251872256" behindDoc="0" locked="0" layoutInCell="1" allowOverlap="1" wp14:anchorId="19E41B67" wp14:editId="4C506244">
                      <wp:simplePos x="0" y="0"/>
                      <wp:positionH relativeFrom="column">
                        <wp:posOffset>730299</wp:posOffset>
                      </wp:positionH>
                      <wp:positionV relativeFrom="paragraph">
                        <wp:posOffset>9525</wp:posOffset>
                      </wp:positionV>
                      <wp:extent cx="1365885" cy="448310"/>
                      <wp:effectExtent l="0" t="0" r="31115" b="34290"/>
                      <wp:wrapNone/>
                      <wp:docPr id="22"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885" cy="448310"/>
                              </a:xfrm>
                              <a:prstGeom prst="rect">
                                <a:avLst/>
                              </a:prstGeom>
                              <a:solidFill>
                                <a:srgbClr val="FFFFFF"/>
                              </a:solidFill>
                              <a:ln w="9525">
                                <a:solidFill>
                                  <a:srgbClr val="000000"/>
                                </a:solidFill>
                                <a:miter lim="800000"/>
                                <a:headEnd/>
                                <a:tailEnd/>
                              </a:ln>
                            </wps:spPr>
                            <wps:txbx>
                              <w:txbxContent>
                                <w:p w14:paraId="2F46801B" w14:textId="77777777" w:rsidR="00037ACD" w:rsidRPr="00670A35" w:rsidRDefault="00037ACD" w:rsidP="00FD59D0">
                                  <w:pPr>
                                    <w:rPr>
                                      <w:rFonts w:ascii="Times New Roman" w:hAnsi="Times New Roman"/>
                                    </w:rPr>
                                  </w:pPr>
                                  <w:r w:rsidRPr="00670A35">
                                    <w:rPr>
                                      <w:rFonts w:ascii="Times New Roman" w:hAnsi="Times New Roman"/>
                                    </w:rPr>
                                    <w:t>Tip</w:t>
                                  </w:r>
                                  <w:r>
                                    <w:rPr>
                                      <w:rFonts w:ascii="Times New Roman" w:hAnsi="Times New Roman"/>
                                    </w:rPr>
                                    <w:t>are të zhvillimit të periferisë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3" o:spid="_x0000_s1311" type="#_x0000_t202" style="position:absolute;margin-left:57.5pt;margin-top:.75pt;width:107.55pt;height:35.3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">
                      <v:textbox>
                        <w:txbxContent>
                          <w:p w14:paraId="2F46801B" w14:textId="77777777" w:rsidR="00037ACD" w:rsidRPr="00670A35" w:rsidRDefault="00037ACD" w:rsidP="00FD59D0">
                            <w:pPr>
                              <w:rPr>
                                <w:rFonts w:ascii="Times New Roman" w:hAnsi="Times New Roman"/>
                              </w:rPr>
                            </w:pPr>
                            <w:r w:rsidRPr="00670A35">
                              <w:rPr>
                                <w:rFonts w:ascii="Times New Roman" w:hAnsi="Times New Roman"/>
                              </w:rPr>
                              <w:t>Tip</w:t>
                            </w:r>
                            <w:r>
                              <w:rPr>
                                <w:rFonts w:ascii="Times New Roman" w:hAnsi="Times New Roman"/>
                              </w:rPr>
                              <w:t>are të zhvillimit të periferisë</w:t>
                            </w:r>
                          </w:p>
                        </w:txbxContent>
                      </v:textbox>
                    </v:shape>
                  </w:pict>
                </mc:Fallback>
              </mc:AlternateContent>
            </w:r>
            <w:r w:rsidR="00FD59D0" w:rsidRPr="00860713">
              <w:rPr>
                <w:rFonts w:ascii="Times New Roman" w:hAnsi="Times New Roman"/>
                <w:b/>
                <w:noProof/>
              </w:rPr>
              <mc:AlternateContent>
                <mc:Choice Requires="wps">
                  <w:drawing>
                    <wp:anchor distT="0" distB="0" distL="114300" distR="114300" simplePos="0" relativeHeight="251877376" behindDoc="0" locked="0" layoutInCell="1" allowOverlap="1" wp14:anchorId="05A92B45" wp14:editId="1F360C1B">
                      <wp:simplePos x="0" y="0"/>
                      <wp:positionH relativeFrom="column">
                        <wp:posOffset>3543300</wp:posOffset>
                      </wp:positionH>
                      <wp:positionV relativeFrom="paragraph">
                        <wp:posOffset>36830</wp:posOffset>
                      </wp:positionV>
                      <wp:extent cx="638175" cy="247650"/>
                      <wp:effectExtent l="6985" t="12700" r="27940" b="31750"/>
                      <wp:wrapNone/>
                      <wp:docPr id="20" name="AutoShape 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175" cy="247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88" o:spid="_x0000_s1026" type="#_x0000_t32" style="position:absolute;margin-left:279pt;margin-top:2.9pt;width:50.25pt;height:19.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">
                      <v:stroke endarrow="block"/>
                    </v:shape>
                  </w:pict>
                </mc:Fallback>
              </mc:AlternateContent>
            </w:r>
            <w:r w:rsidR="00FD59D0" w:rsidRPr="00860713">
              <w:rPr>
                <w:rFonts w:ascii="Times New Roman" w:hAnsi="Times New Roman"/>
                <w:b/>
                <w:noProof/>
              </w:rPr>
              <mc:AlternateContent>
                <mc:Choice Requires="wps">
                  <w:drawing>
                    <wp:anchor distT="0" distB="0" distL="114300" distR="114300" simplePos="0" relativeHeight="251876352" behindDoc="0" locked="0" layoutInCell="1" allowOverlap="1" wp14:anchorId="45ED99BB" wp14:editId="1072DB90">
                      <wp:simplePos x="0" y="0"/>
                      <wp:positionH relativeFrom="column">
                        <wp:posOffset>2105025</wp:posOffset>
                      </wp:positionH>
                      <wp:positionV relativeFrom="paragraph">
                        <wp:posOffset>103505</wp:posOffset>
                      </wp:positionV>
                      <wp:extent cx="847725" cy="294005"/>
                      <wp:effectExtent l="16510" t="15875" r="24765" b="33020"/>
                      <wp:wrapNone/>
                      <wp:docPr id="19" name="AutoShape 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47725" cy="2940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87" o:spid="_x0000_s1026" type="#_x0000_t32" style="position:absolute;margin-left:165.75pt;margin-top:8.15pt;width:66.75pt;height:23.15pt;flip:x;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">
                      <v:stroke endarrow="block"/>
                    </v:shape>
                  </w:pict>
                </mc:Fallback>
              </mc:AlternateContent>
            </w:r>
          </w:p>
          <w:p w14:paraId="385C57DD" w14:textId="77777777" w:rsidR="00FD59D0" w:rsidRPr="00860713" w:rsidRDefault="00FD59D0" w:rsidP="00860713">
            <w:pPr>
              <w:shd w:val="clear" w:color="auto" w:fill="FBE4D5"/>
              <w:spacing w:after="0" w:line="240" w:lineRule="auto"/>
              <w:contextualSpacing/>
              <w:rPr>
                <w:rFonts w:ascii="Times New Roman" w:hAnsi="Times New Roman"/>
                <w:b/>
              </w:rPr>
            </w:pPr>
          </w:p>
          <w:p w14:paraId="49A39A78" w14:textId="77777777" w:rsidR="00FD59D0" w:rsidRPr="00860713" w:rsidRDefault="00FD59D0" w:rsidP="00860713">
            <w:pPr>
              <w:shd w:val="clear" w:color="auto" w:fill="FBE4D5"/>
              <w:spacing w:after="0" w:line="240" w:lineRule="auto"/>
              <w:contextualSpacing/>
              <w:rPr>
                <w:rFonts w:ascii="Times New Roman" w:hAnsi="Times New Roman"/>
                <w:b/>
              </w:rPr>
            </w:pPr>
          </w:p>
          <w:p w14:paraId="2469B7A0" w14:textId="77777777" w:rsidR="00FD59D0" w:rsidRPr="00860713" w:rsidRDefault="00FD59D0" w:rsidP="00860713">
            <w:pPr>
              <w:spacing w:after="0" w:line="240" w:lineRule="auto"/>
              <w:contextualSpacing/>
              <w:rPr>
                <w:rFonts w:ascii="Times New Roman" w:hAnsi="Times New Roman"/>
                <w:b/>
              </w:rPr>
            </w:pPr>
          </w:p>
          <w:p w14:paraId="17E6CF19"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b/>
                <w:bCs/>
              </w:rPr>
            </w:pPr>
            <w:r w:rsidRPr="00860713">
              <w:rPr>
                <w:rFonts w:ascii="Times New Roman" w:hAnsi="Times New Roman"/>
                <w:b/>
                <w:bCs/>
              </w:rPr>
              <w:t>Prezantimi dhe demonstrimi i rezultateve të arritura</w:t>
            </w:r>
          </w:p>
          <w:p w14:paraId="0CA3BDFD"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Në këtë fazë nxënësit reflektojnë/parashikojnë sesi mund të zbuten dallimet rajonale, duke plotësuar etiketën përkatëse. Diskutimet zhvillohen me pjesëmarrjen e të gjithë nxënësve.</w:t>
            </w:r>
          </w:p>
        </w:tc>
      </w:tr>
      <w:tr w:rsidR="00FD59D0" w:rsidRPr="00860713" w14:paraId="0B602EB9" w14:textId="77777777" w:rsidTr="00860713">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51E7F582" w14:textId="77777777" w:rsidR="00FD59D0" w:rsidRPr="00860713" w:rsidRDefault="00FD59D0" w:rsidP="00860713">
            <w:pPr>
              <w:spacing w:after="0" w:line="240" w:lineRule="auto"/>
              <w:contextualSpacing/>
              <w:rPr>
                <w:rFonts w:ascii="Times New Roman" w:hAnsi="Times New Roman"/>
                <w:b/>
                <w:lang w:val="it-IT"/>
              </w:rPr>
            </w:pPr>
            <w:r w:rsidRPr="00860713">
              <w:rPr>
                <w:rFonts w:ascii="Times New Roman" w:hAnsi="Times New Roman"/>
                <w:b/>
                <w:lang w:val="it-IT"/>
              </w:rPr>
              <w:t xml:space="preserve">Vlerësimi i nxënësve: </w:t>
            </w:r>
          </w:p>
          <w:p w14:paraId="4AC2517F"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rPr>
            </w:pPr>
            <w:r w:rsidRPr="00860713">
              <w:rPr>
                <w:rFonts w:ascii="Times New Roman" w:hAnsi="Times New Roman"/>
              </w:rPr>
              <w:t>Vlerësohen nxënësit për kontributin e dhënë në veprimtaritë e pavarura, punën në grupe, për zbulimin dhe prezantimin e fakteve të reja.</w:t>
            </w:r>
          </w:p>
          <w:p w14:paraId="1BBD4F34"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b/>
              </w:rPr>
            </w:pPr>
          </w:p>
          <w:p w14:paraId="7A1F5ED5" w14:textId="4E6C7E04" w:rsidR="00FD59D0" w:rsidRPr="00860713" w:rsidRDefault="00FD59D0" w:rsidP="00860713">
            <w:pPr>
              <w:tabs>
                <w:tab w:val="left" w:pos="0"/>
                <w:tab w:val="left" w:pos="284"/>
              </w:tabs>
              <w:spacing w:after="0" w:line="240" w:lineRule="auto"/>
              <w:contextualSpacing/>
              <w:rPr>
                <w:rFonts w:ascii="Times New Roman" w:hAnsi="Times New Roman"/>
                <w:b/>
              </w:rPr>
            </w:pPr>
            <w:r w:rsidRPr="00860713">
              <w:rPr>
                <w:rFonts w:ascii="Times New Roman" w:hAnsi="Times New Roman"/>
                <w:b/>
                <w:i/>
                <w:iCs/>
              </w:rPr>
              <w:t>Niveli 3:</w:t>
            </w:r>
            <w:r w:rsidR="00860713" w:rsidRPr="00860713">
              <w:rPr>
                <w:rFonts w:ascii="Times New Roman" w:hAnsi="Times New Roman"/>
                <w:b/>
                <w:i/>
                <w:iCs/>
              </w:rPr>
              <w:t xml:space="preserve"> </w:t>
            </w:r>
            <w:r w:rsidRPr="00860713">
              <w:rPr>
                <w:rFonts w:ascii="Times New Roman" w:hAnsi="Times New Roman"/>
                <w:b/>
              </w:rPr>
              <w:t>Nxënësi:</w:t>
            </w:r>
          </w:p>
          <w:p w14:paraId="20860718" w14:textId="77777777" w:rsidR="00FD59D0" w:rsidRPr="00860713" w:rsidRDefault="00FD59D0" w:rsidP="00860713">
            <w:pPr>
              <w:numPr>
                <w:ilvl w:val="0"/>
                <w:numId w:val="245"/>
              </w:numPr>
              <w:spacing w:after="0" w:line="240" w:lineRule="auto"/>
              <w:contextualSpacing/>
              <w:rPr>
                <w:rFonts w:ascii="Times New Roman" w:hAnsi="Times New Roman"/>
                <w:b/>
                <w:lang w:eastAsia="sq-AL"/>
              </w:rPr>
            </w:pPr>
            <w:r w:rsidRPr="00860713">
              <w:rPr>
                <w:rFonts w:ascii="Times New Roman" w:eastAsia="Cambria" w:hAnsi="Times New Roman"/>
              </w:rPr>
              <w:t>Dallon një ndër tiparet dalluese të pabarazive të zhvillimit socio-ekonomik të rajoneve të vendit tonë.</w:t>
            </w:r>
          </w:p>
          <w:p w14:paraId="50CAE4FB" w14:textId="77777777" w:rsidR="00FD59D0" w:rsidRPr="00860713" w:rsidRDefault="00FD59D0" w:rsidP="00860713">
            <w:pPr>
              <w:numPr>
                <w:ilvl w:val="0"/>
                <w:numId w:val="245"/>
              </w:numPr>
              <w:spacing w:after="0" w:line="240" w:lineRule="auto"/>
              <w:contextualSpacing/>
              <w:rPr>
                <w:rFonts w:ascii="Times New Roman" w:hAnsi="Times New Roman"/>
                <w:b/>
                <w:lang w:eastAsia="sq-AL"/>
              </w:rPr>
            </w:pPr>
            <w:r w:rsidRPr="00860713">
              <w:rPr>
                <w:rFonts w:ascii="Times New Roman" w:eastAsia="Cambria" w:hAnsi="Times New Roman"/>
              </w:rPr>
              <w:t>Identifikon faktorët që kanë ndikuar në pabarazitë e zhvillimeve rajonale.</w:t>
            </w:r>
          </w:p>
          <w:p w14:paraId="12BF530B" w14:textId="77777777" w:rsidR="00FD59D0" w:rsidRPr="00860713" w:rsidRDefault="00FD59D0" w:rsidP="00860713">
            <w:pPr>
              <w:numPr>
                <w:ilvl w:val="0"/>
                <w:numId w:val="245"/>
              </w:numPr>
              <w:spacing w:after="0" w:line="240" w:lineRule="auto"/>
              <w:contextualSpacing/>
              <w:rPr>
                <w:rFonts w:ascii="Times New Roman" w:hAnsi="Times New Roman"/>
                <w:b/>
                <w:lang w:eastAsia="sq-AL"/>
              </w:rPr>
            </w:pPr>
            <w:r w:rsidRPr="00860713">
              <w:rPr>
                <w:rFonts w:ascii="Times New Roman" w:eastAsia="Cambria" w:hAnsi="Times New Roman"/>
              </w:rPr>
              <w:t>Identifikon të dhëna në funksion të zgjidhjeve për ndryshimin e gjendjes zhvillimore të rajoneve.</w:t>
            </w:r>
          </w:p>
          <w:p w14:paraId="50E18903" w14:textId="77777777" w:rsidR="00FD59D0" w:rsidRPr="00860713" w:rsidRDefault="00FD59D0" w:rsidP="00860713">
            <w:pPr>
              <w:numPr>
                <w:ilvl w:val="0"/>
                <w:numId w:val="245"/>
              </w:numPr>
              <w:tabs>
                <w:tab w:val="left" w:pos="0"/>
              </w:tabs>
              <w:spacing w:after="0" w:line="240" w:lineRule="auto"/>
              <w:contextualSpacing/>
              <w:rPr>
                <w:rFonts w:ascii="Times New Roman" w:hAnsi="Times New Roman"/>
                <w:i/>
                <w:iCs/>
              </w:rPr>
            </w:pPr>
            <w:r w:rsidRPr="00860713">
              <w:rPr>
                <w:rFonts w:ascii="Times New Roman" w:eastAsia="Cambria" w:hAnsi="Times New Roman"/>
              </w:rPr>
              <w:t>Evidenton mundësitë që ekzistojnë për zbehjen e pabarazive zhvillimore të rajoneve të Shqipërisë.</w:t>
            </w:r>
          </w:p>
          <w:p w14:paraId="1EA9FD28" w14:textId="1C583097" w:rsidR="00FD59D0" w:rsidRPr="00860713" w:rsidRDefault="00FD59D0" w:rsidP="00860713">
            <w:pPr>
              <w:tabs>
                <w:tab w:val="left" w:pos="0"/>
                <w:tab w:val="left" w:pos="284"/>
              </w:tabs>
              <w:spacing w:after="0" w:line="240" w:lineRule="auto"/>
              <w:contextualSpacing/>
              <w:rPr>
                <w:rFonts w:ascii="Times New Roman" w:hAnsi="Times New Roman"/>
                <w:b/>
              </w:rPr>
            </w:pPr>
            <w:r w:rsidRPr="00860713">
              <w:rPr>
                <w:rFonts w:ascii="Times New Roman" w:hAnsi="Times New Roman"/>
                <w:b/>
                <w:i/>
                <w:iCs/>
              </w:rPr>
              <w:t>Niveli 3:</w:t>
            </w:r>
            <w:r w:rsidR="00860713" w:rsidRPr="00860713">
              <w:rPr>
                <w:rFonts w:ascii="Times New Roman" w:hAnsi="Times New Roman"/>
                <w:b/>
                <w:i/>
                <w:iCs/>
              </w:rPr>
              <w:t xml:space="preserve"> </w:t>
            </w:r>
            <w:r w:rsidRPr="00860713">
              <w:rPr>
                <w:rFonts w:ascii="Times New Roman" w:hAnsi="Times New Roman"/>
                <w:b/>
              </w:rPr>
              <w:t>Nxënësi:</w:t>
            </w:r>
          </w:p>
          <w:p w14:paraId="7A61A86A" w14:textId="77777777" w:rsidR="00FD59D0" w:rsidRPr="00860713" w:rsidRDefault="00FD59D0" w:rsidP="00860713">
            <w:pPr>
              <w:numPr>
                <w:ilvl w:val="0"/>
                <w:numId w:val="246"/>
              </w:numPr>
              <w:spacing w:after="0" w:line="240" w:lineRule="auto"/>
              <w:contextualSpacing/>
              <w:rPr>
                <w:rFonts w:ascii="Times New Roman" w:hAnsi="Times New Roman"/>
                <w:b/>
                <w:lang w:eastAsia="sq-AL"/>
              </w:rPr>
            </w:pPr>
            <w:r w:rsidRPr="00860713">
              <w:rPr>
                <w:rFonts w:ascii="Times New Roman" w:eastAsia="Cambria" w:hAnsi="Times New Roman"/>
              </w:rPr>
              <w:t>Identifikon tiparet dalluese të pabarazive të zhvillimit socio-ekonomik të rajoneve të vendit tonë.</w:t>
            </w:r>
          </w:p>
          <w:p w14:paraId="0F86F641" w14:textId="77777777" w:rsidR="00FD59D0" w:rsidRPr="00860713" w:rsidRDefault="00FD59D0" w:rsidP="00860713">
            <w:pPr>
              <w:numPr>
                <w:ilvl w:val="0"/>
                <w:numId w:val="246"/>
              </w:numPr>
              <w:spacing w:after="0" w:line="240" w:lineRule="auto"/>
              <w:contextualSpacing/>
              <w:rPr>
                <w:rFonts w:ascii="Times New Roman" w:hAnsi="Times New Roman"/>
                <w:b/>
                <w:lang w:eastAsia="sq-AL"/>
              </w:rPr>
            </w:pPr>
            <w:r w:rsidRPr="00860713">
              <w:rPr>
                <w:rFonts w:ascii="Times New Roman" w:eastAsia="Cambria" w:hAnsi="Times New Roman"/>
              </w:rPr>
              <w:t>Përshkruan faktorët që kanë ndikuar në pabarazitë e zhvillimeve rajonale.</w:t>
            </w:r>
          </w:p>
          <w:p w14:paraId="47A1C5F3" w14:textId="77777777" w:rsidR="00FD59D0" w:rsidRPr="00860713" w:rsidRDefault="00FD59D0" w:rsidP="00860713">
            <w:pPr>
              <w:numPr>
                <w:ilvl w:val="0"/>
                <w:numId w:val="246"/>
              </w:numPr>
              <w:spacing w:after="0" w:line="240" w:lineRule="auto"/>
              <w:contextualSpacing/>
              <w:rPr>
                <w:rFonts w:ascii="Times New Roman" w:hAnsi="Times New Roman"/>
                <w:b/>
                <w:lang w:eastAsia="sq-AL"/>
              </w:rPr>
            </w:pPr>
            <w:r w:rsidRPr="00860713">
              <w:rPr>
                <w:rFonts w:ascii="Times New Roman" w:eastAsia="Cambria" w:hAnsi="Times New Roman"/>
              </w:rPr>
              <w:t>Përpunon të dhëna në funksion të zgjidhjeve për ndryshimin e gjendjes zhvillimore të rajoneve.</w:t>
            </w:r>
          </w:p>
          <w:p w14:paraId="2433C6CF" w14:textId="77777777" w:rsidR="00FD59D0" w:rsidRPr="00860713" w:rsidRDefault="00FD59D0" w:rsidP="00860713">
            <w:pPr>
              <w:numPr>
                <w:ilvl w:val="0"/>
                <w:numId w:val="246"/>
              </w:numPr>
              <w:spacing w:after="0" w:line="240" w:lineRule="auto"/>
              <w:contextualSpacing/>
              <w:rPr>
                <w:rFonts w:ascii="Times New Roman" w:hAnsi="Times New Roman"/>
                <w:i/>
                <w:iCs/>
              </w:rPr>
            </w:pPr>
            <w:r w:rsidRPr="00860713">
              <w:rPr>
                <w:rFonts w:ascii="Times New Roman" w:eastAsia="Cambria" w:hAnsi="Times New Roman"/>
              </w:rPr>
              <w:t>Përshkruan mundësitë që ekzistojnë për zbehjen e pabarazive zhvillimore të rajoneve të Shqipërisë.</w:t>
            </w:r>
          </w:p>
          <w:p w14:paraId="715EAA45"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i/>
                <w:iCs/>
              </w:rPr>
            </w:pPr>
          </w:p>
          <w:p w14:paraId="2379FE9C" w14:textId="619C2157" w:rsidR="00FD59D0" w:rsidRPr="00860713" w:rsidRDefault="00FD59D0" w:rsidP="00860713">
            <w:pPr>
              <w:widowControl w:val="0"/>
              <w:autoSpaceDE w:val="0"/>
              <w:autoSpaceDN w:val="0"/>
              <w:adjustRightInd w:val="0"/>
              <w:spacing w:after="0" w:line="240" w:lineRule="auto"/>
              <w:contextualSpacing/>
              <w:rPr>
                <w:rFonts w:ascii="Times New Roman" w:hAnsi="Times New Roman"/>
                <w:b/>
              </w:rPr>
            </w:pPr>
            <w:r w:rsidRPr="00860713">
              <w:rPr>
                <w:rFonts w:ascii="Times New Roman" w:hAnsi="Times New Roman"/>
                <w:b/>
                <w:i/>
                <w:iCs/>
              </w:rPr>
              <w:t>Niveli 4:</w:t>
            </w:r>
            <w:r w:rsidR="00860713" w:rsidRPr="00860713">
              <w:rPr>
                <w:rFonts w:ascii="Times New Roman" w:hAnsi="Times New Roman"/>
                <w:b/>
                <w:i/>
                <w:iCs/>
              </w:rPr>
              <w:t xml:space="preserve"> </w:t>
            </w:r>
            <w:r w:rsidRPr="00860713">
              <w:rPr>
                <w:rFonts w:ascii="Times New Roman" w:hAnsi="Times New Roman"/>
                <w:b/>
              </w:rPr>
              <w:t>Nxënësi:</w:t>
            </w:r>
          </w:p>
          <w:p w14:paraId="1A296E75" w14:textId="77777777" w:rsidR="00FD59D0" w:rsidRPr="00860713" w:rsidRDefault="00FD59D0" w:rsidP="00860713">
            <w:pPr>
              <w:numPr>
                <w:ilvl w:val="0"/>
                <w:numId w:val="247"/>
              </w:numPr>
              <w:spacing w:after="0" w:line="240" w:lineRule="auto"/>
              <w:contextualSpacing/>
              <w:rPr>
                <w:rFonts w:ascii="Times New Roman" w:hAnsi="Times New Roman"/>
                <w:b/>
                <w:lang w:eastAsia="sq-AL"/>
              </w:rPr>
            </w:pPr>
            <w:r w:rsidRPr="00860713">
              <w:rPr>
                <w:rFonts w:ascii="Times New Roman" w:eastAsia="Cambria" w:hAnsi="Times New Roman"/>
              </w:rPr>
              <w:t>Përshkruan tiparet dalluese të pabarazive të zhvillimit socio-ekonomik të rajoneve të vendit tonë.</w:t>
            </w:r>
          </w:p>
          <w:p w14:paraId="427F326E" w14:textId="77777777" w:rsidR="00FD59D0" w:rsidRPr="00860713" w:rsidRDefault="00FD59D0" w:rsidP="00860713">
            <w:pPr>
              <w:numPr>
                <w:ilvl w:val="0"/>
                <w:numId w:val="247"/>
              </w:numPr>
              <w:spacing w:after="0" w:line="240" w:lineRule="auto"/>
              <w:contextualSpacing/>
              <w:rPr>
                <w:rFonts w:ascii="Times New Roman" w:hAnsi="Times New Roman"/>
                <w:b/>
                <w:lang w:eastAsia="sq-AL"/>
              </w:rPr>
            </w:pPr>
            <w:r w:rsidRPr="00860713">
              <w:rPr>
                <w:rFonts w:ascii="Times New Roman" w:eastAsia="Cambria" w:hAnsi="Times New Roman"/>
              </w:rPr>
              <w:t>Analizon faktorët që kanë ndikuar në pabarazitë e zhvillimeve rajonale.</w:t>
            </w:r>
          </w:p>
          <w:p w14:paraId="24BE7B15" w14:textId="77777777" w:rsidR="00FD59D0" w:rsidRPr="00860713" w:rsidRDefault="00FD59D0" w:rsidP="00860713">
            <w:pPr>
              <w:numPr>
                <w:ilvl w:val="0"/>
                <w:numId w:val="247"/>
              </w:numPr>
              <w:spacing w:after="0" w:line="240" w:lineRule="auto"/>
              <w:contextualSpacing/>
              <w:rPr>
                <w:rFonts w:ascii="Times New Roman" w:hAnsi="Times New Roman"/>
                <w:b/>
                <w:lang w:eastAsia="sq-AL"/>
              </w:rPr>
            </w:pPr>
            <w:r w:rsidRPr="00860713">
              <w:rPr>
                <w:rFonts w:ascii="Times New Roman" w:eastAsia="Cambria" w:hAnsi="Times New Roman"/>
              </w:rPr>
              <w:t>Identifikon zgjidhje për ndryshimin e gjendjes zhvillimore të rajoneve.</w:t>
            </w:r>
          </w:p>
          <w:p w14:paraId="3A84954B" w14:textId="77777777" w:rsidR="00FD59D0" w:rsidRPr="00860713" w:rsidRDefault="00FD59D0" w:rsidP="00860713">
            <w:pPr>
              <w:numPr>
                <w:ilvl w:val="0"/>
                <w:numId w:val="247"/>
              </w:numPr>
              <w:autoSpaceDE w:val="0"/>
              <w:autoSpaceDN w:val="0"/>
              <w:adjustRightInd w:val="0"/>
              <w:spacing w:after="0" w:line="240" w:lineRule="auto"/>
              <w:contextualSpacing/>
              <w:rPr>
                <w:rFonts w:ascii="Times New Roman" w:hAnsi="Times New Roman"/>
              </w:rPr>
            </w:pPr>
            <w:r w:rsidRPr="00860713">
              <w:rPr>
                <w:rFonts w:ascii="Times New Roman" w:eastAsia="Cambria" w:hAnsi="Times New Roman"/>
              </w:rPr>
              <w:t>Vlerëson mundësitë që ekzistojnë për zbehjen e pabarazive zhvillimore të rajoneve të Shqipërisë.</w:t>
            </w:r>
          </w:p>
        </w:tc>
      </w:tr>
      <w:tr w:rsidR="00FD59D0" w:rsidRPr="00860713" w14:paraId="3BD11FD1" w14:textId="77777777" w:rsidTr="00860713">
        <w:trPr>
          <w:trHeight w:val="265"/>
        </w:trPr>
        <w:tc>
          <w:tcPr>
            <w:tcW w:w="5000" w:type="pct"/>
            <w:gridSpan w:val="7"/>
            <w:tcBorders>
              <w:top w:val="single" w:sz="4" w:space="0" w:color="auto"/>
              <w:left w:val="single" w:sz="4" w:space="0" w:color="000000"/>
              <w:bottom w:val="single" w:sz="4" w:space="0" w:color="auto"/>
              <w:right w:val="single" w:sz="4" w:space="0" w:color="000000"/>
            </w:tcBorders>
            <w:hideMark/>
          </w:tcPr>
          <w:p w14:paraId="03ED25D5"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Detyrë/Punë e pavarur:</w:t>
            </w:r>
            <w:r w:rsidRPr="00860713">
              <w:rPr>
                <w:rFonts w:ascii="Times New Roman" w:hAnsi="Times New Roman"/>
                <w:b/>
              </w:rPr>
              <w:t xml:space="preserve"> </w:t>
            </w:r>
            <w:r w:rsidRPr="00860713">
              <w:rPr>
                <w:rFonts w:ascii="Times New Roman" w:hAnsi="Times New Roman"/>
              </w:rPr>
              <w:t>Zgjidhni një hapësirë ku përfshihet edhe vendbanimi yt dhe propozoni një plan zhvillimi të tij për të ardhmen.</w:t>
            </w:r>
          </w:p>
        </w:tc>
      </w:tr>
    </w:tbl>
    <w:p w14:paraId="60BE5AAF" w14:textId="77777777" w:rsidR="00FD59D0" w:rsidRPr="00860713" w:rsidRDefault="00FD59D0" w:rsidP="00860713">
      <w:pPr>
        <w:pStyle w:val="Heading3"/>
        <w:spacing w:before="0" w:after="0" w:line="240" w:lineRule="auto"/>
        <w:contextualSpacing/>
        <w:jc w:val="center"/>
        <w:rPr>
          <w:rFonts w:ascii="Times New Roman" w:hAnsi="Times New Roman"/>
        </w:rPr>
      </w:pPr>
    </w:p>
    <w:p w14:paraId="01A9C98A" w14:textId="77777777" w:rsidR="00FD59D0" w:rsidRDefault="00FD59D0" w:rsidP="00860713">
      <w:pPr>
        <w:pStyle w:val="NoSpacing1"/>
        <w:ind w:firstLine="0"/>
        <w:contextualSpacing/>
        <w:jc w:val="left"/>
      </w:pPr>
      <w:r w:rsidRPr="00860713">
        <w:rPr>
          <w:rFonts w:ascii="Times New Roman" w:hAnsi="Times New Roman"/>
        </w:rPr>
        <w:br w:type="page"/>
      </w:r>
    </w:p>
    <w:p w14:paraId="69A55E11" w14:textId="77777777" w:rsidR="00FD59D0" w:rsidRPr="00860713" w:rsidRDefault="00FD59D0" w:rsidP="00860713">
      <w:pPr>
        <w:pStyle w:val="NoSpacing1"/>
        <w:ind w:firstLine="0"/>
        <w:contextualSpacing/>
        <w:jc w:val="left"/>
        <w:rPr>
          <w:rFonts w:ascii="Times New Roman" w:hAnsi="Times New Roman"/>
        </w:rPr>
      </w:pPr>
      <w:r w:rsidRPr="00860713">
        <w:rPr>
          <w:rFonts w:ascii="Times New Roman" w:hAnsi="Times New Roman"/>
          <w:b/>
          <w:lang w:eastAsia="sq-AL"/>
        </w:rPr>
        <w:t xml:space="preserve">Tema mësimore: </w:t>
      </w:r>
      <w:r w:rsidRPr="00860713">
        <w:rPr>
          <w:rFonts w:ascii="Times New Roman" w:hAnsi="Times New Roman"/>
          <w:b/>
        </w:rPr>
        <w:t>Shkaqet dhe drejtimet e dallimeve në zhvillimin rajonal pas vitit 1990. Mundësitë dhe aftësitë konkuruese të Shqipërisë për zhvillimet e ardhshme rajonale</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10"/>
        <w:gridCol w:w="1820"/>
        <w:gridCol w:w="183"/>
        <w:gridCol w:w="500"/>
        <w:gridCol w:w="848"/>
        <w:gridCol w:w="552"/>
        <w:gridCol w:w="2147"/>
      </w:tblGrid>
      <w:tr w:rsidR="00FD59D0" w:rsidRPr="00860713" w14:paraId="76FF59E2" w14:textId="77777777" w:rsidTr="00860713">
        <w:trPr>
          <w:trHeight w:hRule="exact" w:val="288"/>
        </w:trPr>
        <w:tc>
          <w:tcPr>
            <w:tcW w:w="1768" w:type="pct"/>
            <w:tcBorders>
              <w:top w:val="single" w:sz="4" w:space="0" w:color="000000"/>
              <w:left w:val="single" w:sz="4" w:space="0" w:color="000000"/>
              <w:bottom w:val="single" w:sz="4" w:space="0" w:color="auto"/>
              <w:right w:val="single" w:sz="4" w:space="0" w:color="auto"/>
            </w:tcBorders>
          </w:tcPr>
          <w:p w14:paraId="647C2D49"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Fusha: Shoqëria dhe Mjedisi</w:t>
            </w:r>
          </w:p>
          <w:p w14:paraId="0AE231C0" w14:textId="77777777" w:rsidR="00FD59D0" w:rsidRPr="00860713" w:rsidRDefault="00FD59D0" w:rsidP="00860713">
            <w:pPr>
              <w:spacing w:after="0" w:line="240" w:lineRule="auto"/>
              <w:contextualSpacing/>
              <w:rPr>
                <w:rFonts w:ascii="Times New Roman" w:hAnsi="Times New Roman"/>
              </w:rPr>
            </w:pPr>
          </w:p>
        </w:tc>
        <w:tc>
          <w:tcPr>
            <w:tcW w:w="1337" w:type="pct"/>
            <w:gridSpan w:val="3"/>
            <w:tcBorders>
              <w:top w:val="single" w:sz="4" w:space="0" w:color="000000"/>
              <w:left w:val="single" w:sz="4" w:space="0" w:color="auto"/>
              <w:bottom w:val="single" w:sz="4" w:space="0" w:color="auto"/>
              <w:right w:val="single" w:sz="4" w:space="0" w:color="auto"/>
            </w:tcBorders>
          </w:tcPr>
          <w:p w14:paraId="229B3944"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 xml:space="preserve">Lënda: Gjeografi </w:t>
            </w:r>
          </w:p>
          <w:p w14:paraId="37F0A71E" w14:textId="77777777" w:rsidR="00FD59D0" w:rsidRPr="00860713" w:rsidRDefault="00FD59D0" w:rsidP="00860713">
            <w:pPr>
              <w:spacing w:after="0" w:line="240" w:lineRule="auto"/>
              <w:contextualSpacing/>
              <w:rPr>
                <w:rFonts w:ascii="Times New Roman" w:hAnsi="Times New Roman"/>
              </w:rPr>
            </w:pPr>
          </w:p>
        </w:tc>
        <w:tc>
          <w:tcPr>
            <w:tcW w:w="748" w:type="pct"/>
            <w:gridSpan w:val="2"/>
            <w:tcBorders>
              <w:top w:val="single" w:sz="4" w:space="0" w:color="000000"/>
              <w:left w:val="single" w:sz="4" w:space="0" w:color="auto"/>
              <w:bottom w:val="single" w:sz="4" w:space="0" w:color="auto"/>
              <w:right w:val="single" w:sz="4" w:space="0" w:color="auto"/>
            </w:tcBorders>
          </w:tcPr>
          <w:p w14:paraId="2647F354"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Shkalla: V</w:t>
            </w:r>
          </w:p>
          <w:p w14:paraId="314EB7A8" w14:textId="77777777" w:rsidR="00FD59D0" w:rsidRPr="00860713" w:rsidRDefault="00FD59D0" w:rsidP="00860713">
            <w:pPr>
              <w:spacing w:after="0" w:line="240" w:lineRule="auto"/>
              <w:contextualSpacing/>
              <w:rPr>
                <w:rFonts w:ascii="Times New Roman" w:hAnsi="Times New Roman"/>
              </w:rPr>
            </w:pPr>
          </w:p>
        </w:tc>
        <w:tc>
          <w:tcPr>
            <w:tcW w:w="1147" w:type="pct"/>
            <w:tcBorders>
              <w:top w:val="single" w:sz="4" w:space="0" w:color="000000"/>
              <w:left w:val="single" w:sz="4" w:space="0" w:color="auto"/>
              <w:bottom w:val="single" w:sz="4" w:space="0" w:color="auto"/>
              <w:right w:val="single" w:sz="4" w:space="0" w:color="000000"/>
            </w:tcBorders>
            <w:hideMark/>
          </w:tcPr>
          <w:p w14:paraId="33E86F37"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Klasa XI</w:t>
            </w:r>
          </w:p>
        </w:tc>
      </w:tr>
      <w:tr w:rsidR="00860713" w:rsidRPr="00860713" w14:paraId="1CB90091" w14:textId="77777777" w:rsidTr="00860713">
        <w:trPr>
          <w:trHeight w:val="768"/>
        </w:trPr>
        <w:tc>
          <w:tcPr>
            <w:tcW w:w="2838" w:type="pct"/>
            <w:gridSpan w:val="3"/>
            <w:tcBorders>
              <w:top w:val="single" w:sz="4" w:space="0" w:color="auto"/>
              <w:left w:val="single" w:sz="4" w:space="0" w:color="000000"/>
              <w:bottom w:val="single" w:sz="4" w:space="0" w:color="000000"/>
              <w:right w:val="single" w:sz="4" w:space="0" w:color="auto"/>
            </w:tcBorders>
          </w:tcPr>
          <w:p w14:paraId="2E5593E1" w14:textId="079AE45B" w:rsidR="00FD59D0" w:rsidRPr="00860713" w:rsidRDefault="00FD59D0" w:rsidP="00860713">
            <w:pPr>
              <w:pStyle w:val="NoSpacing1"/>
              <w:ind w:firstLine="0"/>
              <w:contextualSpacing/>
              <w:jc w:val="left"/>
              <w:rPr>
                <w:rFonts w:ascii="Times New Roman" w:hAnsi="Times New Roman"/>
              </w:rPr>
            </w:pPr>
            <w:r w:rsidRPr="00860713">
              <w:rPr>
                <w:rFonts w:ascii="Times New Roman" w:hAnsi="Times New Roman"/>
                <w:b/>
                <w:lang w:eastAsia="sq-AL"/>
              </w:rPr>
              <w:t xml:space="preserve">Tema mësimore: </w:t>
            </w:r>
            <w:r w:rsidRPr="00860713">
              <w:rPr>
                <w:rFonts w:ascii="Times New Roman" w:hAnsi="Times New Roman"/>
                <w:b/>
              </w:rPr>
              <w:t>Shkaqet dhe drejtimet e dallimeve në zhvillimin rajonal pas vitit 1990. Mundësitë dhe aftësitë konkuruese të Shqipërisë për zhvillimet e ardhshme rajonale</w:t>
            </w:r>
          </w:p>
        </w:tc>
        <w:tc>
          <w:tcPr>
            <w:tcW w:w="2162" w:type="pct"/>
            <w:gridSpan w:val="4"/>
            <w:tcBorders>
              <w:top w:val="single" w:sz="4" w:space="0" w:color="auto"/>
              <w:left w:val="single" w:sz="4" w:space="0" w:color="auto"/>
              <w:bottom w:val="single" w:sz="4" w:space="0" w:color="000000"/>
              <w:right w:val="single" w:sz="4" w:space="0" w:color="000000"/>
            </w:tcBorders>
            <w:hideMark/>
          </w:tcPr>
          <w:p w14:paraId="2416E0C1" w14:textId="77777777" w:rsidR="00FD59D0" w:rsidRPr="00860713" w:rsidRDefault="00FD59D0" w:rsidP="00860713">
            <w:pPr>
              <w:spacing w:after="0" w:line="240" w:lineRule="auto"/>
              <w:contextualSpacing/>
              <w:rPr>
                <w:rFonts w:ascii="Times New Roman" w:hAnsi="Times New Roman"/>
                <w:b/>
                <w:u w:val="single"/>
              </w:rPr>
            </w:pPr>
            <w:r w:rsidRPr="00860713">
              <w:rPr>
                <w:rFonts w:ascii="Times New Roman" w:hAnsi="Times New Roman"/>
                <w:b/>
                <w:lang w:eastAsia="sq-AL"/>
              </w:rPr>
              <w:t>Situata e të nxënit:</w:t>
            </w:r>
            <w:r w:rsidRPr="00860713">
              <w:rPr>
                <w:rFonts w:ascii="Times New Roman" w:hAnsi="Times New Roman"/>
              </w:rPr>
              <w:t xml:space="preserve"> Ju duhet të keni ide të formuara tashmë për shkaqet e pabarazive midis rajoneve e zonave të ndryshme të Shqipërisë. Nxirrini në pah ato.</w:t>
            </w:r>
          </w:p>
        </w:tc>
      </w:tr>
      <w:tr w:rsidR="00860713" w:rsidRPr="00860713" w14:paraId="76CD599F" w14:textId="77777777" w:rsidTr="00860713">
        <w:trPr>
          <w:trHeight w:val="1673"/>
        </w:trPr>
        <w:tc>
          <w:tcPr>
            <w:tcW w:w="3558" w:type="pct"/>
            <w:gridSpan w:val="5"/>
            <w:tcBorders>
              <w:top w:val="single" w:sz="4" w:space="0" w:color="auto"/>
              <w:left w:val="single" w:sz="4" w:space="0" w:color="000000"/>
              <w:bottom w:val="single" w:sz="4" w:space="0" w:color="auto"/>
              <w:right w:val="single" w:sz="4" w:space="0" w:color="auto"/>
            </w:tcBorders>
            <w:hideMark/>
          </w:tcPr>
          <w:p w14:paraId="36041603" w14:textId="7E627A5B" w:rsidR="00FD59D0" w:rsidRPr="00860713" w:rsidRDefault="00860713" w:rsidP="00860713">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860713">
              <w:rPr>
                <w:rFonts w:ascii="Times New Roman" w:hAnsi="Times New Roman"/>
                <w:b/>
                <w:lang w:eastAsia="sq-AL"/>
              </w:rPr>
              <w:t>Nxënësi:</w:t>
            </w:r>
          </w:p>
          <w:p w14:paraId="55CD4430" w14:textId="115898E8" w:rsidR="00FD59D0" w:rsidRPr="00860713" w:rsidRDefault="00FD59D0" w:rsidP="00860713">
            <w:pPr>
              <w:numPr>
                <w:ilvl w:val="0"/>
                <w:numId w:val="248"/>
              </w:numPr>
              <w:spacing w:after="0" w:line="240" w:lineRule="auto"/>
              <w:contextualSpacing/>
              <w:rPr>
                <w:rFonts w:ascii="Times New Roman" w:hAnsi="Times New Roman"/>
              </w:rPr>
            </w:pPr>
            <w:r w:rsidRPr="00860713">
              <w:rPr>
                <w:rFonts w:ascii="Times New Roman" w:hAnsi="Times New Roman"/>
              </w:rPr>
              <w:t xml:space="preserve">Përcakton drejtimet kryesore të dallimeve rajonale, të tilla si: popullimi, zhvillimi ekonomik, shkalla e urbanizimit, </w:t>
            </w:r>
            <w:r w:rsidR="00860713">
              <w:rPr>
                <w:rFonts w:ascii="Times New Roman" w:hAnsi="Times New Roman"/>
              </w:rPr>
              <w:br/>
            </w:r>
            <w:r w:rsidRPr="00860713">
              <w:rPr>
                <w:rFonts w:ascii="Times New Roman" w:hAnsi="Times New Roman"/>
              </w:rPr>
              <w:t>niveli i papunësisë etj.</w:t>
            </w:r>
          </w:p>
          <w:p w14:paraId="3EBDB829" w14:textId="77777777" w:rsidR="00FD59D0" w:rsidRPr="00860713" w:rsidRDefault="00FD59D0" w:rsidP="00860713">
            <w:pPr>
              <w:numPr>
                <w:ilvl w:val="0"/>
                <w:numId w:val="248"/>
              </w:numPr>
              <w:spacing w:after="0" w:line="240" w:lineRule="auto"/>
              <w:contextualSpacing/>
              <w:rPr>
                <w:rFonts w:ascii="Times New Roman" w:hAnsi="Times New Roman"/>
              </w:rPr>
            </w:pPr>
            <w:r w:rsidRPr="00860713">
              <w:rPr>
                <w:rFonts w:ascii="Times New Roman" w:hAnsi="Times New Roman"/>
              </w:rPr>
              <w:t xml:space="preserve">Identifikon disa nga rrugët për zbutjen e pabarazive. </w:t>
            </w:r>
          </w:p>
          <w:p w14:paraId="0F4EC4C1" w14:textId="0EEEA499" w:rsidR="00FD59D0" w:rsidRPr="00860713" w:rsidRDefault="00FD59D0" w:rsidP="00860713">
            <w:pPr>
              <w:numPr>
                <w:ilvl w:val="0"/>
                <w:numId w:val="248"/>
              </w:numPr>
              <w:spacing w:after="0" w:line="240" w:lineRule="auto"/>
              <w:contextualSpacing/>
              <w:rPr>
                <w:rFonts w:ascii="Times New Roman" w:hAnsi="Times New Roman"/>
              </w:rPr>
            </w:pPr>
            <w:r w:rsidRPr="00860713">
              <w:rPr>
                <w:rFonts w:ascii="Times New Roman" w:hAnsi="Times New Roman"/>
              </w:rPr>
              <w:t xml:space="preserve">Vlerëson potencialet konkuruese të Shqipërisë për zhvillimet </w:t>
            </w:r>
            <w:r w:rsidR="00860713">
              <w:rPr>
                <w:rFonts w:ascii="Times New Roman" w:hAnsi="Times New Roman"/>
              </w:rPr>
              <w:br/>
            </w:r>
            <w:r w:rsidRPr="00860713">
              <w:rPr>
                <w:rFonts w:ascii="Times New Roman" w:hAnsi="Times New Roman"/>
              </w:rPr>
              <w:t>e ardhme rajonale (të tilla, si bujqësia, energjia, turizmi etj).</w:t>
            </w:r>
          </w:p>
          <w:p w14:paraId="5BDEDB01" w14:textId="77777777" w:rsidR="00FD59D0" w:rsidRPr="00860713" w:rsidRDefault="00FD59D0" w:rsidP="00860713">
            <w:pPr>
              <w:numPr>
                <w:ilvl w:val="0"/>
                <w:numId w:val="248"/>
              </w:numPr>
              <w:spacing w:after="0" w:line="240" w:lineRule="auto"/>
              <w:contextualSpacing/>
              <w:rPr>
                <w:rFonts w:ascii="Times New Roman" w:hAnsi="Times New Roman"/>
              </w:rPr>
            </w:pPr>
            <w:r w:rsidRPr="00860713">
              <w:rPr>
                <w:rFonts w:ascii="Times New Roman" w:eastAsia="Cambria" w:hAnsi="Times New Roman"/>
              </w:rPr>
              <w:t>Vlerëson rolin e integrimit në organizma ndërkombëtare me natyrë ekonomike e politike të Shqipërisë, për zhvillimin e saj ekonomik.</w:t>
            </w:r>
          </w:p>
        </w:tc>
        <w:tc>
          <w:tcPr>
            <w:tcW w:w="1442" w:type="pct"/>
            <w:gridSpan w:val="2"/>
            <w:tcBorders>
              <w:top w:val="single" w:sz="4" w:space="0" w:color="auto"/>
              <w:left w:val="single" w:sz="4" w:space="0" w:color="auto"/>
              <w:bottom w:val="single" w:sz="4" w:space="0" w:color="auto"/>
              <w:right w:val="single" w:sz="4" w:space="0" w:color="000000"/>
            </w:tcBorders>
            <w:hideMark/>
          </w:tcPr>
          <w:p w14:paraId="77A1DC4E" w14:textId="77777777" w:rsid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Fjalët kyçe:</w:t>
            </w:r>
            <w:r w:rsidRPr="00860713">
              <w:rPr>
                <w:rFonts w:ascii="Times New Roman" w:hAnsi="Times New Roman"/>
              </w:rPr>
              <w:t xml:space="preserve"> kushte natyrore, probleme infrastrukturore, zhvillim </w:t>
            </w:r>
          </w:p>
          <w:p w14:paraId="2CB5C329" w14:textId="77777777" w:rsidR="00860713" w:rsidRDefault="00FD59D0" w:rsidP="00860713">
            <w:pPr>
              <w:spacing w:after="0" w:line="240" w:lineRule="auto"/>
              <w:contextualSpacing/>
              <w:rPr>
                <w:rFonts w:ascii="Times New Roman" w:hAnsi="Times New Roman"/>
              </w:rPr>
            </w:pPr>
            <w:r w:rsidRPr="00860713">
              <w:rPr>
                <w:rFonts w:ascii="Times New Roman" w:hAnsi="Times New Roman"/>
              </w:rPr>
              <w:t xml:space="preserve">i njëtrajtshëm, pabarazi zhvillimi,  zhvillim </w:t>
            </w:r>
          </w:p>
          <w:p w14:paraId="08991FB1" w14:textId="77777777" w:rsidR="00860713" w:rsidRDefault="00FD59D0" w:rsidP="00860713">
            <w:pPr>
              <w:spacing w:after="0" w:line="240" w:lineRule="auto"/>
              <w:contextualSpacing/>
              <w:rPr>
                <w:rFonts w:ascii="Times New Roman" w:hAnsi="Times New Roman"/>
              </w:rPr>
            </w:pPr>
            <w:r w:rsidRPr="00860713">
              <w:rPr>
                <w:rFonts w:ascii="Times New Roman" w:hAnsi="Times New Roman"/>
              </w:rPr>
              <w:t xml:space="preserve">socio- ekonomik, migrim </w:t>
            </w:r>
          </w:p>
          <w:p w14:paraId="6FE31C9B" w14:textId="38F104F9"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i brendshëm,urbanizim, përqëndrim i popullsisë, papunësi, varfëri etj</w:t>
            </w:r>
          </w:p>
        </w:tc>
      </w:tr>
      <w:tr w:rsidR="00860713" w:rsidRPr="00860713" w14:paraId="19A5BB47" w14:textId="77777777" w:rsidTr="00860713">
        <w:trPr>
          <w:trHeight w:val="197"/>
        </w:trPr>
        <w:tc>
          <w:tcPr>
            <w:tcW w:w="2740" w:type="pct"/>
            <w:gridSpan w:val="2"/>
            <w:tcBorders>
              <w:top w:val="single" w:sz="4" w:space="0" w:color="auto"/>
              <w:left w:val="single" w:sz="4" w:space="0" w:color="000000"/>
              <w:bottom w:val="single" w:sz="4" w:space="0" w:color="auto"/>
              <w:right w:val="single" w:sz="4" w:space="0" w:color="auto"/>
            </w:tcBorders>
          </w:tcPr>
          <w:p w14:paraId="35397B7B" w14:textId="7EA1D0C6"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Burimet dhe mjetet mësimore:</w:t>
            </w:r>
            <w:r w:rsidRPr="00860713">
              <w:rPr>
                <w:rFonts w:ascii="Times New Roman" w:hAnsi="Times New Roman"/>
              </w:rPr>
              <w:t xml:space="preserve"> Teksti i nxënësit</w:t>
            </w:r>
            <w:r w:rsidR="00860713">
              <w:rPr>
                <w:rFonts w:ascii="Times New Roman" w:hAnsi="Times New Roman"/>
              </w:rPr>
              <w:t>,</w:t>
            </w:r>
            <w:r w:rsidRPr="00860713">
              <w:rPr>
                <w:rFonts w:ascii="Times New Roman" w:hAnsi="Times New Roman"/>
              </w:rPr>
              <w:t xml:space="preserve"> </w:t>
            </w:r>
            <w:r w:rsidR="00860713" w:rsidRPr="00860713">
              <w:rPr>
                <w:rFonts w:ascii="Times New Roman" w:hAnsi="Times New Roman"/>
              </w:rPr>
              <w:t>atlas gjeografik i Shqipërisë</w:t>
            </w:r>
            <w:r w:rsidR="00860713">
              <w:rPr>
                <w:rFonts w:ascii="Times New Roman" w:hAnsi="Times New Roman"/>
              </w:rPr>
              <w:t xml:space="preserve"> </w:t>
            </w:r>
            <w:r w:rsidR="00860713" w:rsidRPr="00860713">
              <w:rPr>
                <w:rFonts w:ascii="Times New Roman" w:hAnsi="Times New Roman"/>
              </w:rPr>
              <w:t>internet,</w:t>
            </w:r>
            <w:r w:rsidRPr="00860713">
              <w:rPr>
                <w:rFonts w:ascii="Times New Roman" w:hAnsi="Times New Roman"/>
              </w:rPr>
              <w:t>Gjeografia 11, harta ekonomike e Shqipërisë, foto, video të ndryshme etj.</w:t>
            </w:r>
          </w:p>
        </w:tc>
        <w:tc>
          <w:tcPr>
            <w:tcW w:w="2260" w:type="pct"/>
            <w:gridSpan w:val="5"/>
            <w:tcBorders>
              <w:top w:val="single" w:sz="4" w:space="0" w:color="auto"/>
              <w:left w:val="single" w:sz="4" w:space="0" w:color="auto"/>
              <w:bottom w:val="single" w:sz="4" w:space="0" w:color="auto"/>
              <w:right w:val="single" w:sz="4" w:space="0" w:color="000000"/>
            </w:tcBorders>
            <w:hideMark/>
          </w:tcPr>
          <w:p w14:paraId="7942FB0B" w14:textId="77777777" w:rsidR="00FD59D0" w:rsidRPr="00860713" w:rsidRDefault="00FD59D0" w:rsidP="00860713">
            <w:pPr>
              <w:spacing w:after="0" w:line="240" w:lineRule="auto"/>
              <w:contextualSpacing/>
              <w:rPr>
                <w:rFonts w:ascii="Times New Roman" w:hAnsi="Times New Roman"/>
                <w:b/>
                <w:lang w:eastAsia="sq-AL"/>
              </w:rPr>
            </w:pPr>
            <w:r w:rsidRPr="00860713">
              <w:rPr>
                <w:rFonts w:ascii="Times New Roman" w:hAnsi="Times New Roman"/>
                <w:b/>
                <w:lang w:eastAsia="sq-AL"/>
              </w:rPr>
              <w:t>Lidhja me fushat e tjera dhe/ose me temat ndërkurrikulare:</w:t>
            </w:r>
            <w:r w:rsidRPr="00860713">
              <w:rPr>
                <w:rFonts w:ascii="Times New Roman" w:hAnsi="Times New Roman"/>
                <w:lang w:eastAsia="sq-AL"/>
              </w:rPr>
              <w:t xml:space="preserve"> Ndërvarësia, Bashkëjetesa paqësore, Historia, Qytetaria, TIK.</w:t>
            </w:r>
          </w:p>
        </w:tc>
      </w:tr>
      <w:tr w:rsidR="00FD59D0" w:rsidRPr="00860713" w14:paraId="6C545A9E" w14:textId="77777777" w:rsidTr="00860713">
        <w:trPr>
          <w:trHeight w:val="152"/>
        </w:trPr>
        <w:tc>
          <w:tcPr>
            <w:tcW w:w="5000" w:type="pct"/>
            <w:gridSpan w:val="7"/>
            <w:tcBorders>
              <w:top w:val="single" w:sz="4" w:space="0" w:color="auto"/>
              <w:left w:val="single" w:sz="4" w:space="0" w:color="000000"/>
              <w:bottom w:val="single" w:sz="4" w:space="0" w:color="auto"/>
              <w:right w:val="single" w:sz="4" w:space="0" w:color="000000"/>
            </w:tcBorders>
            <w:hideMark/>
          </w:tcPr>
          <w:p w14:paraId="060E4406" w14:textId="77777777" w:rsidR="00FD59D0" w:rsidRPr="00860713" w:rsidRDefault="00FD59D0" w:rsidP="00860713">
            <w:pPr>
              <w:spacing w:after="0" w:line="240" w:lineRule="auto"/>
              <w:contextualSpacing/>
              <w:jc w:val="center"/>
              <w:rPr>
                <w:rFonts w:ascii="Times New Roman" w:hAnsi="Times New Roman"/>
                <w:b/>
                <w:lang w:eastAsia="sq-AL"/>
              </w:rPr>
            </w:pPr>
            <w:r w:rsidRPr="00860713">
              <w:rPr>
                <w:rFonts w:ascii="Times New Roman" w:hAnsi="Times New Roman"/>
                <w:b/>
                <w:lang w:eastAsia="sq-AL"/>
              </w:rPr>
              <w:t>Metodologjia dhe veprimtaritë e nxënësve</w:t>
            </w:r>
          </w:p>
        </w:tc>
      </w:tr>
      <w:tr w:rsidR="00FD59D0" w:rsidRPr="00860713" w14:paraId="356D1B20" w14:textId="77777777" w:rsidTr="00860713">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5F481CF0"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b/>
                <w:bCs/>
              </w:rPr>
            </w:pPr>
            <w:r w:rsidRPr="00860713">
              <w:rPr>
                <w:rFonts w:ascii="Times New Roman" w:hAnsi="Times New Roman"/>
                <w:b/>
                <w:bCs/>
              </w:rPr>
              <w:t xml:space="preserve">Organizimi i orës së mësimit: </w:t>
            </w:r>
          </w:p>
          <w:p w14:paraId="6C8B12E7"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b/>
              </w:rPr>
            </w:pPr>
            <w:r w:rsidRPr="00860713">
              <w:rPr>
                <w:rFonts w:ascii="Times New Roman" w:hAnsi="Times New Roman"/>
                <w:b/>
                <w:bCs/>
              </w:rPr>
              <w:t>Lidhja e temës me njohuritë e mëparshme të nxënësve</w:t>
            </w:r>
          </w:p>
          <w:p w14:paraId="2E612174"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Nxënësit lexojnë detyrën e shtëpisë. Ata diskutojnë edhe rreth situatës së të nxënit.</w:t>
            </w:r>
          </w:p>
          <w:p w14:paraId="5F4D2A98" w14:textId="77777777" w:rsidR="00FD59D0" w:rsidRPr="00860713" w:rsidRDefault="00FD59D0" w:rsidP="00860713">
            <w:pPr>
              <w:spacing w:after="0" w:line="240" w:lineRule="auto"/>
              <w:contextualSpacing/>
              <w:rPr>
                <w:rFonts w:ascii="Times New Roman" w:hAnsi="Times New Roman"/>
              </w:rPr>
            </w:pPr>
          </w:p>
          <w:p w14:paraId="2E67DFB0"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rPr>
              <w:t>Ndërtimi i njohurive të reja</w:t>
            </w:r>
            <w:r w:rsidRPr="00860713">
              <w:rPr>
                <w:rFonts w:ascii="Times New Roman" w:hAnsi="Times New Roman"/>
              </w:rPr>
              <w:t xml:space="preserve"> </w:t>
            </w:r>
          </w:p>
          <w:p w14:paraId="61FD2DF0"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Lexojnë paragrafët në tekst dhe organizojnë informacionin në një kllaster sipas lidhjeve të gjetura prej tyre. Një prej organizuesve mund të jetë si më poshtë.</w:t>
            </w:r>
          </w:p>
          <w:p w14:paraId="48D84992" w14:textId="08126EDA" w:rsidR="00FD59D0" w:rsidRPr="00860713" w:rsidRDefault="00FD59D0" w:rsidP="00860713">
            <w:pPr>
              <w:spacing w:after="0" w:line="240" w:lineRule="auto"/>
              <w:contextualSpacing/>
              <w:rPr>
                <w:rFonts w:ascii="Times New Roman" w:hAnsi="Times New Roman"/>
                <w:noProof/>
              </w:rPr>
            </w:pPr>
            <w:r w:rsidRPr="00860713">
              <w:rPr>
                <w:rFonts w:ascii="Times New Roman" w:hAnsi="Times New Roman"/>
                <w:noProof/>
              </w:rPr>
              <w:drawing>
                <wp:inline distT="0" distB="0" distL="0" distR="0" wp14:anchorId="42A29F4B" wp14:editId="4633654E">
                  <wp:extent cx="3298093" cy="1813169"/>
                  <wp:effectExtent l="0" t="0" r="4445" b="0"/>
                  <wp:docPr id="16" name="Diagra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 1"/>
                          <pic:cNvPicPr>
                            <a:picLocks noChangeArrowheads="1"/>
                          </pic:cNvPicPr>
                        </pic:nvPicPr>
                        <pic:blipFill>
                          <a:blip r:embed="rId16">
                            <a:grayscl/>
                            <a:extLst>
                              <a:ext uri="{28A0092B-C50C-407E-A947-70E740481C1C}">
                                <a14:useLocalDpi xmlns:a14="http://schemas.microsoft.com/office/drawing/2010/main" val="0"/>
                              </a:ext>
                            </a:extLst>
                          </a:blip>
                          <a:srcRect l="-1178" b="-1442"/>
                          <a:stretch>
                            <a:fillRect/>
                          </a:stretch>
                        </pic:blipFill>
                        <pic:spPr bwMode="auto">
                          <a:xfrm>
                            <a:off x="0" y="0"/>
                            <a:ext cx="3298690" cy="1813497"/>
                          </a:xfrm>
                          <a:prstGeom prst="rect">
                            <a:avLst/>
                          </a:prstGeom>
                          <a:noFill/>
                          <a:ln>
                            <a:noFill/>
                          </a:ln>
                        </pic:spPr>
                      </pic:pic>
                    </a:graphicData>
                  </a:graphic>
                </wp:inline>
              </w:drawing>
            </w:r>
          </w:p>
          <w:p w14:paraId="2C8B49C5"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b/>
                <w:bCs/>
              </w:rPr>
            </w:pPr>
            <w:r w:rsidRPr="00860713">
              <w:rPr>
                <w:rFonts w:ascii="Times New Roman" w:hAnsi="Times New Roman"/>
                <w:b/>
                <w:bCs/>
              </w:rPr>
              <w:t>Prezantimi dhe demonstrimi i rezultateve të arritura</w:t>
            </w:r>
          </w:p>
          <w:p w14:paraId="7699DB56"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 xml:space="preserve">Nxënësit ndahen në 2 grupe, lexojnë materialin në tekst dhe janë gati për të dhënë argumenta që kundërshtojnë njëri- tjetrin lidhur me rrjetin e mëposhtëm të diskutimit: </w:t>
            </w:r>
          </w:p>
          <w:p w14:paraId="64999DD5" w14:textId="31DB2921" w:rsidR="00FD59D0" w:rsidRPr="00860713" w:rsidRDefault="00FD59D0" w:rsidP="00860713">
            <w:pPr>
              <w:shd w:val="clear" w:color="auto" w:fill="D9E2F3"/>
              <w:spacing w:after="0" w:line="240" w:lineRule="auto"/>
              <w:contextualSpacing/>
              <w:rPr>
                <w:rFonts w:ascii="Times New Roman" w:hAnsi="Times New Roman"/>
                <w:b/>
              </w:rPr>
            </w:pPr>
            <w:r w:rsidRPr="00860713">
              <w:rPr>
                <w:rFonts w:ascii="Times New Roman" w:hAnsi="Times New Roman"/>
                <w:b/>
                <w:noProof/>
              </w:rPr>
              <mc:AlternateContent>
                <mc:Choice Requires="wps">
                  <w:drawing>
                    <wp:anchor distT="0" distB="0" distL="114300" distR="114300" simplePos="0" relativeHeight="251886592" behindDoc="0" locked="0" layoutInCell="1" allowOverlap="1" wp14:anchorId="5EE12352" wp14:editId="7E76E279">
                      <wp:simplePos x="0" y="0"/>
                      <wp:positionH relativeFrom="column">
                        <wp:posOffset>4752975</wp:posOffset>
                      </wp:positionH>
                      <wp:positionV relativeFrom="paragraph">
                        <wp:posOffset>1905</wp:posOffset>
                      </wp:positionV>
                      <wp:extent cx="956945" cy="1315085"/>
                      <wp:effectExtent l="0" t="635" r="10795" b="17780"/>
                      <wp:wrapNone/>
                      <wp:docPr id="9"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1315085"/>
                              </a:xfrm>
                              <a:prstGeom prst="rect">
                                <a:avLst/>
                              </a:prstGeom>
                              <a:solidFill>
                                <a:srgbClr val="FFFFFF"/>
                              </a:solidFill>
                              <a:ln w="9525">
                                <a:solidFill>
                                  <a:srgbClr val="000000"/>
                                </a:solidFill>
                                <a:miter lim="800000"/>
                                <a:headEnd/>
                                <a:tailEnd/>
                              </a:ln>
                            </wps:spPr>
                            <wps:txbx>
                              <w:txbxContent>
                                <w:p w14:paraId="3430F316" w14:textId="77777777" w:rsidR="00037ACD" w:rsidRPr="00670A35" w:rsidRDefault="00037ACD" w:rsidP="00FD59D0">
                                  <w:pPr>
                                    <w:rPr>
                                      <w:rFonts w:ascii="Times New Roman" w:hAnsi="Times New Roman"/>
                                      <w:u w:val="single"/>
                                    </w:rPr>
                                  </w:pPr>
                                  <w:r w:rsidRPr="00670A35">
                                    <w:rPr>
                                      <w:rFonts w:ascii="Times New Roman" w:hAnsi="Times New Roman"/>
                                      <w:u w:val="single"/>
                                    </w:rPr>
                                    <w:t>Arsyet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7" o:spid="_x0000_s1312" type="#_x0000_t202" style="position:absolute;margin-left:374.25pt;margin-top:.15pt;width:75.35pt;height:103.5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">
                      <v:textbox>
                        <w:txbxContent>
                          <w:p w14:paraId="3430F316" w14:textId="77777777" w:rsidR="00037ACD" w:rsidRPr="00670A35" w:rsidRDefault="00037ACD" w:rsidP="00FD59D0">
                            <w:pPr>
                              <w:rPr>
                                <w:rFonts w:ascii="Times New Roman" w:hAnsi="Times New Roman"/>
                                <w:u w:val="single"/>
                              </w:rPr>
                            </w:pPr>
                            <w:r w:rsidRPr="00670A35">
                              <w:rPr>
                                <w:rFonts w:ascii="Times New Roman" w:hAnsi="Times New Roman"/>
                                <w:u w:val="single"/>
                              </w:rPr>
                              <w:t>Arsyet</w:t>
                            </w:r>
                          </w:p>
                        </w:txbxContent>
                      </v:textbox>
                    </v:shape>
                  </w:pict>
                </mc:Fallback>
              </mc:AlternateContent>
            </w:r>
            <w:r w:rsidRPr="00860713">
              <w:rPr>
                <w:rFonts w:ascii="Times New Roman" w:hAnsi="Times New Roman"/>
                <w:b/>
                <w:noProof/>
              </w:rPr>
              <mc:AlternateContent>
                <mc:Choice Requires="wps">
                  <w:drawing>
                    <wp:anchor distT="0" distB="0" distL="114300" distR="114300" simplePos="0" relativeHeight="251883520" behindDoc="0" locked="0" layoutInCell="1" allowOverlap="1" wp14:anchorId="7E14D96D" wp14:editId="108385C0">
                      <wp:simplePos x="0" y="0"/>
                      <wp:positionH relativeFrom="column">
                        <wp:posOffset>1524000</wp:posOffset>
                      </wp:positionH>
                      <wp:positionV relativeFrom="paragraph">
                        <wp:posOffset>114300</wp:posOffset>
                      </wp:positionV>
                      <wp:extent cx="2257425" cy="813435"/>
                      <wp:effectExtent l="146685" t="151130" r="173990" b="191135"/>
                      <wp:wrapNone/>
                      <wp:docPr id="8" name="Text Box 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813435"/>
                              </a:xfrm>
                              <a:prstGeom prst="rect">
                                <a:avLst/>
                              </a:prstGeom>
                              <a:solidFill>
                                <a:srgbClr val="5B9BD5"/>
                              </a:solidFill>
                              <a:ln w="38100">
                                <a:solidFill>
                                  <a:srgbClr val="F2F2F2"/>
                                </a:solidFill>
                                <a:miter lim="800000"/>
                                <a:headEnd/>
                                <a:tailEnd/>
                              </a:ln>
                              <a:effectLst>
                                <a:outerShdw blurRad="63500" dist="29783" dir="3885598" algn="ctr" rotWithShape="0">
                                  <a:srgbClr val="1F4D78">
                                    <a:alpha val="50000"/>
                                  </a:srgbClr>
                                </a:outerShdw>
                              </a:effectLst>
                            </wps:spPr>
                            <wps:txbx>
                              <w:txbxContent>
                                <w:p w14:paraId="4063B8CB" w14:textId="10280454" w:rsidR="00037ACD" w:rsidRPr="000B218D" w:rsidRDefault="00037ACD" w:rsidP="00860713">
                                  <w:pPr>
                                    <w:spacing w:line="240" w:lineRule="auto"/>
                                    <w:jc w:val="center"/>
                                    <w:rPr>
                                      <w:rFonts w:ascii="Times New Roman" w:hAnsi="Times New Roman"/>
                                      <w:b/>
                                    </w:rPr>
                                  </w:pPr>
                                  <w:r w:rsidRPr="000B218D">
                                    <w:rPr>
                                      <w:rFonts w:ascii="Times New Roman" w:hAnsi="Times New Roman"/>
                                      <w:b/>
                                    </w:rPr>
                                    <w:t xml:space="preserve">A ka faktorë të rinj stimulues </w:t>
                                  </w:r>
                                  <w:r w:rsidR="00860713">
                                    <w:rPr>
                                      <w:rFonts w:ascii="Times New Roman" w:hAnsi="Times New Roman"/>
                                      <w:b/>
                                    </w:rPr>
                                    <w:br/>
                                  </w:r>
                                  <w:r w:rsidRPr="000B218D">
                                    <w:rPr>
                                      <w:rFonts w:ascii="Times New Roman" w:hAnsi="Times New Roman"/>
                                      <w:b/>
                                    </w:rPr>
                                    <w:t xml:space="preserve">për zhvillimin ekonomik </w:t>
                                  </w:r>
                                  <w:r w:rsidR="00860713">
                                    <w:rPr>
                                      <w:rFonts w:ascii="Times New Roman" w:hAnsi="Times New Roman"/>
                                      <w:b/>
                                    </w:rPr>
                                    <w:br/>
                                  </w:r>
                                  <w:r w:rsidRPr="000B218D">
                                    <w:rPr>
                                      <w:rFonts w:ascii="Times New Roman" w:hAnsi="Times New Roman"/>
                                      <w:b/>
                                    </w:rPr>
                                    <w:t>të Shqipërisë, krahasuar me ata që kemi pasur historikisht?</w:t>
                                  </w:r>
                                </w:p>
                                <w:p w14:paraId="4CB514E5" w14:textId="77777777" w:rsidR="00037ACD" w:rsidRPr="00C628FB" w:rsidRDefault="00037ACD" w:rsidP="00860713">
                                  <w:pPr>
                                    <w:spacing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4" o:spid="_x0000_s1313" type="#_x0000_t202" style="position:absolute;margin-left:120pt;margin-top:9pt;width:177.75pt;height:64.0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" fillcolor="#5b9bd5" strokecolor="#f2f2f2" strokeweight="3pt">
                      <v:shadow on="t" color="#1f4d78" opacity=".5" offset="1pt"/>
                      <v:textbox>
                        <w:txbxContent>
                          <w:p w14:paraId="4063B8CB" w14:textId="10280454" w:rsidR="00037ACD" w:rsidRPr="000B218D" w:rsidRDefault="00037ACD" w:rsidP="00860713">
                            <w:pPr>
                              <w:spacing w:line="240" w:lineRule="auto"/>
                              <w:jc w:val="center"/>
                              <w:rPr>
                                <w:rFonts w:ascii="Times New Roman" w:hAnsi="Times New Roman"/>
                                <w:b/>
                              </w:rPr>
                            </w:pPr>
                            <w:r w:rsidRPr="000B218D">
                              <w:rPr>
                                <w:rFonts w:ascii="Times New Roman" w:hAnsi="Times New Roman"/>
                                <w:b/>
                              </w:rPr>
                              <w:t xml:space="preserve">A ka faktorë të rinj stimulues </w:t>
                            </w:r>
                            <w:r w:rsidR="00860713">
                              <w:rPr>
                                <w:rFonts w:ascii="Times New Roman" w:hAnsi="Times New Roman"/>
                                <w:b/>
                              </w:rPr>
                              <w:br/>
                            </w:r>
                            <w:r w:rsidRPr="000B218D">
                              <w:rPr>
                                <w:rFonts w:ascii="Times New Roman" w:hAnsi="Times New Roman"/>
                                <w:b/>
                              </w:rPr>
                              <w:t xml:space="preserve">për zhvillimin ekonomik </w:t>
                            </w:r>
                            <w:r w:rsidR="00860713">
                              <w:rPr>
                                <w:rFonts w:ascii="Times New Roman" w:hAnsi="Times New Roman"/>
                                <w:b/>
                              </w:rPr>
                              <w:br/>
                            </w:r>
                            <w:r w:rsidRPr="000B218D">
                              <w:rPr>
                                <w:rFonts w:ascii="Times New Roman" w:hAnsi="Times New Roman"/>
                                <w:b/>
                              </w:rPr>
                              <w:t>të Shqipërisë, krahasuar me ata që kemi pasur historikisht?</w:t>
                            </w:r>
                          </w:p>
                          <w:p w14:paraId="4CB514E5" w14:textId="77777777" w:rsidR="00037ACD" w:rsidRPr="00C628FB" w:rsidRDefault="00037ACD" w:rsidP="00860713">
                            <w:pPr>
                              <w:spacing w:line="240" w:lineRule="auto"/>
                            </w:pPr>
                          </w:p>
                        </w:txbxContent>
                      </v:textbox>
                    </v:shape>
                  </w:pict>
                </mc:Fallback>
              </mc:AlternateContent>
            </w:r>
            <w:r w:rsidRPr="00860713">
              <w:rPr>
                <w:rFonts w:ascii="Times New Roman" w:hAnsi="Times New Roman"/>
                <w:b/>
                <w:noProof/>
              </w:rPr>
              <mc:AlternateContent>
                <mc:Choice Requires="wps">
                  <w:drawing>
                    <wp:anchor distT="0" distB="0" distL="114300" distR="114300" simplePos="0" relativeHeight="251889664" behindDoc="0" locked="0" layoutInCell="1" allowOverlap="1" wp14:anchorId="00E6263C" wp14:editId="4E6C9F90">
                      <wp:simplePos x="0" y="0"/>
                      <wp:positionH relativeFrom="column">
                        <wp:posOffset>38100</wp:posOffset>
                      </wp:positionH>
                      <wp:positionV relativeFrom="paragraph">
                        <wp:posOffset>1905</wp:posOffset>
                      </wp:positionV>
                      <wp:extent cx="876300" cy="1238250"/>
                      <wp:effectExtent l="0" t="635" r="18415" b="18415"/>
                      <wp:wrapNone/>
                      <wp:docPr id="7" name="Text 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1238250"/>
                              </a:xfrm>
                              <a:prstGeom prst="rect">
                                <a:avLst/>
                              </a:prstGeom>
                              <a:solidFill>
                                <a:srgbClr val="FFFFFF"/>
                              </a:solidFill>
                              <a:ln w="9525">
                                <a:solidFill>
                                  <a:srgbClr val="000000"/>
                                </a:solidFill>
                                <a:miter lim="800000"/>
                                <a:headEnd/>
                                <a:tailEnd/>
                              </a:ln>
                            </wps:spPr>
                            <wps:txbx>
                              <w:txbxContent>
                                <w:p w14:paraId="4FE28A54" w14:textId="77777777" w:rsidR="00037ACD" w:rsidRPr="00670A35" w:rsidRDefault="00037ACD" w:rsidP="00FD59D0">
                                  <w:pPr>
                                    <w:rPr>
                                      <w:rFonts w:ascii="Times New Roman" w:hAnsi="Times New Roman"/>
                                      <w:u w:val="single"/>
                                    </w:rPr>
                                  </w:pPr>
                                  <w:r w:rsidRPr="00670A35">
                                    <w:rPr>
                                      <w:rFonts w:ascii="Times New Roman" w:hAnsi="Times New Roman"/>
                                      <w:u w:val="single"/>
                                    </w:rPr>
                                    <w:t>Arsyet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0" o:spid="_x0000_s1314" type="#_x0000_t202" style="position:absolute;margin-left:3pt;margin-top:.15pt;width:69pt;height:97.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">
                      <v:textbox>
                        <w:txbxContent>
                          <w:p w14:paraId="4FE28A54" w14:textId="77777777" w:rsidR="00037ACD" w:rsidRPr="00670A35" w:rsidRDefault="00037ACD" w:rsidP="00FD59D0">
                            <w:pPr>
                              <w:rPr>
                                <w:rFonts w:ascii="Times New Roman" w:hAnsi="Times New Roman"/>
                                <w:u w:val="single"/>
                              </w:rPr>
                            </w:pPr>
                            <w:r w:rsidRPr="00670A35">
                              <w:rPr>
                                <w:rFonts w:ascii="Times New Roman" w:hAnsi="Times New Roman"/>
                                <w:u w:val="single"/>
                              </w:rPr>
                              <w:t>Arsyet</w:t>
                            </w:r>
                          </w:p>
                        </w:txbxContent>
                      </v:textbox>
                    </v:shape>
                  </w:pict>
                </mc:Fallback>
              </mc:AlternateContent>
            </w:r>
          </w:p>
          <w:p w14:paraId="7448E8F7" w14:textId="77777777" w:rsidR="00FD59D0" w:rsidRPr="00860713" w:rsidRDefault="00FD59D0" w:rsidP="00860713">
            <w:pPr>
              <w:shd w:val="clear" w:color="auto" w:fill="D9E2F3"/>
              <w:spacing w:after="0" w:line="240" w:lineRule="auto"/>
              <w:contextualSpacing/>
              <w:rPr>
                <w:rFonts w:ascii="Times New Roman" w:hAnsi="Times New Roman"/>
                <w:b/>
              </w:rPr>
            </w:pPr>
          </w:p>
          <w:p w14:paraId="2C1E3DD9" w14:textId="77777777" w:rsidR="00FD59D0" w:rsidRPr="00860713" w:rsidRDefault="00FD59D0" w:rsidP="00860713">
            <w:pPr>
              <w:shd w:val="clear" w:color="auto" w:fill="D9E2F3"/>
              <w:spacing w:after="0" w:line="240" w:lineRule="auto"/>
              <w:contextualSpacing/>
              <w:rPr>
                <w:rFonts w:ascii="Times New Roman" w:hAnsi="Times New Roman"/>
                <w:b/>
              </w:rPr>
            </w:pPr>
          </w:p>
          <w:p w14:paraId="1F3779E3" w14:textId="3CC23F72" w:rsidR="00FD59D0" w:rsidRPr="00860713" w:rsidRDefault="00FD59D0" w:rsidP="00860713">
            <w:pPr>
              <w:shd w:val="clear" w:color="auto" w:fill="D9E2F3"/>
              <w:spacing w:after="0" w:line="240" w:lineRule="auto"/>
              <w:contextualSpacing/>
              <w:rPr>
                <w:rFonts w:ascii="Times New Roman" w:hAnsi="Times New Roman"/>
                <w:b/>
              </w:rPr>
            </w:pPr>
            <w:r w:rsidRPr="00860713">
              <w:rPr>
                <w:rFonts w:ascii="Times New Roman" w:hAnsi="Times New Roman"/>
                <w:b/>
                <w:noProof/>
              </w:rPr>
              <mc:AlternateContent>
                <mc:Choice Requires="wps">
                  <w:drawing>
                    <wp:anchor distT="0" distB="0" distL="114300" distR="114300" simplePos="0" relativeHeight="251885568" behindDoc="0" locked="0" layoutInCell="1" allowOverlap="1" wp14:anchorId="18557430" wp14:editId="09EA4EA0">
                      <wp:simplePos x="0" y="0"/>
                      <wp:positionH relativeFrom="column">
                        <wp:posOffset>4486275</wp:posOffset>
                      </wp:positionH>
                      <wp:positionV relativeFrom="paragraph">
                        <wp:posOffset>139065</wp:posOffset>
                      </wp:positionV>
                      <wp:extent cx="266700" cy="0"/>
                      <wp:effectExtent l="10160" t="15875" r="27940" b="22225"/>
                      <wp:wrapNone/>
                      <wp:docPr id="6" name="AutoShape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96" o:spid="_x0000_s1026" type="#_x0000_t32" style="position:absolute;margin-left:353.25pt;margin-top:10.95pt;width:21pt;height:0;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"/>
                  </w:pict>
                </mc:Fallback>
              </mc:AlternateContent>
            </w:r>
            <w:r w:rsidRPr="00860713">
              <w:rPr>
                <w:rFonts w:ascii="Times New Roman" w:hAnsi="Times New Roman"/>
                <w:b/>
                <w:noProof/>
              </w:rPr>
              <mc:AlternateContent>
                <mc:Choice Requires="wps">
                  <w:drawing>
                    <wp:anchor distT="0" distB="0" distL="114300" distR="114300" simplePos="0" relativeHeight="251884544" behindDoc="0" locked="0" layoutInCell="1" allowOverlap="1" wp14:anchorId="2157053F" wp14:editId="6C669230">
                      <wp:simplePos x="0" y="0"/>
                      <wp:positionH relativeFrom="column">
                        <wp:posOffset>3781425</wp:posOffset>
                      </wp:positionH>
                      <wp:positionV relativeFrom="paragraph">
                        <wp:posOffset>139065</wp:posOffset>
                      </wp:positionV>
                      <wp:extent cx="381000" cy="0"/>
                      <wp:effectExtent l="16510" t="15875" r="21590" b="22225"/>
                      <wp:wrapNone/>
                      <wp:docPr id="5" name="AutoShape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95" o:spid="_x0000_s1026" type="#_x0000_t32" style="position:absolute;margin-left:297.75pt;margin-top:10.95pt;width:30pt;height:0;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"/>
                  </w:pict>
                </mc:Fallback>
              </mc:AlternateContent>
            </w:r>
            <w:r w:rsidRPr="00860713">
              <w:rPr>
                <w:rFonts w:ascii="Times New Roman" w:hAnsi="Times New Roman"/>
                <w:b/>
              </w:rPr>
              <w:t xml:space="preserve">                                                                                                               </w:t>
            </w:r>
            <w:r w:rsidR="00860713">
              <w:rPr>
                <w:rFonts w:ascii="Times New Roman" w:hAnsi="Times New Roman"/>
                <w:b/>
              </w:rPr>
              <w:t xml:space="preserve">           </w:t>
            </w:r>
            <w:r w:rsidRPr="00860713">
              <w:rPr>
                <w:rFonts w:ascii="Times New Roman" w:hAnsi="Times New Roman"/>
                <w:b/>
              </w:rPr>
              <w:t>Po</w:t>
            </w:r>
          </w:p>
          <w:p w14:paraId="2E4BBAF4" w14:textId="0308D7A7" w:rsidR="00FD59D0" w:rsidRPr="00860713" w:rsidRDefault="00FD59D0" w:rsidP="00860713">
            <w:pPr>
              <w:shd w:val="clear" w:color="auto" w:fill="D9E2F3"/>
              <w:spacing w:after="0" w:line="240" w:lineRule="auto"/>
              <w:contextualSpacing/>
              <w:rPr>
                <w:rFonts w:ascii="Times New Roman" w:hAnsi="Times New Roman"/>
                <w:b/>
              </w:rPr>
            </w:pPr>
            <w:r w:rsidRPr="00860713">
              <w:rPr>
                <w:rFonts w:ascii="Times New Roman" w:hAnsi="Times New Roman"/>
                <w:b/>
                <w:noProof/>
              </w:rPr>
              <mc:AlternateContent>
                <mc:Choice Requires="wps">
                  <w:drawing>
                    <wp:anchor distT="0" distB="0" distL="114300" distR="114300" simplePos="0" relativeHeight="251888640" behindDoc="0" locked="0" layoutInCell="1" allowOverlap="1" wp14:anchorId="2270FC85" wp14:editId="45E562B0">
                      <wp:simplePos x="0" y="0"/>
                      <wp:positionH relativeFrom="column">
                        <wp:posOffset>914400</wp:posOffset>
                      </wp:positionH>
                      <wp:positionV relativeFrom="paragraph">
                        <wp:posOffset>64135</wp:posOffset>
                      </wp:positionV>
                      <wp:extent cx="247650" cy="0"/>
                      <wp:effectExtent l="6985" t="14605" r="24765" b="23495"/>
                      <wp:wrapNone/>
                      <wp:docPr id="4" name="AutoShape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7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99" o:spid="_x0000_s1026" type="#_x0000_t32" style="position:absolute;margin-left:1in;margin-top:5.05pt;width:19.5pt;height:0;flip:x;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"/>
                  </w:pict>
                </mc:Fallback>
              </mc:AlternateContent>
            </w:r>
            <w:r w:rsidRPr="00860713">
              <w:rPr>
                <w:rFonts w:ascii="Times New Roman" w:hAnsi="Times New Roman"/>
                <w:b/>
                <w:noProof/>
              </w:rPr>
              <mc:AlternateContent>
                <mc:Choice Requires="wps">
                  <w:drawing>
                    <wp:anchor distT="0" distB="0" distL="114300" distR="114300" simplePos="0" relativeHeight="251887616" behindDoc="0" locked="0" layoutInCell="1" allowOverlap="1" wp14:anchorId="6394461B" wp14:editId="182930F4">
                      <wp:simplePos x="0" y="0"/>
                      <wp:positionH relativeFrom="column">
                        <wp:posOffset>1323975</wp:posOffset>
                      </wp:positionH>
                      <wp:positionV relativeFrom="paragraph">
                        <wp:posOffset>64135</wp:posOffset>
                      </wp:positionV>
                      <wp:extent cx="200025" cy="0"/>
                      <wp:effectExtent l="10160" t="14605" r="31115" b="23495"/>
                      <wp:wrapNone/>
                      <wp:docPr id="3" name="AutoShape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0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98" o:spid="_x0000_s1026" type="#_x0000_t32" style="position:absolute;margin-left:104.25pt;margin-top:5.05pt;width:15.75pt;height:0;flip:x;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"/>
                  </w:pict>
                </mc:Fallback>
              </mc:AlternateContent>
            </w:r>
            <w:r w:rsidRPr="00860713">
              <w:rPr>
                <w:rFonts w:ascii="Times New Roman" w:hAnsi="Times New Roman"/>
                <w:b/>
              </w:rPr>
              <w:t xml:space="preserve">                                 </w:t>
            </w:r>
            <w:r w:rsidR="00860713">
              <w:rPr>
                <w:rFonts w:ascii="Times New Roman" w:hAnsi="Times New Roman"/>
                <w:b/>
              </w:rPr>
              <w:t xml:space="preserve"> </w:t>
            </w:r>
            <w:r w:rsidRPr="00860713">
              <w:rPr>
                <w:rFonts w:ascii="Times New Roman" w:hAnsi="Times New Roman"/>
                <w:b/>
              </w:rPr>
              <w:t>Jo</w:t>
            </w:r>
          </w:p>
          <w:p w14:paraId="2A4FF30A" w14:textId="520F64FE" w:rsidR="00FD59D0" w:rsidRPr="00860713" w:rsidRDefault="00FD59D0" w:rsidP="00860713">
            <w:pPr>
              <w:shd w:val="clear" w:color="auto" w:fill="D9E2F3"/>
              <w:spacing w:after="0" w:line="240" w:lineRule="auto"/>
              <w:contextualSpacing/>
              <w:rPr>
                <w:rFonts w:ascii="Times New Roman" w:hAnsi="Times New Roman"/>
                <w:b/>
              </w:rPr>
            </w:pPr>
            <w:r w:rsidRPr="00860713">
              <w:rPr>
                <w:rFonts w:ascii="Times New Roman" w:hAnsi="Times New Roman"/>
                <w:b/>
                <w:noProof/>
              </w:rPr>
              <mc:AlternateContent>
                <mc:Choice Requires="wps">
                  <w:drawing>
                    <wp:anchor distT="0" distB="0" distL="114300" distR="114300" simplePos="0" relativeHeight="251890688" behindDoc="0" locked="0" layoutInCell="1" allowOverlap="1" wp14:anchorId="4A525C74" wp14:editId="250BD5A2">
                      <wp:simplePos x="0" y="0"/>
                      <wp:positionH relativeFrom="column">
                        <wp:posOffset>2609850</wp:posOffset>
                      </wp:positionH>
                      <wp:positionV relativeFrom="paragraph">
                        <wp:posOffset>63500</wp:posOffset>
                      </wp:positionV>
                      <wp:extent cx="635" cy="295275"/>
                      <wp:effectExtent l="13335" t="11430" r="24130" b="23495"/>
                      <wp:wrapNone/>
                      <wp:docPr id="2" name="AutoShape 4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952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01" o:spid="_x0000_s1026" type="#_x0000_t32" style="position:absolute;margin-left:205.5pt;margin-top:5pt;width:.05pt;height:23.2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"/>
                  </w:pict>
                </mc:Fallback>
              </mc:AlternateContent>
            </w:r>
          </w:p>
          <w:p w14:paraId="582B9CA6" w14:textId="113B2A5A" w:rsidR="00FD59D0" w:rsidRPr="00860713" w:rsidRDefault="00FD59D0" w:rsidP="00860713">
            <w:pPr>
              <w:shd w:val="clear" w:color="auto" w:fill="D9E2F3"/>
              <w:spacing w:after="0" w:line="240" w:lineRule="auto"/>
              <w:contextualSpacing/>
              <w:rPr>
                <w:rFonts w:ascii="Times New Roman" w:hAnsi="Times New Roman"/>
                <w:b/>
              </w:rPr>
            </w:pPr>
            <w:r w:rsidRPr="00860713">
              <w:rPr>
                <w:rFonts w:ascii="Times New Roman" w:hAnsi="Times New Roman"/>
                <w:b/>
                <w:noProof/>
              </w:rPr>
              <mc:AlternateContent>
                <mc:Choice Requires="wps">
                  <w:drawing>
                    <wp:anchor distT="0" distB="0" distL="114300" distR="114300" simplePos="0" relativeHeight="251891712" behindDoc="0" locked="0" layoutInCell="1" allowOverlap="1" wp14:anchorId="54B199D1" wp14:editId="6B20E4A8">
                      <wp:simplePos x="0" y="0"/>
                      <wp:positionH relativeFrom="column">
                        <wp:posOffset>1485900</wp:posOffset>
                      </wp:positionH>
                      <wp:positionV relativeFrom="paragraph">
                        <wp:posOffset>128270</wp:posOffset>
                      </wp:positionV>
                      <wp:extent cx="2257425" cy="282380"/>
                      <wp:effectExtent l="0" t="0" r="28575" b="22860"/>
                      <wp:wrapNone/>
                      <wp:docPr id="1" name="Text Box 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282380"/>
                              </a:xfrm>
                              <a:prstGeom prst="rect">
                                <a:avLst/>
                              </a:prstGeom>
                              <a:solidFill>
                                <a:srgbClr val="FFFFFF"/>
                              </a:solidFill>
                              <a:ln w="9525">
                                <a:solidFill>
                                  <a:srgbClr val="000000"/>
                                </a:solidFill>
                                <a:miter lim="800000"/>
                                <a:headEnd/>
                                <a:tailEnd/>
                              </a:ln>
                            </wps:spPr>
                            <wps:txbx>
                              <w:txbxContent>
                                <w:p w14:paraId="2BF7395B" w14:textId="77777777" w:rsidR="00037ACD" w:rsidRPr="00670A35" w:rsidRDefault="00037ACD" w:rsidP="00FD59D0">
                                  <w:pPr>
                                    <w:jc w:val="center"/>
                                    <w:rPr>
                                      <w:rFonts w:ascii="Times New Roman" w:hAnsi="Times New Roman"/>
                                      <w:u w:val="single"/>
                                    </w:rPr>
                                  </w:pPr>
                                  <w:r w:rsidRPr="00670A35">
                                    <w:rPr>
                                      <w:rFonts w:ascii="Times New Roman" w:hAnsi="Times New Roman"/>
                                      <w:u w:val="single"/>
                                    </w:rPr>
                                    <w:t>Përfundime</w:t>
                                  </w:r>
                                </w:p>
                                <w:p w14:paraId="46602FBA" w14:textId="77777777" w:rsidR="00037ACD" w:rsidRDefault="00037ACD" w:rsidP="00FD59D0"/>
                                <w:p w14:paraId="7313B9F9" w14:textId="77777777" w:rsidR="00037ACD" w:rsidRDefault="00037ACD" w:rsidP="00FD59D0"/>
                                <w:p w14:paraId="56D289A1" w14:textId="77777777" w:rsidR="00037ACD" w:rsidRDefault="00037ACD" w:rsidP="00FD59D0"/>
                                <w:p w14:paraId="65F6CF36" w14:textId="77777777" w:rsidR="00037ACD" w:rsidRDefault="00037ACD" w:rsidP="00FD59D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2" o:spid="_x0000_s1315" type="#_x0000_t202" style="position:absolute;margin-left:117pt;margin-top:10.1pt;width:177.75pt;height:22.2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">
                      <v:textbox>
                        <w:txbxContent>
                          <w:p w14:paraId="2BF7395B" w14:textId="77777777" w:rsidR="00037ACD" w:rsidRPr="00670A35" w:rsidRDefault="00037ACD" w:rsidP="00FD59D0">
                            <w:pPr>
                              <w:jc w:val="center"/>
                              <w:rPr>
                                <w:rFonts w:ascii="Times New Roman" w:hAnsi="Times New Roman"/>
                                <w:u w:val="single"/>
                              </w:rPr>
                            </w:pPr>
                            <w:r w:rsidRPr="00670A35">
                              <w:rPr>
                                <w:rFonts w:ascii="Times New Roman" w:hAnsi="Times New Roman"/>
                                <w:u w:val="single"/>
                              </w:rPr>
                              <w:t>Përfundime</w:t>
                            </w:r>
                          </w:p>
                          <w:p w14:paraId="46602FBA" w14:textId="77777777" w:rsidR="00037ACD" w:rsidRDefault="00037ACD" w:rsidP="00FD59D0"/>
                          <w:p w14:paraId="7313B9F9" w14:textId="77777777" w:rsidR="00037ACD" w:rsidRDefault="00037ACD" w:rsidP="00FD59D0"/>
                          <w:p w14:paraId="56D289A1" w14:textId="77777777" w:rsidR="00037ACD" w:rsidRDefault="00037ACD" w:rsidP="00FD59D0"/>
                          <w:p w14:paraId="65F6CF36" w14:textId="77777777" w:rsidR="00037ACD" w:rsidRDefault="00037ACD" w:rsidP="00FD59D0"/>
                        </w:txbxContent>
                      </v:textbox>
                    </v:shape>
                  </w:pict>
                </mc:Fallback>
              </mc:AlternateContent>
            </w:r>
          </w:p>
          <w:p w14:paraId="1C257A3A" w14:textId="77777777" w:rsidR="00FD59D0" w:rsidRPr="00860713" w:rsidRDefault="00FD59D0" w:rsidP="00860713">
            <w:pPr>
              <w:shd w:val="clear" w:color="auto" w:fill="D9E2F3"/>
              <w:spacing w:after="0" w:line="240" w:lineRule="auto"/>
              <w:contextualSpacing/>
              <w:rPr>
                <w:rFonts w:ascii="Times New Roman" w:hAnsi="Times New Roman"/>
              </w:rPr>
            </w:pPr>
          </w:p>
          <w:p w14:paraId="64CEC874" w14:textId="77777777" w:rsidR="00FD59D0" w:rsidRPr="00860713" w:rsidRDefault="00FD59D0" w:rsidP="00860713">
            <w:pPr>
              <w:shd w:val="clear" w:color="auto" w:fill="D9E2F3"/>
              <w:spacing w:after="0" w:line="240" w:lineRule="auto"/>
              <w:contextualSpacing/>
              <w:rPr>
                <w:rFonts w:ascii="Times New Roman" w:hAnsi="Times New Roman"/>
              </w:rPr>
            </w:pPr>
          </w:p>
          <w:p w14:paraId="7B1818A9"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Secili nga raportuesit/et e grupeve shpreh argumentet e gjetura prej grupit përkatës në favor të qëndrimit që i është caktuar që më parë nga mësuesi.</w:t>
            </w:r>
          </w:p>
          <w:p w14:paraId="66770CCB"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Nxënësit reflektojnë lidhur me mundësitë e zhdukjes së dallimeve rajonale, në mënyrë të argumentuar</w:t>
            </w:r>
          </w:p>
          <w:p w14:paraId="0032BC44"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Idetë më të mira të tyre evidentohen në dërrasë.</w:t>
            </w:r>
          </w:p>
        </w:tc>
      </w:tr>
      <w:tr w:rsidR="00FD59D0" w:rsidRPr="00860713" w14:paraId="6088D2A4" w14:textId="77777777" w:rsidTr="00860713">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35B66ABA" w14:textId="77777777" w:rsidR="00FD59D0" w:rsidRPr="00860713" w:rsidRDefault="00FD59D0" w:rsidP="00860713">
            <w:pPr>
              <w:spacing w:after="0" w:line="240" w:lineRule="auto"/>
              <w:contextualSpacing/>
              <w:rPr>
                <w:rFonts w:ascii="Times New Roman" w:hAnsi="Times New Roman"/>
                <w:b/>
                <w:lang w:val="it-IT"/>
              </w:rPr>
            </w:pPr>
            <w:r w:rsidRPr="00860713">
              <w:rPr>
                <w:rFonts w:ascii="Times New Roman" w:hAnsi="Times New Roman"/>
                <w:b/>
                <w:lang w:val="it-IT"/>
              </w:rPr>
              <w:t xml:space="preserve">Vlerësimi i nxënësve: </w:t>
            </w:r>
          </w:p>
          <w:p w14:paraId="32292A1A"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rPr>
            </w:pPr>
            <w:r w:rsidRPr="00860713">
              <w:rPr>
                <w:rFonts w:ascii="Times New Roman" w:hAnsi="Times New Roman"/>
              </w:rPr>
              <w:t>Vlerësohen nxënësit për kontributin e dhënë në veprimtaritë e pavarura e krijuese, punën në grupe, për zbulimin dhe prezantimin e fakteve të reja.</w:t>
            </w:r>
          </w:p>
          <w:p w14:paraId="7040FAB0"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rPr>
            </w:pPr>
          </w:p>
          <w:p w14:paraId="07DE2A93" w14:textId="77777777" w:rsidR="00FD59D0" w:rsidRPr="00860713" w:rsidRDefault="00FD59D0" w:rsidP="00860713">
            <w:pPr>
              <w:tabs>
                <w:tab w:val="left" w:pos="0"/>
                <w:tab w:val="left" w:pos="284"/>
              </w:tabs>
              <w:spacing w:after="0" w:line="240" w:lineRule="auto"/>
              <w:contextualSpacing/>
              <w:rPr>
                <w:rFonts w:ascii="Times New Roman" w:hAnsi="Times New Roman"/>
                <w:b/>
                <w:i/>
                <w:iCs/>
              </w:rPr>
            </w:pPr>
            <w:r w:rsidRPr="00860713">
              <w:rPr>
                <w:rFonts w:ascii="Times New Roman" w:hAnsi="Times New Roman"/>
                <w:b/>
                <w:i/>
                <w:iCs/>
              </w:rPr>
              <w:t>Niveli 3:</w:t>
            </w:r>
          </w:p>
          <w:p w14:paraId="71140DF6" w14:textId="77777777" w:rsidR="00FD59D0" w:rsidRPr="00860713" w:rsidRDefault="00FD59D0" w:rsidP="00860713">
            <w:pPr>
              <w:tabs>
                <w:tab w:val="left" w:pos="0"/>
                <w:tab w:val="left" w:pos="284"/>
              </w:tabs>
              <w:spacing w:after="0" w:line="240" w:lineRule="auto"/>
              <w:contextualSpacing/>
              <w:rPr>
                <w:rFonts w:ascii="Times New Roman" w:hAnsi="Times New Roman"/>
                <w:b/>
              </w:rPr>
            </w:pPr>
            <w:r w:rsidRPr="00860713">
              <w:rPr>
                <w:rFonts w:ascii="Times New Roman" w:hAnsi="Times New Roman"/>
                <w:b/>
              </w:rPr>
              <w:t>Nxënësi:</w:t>
            </w:r>
          </w:p>
          <w:p w14:paraId="296877ED" w14:textId="77777777" w:rsidR="00FD59D0" w:rsidRPr="00860713" w:rsidRDefault="00FD59D0" w:rsidP="00860713">
            <w:pPr>
              <w:numPr>
                <w:ilvl w:val="0"/>
                <w:numId w:val="249"/>
              </w:numPr>
              <w:spacing w:after="0" w:line="240" w:lineRule="auto"/>
              <w:contextualSpacing/>
              <w:rPr>
                <w:rFonts w:ascii="Times New Roman" w:hAnsi="Times New Roman"/>
              </w:rPr>
            </w:pPr>
            <w:r w:rsidRPr="00860713">
              <w:rPr>
                <w:rFonts w:ascii="Times New Roman" w:hAnsi="Times New Roman"/>
              </w:rPr>
              <w:t>Identifikon një ndër drejtimet kryesore të dallimeve rajonale, të tilla si: popullimi, zhvillimi ekonomik, shkalla e urbanizimit, niveli i papunësisë etj.</w:t>
            </w:r>
          </w:p>
          <w:p w14:paraId="27CD85C2" w14:textId="77777777" w:rsidR="00FD59D0" w:rsidRPr="00860713" w:rsidRDefault="00FD59D0" w:rsidP="00860713">
            <w:pPr>
              <w:numPr>
                <w:ilvl w:val="0"/>
                <w:numId w:val="249"/>
              </w:numPr>
              <w:spacing w:after="0" w:line="240" w:lineRule="auto"/>
              <w:contextualSpacing/>
              <w:rPr>
                <w:rFonts w:ascii="Times New Roman" w:hAnsi="Times New Roman"/>
              </w:rPr>
            </w:pPr>
            <w:r w:rsidRPr="00860713">
              <w:rPr>
                <w:rFonts w:ascii="Times New Roman" w:hAnsi="Times New Roman"/>
              </w:rPr>
              <w:t xml:space="preserve">Identifikon një ndër rrugët për zbutjen e pabarazive. </w:t>
            </w:r>
          </w:p>
          <w:p w14:paraId="129121F8" w14:textId="77777777" w:rsidR="00FD59D0" w:rsidRPr="00860713" w:rsidRDefault="00FD59D0" w:rsidP="00860713">
            <w:pPr>
              <w:numPr>
                <w:ilvl w:val="0"/>
                <w:numId w:val="249"/>
              </w:numPr>
              <w:spacing w:after="0" w:line="240" w:lineRule="auto"/>
              <w:contextualSpacing/>
              <w:rPr>
                <w:rFonts w:ascii="Times New Roman" w:hAnsi="Times New Roman"/>
              </w:rPr>
            </w:pPr>
            <w:r w:rsidRPr="00860713">
              <w:rPr>
                <w:rFonts w:ascii="Times New Roman" w:hAnsi="Times New Roman"/>
              </w:rPr>
              <w:t>Dallon potencialet konkuruese të Shqipërisë për zhvillimet e ardhme rajonale (të tilla, si bujqësia, energjia, turizmi etj).</w:t>
            </w:r>
          </w:p>
          <w:p w14:paraId="64D0ED4D" w14:textId="77777777" w:rsidR="00FD59D0" w:rsidRPr="00860713" w:rsidRDefault="00FD59D0" w:rsidP="00860713">
            <w:pPr>
              <w:numPr>
                <w:ilvl w:val="0"/>
                <w:numId w:val="249"/>
              </w:numPr>
              <w:tabs>
                <w:tab w:val="left" w:pos="0"/>
              </w:tabs>
              <w:spacing w:after="0" w:line="240" w:lineRule="auto"/>
              <w:contextualSpacing/>
              <w:rPr>
                <w:rFonts w:ascii="Times New Roman" w:hAnsi="Times New Roman"/>
                <w:i/>
                <w:iCs/>
              </w:rPr>
            </w:pPr>
            <w:r w:rsidRPr="00860713">
              <w:rPr>
                <w:rFonts w:ascii="Times New Roman" w:eastAsia="Cambria" w:hAnsi="Times New Roman"/>
              </w:rPr>
              <w:t>Evidenton rolin e integrimit në organizma ndërkombëtare me natyrë ekonomike e politike të Shqipërisë, për zhvillimin e saj ekonomik.</w:t>
            </w:r>
          </w:p>
          <w:p w14:paraId="3E2C8461" w14:textId="77777777" w:rsidR="00FD59D0" w:rsidRPr="00860713" w:rsidRDefault="00FD59D0" w:rsidP="00860713">
            <w:pPr>
              <w:tabs>
                <w:tab w:val="left" w:pos="0"/>
                <w:tab w:val="left" w:pos="284"/>
              </w:tabs>
              <w:spacing w:after="0" w:line="240" w:lineRule="auto"/>
              <w:ind w:left="360"/>
              <w:contextualSpacing/>
              <w:rPr>
                <w:rFonts w:ascii="Times New Roman" w:hAnsi="Times New Roman"/>
                <w:i/>
                <w:iCs/>
              </w:rPr>
            </w:pPr>
          </w:p>
          <w:p w14:paraId="4CDF5C2C" w14:textId="77777777" w:rsidR="00FD59D0" w:rsidRPr="00860713" w:rsidRDefault="00FD59D0" w:rsidP="00860713">
            <w:pPr>
              <w:tabs>
                <w:tab w:val="left" w:pos="0"/>
                <w:tab w:val="left" w:pos="284"/>
              </w:tabs>
              <w:spacing w:after="0" w:line="240" w:lineRule="auto"/>
              <w:contextualSpacing/>
              <w:rPr>
                <w:rFonts w:ascii="Times New Roman" w:hAnsi="Times New Roman"/>
                <w:b/>
                <w:i/>
                <w:iCs/>
              </w:rPr>
            </w:pPr>
            <w:r w:rsidRPr="00860713">
              <w:rPr>
                <w:rFonts w:ascii="Times New Roman" w:hAnsi="Times New Roman"/>
                <w:b/>
                <w:i/>
                <w:iCs/>
              </w:rPr>
              <w:t>Niveli 3:</w:t>
            </w:r>
          </w:p>
          <w:p w14:paraId="2FDFE325" w14:textId="77777777" w:rsidR="00FD59D0" w:rsidRPr="00860713" w:rsidRDefault="00FD59D0" w:rsidP="00860713">
            <w:pPr>
              <w:tabs>
                <w:tab w:val="left" w:pos="0"/>
                <w:tab w:val="left" w:pos="284"/>
              </w:tabs>
              <w:spacing w:after="0" w:line="240" w:lineRule="auto"/>
              <w:contextualSpacing/>
              <w:rPr>
                <w:rFonts w:ascii="Times New Roman" w:hAnsi="Times New Roman"/>
                <w:b/>
              </w:rPr>
            </w:pPr>
            <w:r w:rsidRPr="00860713">
              <w:rPr>
                <w:rFonts w:ascii="Times New Roman" w:hAnsi="Times New Roman"/>
                <w:b/>
              </w:rPr>
              <w:t>Nxënësi:</w:t>
            </w:r>
          </w:p>
          <w:p w14:paraId="3B19D025" w14:textId="77777777" w:rsidR="00FD59D0" w:rsidRPr="00860713" w:rsidRDefault="00FD59D0" w:rsidP="00860713">
            <w:pPr>
              <w:numPr>
                <w:ilvl w:val="0"/>
                <w:numId w:val="250"/>
              </w:numPr>
              <w:spacing w:after="0" w:line="240" w:lineRule="auto"/>
              <w:contextualSpacing/>
              <w:rPr>
                <w:rFonts w:ascii="Times New Roman" w:hAnsi="Times New Roman"/>
              </w:rPr>
            </w:pPr>
            <w:r w:rsidRPr="00860713">
              <w:rPr>
                <w:rFonts w:ascii="Times New Roman" w:hAnsi="Times New Roman"/>
              </w:rPr>
              <w:t>Identifikon drejtimet kryesore të dallimeve rajonale, të tilla si: popullimi, zhvillimi ekonomik, shkalla e urbanizimit, niveli i papunësisë etj.</w:t>
            </w:r>
          </w:p>
          <w:p w14:paraId="6852DCC7" w14:textId="77777777" w:rsidR="00FD59D0" w:rsidRPr="00860713" w:rsidRDefault="00FD59D0" w:rsidP="00860713">
            <w:pPr>
              <w:numPr>
                <w:ilvl w:val="0"/>
                <w:numId w:val="250"/>
              </w:numPr>
              <w:spacing w:after="0" w:line="240" w:lineRule="auto"/>
              <w:contextualSpacing/>
              <w:rPr>
                <w:rFonts w:ascii="Times New Roman" w:hAnsi="Times New Roman"/>
              </w:rPr>
            </w:pPr>
            <w:r w:rsidRPr="00860713">
              <w:rPr>
                <w:rFonts w:ascii="Times New Roman" w:hAnsi="Times New Roman"/>
              </w:rPr>
              <w:t xml:space="preserve">Identifikon me ndihmë disa nga rrugët për zbutjen e pabarazive. </w:t>
            </w:r>
          </w:p>
          <w:p w14:paraId="4DECA71E" w14:textId="77777777" w:rsidR="00FD59D0" w:rsidRPr="00860713" w:rsidRDefault="00FD59D0" w:rsidP="00860713">
            <w:pPr>
              <w:numPr>
                <w:ilvl w:val="0"/>
                <w:numId w:val="250"/>
              </w:numPr>
              <w:spacing w:after="0" w:line="240" w:lineRule="auto"/>
              <w:contextualSpacing/>
              <w:rPr>
                <w:rFonts w:ascii="Times New Roman" w:hAnsi="Times New Roman"/>
              </w:rPr>
            </w:pPr>
            <w:r w:rsidRPr="00860713">
              <w:rPr>
                <w:rFonts w:ascii="Times New Roman" w:hAnsi="Times New Roman"/>
              </w:rPr>
              <w:t>Përshkruan potencialet konkuruese të Shqipërisë për zhvillimet e ardhme rajonale (të tilla, si bujqësia, energjia, turizmi etj).</w:t>
            </w:r>
          </w:p>
          <w:p w14:paraId="0AD40829" w14:textId="77777777" w:rsidR="00FD59D0" w:rsidRPr="00860713" w:rsidRDefault="00FD59D0" w:rsidP="00860713">
            <w:pPr>
              <w:widowControl w:val="0"/>
              <w:numPr>
                <w:ilvl w:val="0"/>
                <w:numId w:val="250"/>
              </w:numPr>
              <w:autoSpaceDE w:val="0"/>
              <w:autoSpaceDN w:val="0"/>
              <w:adjustRightInd w:val="0"/>
              <w:spacing w:after="0" w:line="240" w:lineRule="auto"/>
              <w:contextualSpacing/>
              <w:rPr>
                <w:rFonts w:ascii="Times New Roman" w:hAnsi="Times New Roman"/>
                <w:i/>
                <w:iCs/>
              </w:rPr>
            </w:pPr>
            <w:r w:rsidRPr="00860713">
              <w:rPr>
                <w:rFonts w:ascii="Times New Roman" w:eastAsia="Cambria" w:hAnsi="Times New Roman"/>
              </w:rPr>
              <w:t>Shpjegon rolin e integrimit në organizma ndërkombëtare me natyrë ekonomike e politike të Shqipërisë, për zhvillimin e saj ekonomik.</w:t>
            </w:r>
          </w:p>
          <w:p w14:paraId="0349D3B5" w14:textId="77777777" w:rsidR="00FD59D0" w:rsidRPr="00860713" w:rsidRDefault="00FD59D0" w:rsidP="00860713">
            <w:pPr>
              <w:widowControl w:val="0"/>
              <w:autoSpaceDE w:val="0"/>
              <w:autoSpaceDN w:val="0"/>
              <w:adjustRightInd w:val="0"/>
              <w:spacing w:after="0" w:line="240" w:lineRule="auto"/>
              <w:ind w:left="360"/>
              <w:contextualSpacing/>
              <w:rPr>
                <w:rFonts w:ascii="Times New Roman" w:hAnsi="Times New Roman"/>
                <w:b/>
                <w:i/>
                <w:iCs/>
              </w:rPr>
            </w:pPr>
          </w:p>
          <w:p w14:paraId="424B6CD1"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b/>
                <w:i/>
                <w:iCs/>
              </w:rPr>
            </w:pPr>
            <w:r w:rsidRPr="00860713">
              <w:rPr>
                <w:rFonts w:ascii="Times New Roman" w:hAnsi="Times New Roman"/>
                <w:b/>
                <w:i/>
                <w:iCs/>
              </w:rPr>
              <w:t>Niveli 4:</w:t>
            </w:r>
          </w:p>
          <w:p w14:paraId="629A7241" w14:textId="77777777" w:rsidR="00FD59D0" w:rsidRPr="00860713" w:rsidRDefault="00FD59D0" w:rsidP="00860713">
            <w:pPr>
              <w:tabs>
                <w:tab w:val="left" w:pos="0"/>
                <w:tab w:val="left" w:pos="284"/>
              </w:tabs>
              <w:spacing w:after="0" w:line="240" w:lineRule="auto"/>
              <w:contextualSpacing/>
              <w:rPr>
                <w:rFonts w:ascii="Times New Roman" w:hAnsi="Times New Roman"/>
                <w:b/>
              </w:rPr>
            </w:pPr>
            <w:r w:rsidRPr="00860713">
              <w:rPr>
                <w:rFonts w:ascii="Times New Roman" w:hAnsi="Times New Roman"/>
                <w:b/>
              </w:rPr>
              <w:t>Nxënësi:</w:t>
            </w:r>
          </w:p>
          <w:p w14:paraId="5A1E20C5" w14:textId="77777777" w:rsidR="00FD59D0" w:rsidRPr="00860713" w:rsidRDefault="00FD59D0" w:rsidP="00860713">
            <w:pPr>
              <w:numPr>
                <w:ilvl w:val="0"/>
                <w:numId w:val="251"/>
              </w:numPr>
              <w:spacing w:after="0" w:line="240" w:lineRule="auto"/>
              <w:contextualSpacing/>
              <w:rPr>
                <w:rFonts w:ascii="Times New Roman" w:hAnsi="Times New Roman"/>
              </w:rPr>
            </w:pPr>
            <w:r w:rsidRPr="00860713">
              <w:rPr>
                <w:rFonts w:ascii="Times New Roman" w:hAnsi="Times New Roman"/>
              </w:rPr>
              <w:t>Përcakton përmes shembujve drejtimet kryesore të dallimeve rajonale, të tilla si: popullimi, zhvillimi ekonomik, shkalla e urbanizimit, niveli i papunësisë etj.</w:t>
            </w:r>
          </w:p>
          <w:p w14:paraId="50DC1AC1" w14:textId="77777777" w:rsidR="00FD59D0" w:rsidRPr="00860713" w:rsidRDefault="00FD59D0" w:rsidP="00860713">
            <w:pPr>
              <w:numPr>
                <w:ilvl w:val="0"/>
                <w:numId w:val="251"/>
              </w:numPr>
              <w:spacing w:after="0" w:line="240" w:lineRule="auto"/>
              <w:contextualSpacing/>
              <w:rPr>
                <w:rFonts w:ascii="Times New Roman" w:hAnsi="Times New Roman"/>
              </w:rPr>
            </w:pPr>
            <w:r w:rsidRPr="00860713">
              <w:rPr>
                <w:rFonts w:ascii="Times New Roman" w:hAnsi="Times New Roman"/>
              </w:rPr>
              <w:t xml:space="preserve">Identifikon disa nga rrugët për zbutjen e pabarazive. </w:t>
            </w:r>
          </w:p>
          <w:p w14:paraId="26FB3B40" w14:textId="77777777" w:rsidR="00FD59D0" w:rsidRPr="00860713" w:rsidRDefault="00FD59D0" w:rsidP="00860713">
            <w:pPr>
              <w:numPr>
                <w:ilvl w:val="0"/>
                <w:numId w:val="251"/>
              </w:numPr>
              <w:spacing w:after="0" w:line="240" w:lineRule="auto"/>
              <w:contextualSpacing/>
              <w:rPr>
                <w:rFonts w:ascii="Times New Roman" w:hAnsi="Times New Roman"/>
              </w:rPr>
            </w:pPr>
            <w:r w:rsidRPr="00860713">
              <w:rPr>
                <w:rFonts w:ascii="Times New Roman" w:hAnsi="Times New Roman"/>
              </w:rPr>
              <w:t>Vlerëson potencialet konkuruese të Shqipërisë për zhvillimet e ardhme rajonale (të tilla, si bujqësia, energjia, turizmi etj).</w:t>
            </w:r>
          </w:p>
          <w:p w14:paraId="0F1CD7A0" w14:textId="77777777" w:rsidR="00FD59D0" w:rsidRPr="00860713" w:rsidRDefault="00FD59D0" w:rsidP="00860713">
            <w:pPr>
              <w:numPr>
                <w:ilvl w:val="0"/>
                <w:numId w:val="251"/>
              </w:numPr>
              <w:autoSpaceDE w:val="0"/>
              <w:autoSpaceDN w:val="0"/>
              <w:adjustRightInd w:val="0"/>
              <w:spacing w:after="0" w:line="240" w:lineRule="auto"/>
              <w:contextualSpacing/>
              <w:rPr>
                <w:rFonts w:ascii="Times New Roman" w:hAnsi="Times New Roman"/>
              </w:rPr>
            </w:pPr>
            <w:r w:rsidRPr="00860713">
              <w:rPr>
                <w:rFonts w:ascii="Times New Roman" w:eastAsia="Cambria" w:hAnsi="Times New Roman"/>
              </w:rPr>
              <w:t>Vlerëson rolin e integrimit në organizma ndërkombëtare me natyrë ekonomike e politike të Shqipërisë, për zhvillimin e saj ekonomik.</w:t>
            </w:r>
          </w:p>
        </w:tc>
      </w:tr>
    </w:tbl>
    <w:p w14:paraId="7C05BC49" w14:textId="77777777" w:rsidR="00FD59D0" w:rsidRPr="00860713" w:rsidRDefault="00FD59D0" w:rsidP="00860713">
      <w:pPr>
        <w:spacing w:after="0" w:line="240" w:lineRule="auto"/>
        <w:contextualSpacing/>
        <w:rPr>
          <w:rFonts w:ascii="Times New Roman" w:hAnsi="Times New Roman"/>
        </w:rPr>
      </w:pPr>
    </w:p>
    <w:p w14:paraId="03152D24" w14:textId="77777777" w:rsidR="00FD59D0" w:rsidRDefault="00FD59D0" w:rsidP="00FD59D0">
      <w:r>
        <w:br w:type="page"/>
      </w:r>
    </w:p>
    <w:p w14:paraId="75C849EE" w14:textId="4212AC53" w:rsidR="00FD59D0" w:rsidRPr="00860713" w:rsidRDefault="00FD59D0" w:rsidP="00860713">
      <w:pPr>
        <w:spacing w:after="0" w:line="240" w:lineRule="auto"/>
        <w:contextualSpacing/>
        <w:rPr>
          <w:rFonts w:ascii="Times New Roman" w:hAnsi="Times New Roman"/>
          <w:b/>
        </w:rPr>
      </w:pPr>
      <w:r w:rsidRPr="00860713">
        <w:rPr>
          <w:rFonts w:ascii="Times New Roman" w:hAnsi="Times New Roman"/>
          <w:b/>
        </w:rPr>
        <w:t>Veprimtari praktike: Turizmi, degë prioritare e ekonomisë shqiptare në të ardhmen</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4"/>
        <w:gridCol w:w="251"/>
        <w:gridCol w:w="1896"/>
        <w:gridCol w:w="335"/>
        <w:gridCol w:w="114"/>
        <w:gridCol w:w="1265"/>
        <w:gridCol w:w="2245"/>
      </w:tblGrid>
      <w:tr w:rsidR="00860713" w:rsidRPr="00860713" w14:paraId="04C2EFA0" w14:textId="77777777" w:rsidTr="00860713">
        <w:trPr>
          <w:trHeight w:hRule="exact" w:val="288"/>
        </w:trPr>
        <w:tc>
          <w:tcPr>
            <w:tcW w:w="1738" w:type="pct"/>
            <w:tcBorders>
              <w:top w:val="single" w:sz="4" w:space="0" w:color="000000"/>
              <w:left w:val="single" w:sz="4" w:space="0" w:color="000000"/>
              <w:bottom w:val="single" w:sz="4" w:space="0" w:color="auto"/>
              <w:right w:val="single" w:sz="4" w:space="0" w:color="auto"/>
            </w:tcBorders>
          </w:tcPr>
          <w:p w14:paraId="1FC91C7C"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Fusha: Shoqëria dhe Mjedisi</w:t>
            </w:r>
          </w:p>
          <w:p w14:paraId="01567F9E" w14:textId="77777777" w:rsidR="00FD59D0" w:rsidRPr="00860713" w:rsidRDefault="00FD59D0" w:rsidP="00860713">
            <w:pPr>
              <w:spacing w:after="0" w:line="240" w:lineRule="auto"/>
              <w:contextualSpacing/>
              <w:rPr>
                <w:rFonts w:ascii="Times New Roman" w:hAnsi="Times New Roman"/>
              </w:rPr>
            </w:pPr>
          </w:p>
        </w:tc>
        <w:tc>
          <w:tcPr>
            <w:tcW w:w="1326" w:type="pct"/>
            <w:gridSpan w:val="3"/>
            <w:tcBorders>
              <w:top w:val="single" w:sz="4" w:space="0" w:color="000000"/>
              <w:left w:val="single" w:sz="4" w:space="0" w:color="auto"/>
              <w:bottom w:val="single" w:sz="4" w:space="0" w:color="auto"/>
              <w:right w:val="single" w:sz="4" w:space="0" w:color="auto"/>
            </w:tcBorders>
          </w:tcPr>
          <w:p w14:paraId="6E6A7735"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 xml:space="preserve">Lënda: Gjeografi </w:t>
            </w:r>
          </w:p>
          <w:p w14:paraId="056C2FE8" w14:textId="77777777" w:rsidR="00FD59D0" w:rsidRPr="00860713" w:rsidRDefault="00FD59D0" w:rsidP="00860713">
            <w:pPr>
              <w:spacing w:after="0" w:line="240" w:lineRule="auto"/>
              <w:contextualSpacing/>
              <w:rPr>
                <w:rFonts w:ascii="Times New Roman" w:hAnsi="Times New Roman"/>
              </w:rPr>
            </w:pPr>
          </w:p>
        </w:tc>
        <w:tc>
          <w:tcPr>
            <w:tcW w:w="737" w:type="pct"/>
            <w:gridSpan w:val="2"/>
            <w:tcBorders>
              <w:top w:val="single" w:sz="4" w:space="0" w:color="000000"/>
              <w:left w:val="single" w:sz="4" w:space="0" w:color="auto"/>
              <w:bottom w:val="single" w:sz="4" w:space="0" w:color="auto"/>
              <w:right w:val="single" w:sz="4" w:space="0" w:color="auto"/>
            </w:tcBorders>
          </w:tcPr>
          <w:p w14:paraId="22769BD8"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Shkalla: V</w:t>
            </w:r>
          </w:p>
          <w:p w14:paraId="3B4568AA" w14:textId="77777777" w:rsidR="00FD59D0" w:rsidRPr="00860713" w:rsidRDefault="00FD59D0" w:rsidP="00860713">
            <w:pPr>
              <w:spacing w:after="0" w:line="240" w:lineRule="auto"/>
              <w:contextualSpacing/>
              <w:rPr>
                <w:rFonts w:ascii="Times New Roman" w:hAnsi="Times New Roman"/>
              </w:rPr>
            </w:pPr>
          </w:p>
        </w:tc>
        <w:tc>
          <w:tcPr>
            <w:tcW w:w="1199" w:type="pct"/>
            <w:tcBorders>
              <w:top w:val="single" w:sz="4" w:space="0" w:color="000000"/>
              <w:left w:val="single" w:sz="4" w:space="0" w:color="auto"/>
              <w:bottom w:val="single" w:sz="4" w:space="0" w:color="auto"/>
              <w:right w:val="single" w:sz="4" w:space="0" w:color="000000"/>
            </w:tcBorders>
            <w:hideMark/>
          </w:tcPr>
          <w:p w14:paraId="70CD0843"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Klasa XI</w:t>
            </w:r>
          </w:p>
        </w:tc>
      </w:tr>
      <w:tr w:rsidR="00860713" w:rsidRPr="00860713" w14:paraId="0F716FCA" w14:textId="77777777" w:rsidTr="00860713">
        <w:trPr>
          <w:trHeight w:val="768"/>
        </w:trPr>
        <w:tc>
          <w:tcPr>
            <w:tcW w:w="1872" w:type="pct"/>
            <w:gridSpan w:val="2"/>
            <w:tcBorders>
              <w:top w:val="single" w:sz="4" w:space="0" w:color="auto"/>
              <w:left w:val="single" w:sz="4" w:space="0" w:color="000000"/>
              <w:bottom w:val="single" w:sz="4" w:space="0" w:color="000000"/>
              <w:right w:val="single" w:sz="4" w:space="0" w:color="auto"/>
            </w:tcBorders>
          </w:tcPr>
          <w:p w14:paraId="5FF07946" w14:textId="77777777" w:rsidR="00FD59D0" w:rsidRPr="00860713" w:rsidRDefault="00FD59D0" w:rsidP="00860713">
            <w:pPr>
              <w:pStyle w:val="NoSpacing1"/>
              <w:ind w:firstLine="0"/>
              <w:contextualSpacing/>
              <w:jc w:val="left"/>
              <w:rPr>
                <w:rFonts w:ascii="Times New Roman" w:hAnsi="Times New Roman"/>
                <w:b/>
                <w:lang w:eastAsia="sq-AL"/>
              </w:rPr>
            </w:pPr>
            <w:r w:rsidRPr="00860713">
              <w:rPr>
                <w:rFonts w:ascii="Times New Roman" w:hAnsi="Times New Roman"/>
                <w:b/>
              </w:rPr>
              <w:t>Punë praktike: Turizmi, degë prioritare e ekonomisë shqiptare në të ardhmen.</w:t>
            </w:r>
          </w:p>
        </w:tc>
        <w:tc>
          <w:tcPr>
            <w:tcW w:w="3128" w:type="pct"/>
            <w:gridSpan w:val="5"/>
            <w:tcBorders>
              <w:top w:val="single" w:sz="4" w:space="0" w:color="auto"/>
              <w:left w:val="single" w:sz="4" w:space="0" w:color="auto"/>
              <w:bottom w:val="single" w:sz="4" w:space="0" w:color="000000"/>
              <w:right w:val="single" w:sz="4" w:space="0" w:color="000000"/>
            </w:tcBorders>
            <w:hideMark/>
          </w:tcPr>
          <w:p w14:paraId="27695869"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Situata e të nxënit:</w:t>
            </w:r>
            <w:r w:rsidRPr="00860713">
              <w:rPr>
                <w:rFonts w:ascii="Times New Roman" w:hAnsi="Times New Roman"/>
              </w:rPr>
              <w:t xml:space="preserve"> Gjatë studimt të rajoneve gjeografike të Shqipërisë, ju keni konkluduar se dega prioritare e ekonomisë së shumicës së rajoneve në të ardhmen duhet të jetë turizmi. Identifikoni mundësitë për turizëm që ka çdo rajon i Shqipërisë.</w:t>
            </w:r>
          </w:p>
        </w:tc>
      </w:tr>
      <w:tr w:rsidR="00860713" w:rsidRPr="00860713" w14:paraId="7FFD69C8" w14:textId="77777777" w:rsidTr="00860713">
        <w:trPr>
          <w:trHeight w:val="1475"/>
        </w:trPr>
        <w:tc>
          <w:tcPr>
            <w:tcW w:w="3125" w:type="pct"/>
            <w:gridSpan w:val="5"/>
            <w:tcBorders>
              <w:top w:val="single" w:sz="4" w:space="0" w:color="auto"/>
              <w:left w:val="single" w:sz="4" w:space="0" w:color="000000"/>
              <w:bottom w:val="single" w:sz="4" w:space="0" w:color="auto"/>
              <w:right w:val="single" w:sz="4" w:space="0" w:color="auto"/>
            </w:tcBorders>
            <w:hideMark/>
          </w:tcPr>
          <w:p w14:paraId="0DFB61CD" w14:textId="6243A7DE" w:rsidR="00FD59D0" w:rsidRPr="00860713" w:rsidRDefault="00860713" w:rsidP="00860713">
            <w:pPr>
              <w:spacing w:after="0" w:line="240" w:lineRule="auto"/>
              <w:contextualSpacing/>
              <w:rPr>
                <w:rFonts w:ascii="Times New Roman" w:hAnsi="Times New Roman"/>
                <w:b/>
                <w:lang w:eastAsia="sq-AL"/>
              </w:rPr>
            </w:pPr>
            <w:r>
              <w:rPr>
                <w:rFonts w:ascii="Times New Roman" w:hAnsi="Times New Roman"/>
                <w:b/>
                <w:lang w:eastAsia="sq-AL"/>
              </w:rPr>
              <w:t xml:space="preserve">Rezultatet e të nxënit. </w:t>
            </w:r>
            <w:r w:rsidR="00FD59D0" w:rsidRPr="00860713">
              <w:rPr>
                <w:rFonts w:ascii="Times New Roman" w:hAnsi="Times New Roman"/>
                <w:b/>
                <w:lang w:eastAsia="sq-AL"/>
              </w:rPr>
              <w:t>Nxënësi:</w:t>
            </w:r>
          </w:p>
          <w:p w14:paraId="7FE39FCE" w14:textId="77777777" w:rsidR="00FD59D0" w:rsidRPr="00860713" w:rsidRDefault="00FD59D0" w:rsidP="00860713">
            <w:pPr>
              <w:numPr>
                <w:ilvl w:val="0"/>
                <w:numId w:val="252"/>
              </w:numPr>
              <w:autoSpaceDE w:val="0"/>
              <w:autoSpaceDN w:val="0"/>
              <w:adjustRightInd w:val="0"/>
              <w:spacing w:after="0" w:line="240" w:lineRule="auto"/>
              <w:contextualSpacing/>
              <w:rPr>
                <w:rFonts w:ascii="Times New Roman" w:eastAsia="Cambria" w:hAnsi="Times New Roman"/>
              </w:rPr>
            </w:pPr>
            <w:r w:rsidRPr="00860713">
              <w:rPr>
                <w:rFonts w:ascii="Times New Roman" w:eastAsia="Cambria" w:hAnsi="Times New Roman"/>
              </w:rPr>
              <w:t>Vlerëson potencialet turistike dhe mundësitë që ato japin për zhvillimin e turizmit.</w:t>
            </w:r>
          </w:p>
          <w:p w14:paraId="5A7693BA" w14:textId="77777777" w:rsidR="00FD59D0" w:rsidRPr="00860713" w:rsidRDefault="00FD59D0" w:rsidP="00860713">
            <w:pPr>
              <w:numPr>
                <w:ilvl w:val="0"/>
                <w:numId w:val="252"/>
              </w:numPr>
              <w:autoSpaceDE w:val="0"/>
              <w:autoSpaceDN w:val="0"/>
              <w:adjustRightInd w:val="0"/>
              <w:spacing w:after="0" w:line="240" w:lineRule="auto"/>
              <w:contextualSpacing/>
              <w:rPr>
                <w:rFonts w:ascii="Times New Roman" w:eastAsia="Cambria" w:hAnsi="Times New Roman"/>
              </w:rPr>
            </w:pPr>
            <w:r w:rsidRPr="00860713">
              <w:rPr>
                <w:rFonts w:ascii="Times New Roman" w:eastAsia="Cambria" w:hAnsi="Times New Roman"/>
              </w:rPr>
              <w:t>Evidenton faktorët që ndikojnë në zhvillimin e turizmit në secilin rajon.</w:t>
            </w:r>
          </w:p>
          <w:p w14:paraId="120E2402" w14:textId="77777777" w:rsidR="00FD59D0" w:rsidRPr="00860713" w:rsidRDefault="00FD59D0" w:rsidP="00860713">
            <w:pPr>
              <w:numPr>
                <w:ilvl w:val="0"/>
                <w:numId w:val="252"/>
              </w:numPr>
              <w:autoSpaceDE w:val="0"/>
              <w:autoSpaceDN w:val="0"/>
              <w:adjustRightInd w:val="0"/>
              <w:spacing w:after="0" w:line="240" w:lineRule="auto"/>
              <w:contextualSpacing/>
              <w:rPr>
                <w:rFonts w:ascii="Times New Roman" w:eastAsia="Cambria" w:hAnsi="Times New Roman"/>
              </w:rPr>
            </w:pPr>
            <w:r w:rsidRPr="00860713">
              <w:rPr>
                <w:rFonts w:ascii="Times New Roman" w:eastAsia="Cambria" w:hAnsi="Times New Roman"/>
              </w:rPr>
              <w:t>Interpreton rëndësinë e zhvillimit të turizmit për çdo rajon.</w:t>
            </w:r>
          </w:p>
          <w:p w14:paraId="4388279C" w14:textId="77777777" w:rsidR="00FD59D0" w:rsidRPr="00860713" w:rsidRDefault="00FD59D0" w:rsidP="00860713">
            <w:pPr>
              <w:numPr>
                <w:ilvl w:val="0"/>
                <w:numId w:val="252"/>
              </w:numPr>
              <w:autoSpaceDE w:val="0"/>
              <w:autoSpaceDN w:val="0"/>
              <w:adjustRightInd w:val="0"/>
              <w:spacing w:after="0" w:line="240" w:lineRule="auto"/>
              <w:contextualSpacing/>
              <w:rPr>
                <w:rFonts w:ascii="Times New Roman" w:eastAsia="Cambria" w:hAnsi="Times New Roman"/>
              </w:rPr>
            </w:pPr>
            <w:r w:rsidRPr="00860713">
              <w:rPr>
                <w:rFonts w:ascii="Times New Roman" w:eastAsia="Cambria" w:hAnsi="Times New Roman"/>
              </w:rPr>
              <w:t>Parashikon ecurinë e kësaj dege në të ardhmen.</w:t>
            </w:r>
          </w:p>
          <w:p w14:paraId="59645F11" w14:textId="77777777" w:rsidR="00FD59D0" w:rsidRPr="00860713" w:rsidRDefault="00FD59D0" w:rsidP="00860713">
            <w:pPr>
              <w:autoSpaceDE w:val="0"/>
              <w:autoSpaceDN w:val="0"/>
              <w:adjustRightInd w:val="0"/>
              <w:spacing w:after="0" w:line="240" w:lineRule="auto"/>
              <w:ind w:left="360"/>
              <w:contextualSpacing/>
              <w:rPr>
                <w:rFonts w:ascii="Times New Roman" w:eastAsia="Cambria" w:hAnsi="Times New Roman"/>
              </w:rPr>
            </w:pPr>
          </w:p>
        </w:tc>
        <w:tc>
          <w:tcPr>
            <w:tcW w:w="1875" w:type="pct"/>
            <w:gridSpan w:val="2"/>
            <w:tcBorders>
              <w:top w:val="single" w:sz="4" w:space="0" w:color="auto"/>
              <w:left w:val="single" w:sz="4" w:space="0" w:color="auto"/>
              <w:bottom w:val="single" w:sz="4" w:space="0" w:color="auto"/>
              <w:right w:val="single" w:sz="4" w:space="0" w:color="000000"/>
            </w:tcBorders>
            <w:hideMark/>
          </w:tcPr>
          <w:p w14:paraId="37C79DCC" w14:textId="0099A36C" w:rsidR="00FD59D0" w:rsidRPr="00860713" w:rsidRDefault="00FD59D0" w:rsidP="00860713">
            <w:pPr>
              <w:autoSpaceDE w:val="0"/>
              <w:autoSpaceDN w:val="0"/>
              <w:adjustRightInd w:val="0"/>
              <w:spacing w:after="0" w:line="240" w:lineRule="auto"/>
              <w:contextualSpacing/>
              <w:rPr>
                <w:rFonts w:ascii="Times New Roman" w:hAnsi="Times New Roman"/>
              </w:rPr>
            </w:pPr>
            <w:r w:rsidRPr="00860713">
              <w:rPr>
                <w:rFonts w:ascii="Times New Roman" w:hAnsi="Times New Roman"/>
                <w:b/>
                <w:lang w:eastAsia="sq-AL"/>
              </w:rPr>
              <w:t>Fjalët kyçe:</w:t>
            </w:r>
            <w:r w:rsidRPr="00860713">
              <w:rPr>
                <w:rFonts w:ascii="Times New Roman" w:hAnsi="Times New Roman"/>
              </w:rPr>
              <w:t xml:space="preserve"> </w:t>
            </w:r>
            <w:r w:rsidRPr="00860713">
              <w:rPr>
                <w:rFonts w:ascii="Times New Roman" w:eastAsia="Cambria" w:hAnsi="Times New Roman"/>
              </w:rPr>
              <w:t xml:space="preserve">potenciale turistike, potenciale turistike natyrore, potenciale turistike kulturore, zhvillim ekonomik, turizëm, atraksione turistike, llojshmëri turizmi, flukse turistike, shërbime turistike, hoteleri, promovim, program prezantimi etj. </w:t>
            </w:r>
          </w:p>
        </w:tc>
      </w:tr>
      <w:tr w:rsidR="00860713" w:rsidRPr="00860713" w14:paraId="0CD50D1E" w14:textId="77777777" w:rsidTr="00860713">
        <w:trPr>
          <w:trHeight w:val="197"/>
        </w:trPr>
        <w:tc>
          <w:tcPr>
            <w:tcW w:w="2885" w:type="pct"/>
            <w:gridSpan w:val="3"/>
            <w:tcBorders>
              <w:top w:val="single" w:sz="4" w:space="0" w:color="auto"/>
              <w:left w:val="single" w:sz="4" w:space="0" w:color="000000"/>
              <w:bottom w:val="single" w:sz="4" w:space="0" w:color="auto"/>
              <w:right w:val="single" w:sz="4" w:space="0" w:color="auto"/>
            </w:tcBorders>
          </w:tcPr>
          <w:p w14:paraId="447E2508" w14:textId="261B9713" w:rsidR="00FD59D0" w:rsidRPr="00860713" w:rsidRDefault="00FD59D0" w:rsidP="00860713">
            <w:pPr>
              <w:spacing w:after="0" w:line="240" w:lineRule="auto"/>
              <w:contextualSpacing/>
              <w:rPr>
                <w:rFonts w:ascii="Times New Roman" w:hAnsi="Times New Roman"/>
              </w:rPr>
            </w:pPr>
            <w:r w:rsidRPr="00860713">
              <w:rPr>
                <w:rFonts w:ascii="Times New Roman" w:hAnsi="Times New Roman"/>
                <w:b/>
                <w:lang w:eastAsia="sq-AL"/>
              </w:rPr>
              <w:t>Burimet dhe mjetet mësimore:</w:t>
            </w:r>
            <w:r w:rsidRPr="00860713">
              <w:rPr>
                <w:rFonts w:ascii="Times New Roman" w:hAnsi="Times New Roman"/>
              </w:rPr>
              <w:t xml:space="preserve"> Teksti i nxënësit</w:t>
            </w:r>
            <w:r w:rsidR="00860713" w:rsidRPr="00860713">
              <w:rPr>
                <w:rFonts w:ascii="Times New Roman" w:hAnsi="Times New Roman"/>
              </w:rPr>
              <w:t>, f</w:t>
            </w:r>
            <w:r w:rsidR="00860713" w:rsidRPr="00860713">
              <w:rPr>
                <w:rFonts w:ascii="Times New Roman" w:hAnsi="Times New Roman"/>
                <w:lang w:eastAsia="sq-AL"/>
              </w:rPr>
              <w:t>letore e shënimeve</w:t>
            </w:r>
            <w:r w:rsidR="00860713">
              <w:rPr>
                <w:rFonts w:ascii="Times New Roman" w:hAnsi="Times New Roman"/>
                <w:lang w:eastAsia="sq-AL"/>
              </w:rPr>
              <w:t xml:space="preserve">, </w:t>
            </w:r>
            <w:r w:rsidRPr="00860713">
              <w:rPr>
                <w:rFonts w:ascii="Times New Roman" w:hAnsi="Times New Roman"/>
              </w:rPr>
              <w:t>Gjeografia 11, hartë fizike e Shqipërisë, atlas gjeografik i Shqipërisë, internet, foto, video të ndryshme.</w:t>
            </w:r>
          </w:p>
        </w:tc>
        <w:tc>
          <w:tcPr>
            <w:tcW w:w="2115" w:type="pct"/>
            <w:gridSpan w:val="4"/>
            <w:tcBorders>
              <w:top w:val="single" w:sz="4" w:space="0" w:color="auto"/>
              <w:left w:val="single" w:sz="4" w:space="0" w:color="auto"/>
              <w:bottom w:val="single" w:sz="4" w:space="0" w:color="auto"/>
              <w:right w:val="single" w:sz="4" w:space="0" w:color="000000"/>
            </w:tcBorders>
            <w:hideMark/>
          </w:tcPr>
          <w:p w14:paraId="365F8E01" w14:textId="77777777" w:rsidR="00FD59D0" w:rsidRPr="00860713" w:rsidRDefault="00FD59D0" w:rsidP="00860713">
            <w:pPr>
              <w:spacing w:after="0" w:line="240" w:lineRule="auto"/>
              <w:contextualSpacing/>
              <w:rPr>
                <w:rFonts w:ascii="Times New Roman" w:hAnsi="Times New Roman"/>
                <w:lang w:eastAsia="sq-AL"/>
              </w:rPr>
            </w:pPr>
            <w:r w:rsidRPr="00860713">
              <w:rPr>
                <w:rFonts w:ascii="Times New Roman" w:hAnsi="Times New Roman"/>
                <w:b/>
                <w:lang w:eastAsia="sq-AL"/>
              </w:rPr>
              <w:t>Lidhja me fushat e tjera dhe/ose me temat ndërkurrikulare:</w:t>
            </w:r>
            <w:r w:rsidRPr="00860713">
              <w:rPr>
                <w:rFonts w:ascii="Times New Roman" w:hAnsi="Times New Roman"/>
                <w:lang w:eastAsia="sq-AL"/>
              </w:rPr>
              <w:t xml:space="preserve"> Ndërvarësia, Zhvillimi i qëndrueshëm, Shkencat </w:t>
            </w:r>
          </w:p>
          <w:p w14:paraId="0AD79E00" w14:textId="77777777" w:rsidR="00FD59D0" w:rsidRPr="00860713" w:rsidRDefault="00FD59D0" w:rsidP="00860713">
            <w:pPr>
              <w:spacing w:after="0" w:line="240" w:lineRule="auto"/>
              <w:contextualSpacing/>
              <w:rPr>
                <w:rFonts w:ascii="Times New Roman" w:hAnsi="Times New Roman"/>
                <w:b/>
                <w:lang w:eastAsia="sq-AL"/>
              </w:rPr>
            </w:pPr>
            <w:r w:rsidRPr="00860713">
              <w:rPr>
                <w:rFonts w:ascii="Times New Roman" w:hAnsi="Times New Roman"/>
                <w:lang w:eastAsia="sq-AL"/>
              </w:rPr>
              <w:t>e natyrës, TIK.</w:t>
            </w:r>
          </w:p>
        </w:tc>
      </w:tr>
      <w:tr w:rsidR="00860713" w:rsidRPr="00860713" w14:paraId="0D985FB5" w14:textId="77777777" w:rsidTr="00860713">
        <w:trPr>
          <w:trHeight w:val="233"/>
        </w:trPr>
        <w:tc>
          <w:tcPr>
            <w:tcW w:w="5000" w:type="pct"/>
            <w:gridSpan w:val="7"/>
            <w:tcBorders>
              <w:top w:val="single" w:sz="4" w:space="0" w:color="auto"/>
              <w:left w:val="single" w:sz="4" w:space="0" w:color="000000"/>
              <w:bottom w:val="single" w:sz="4" w:space="0" w:color="auto"/>
              <w:right w:val="single" w:sz="4" w:space="0" w:color="000000"/>
            </w:tcBorders>
            <w:hideMark/>
          </w:tcPr>
          <w:p w14:paraId="6464E454" w14:textId="77777777" w:rsidR="00FD59D0" w:rsidRPr="00860713" w:rsidRDefault="00FD59D0" w:rsidP="00860713">
            <w:pPr>
              <w:spacing w:after="0" w:line="240" w:lineRule="auto"/>
              <w:contextualSpacing/>
              <w:jc w:val="center"/>
              <w:rPr>
                <w:rFonts w:ascii="Times New Roman" w:hAnsi="Times New Roman"/>
                <w:b/>
                <w:lang w:eastAsia="sq-AL"/>
              </w:rPr>
            </w:pPr>
            <w:r w:rsidRPr="00860713">
              <w:rPr>
                <w:rFonts w:ascii="Times New Roman" w:hAnsi="Times New Roman"/>
                <w:b/>
                <w:lang w:eastAsia="sq-AL"/>
              </w:rPr>
              <w:t>Metodologjia dhe veprimtaritë e nxënësve</w:t>
            </w:r>
          </w:p>
        </w:tc>
      </w:tr>
      <w:tr w:rsidR="00860713" w:rsidRPr="00860713" w14:paraId="67C89E8E" w14:textId="77777777" w:rsidTr="00860713">
        <w:trPr>
          <w:trHeight w:val="89"/>
        </w:trPr>
        <w:tc>
          <w:tcPr>
            <w:tcW w:w="5000" w:type="pct"/>
            <w:gridSpan w:val="7"/>
            <w:tcBorders>
              <w:top w:val="single" w:sz="4" w:space="0" w:color="auto"/>
              <w:left w:val="single" w:sz="4" w:space="0" w:color="000000"/>
              <w:bottom w:val="single" w:sz="4" w:space="0" w:color="auto"/>
              <w:right w:val="single" w:sz="4" w:space="0" w:color="000000"/>
            </w:tcBorders>
          </w:tcPr>
          <w:p w14:paraId="6E23616A"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b/>
                <w:bCs/>
              </w:rPr>
            </w:pPr>
            <w:r w:rsidRPr="00860713">
              <w:rPr>
                <w:rFonts w:ascii="Times New Roman" w:hAnsi="Times New Roman"/>
                <w:b/>
                <w:bCs/>
              </w:rPr>
              <w:t xml:space="preserve">Organizimi i orës së mësimit: </w:t>
            </w:r>
          </w:p>
          <w:p w14:paraId="5E5D0363" w14:textId="77777777" w:rsidR="00FD59D0" w:rsidRPr="00860713" w:rsidRDefault="00FD59D0" w:rsidP="00860713">
            <w:pPr>
              <w:tabs>
                <w:tab w:val="left" w:pos="4900"/>
                <w:tab w:val="center" w:pos="6525"/>
              </w:tabs>
              <w:spacing w:after="0" w:line="240" w:lineRule="auto"/>
              <w:contextualSpacing/>
              <w:rPr>
                <w:rFonts w:ascii="Times New Roman" w:hAnsi="Times New Roman"/>
              </w:rPr>
            </w:pPr>
            <w:r w:rsidRPr="00860713">
              <w:rPr>
                <w:rFonts w:ascii="Times New Roman" w:hAnsi="Times New Roman"/>
              </w:rPr>
              <w:t>Tema e veprimtarisë, ndarja në grupe dhe detyrat për çdo grup janë përcaktuar që gjatë orës paraardhëse. Në këtë mënyrë nxënësit kanë ardhur në klasë me punë të realizuara, kështu që janë gati për prezantim.</w:t>
            </w:r>
          </w:p>
          <w:p w14:paraId="0B7F8A26" w14:textId="77777777" w:rsidR="00860713" w:rsidRDefault="00860713" w:rsidP="00860713">
            <w:pPr>
              <w:spacing w:after="0" w:line="240" w:lineRule="auto"/>
              <w:contextualSpacing/>
              <w:rPr>
                <w:rFonts w:ascii="Times New Roman" w:hAnsi="Times New Roman"/>
                <w:b/>
              </w:rPr>
            </w:pPr>
          </w:p>
          <w:p w14:paraId="3157CBC0" w14:textId="77777777" w:rsidR="00FD59D0" w:rsidRPr="00860713" w:rsidRDefault="00FD59D0" w:rsidP="00860713">
            <w:pPr>
              <w:spacing w:after="0" w:line="240" w:lineRule="auto"/>
              <w:contextualSpacing/>
              <w:rPr>
                <w:rFonts w:ascii="Times New Roman" w:hAnsi="Times New Roman"/>
                <w:b/>
              </w:rPr>
            </w:pPr>
            <w:r w:rsidRPr="00860713">
              <w:rPr>
                <w:rFonts w:ascii="Times New Roman" w:hAnsi="Times New Roman"/>
                <w:b/>
              </w:rPr>
              <w:t>Faza I</w:t>
            </w:r>
          </w:p>
          <w:p w14:paraId="103055FA"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Në këtë fazë, në mënyrë të shpejtë çdo përfaqësues grupi, bën të njohur për shokët e klasës detyrën që do prezantojë.</w:t>
            </w:r>
          </w:p>
          <w:p w14:paraId="295F0767" w14:textId="77777777" w:rsidR="00FD59D0" w:rsidRPr="00860713" w:rsidRDefault="00FD59D0" w:rsidP="00860713">
            <w:pPr>
              <w:spacing w:after="0" w:line="240" w:lineRule="auto"/>
              <w:contextualSpacing/>
              <w:rPr>
                <w:rFonts w:ascii="Times New Roman" w:hAnsi="Times New Roman"/>
              </w:rPr>
            </w:pPr>
          </w:p>
          <w:p w14:paraId="3DABBB02" w14:textId="77777777" w:rsidR="00FD59D0" w:rsidRPr="00860713" w:rsidRDefault="00FD59D0" w:rsidP="00860713">
            <w:pPr>
              <w:spacing w:after="0" w:line="240" w:lineRule="auto"/>
              <w:contextualSpacing/>
              <w:rPr>
                <w:rFonts w:ascii="Times New Roman" w:hAnsi="Times New Roman"/>
                <w:b/>
              </w:rPr>
            </w:pPr>
            <w:r w:rsidRPr="00860713">
              <w:rPr>
                <w:rFonts w:ascii="Times New Roman" w:hAnsi="Times New Roman"/>
                <w:b/>
              </w:rPr>
              <w:t>Faza II</w:t>
            </w:r>
          </w:p>
          <w:p w14:paraId="0032053C"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Në këtë fazë, grupet njëri pas tjetrit prezantojnë punimet e realizuara (mund të prezantojë secili nxënës ose një përfaqësues i grupit, sipas dëshirës). Detyrat e prezantuara prej grupeve janë si më poshtë:</w:t>
            </w:r>
          </w:p>
          <w:p w14:paraId="19FF898B" w14:textId="77777777" w:rsidR="00FD59D0" w:rsidRPr="00860713" w:rsidRDefault="00FD59D0" w:rsidP="00860713">
            <w:pPr>
              <w:spacing w:after="0" w:line="240" w:lineRule="auto"/>
              <w:contextualSpacing/>
              <w:rPr>
                <w:rFonts w:ascii="Times New Roman" w:hAnsi="Times New Roman"/>
                <w:i/>
              </w:rPr>
            </w:pPr>
            <w:r w:rsidRPr="00860713">
              <w:rPr>
                <w:rFonts w:ascii="Times New Roman" w:hAnsi="Times New Roman"/>
                <w:i/>
              </w:rPr>
              <w:t>Detyra për grupin I</w:t>
            </w:r>
          </w:p>
          <w:p w14:paraId="7B4C5C8E"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Mundësitë e Rajonit Perëndimor, për shumëllojshmëri turizmi, problemet dhe zgjidhjet.</w:t>
            </w:r>
          </w:p>
          <w:p w14:paraId="3B87B199" w14:textId="77777777" w:rsidR="00FD59D0" w:rsidRPr="00860713" w:rsidRDefault="00FD59D0" w:rsidP="00860713">
            <w:pPr>
              <w:spacing w:after="0" w:line="240" w:lineRule="auto"/>
              <w:contextualSpacing/>
              <w:rPr>
                <w:rFonts w:ascii="Times New Roman" w:hAnsi="Times New Roman"/>
                <w:i/>
              </w:rPr>
            </w:pPr>
            <w:r w:rsidRPr="00860713">
              <w:rPr>
                <w:rFonts w:ascii="Times New Roman" w:hAnsi="Times New Roman"/>
                <w:i/>
              </w:rPr>
              <w:t>Detyra për grupin II</w:t>
            </w:r>
          </w:p>
          <w:p w14:paraId="5FB509EE"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Mundësitë e Rajonit Verior dhe Verilindor, për shumëllojshmëri turizmi, problemet dhe zgjidhjet.</w:t>
            </w:r>
          </w:p>
          <w:p w14:paraId="3F4AD703" w14:textId="77777777" w:rsidR="00FD59D0" w:rsidRPr="00860713" w:rsidRDefault="00FD59D0" w:rsidP="00860713">
            <w:pPr>
              <w:spacing w:after="0" w:line="240" w:lineRule="auto"/>
              <w:contextualSpacing/>
              <w:rPr>
                <w:rFonts w:ascii="Times New Roman" w:hAnsi="Times New Roman"/>
                <w:i/>
              </w:rPr>
            </w:pPr>
            <w:r w:rsidRPr="00860713">
              <w:rPr>
                <w:rFonts w:ascii="Times New Roman" w:hAnsi="Times New Roman"/>
                <w:i/>
              </w:rPr>
              <w:t>Detyra për grupin III</w:t>
            </w:r>
          </w:p>
          <w:p w14:paraId="352768FB"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Mundësitë e Rajonit Juglindor, për shumëllojshmëri turizmi, problemet dhe zgjidhjet.</w:t>
            </w:r>
          </w:p>
          <w:p w14:paraId="43F32553" w14:textId="77777777" w:rsidR="00FD59D0" w:rsidRPr="00860713" w:rsidRDefault="00FD59D0" w:rsidP="00860713">
            <w:pPr>
              <w:spacing w:after="0" w:line="240" w:lineRule="auto"/>
              <w:contextualSpacing/>
              <w:rPr>
                <w:rFonts w:ascii="Times New Roman" w:hAnsi="Times New Roman"/>
                <w:i/>
              </w:rPr>
            </w:pPr>
            <w:r w:rsidRPr="00860713">
              <w:rPr>
                <w:rFonts w:ascii="Times New Roman" w:hAnsi="Times New Roman"/>
                <w:i/>
              </w:rPr>
              <w:t>Detyra për grupin IV</w:t>
            </w:r>
          </w:p>
          <w:p w14:paraId="61EBA735"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Mundësitë e Rajonit Jugor, për shumëllojshmëri turizmi, problemet dhe zgjidhjet.</w:t>
            </w:r>
          </w:p>
          <w:p w14:paraId="287A9617" w14:textId="77777777" w:rsidR="00FD59D0" w:rsidRPr="00860713" w:rsidRDefault="00FD59D0" w:rsidP="00860713">
            <w:pPr>
              <w:spacing w:after="0" w:line="240" w:lineRule="auto"/>
              <w:contextualSpacing/>
              <w:rPr>
                <w:rFonts w:ascii="Times New Roman" w:hAnsi="Times New Roman"/>
              </w:rPr>
            </w:pPr>
            <w:r w:rsidRPr="00860713">
              <w:rPr>
                <w:rFonts w:ascii="Times New Roman" w:hAnsi="Times New Roman"/>
              </w:rPr>
              <w:t xml:space="preserve">Secili nga grupet prezanton në grup punën e përgatitur në grup në një minutazh të reduktuar(8 min-9 min) çdo grup  prezantimi,  presupozohet se ka arritur në përfundime, sipas detyrës së marrë.  </w:t>
            </w:r>
          </w:p>
          <w:p w14:paraId="01DCB12C" w14:textId="77777777" w:rsidR="00FD59D0" w:rsidRPr="00860713" w:rsidRDefault="00FD59D0" w:rsidP="00860713">
            <w:pPr>
              <w:spacing w:after="0" w:line="240" w:lineRule="auto"/>
              <w:contextualSpacing/>
              <w:rPr>
                <w:rFonts w:ascii="Times New Roman" w:hAnsi="Times New Roman"/>
              </w:rPr>
            </w:pPr>
          </w:p>
          <w:p w14:paraId="0A859D09" w14:textId="77777777" w:rsidR="00FD59D0" w:rsidRPr="00860713" w:rsidRDefault="00FD59D0" w:rsidP="00860713">
            <w:pPr>
              <w:spacing w:after="0" w:line="240" w:lineRule="auto"/>
              <w:contextualSpacing/>
              <w:rPr>
                <w:rFonts w:ascii="Times New Roman" w:hAnsi="Times New Roman"/>
                <w:b/>
              </w:rPr>
            </w:pPr>
            <w:r w:rsidRPr="00860713">
              <w:rPr>
                <w:rFonts w:ascii="Times New Roman" w:hAnsi="Times New Roman"/>
                <w:b/>
              </w:rPr>
              <w:t>Faza III</w:t>
            </w:r>
          </w:p>
          <w:p w14:paraId="42E610A7" w14:textId="77777777" w:rsidR="00FD59D0" w:rsidRPr="00860713" w:rsidRDefault="00FD59D0" w:rsidP="00860713">
            <w:pPr>
              <w:tabs>
                <w:tab w:val="left" w:pos="4900"/>
                <w:tab w:val="center" w:pos="6525"/>
              </w:tabs>
              <w:spacing w:after="0" w:line="240" w:lineRule="auto"/>
              <w:contextualSpacing/>
              <w:rPr>
                <w:rFonts w:ascii="Times New Roman" w:hAnsi="Times New Roman"/>
              </w:rPr>
            </w:pPr>
            <w:r w:rsidRPr="00860713">
              <w:rPr>
                <w:rFonts w:ascii="Times New Roman" w:hAnsi="Times New Roman"/>
              </w:rPr>
              <w:t>Pavarësisht se përfundimet janë nxjerrë dora – dorës, sërish, nga një nxënës/e  i/e  klasës, ose mësuesi/ja bëhet një përmbledhje e përfundimeve të nxjerra.</w:t>
            </w:r>
          </w:p>
          <w:p w14:paraId="0F19B1DA" w14:textId="77777777" w:rsidR="00FD59D0" w:rsidRPr="00860713" w:rsidRDefault="00FD59D0" w:rsidP="00860713">
            <w:pPr>
              <w:tabs>
                <w:tab w:val="left" w:pos="4900"/>
                <w:tab w:val="center" w:pos="6525"/>
              </w:tabs>
              <w:spacing w:after="0" w:line="240" w:lineRule="auto"/>
              <w:contextualSpacing/>
              <w:rPr>
                <w:rFonts w:ascii="Times New Roman" w:hAnsi="Times New Roman"/>
              </w:rPr>
            </w:pPr>
            <w:r w:rsidRPr="00860713">
              <w:rPr>
                <w:rFonts w:ascii="Times New Roman" w:hAnsi="Times New Roman"/>
              </w:rPr>
              <w:t>Mësuesi/ja vlerëson punën e çdo grupi. Brenda grupit mund të veçojë individët më të dalluar për t’i diferencuar nga vlerësimi i grupit.</w:t>
            </w:r>
          </w:p>
        </w:tc>
      </w:tr>
      <w:tr w:rsidR="00860713" w:rsidRPr="00860713" w14:paraId="74F10A65" w14:textId="77777777" w:rsidTr="00860713">
        <w:trPr>
          <w:trHeight w:val="160"/>
        </w:trPr>
        <w:tc>
          <w:tcPr>
            <w:tcW w:w="5000" w:type="pct"/>
            <w:gridSpan w:val="7"/>
            <w:tcBorders>
              <w:top w:val="single" w:sz="4" w:space="0" w:color="auto"/>
              <w:left w:val="single" w:sz="4" w:space="0" w:color="000000"/>
              <w:bottom w:val="single" w:sz="4" w:space="0" w:color="auto"/>
              <w:right w:val="single" w:sz="4" w:space="0" w:color="000000"/>
            </w:tcBorders>
            <w:hideMark/>
          </w:tcPr>
          <w:p w14:paraId="1677ADCB" w14:textId="77777777" w:rsidR="00FD59D0" w:rsidRPr="00860713" w:rsidRDefault="00FD59D0" w:rsidP="00860713">
            <w:pPr>
              <w:spacing w:after="0" w:line="240" w:lineRule="auto"/>
              <w:contextualSpacing/>
              <w:rPr>
                <w:rFonts w:ascii="Times New Roman" w:hAnsi="Times New Roman"/>
                <w:b/>
                <w:lang w:val="it-IT"/>
              </w:rPr>
            </w:pPr>
            <w:r w:rsidRPr="00860713">
              <w:rPr>
                <w:rFonts w:ascii="Times New Roman" w:hAnsi="Times New Roman"/>
                <w:b/>
                <w:lang w:val="it-IT"/>
              </w:rPr>
              <w:t xml:space="preserve">Vlerësimi i nxënësve: </w:t>
            </w:r>
          </w:p>
          <w:p w14:paraId="0852F00F"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rPr>
            </w:pPr>
            <w:r w:rsidRPr="00860713">
              <w:rPr>
                <w:rFonts w:ascii="Times New Roman" w:hAnsi="Times New Roman"/>
              </w:rPr>
              <w:t>Vlerësohen nxënësit për kontributin e dhënë në veprimtaritë e pavarura e krijuese, punën në grupe, për zbulimin dhe prezantimin e fakteve të reja.</w:t>
            </w:r>
          </w:p>
          <w:p w14:paraId="7BC7708B"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b/>
                <w:i/>
                <w:iCs/>
              </w:rPr>
            </w:pPr>
            <w:r w:rsidRPr="00860713">
              <w:rPr>
                <w:rFonts w:ascii="Times New Roman" w:hAnsi="Times New Roman"/>
                <w:b/>
                <w:i/>
                <w:iCs/>
              </w:rPr>
              <w:t>Niveli 2:</w:t>
            </w:r>
          </w:p>
          <w:p w14:paraId="2D35769D" w14:textId="77777777" w:rsidR="00FD59D0" w:rsidRPr="00860713" w:rsidRDefault="00FD59D0" w:rsidP="00860713">
            <w:pPr>
              <w:tabs>
                <w:tab w:val="left" w:pos="0"/>
                <w:tab w:val="left" w:pos="284"/>
              </w:tabs>
              <w:spacing w:after="0" w:line="240" w:lineRule="auto"/>
              <w:contextualSpacing/>
              <w:rPr>
                <w:rFonts w:ascii="Times New Roman" w:hAnsi="Times New Roman"/>
                <w:b/>
              </w:rPr>
            </w:pPr>
            <w:r w:rsidRPr="00860713">
              <w:rPr>
                <w:rFonts w:ascii="Times New Roman" w:hAnsi="Times New Roman"/>
                <w:b/>
              </w:rPr>
              <w:t>Nxënësi:</w:t>
            </w:r>
          </w:p>
          <w:p w14:paraId="77143116" w14:textId="77777777" w:rsidR="00FD59D0" w:rsidRPr="00860713" w:rsidRDefault="00FD59D0" w:rsidP="00860713">
            <w:pPr>
              <w:numPr>
                <w:ilvl w:val="0"/>
                <w:numId w:val="253"/>
              </w:numPr>
              <w:autoSpaceDE w:val="0"/>
              <w:autoSpaceDN w:val="0"/>
              <w:adjustRightInd w:val="0"/>
              <w:spacing w:after="0" w:line="240" w:lineRule="auto"/>
              <w:contextualSpacing/>
              <w:rPr>
                <w:rFonts w:ascii="Times New Roman" w:eastAsia="Cambria" w:hAnsi="Times New Roman"/>
              </w:rPr>
            </w:pPr>
            <w:r w:rsidRPr="00860713">
              <w:rPr>
                <w:rFonts w:ascii="Times New Roman" w:eastAsia="Cambria" w:hAnsi="Times New Roman"/>
              </w:rPr>
              <w:t>Evidenton potencialet turistike dhe mundësitë që ato japin për zhvillimin e turizmit.</w:t>
            </w:r>
          </w:p>
          <w:p w14:paraId="5CAC00D7" w14:textId="77777777" w:rsidR="00FD59D0" w:rsidRPr="00860713" w:rsidRDefault="00FD59D0" w:rsidP="00860713">
            <w:pPr>
              <w:numPr>
                <w:ilvl w:val="0"/>
                <w:numId w:val="253"/>
              </w:numPr>
              <w:autoSpaceDE w:val="0"/>
              <w:autoSpaceDN w:val="0"/>
              <w:adjustRightInd w:val="0"/>
              <w:spacing w:after="0" w:line="240" w:lineRule="auto"/>
              <w:contextualSpacing/>
              <w:rPr>
                <w:rFonts w:ascii="Times New Roman" w:eastAsia="Cambria" w:hAnsi="Times New Roman"/>
              </w:rPr>
            </w:pPr>
            <w:r w:rsidRPr="00860713">
              <w:rPr>
                <w:rFonts w:ascii="Times New Roman" w:eastAsia="Cambria" w:hAnsi="Times New Roman"/>
              </w:rPr>
              <w:t>Identifikon një ndër faktorët që ndikojnë në zhvillimin e turizmit.</w:t>
            </w:r>
          </w:p>
          <w:p w14:paraId="4DA92F04" w14:textId="77777777" w:rsidR="00FD59D0" w:rsidRPr="00860713" w:rsidRDefault="00FD59D0" w:rsidP="00860713">
            <w:pPr>
              <w:numPr>
                <w:ilvl w:val="0"/>
                <w:numId w:val="253"/>
              </w:numPr>
              <w:autoSpaceDE w:val="0"/>
              <w:autoSpaceDN w:val="0"/>
              <w:adjustRightInd w:val="0"/>
              <w:spacing w:after="0" w:line="240" w:lineRule="auto"/>
              <w:contextualSpacing/>
              <w:rPr>
                <w:rFonts w:ascii="Times New Roman" w:eastAsia="Cambria" w:hAnsi="Times New Roman"/>
              </w:rPr>
            </w:pPr>
            <w:r w:rsidRPr="00860713">
              <w:rPr>
                <w:rFonts w:ascii="Times New Roman" w:eastAsia="Cambria" w:hAnsi="Times New Roman"/>
              </w:rPr>
              <w:t>Dallon rëndësinë e zhvillimit të turizmit për çdo rajon.</w:t>
            </w:r>
          </w:p>
          <w:p w14:paraId="6E7D9068" w14:textId="77777777" w:rsidR="00FD59D0" w:rsidRPr="00860713" w:rsidRDefault="00FD59D0" w:rsidP="00860713">
            <w:pPr>
              <w:numPr>
                <w:ilvl w:val="0"/>
                <w:numId w:val="253"/>
              </w:numPr>
              <w:autoSpaceDE w:val="0"/>
              <w:autoSpaceDN w:val="0"/>
              <w:adjustRightInd w:val="0"/>
              <w:spacing w:after="0" w:line="240" w:lineRule="auto"/>
              <w:contextualSpacing/>
              <w:rPr>
                <w:rFonts w:ascii="Times New Roman" w:eastAsia="Cambria" w:hAnsi="Times New Roman"/>
              </w:rPr>
            </w:pPr>
            <w:r w:rsidRPr="00860713">
              <w:rPr>
                <w:rFonts w:ascii="Times New Roman" w:eastAsia="Cambria" w:hAnsi="Times New Roman"/>
              </w:rPr>
              <w:t>Identifikon të dhëna mbi ecurinë e kësaj dege në të ardhmen.</w:t>
            </w:r>
          </w:p>
          <w:p w14:paraId="6219CB75" w14:textId="77777777" w:rsidR="00FD59D0" w:rsidRPr="00860713" w:rsidRDefault="00FD59D0" w:rsidP="00860713">
            <w:pPr>
              <w:tabs>
                <w:tab w:val="left" w:pos="0"/>
                <w:tab w:val="left" w:pos="284"/>
              </w:tabs>
              <w:spacing w:after="0" w:line="240" w:lineRule="auto"/>
              <w:contextualSpacing/>
              <w:rPr>
                <w:rFonts w:ascii="Times New Roman" w:hAnsi="Times New Roman"/>
              </w:rPr>
            </w:pPr>
          </w:p>
          <w:p w14:paraId="129F3414" w14:textId="77777777" w:rsidR="00FD59D0" w:rsidRPr="00860713" w:rsidRDefault="00FD59D0" w:rsidP="00860713">
            <w:pPr>
              <w:tabs>
                <w:tab w:val="left" w:pos="0"/>
                <w:tab w:val="left" w:pos="284"/>
              </w:tabs>
              <w:spacing w:after="0" w:line="240" w:lineRule="auto"/>
              <w:contextualSpacing/>
              <w:rPr>
                <w:rFonts w:ascii="Times New Roman" w:hAnsi="Times New Roman"/>
                <w:b/>
                <w:i/>
                <w:iCs/>
              </w:rPr>
            </w:pPr>
            <w:r w:rsidRPr="00860713">
              <w:rPr>
                <w:rFonts w:ascii="Times New Roman" w:hAnsi="Times New Roman"/>
                <w:b/>
                <w:i/>
                <w:iCs/>
              </w:rPr>
              <w:t>Niveli 3:</w:t>
            </w:r>
          </w:p>
          <w:p w14:paraId="009D9E50" w14:textId="77777777" w:rsidR="00FD59D0" w:rsidRPr="00860713" w:rsidRDefault="00FD59D0" w:rsidP="00860713">
            <w:pPr>
              <w:tabs>
                <w:tab w:val="left" w:pos="0"/>
                <w:tab w:val="left" w:pos="284"/>
              </w:tabs>
              <w:spacing w:after="0" w:line="240" w:lineRule="auto"/>
              <w:contextualSpacing/>
              <w:rPr>
                <w:rFonts w:ascii="Times New Roman" w:hAnsi="Times New Roman"/>
                <w:b/>
              </w:rPr>
            </w:pPr>
            <w:r w:rsidRPr="00860713">
              <w:rPr>
                <w:rFonts w:ascii="Times New Roman" w:hAnsi="Times New Roman"/>
                <w:b/>
              </w:rPr>
              <w:t>Nxënësi:</w:t>
            </w:r>
          </w:p>
          <w:p w14:paraId="39CF1BA2" w14:textId="77777777" w:rsidR="00FD59D0" w:rsidRPr="00860713" w:rsidRDefault="00FD59D0" w:rsidP="00860713">
            <w:pPr>
              <w:numPr>
                <w:ilvl w:val="0"/>
                <w:numId w:val="254"/>
              </w:numPr>
              <w:autoSpaceDE w:val="0"/>
              <w:autoSpaceDN w:val="0"/>
              <w:adjustRightInd w:val="0"/>
              <w:spacing w:after="0" w:line="240" w:lineRule="auto"/>
              <w:contextualSpacing/>
              <w:rPr>
                <w:rFonts w:ascii="Times New Roman" w:eastAsia="Cambria" w:hAnsi="Times New Roman"/>
              </w:rPr>
            </w:pPr>
            <w:r w:rsidRPr="00860713">
              <w:rPr>
                <w:rFonts w:ascii="Times New Roman" w:eastAsia="Cambria" w:hAnsi="Times New Roman"/>
              </w:rPr>
              <w:t>Përshkruan potencialet turistike dhe mundësitë që ato japin për zhvillimin e turizmit.</w:t>
            </w:r>
          </w:p>
          <w:p w14:paraId="5963F503" w14:textId="77777777" w:rsidR="00FD59D0" w:rsidRPr="00860713" w:rsidRDefault="00FD59D0" w:rsidP="00860713">
            <w:pPr>
              <w:numPr>
                <w:ilvl w:val="0"/>
                <w:numId w:val="254"/>
              </w:numPr>
              <w:autoSpaceDE w:val="0"/>
              <w:autoSpaceDN w:val="0"/>
              <w:adjustRightInd w:val="0"/>
              <w:spacing w:after="0" w:line="240" w:lineRule="auto"/>
              <w:contextualSpacing/>
              <w:rPr>
                <w:rFonts w:ascii="Times New Roman" w:eastAsia="Cambria" w:hAnsi="Times New Roman"/>
              </w:rPr>
            </w:pPr>
            <w:r w:rsidRPr="00860713">
              <w:rPr>
                <w:rFonts w:ascii="Times New Roman" w:eastAsia="Cambria" w:hAnsi="Times New Roman"/>
              </w:rPr>
              <w:t>Identifikon një ndër faktorët që ndikojnë në zhvillimin e turizmit në secilin rajon.</w:t>
            </w:r>
          </w:p>
          <w:p w14:paraId="6ABB4D41" w14:textId="77777777" w:rsidR="00FD59D0" w:rsidRPr="00860713" w:rsidRDefault="00FD59D0" w:rsidP="00860713">
            <w:pPr>
              <w:numPr>
                <w:ilvl w:val="0"/>
                <w:numId w:val="254"/>
              </w:numPr>
              <w:autoSpaceDE w:val="0"/>
              <w:autoSpaceDN w:val="0"/>
              <w:adjustRightInd w:val="0"/>
              <w:spacing w:after="0" w:line="240" w:lineRule="auto"/>
              <w:contextualSpacing/>
              <w:rPr>
                <w:rFonts w:ascii="Times New Roman" w:eastAsia="Cambria" w:hAnsi="Times New Roman"/>
              </w:rPr>
            </w:pPr>
            <w:r w:rsidRPr="00860713">
              <w:rPr>
                <w:rFonts w:ascii="Times New Roman" w:eastAsia="Cambria" w:hAnsi="Times New Roman"/>
              </w:rPr>
              <w:t>Përshkruan rëndësinë e zhvillimit të turizmit për çdo rajon.</w:t>
            </w:r>
          </w:p>
          <w:p w14:paraId="2E8F964C" w14:textId="77777777" w:rsidR="00FD59D0" w:rsidRPr="00860713" w:rsidRDefault="00FD59D0" w:rsidP="00860713">
            <w:pPr>
              <w:numPr>
                <w:ilvl w:val="0"/>
                <w:numId w:val="254"/>
              </w:numPr>
              <w:autoSpaceDE w:val="0"/>
              <w:autoSpaceDN w:val="0"/>
              <w:adjustRightInd w:val="0"/>
              <w:spacing w:after="0" w:line="240" w:lineRule="auto"/>
              <w:contextualSpacing/>
              <w:rPr>
                <w:rFonts w:ascii="Times New Roman" w:eastAsia="Cambria" w:hAnsi="Times New Roman"/>
              </w:rPr>
            </w:pPr>
            <w:r w:rsidRPr="00860713">
              <w:rPr>
                <w:rFonts w:ascii="Times New Roman" w:eastAsia="Cambria" w:hAnsi="Times New Roman"/>
              </w:rPr>
              <w:t>Përpunon të dhëna mbi ecurinë e kësaj dege në të ardhmen.</w:t>
            </w:r>
          </w:p>
          <w:p w14:paraId="5585B9B9"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i/>
                <w:iCs/>
              </w:rPr>
            </w:pPr>
          </w:p>
          <w:p w14:paraId="0632DF6D" w14:textId="77777777" w:rsidR="00FD59D0" w:rsidRPr="00860713" w:rsidRDefault="00FD59D0" w:rsidP="00860713">
            <w:pPr>
              <w:widowControl w:val="0"/>
              <w:autoSpaceDE w:val="0"/>
              <w:autoSpaceDN w:val="0"/>
              <w:adjustRightInd w:val="0"/>
              <w:spacing w:after="0" w:line="240" w:lineRule="auto"/>
              <w:contextualSpacing/>
              <w:rPr>
                <w:rFonts w:ascii="Times New Roman" w:hAnsi="Times New Roman"/>
                <w:b/>
                <w:i/>
                <w:iCs/>
              </w:rPr>
            </w:pPr>
            <w:r w:rsidRPr="00860713">
              <w:rPr>
                <w:rFonts w:ascii="Times New Roman" w:hAnsi="Times New Roman"/>
                <w:b/>
                <w:i/>
                <w:iCs/>
              </w:rPr>
              <w:t>Niveli 4:</w:t>
            </w:r>
          </w:p>
          <w:p w14:paraId="68B21DAE" w14:textId="77777777" w:rsidR="00FD59D0" w:rsidRPr="00860713" w:rsidRDefault="00FD59D0" w:rsidP="00860713">
            <w:pPr>
              <w:tabs>
                <w:tab w:val="left" w:pos="0"/>
                <w:tab w:val="left" w:pos="284"/>
              </w:tabs>
              <w:spacing w:after="0" w:line="240" w:lineRule="auto"/>
              <w:contextualSpacing/>
              <w:rPr>
                <w:rFonts w:ascii="Times New Roman" w:hAnsi="Times New Roman"/>
                <w:b/>
              </w:rPr>
            </w:pPr>
            <w:r w:rsidRPr="00860713">
              <w:rPr>
                <w:rFonts w:ascii="Times New Roman" w:hAnsi="Times New Roman"/>
                <w:b/>
              </w:rPr>
              <w:t>Nxënësi:</w:t>
            </w:r>
          </w:p>
          <w:p w14:paraId="14298830" w14:textId="77777777" w:rsidR="00FD59D0" w:rsidRPr="00860713" w:rsidRDefault="00FD59D0" w:rsidP="00860713">
            <w:pPr>
              <w:numPr>
                <w:ilvl w:val="0"/>
                <w:numId w:val="255"/>
              </w:numPr>
              <w:autoSpaceDE w:val="0"/>
              <w:autoSpaceDN w:val="0"/>
              <w:adjustRightInd w:val="0"/>
              <w:spacing w:after="0" w:line="240" w:lineRule="auto"/>
              <w:contextualSpacing/>
              <w:rPr>
                <w:rFonts w:ascii="Times New Roman" w:eastAsia="Cambria" w:hAnsi="Times New Roman"/>
              </w:rPr>
            </w:pPr>
            <w:r w:rsidRPr="00860713">
              <w:rPr>
                <w:rFonts w:ascii="Times New Roman" w:eastAsia="Cambria" w:hAnsi="Times New Roman"/>
              </w:rPr>
              <w:t>Vlerëson potencialet turistike dhe mundësitë që ato japin për zhvillimin e turizmit.</w:t>
            </w:r>
          </w:p>
          <w:p w14:paraId="185A431A" w14:textId="77777777" w:rsidR="00FD59D0" w:rsidRPr="00860713" w:rsidRDefault="00FD59D0" w:rsidP="00860713">
            <w:pPr>
              <w:numPr>
                <w:ilvl w:val="0"/>
                <w:numId w:val="255"/>
              </w:numPr>
              <w:autoSpaceDE w:val="0"/>
              <w:autoSpaceDN w:val="0"/>
              <w:adjustRightInd w:val="0"/>
              <w:spacing w:after="0" w:line="240" w:lineRule="auto"/>
              <w:contextualSpacing/>
              <w:rPr>
                <w:rFonts w:ascii="Times New Roman" w:eastAsia="Cambria" w:hAnsi="Times New Roman"/>
              </w:rPr>
            </w:pPr>
            <w:r w:rsidRPr="00860713">
              <w:rPr>
                <w:rFonts w:ascii="Times New Roman" w:eastAsia="Cambria" w:hAnsi="Times New Roman"/>
              </w:rPr>
              <w:t>Evidenton faktorët që ndikojnë në zhvillimin e turizmit në secilin rajon.</w:t>
            </w:r>
          </w:p>
          <w:p w14:paraId="59CCEF9F" w14:textId="77777777" w:rsidR="00FD59D0" w:rsidRPr="00860713" w:rsidRDefault="00FD59D0" w:rsidP="00860713">
            <w:pPr>
              <w:numPr>
                <w:ilvl w:val="0"/>
                <w:numId w:val="255"/>
              </w:numPr>
              <w:autoSpaceDE w:val="0"/>
              <w:autoSpaceDN w:val="0"/>
              <w:adjustRightInd w:val="0"/>
              <w:spacing w:after="0" w:line="240" w:lineRule="auto"/>
              <w:contextualSpacing/>
              <w:rPr>
                <w:rFonts w:ascii="Times New Roman" w:eastAsia="Cambria" w:hAnsi="Times New Roman"/>
              </w:rPr>
            </w:pPr>
            <w:r w:rsidRPr="00860713">
              <w:rPr>
                <w:rFonts w:ascii="Times New Roman" w:eastAsia="Cambria" w:hAnsi="Times New Roman"/>
              </w:rPr>
              <w:t>Interpreton rëndësinë e zhvillimit të turizmit për çdo rajon.</w:t>
            </w:r>
          </w:p>
          <w:p w14:paraId="261182ED" w14:textId="77777777" w:rsidR="00FD59D0" w:rsidRPr="00860713" w:rsidRDefault="00FD59D0" w:rsidP="00860713">
            <w:pPr>
              <w:numPr>
                <w:ilvl w:val="0"/>
                <w:numId w:val="255"/>
              </w:numPr>
              <w:autoSpaceDE w:val="0"/>
              <w:autoSpaceDN w:val="0"/>
              <w:adjustRightInd w:val="0"/>
              <w:spacing w:after="0" w:line="240" w:lineRule="auto"/>
              <w:contextualSpacing/>
              <w:rPr>
                <w:rFonts w:ascii="Times New Roman" w:eastAsia="Cambria" w:hAnsi="Times New Roman"/>
              </w:rPr>
            </w:pPr>
            <w:r w:rsidRPr="00860713">
              <w:rPr>
                <w:rFonts w:ascii="Times New Roman" w:eastAsia="Cambria" w:hAnsi="Times New Roman"/>
              </w:rPr>
              <w:t>Parashikon ecurinë e kësaj dege në të ardhmen.</w:t>
            </w:r>
          </w:p>
          <w:p w14:paraId="08D8819D" w14:textId="77777777" w:rsidR="00FD59D0" w:rsidRPr="00860713" w:rsidRDefault="00FD59D0" w:rsidP="00860713">
            <w:pPr>
              <w:autoSpaceDE w:val="0"/>
              <w:autoSpaceDN w:val="0"/>
              <w:adjustRightInd w:val="0"/>
              <w:spacing w:after="0" w:line="240" w:lineRule="auto"/>
              <w:contextualSpacing/>
              <w:rPr>
                <w:rFonts w:ascii="Times New Roman" w:hAnsi="Times New Roman"/>
              </w:rPr>
            </w:pPr>
          </w:p>
        </w:tc>
      </w:tr>
    </w:tbl>
    <w:p w14:paraId="5E28C4E4" w14:textId="77777777" w:rsidR="00FD59D0" w:rsidRPr="00860713" w:rsidRDefault="00FD59D0" w:rsidP="00860713">
      <w:pPr>
        <w:spacing w:after="0" w:line="240" w:lineRule="auto"/>
        <w:contextualSpacing/>
        <w:rPr>
          <w:rFonts w:ascii="Times New Roman" w:hAnsi="Times New Roman"/>
        </w:rPr>
      </w:pPr>
      <w:bookmarkStart w:id="20" w:name="_GoBack"/>
      <w:bookmarkEnd w:id="20"/>
    </w:p>
    <w:sectPr w:rsidR="00FD59D0" w:rsidRPr="00860713" w:rsidSect="00400726">
      <w:pgSz w:w="12240" w:h="15840"/>
      <w:pgMar w:top="1440" w:right="1440" w:bottom="1440" w:left="1440" w:header="720" w:footer="720" w:gutter="0"/>
      <w:cols w:space="720"/>
      <w:noEndnote/>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07FFB0" w14:textId="77777777" w:rsidR="00037ACD" w:rsidRDefault="00037ACD" w:rsidP="00EC498F">
      <w:pPr>
        <w:spacing w:after="0" w:line="240" w:lineRule="auto"/>
      </w:pPr>
      <w:r>
        <w:separator/>
      </w:r>
    </w:p>
  </w:endnote>
  <w:endnote w:type="continuationSeparator" w:id="0">
    <w:p w14:paraId="4C6464B2" w14:textId="77777777" w:rsidR="00037ACD" w:rsidRDefault="00037ACD" w:rsidP="00EC49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Calibri">
    <w:panose1 w:val="020F0502020204030204"/>
    <w:charset w:val="00"/>
    <w:family w:val="auto"/>
    <w:pitch w:val="variable"/>
    <w:sig w:usb0="E0002AFF" w:usb1="C000247B" w:usb2="00000009" w:usb3="00000000" w:csb0="000001FF" w:csb1="00000000"/>
  </w:font>
  <w:font w:name="Cambria">
    <w:panose1 w:val="02040503050406030204"/>
    <w:charset w:val="00"/>
    <w:family w:val="auto"/>
    <w:pitch w:val="variable"/>
    <w:sig w:usb0="E00002FF" w:usb1="400004FF" w:usb2="00000000" w:usb3="00000000" w:csb0="0000019F" w:csb1="00000000"/>
  </w:font>
  <w:font w:name="Calibri Light">
    <w:altName w:val="Calibri"/>
    <w:charset w:val="00"/>
    <w:family w:val="swiss"/>
    <w:pitch w:val="variable"/>
    <w:sig w:usb0="E4002EFF" w:usb1="C000247B" w:usb2="00000009" w:usb3="00000000" w:csb0="000001FF" w:csb1="00000000"/>
  </w:font>
  <w:font w:name="MinionPro-Regular">
    <w:altName w:val="Minion Pro"/>
    <w:charset w:val="00"/>
    <w:family w:val="auto"/>
    <w:pitch w:val="variable"/>
    <w:sig w:usb0="00000003" w:usb1="00000001" w:usb2="00000000" w:usb3="00000000" w:csb0="0000019F" w:csb1="00000000"/>
  </w:font>
  <w:font w:name="GillSansMT">
    <w:altName w:val="Gill Sans MT"/>
    <w:charset w:val="A1"/>
    <w:family w:val="auto"/>
    <w:pitch w:val="variable"/>
    <w:sig w:usb0="00000003" w:usb1="00000000" w:usb2="00000000" w:usb3="00000000" w:csb0="0000000B" w:csb1="00000000"/>
  </w:font>
  <w:font w:name="Segoe UI">
    <w:altName w:val="Courier New"/>
    <w:charset w:val="00"/>
    <w:family w:val="swiss"/>
    <w:pitch w:val="variable"/>
    <w:sig w:usb0="E4002EFF" w:usb1="C000E47F" w:usb2="00000009" w:usb3="00000000" w:csb0="000001FF" w:csb1="00000000"/>
  </w:font>
  <w:font w:name="MS Mincho">
    <w:altName w:val="ＭＳ 明朝"/>
    <w:charset w:val="80"/>
    <w:family w:val="modern"/>
    <w:pitch w:val="fixed"/>
    <w:sig w:usb0="E00002FF" w:usb1="6AC7FDFB" w:usb2="08000012" w:usb3="00000000" w:csb0="0002009F" w:csb1="00000000"/>
  </w:font>
  <w:font w:name="Gill Sans MT">
    <w:panose1 w:val="020B0502020104020203"/>
    <w:charset w:val="00"/>
    <w:family w:val="auto"/>
    <w:pitch w:val="variable"/>
    <w:sig w:usb0="00000003" w:usb1="00000000" w:usb2="00000000" w:usb3="00000000" w:csb0="00000003" w:csb1="00000000"/>
  </w:font>
  <w:font w:name="HelveticaNeue-UltraLigCond">
    <w:altName w:val="Cambria"/>
    <w:panose1 w:val="00000000000000000000"/>
    <w:charset w:val="4D"/>
    <w:family w:val="auto"/>
    <w:notTrueType/>
    <w:pitch w:val="default"/>
    <w:sig w:usb0="00000003" w:usb1="00000000" w:usb2="00000000" w:usb3="00000000" w:csb0="00000001" w:csb1="00000000"/>
  </w:font>
  <w:font w:name="ArialRoundedMTBold">
    <w:altName w:val="Arial Rounded MT Bold"/>
    <w:panose1 w:val="00000000000000000000"/>
    <w:charset w:val="4D"/>
    <w:family w:val="auto"/>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GillSansMT-Bold">
    <w:altName w:val="Gill Sans MT Bold"/>
    <w:panose1 w:val="00000000000000000000"/>
    <w:charset w:val="4D"/>
    <w:family w:val="auto"/>
    <w:notTrueType/>
    <w:pitch w:val="default"/>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Arial Unicode MS">
    <w:panose1 w:val="020B0604020202020204"/>
    <w:charset w:val="00"/>
    <w:family w:val="auto"/>
    <w:pitch w:val="variable"/>
    <w:sig w:usb0="F7FFAFFF" w:usb1="E9DFFFFF" w:usb2="0000003F" w:usb3="00000000" w:csb0="003F01FF" w:csb1="00000000"/>
  </w:font>
  <w:font w:name="Wingdings-Regular">
    <w:altName w:val="Arial Unicode MS"/>
    <w:panose1 w:val="00000000000000000000"/>
    <w:charset w:val="88"/>
    <w:family w:val="auto"/>
    <w:notTrueType/>
    <w:pitch w:val="default"/>
    <w:sig w:usb0="00000001" w:usb1="08080000" w:usb2="00000010" w:usb3="00000000" w:csb0="00100000"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3FD7C9" w14:textId="77777777" w:rsidR="00037ACD" w:rsidRDefault="00037ACD" w:rsidP="00EC498F">
      <w:pPr>
        <w:spacing w:after="0" w:line="240" w:lineRule="auto"/>
      </w:pPr>
      <w:r>
        <w:separator/>
      </w:r>
    </w:p>
  </w:footnote>
  <w:footnote w:type="continuationSeparator" w:id="0">
    <w:p w14:paraId="0C9D1A4C" w14:textId="77777777" w:rsidR="00037ACD" w:rsidRDefault="00037ACD" w:rsidP="00EC498F">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3446C59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8F0A5A"/>
    <w:multiLevelType w:val="hybridMultilevel"/>
    <w:tmpl w:val="AE685C0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19F58BF"/>
    <w:multiLevelType w:val="hybridMultilevel"/>
    <w:tmpl w:val="9326BD22"/>
    <w:lvl w:ilvl="0" w:tplc="6630CFF8">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1BA64CC"/>
    <w:multiLevelType w:val="hybridMultilevel"/>
    <w:tmpl w:val="7B6A261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21E7122"/>
    <w:multiLevelType w:val="hybridMultilevel"/>
    <w:tmpl w:val="2D800EC0"/>
    <w:lvl w:ilvl="0" w:tplc="3C260A0E">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02BA4459"/>
    <w:multiLevelType w:val="hybridMultilevel"/>
    <w:tmpl w:val="5B8A477C"/>
    <w:lvl w:ilvl="0" w:tplc="4A786C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2F76148"/>
    <w:multiLevelType w:val="hybridMultilevel"/>
    <w:tmpl w:val="A6524C0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034406B5"/>
    <w:multiLevelType w:val="hybridMultilevel"/>
    <w:tmpl w:val="ABA2D66A"/>
    <w:lvl w:ilvl="0" w:tplc="D0D0486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03922A37"/>
    <w:multiLevelType w:val="hybridMultilevel"/>
    <w:tmpl w:val="559A524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3F3365A"/>
    <w:multiLevelType w:val="hybridMultilevel"/>
    <w:tmpl w:val="D748669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046A0709"/>
    <w:multiLevelType w:val="hybridMultilevel"/>
    <w:tmpl w:val="09986FE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049B6623"/>
    <w:multiLevelType w:val="hybridMultilevel"/>
    <w:tmpl w:val="1E8C67B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04BC4BF6"/>
    <w:multiLevelType w:val="hybridMultilevel"/>
    <w:tmpl w:val="BE72AA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05182592"/>
    <w:multiLevelType w:val="hybridMultilevel"/>
    <w:tmpl w:val="BF280F58"/>
    <w:lvl w:ilvl="0" w:tplc="286AF8F4">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05222319"/>
    <w:multiLevelType w:val="hybridMultilevel"/>
    <w:tmpl w:val="342E31BE"/>
    <w:lvl w:ilvl="0" w:tplc="C866A478">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05287809"/>
    <w:multiLevelType w:val="hybridMultilevel"/>
    <w:tmpl w:val="11D46D4C"/>
    <w:lvl w:ilvl="0" w:tplc="5AA6F0BE">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05BC39F8"/>
    <w:multiLevelType w:val="hybridMultilevel"/>
    <w:tmpl w:val="4308D8EC"/>
    <w:lvl w:ilvl="0" w:tplc="813A10F2">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05DB4C39"/>
    <w:multiLevelType w:val="hybridMultilevel"/>
    <w:tmpl w:val="D278BC8A"/>
    <w:lvl w:ilvl="0" w:tplc="9B4C3112">
      <w:start w:val="1"/>
      <w:numFmt w:val="bullet"/>
      <w:lvlText w:val=""/>
      <w:lvlJc w:val="left"/>
      <w:pPr>
        <w:ind w:left="360" w:hanging="360"/>
      </w:pPr>
      <w:rPr>
        <w:rFonts w:ascii="Wingdings" w:hAnsi="Wingdings" w:hint="default"/>
        <w:b/>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07353B35"/>
    <w:multiLevelType w:val="hybridMultilevel"/>
    <w:tmpl w:val="549074E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07BC6E60"/>
    <w:multiLevelType w:val="hybridMultilevel"/>
    <w:tmpl w:val="B8AC1844"/>
    <w:lvl w:ilvl="0" w:tplc="5ED8EA80">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089B55F0"/>
    <w:multiLevelType w:val="hybridMultilevel"/>
    <w:tmpl w:val="21E002E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08C0540B"/>
    <w:multiLevelType w:val="hybridMultilevel"/>
    <w:tmpl w:val="BDE4592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090F2622"/>
    <w:multiLevelType w:val="hybridMultilevel"/>
    <w:tmpl w:val="1C123F2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0942652F"/>
    <w:multiLevelType w:val="hybridMultilevel"/>
    <w:tmpl w:val="2FF418C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09AD5A9B"/>
    <w:multiLevelType w:val="hybridMultilevel"/>
    <w:tmpl w:val="28A2229E"/>
    <w:lvl w:ilvl="0" w:tplc="B6FA42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0A050637"/>
    <w:multiLevelType w:val="hybridMultilevel"/>
    <w:tmpl w:val="F94094F4"/>
    <w:lvl w:ilvl="0" w:tplc="DF8817B4">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0A405893"/>
    <w:multiLevelType w:val="hybridMultilevel"/>
    <w:tmpl w:val="D8B88548"/>
    <w:lvl w:ilvl="0" w:tplc="B52CCF18">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0A574B5C"/>
    <w:multiLevelType w:val="hybridMultilevel"/>
    <w:tmpl w:val="918ABE3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0A71403B"/>
    <w:multiLevelType w:val="hybridMultilevel"/>
    <w:tmpl w:val="8CFAFE9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0A9110BB"/>
    <w:multiLevelType w:val="hybridMultilevel"/>
    <w:tmpl w:val="C706BED6"/>
    <w:lvl w:ilvl="0" w:tplc="B2B6758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0B0D1190"/>
    <w:multiLevelType w:val="hybridMultilevel"/>
    <w:tmpl w:val="8C225852"/>
    <w:lvl w:ilvl="0" w:tplc="28E2BCB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0B1B4E02"/>
    <w:multiLevelType w:val="hybridMultilevel"/>
    <w:tmpl w:val="4E825C4C"/>
    <w:lvl w:ilvl="0" w:tplc="48BE31A2">
      <w:start w:val="1"/>
      <w:numFmt w:val="decimal"/>
      <w:lvlText w:val="%1-"/>
      <w:lvlJc w:val="left"/>
      <w:pPr>
        <w:ind w:left="648" w:hanging="360"/>
      </w:pPr>
      <w:rPr>
        <w:rFonts w:hint="default"/>
        <w:b/>
        <w:sz w:val="28"/>
        <w:szCs w:val="28"/>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32">
    <w:nsid w:val="0C82106F"/>
    <w:multiLevelType w:val="hybridMultilevel"/>
    <w:tmpl w:val="A0321014"/>
    <w:lvl w:ilvl="0" w:tplc="E384CDC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0CB526EA"/>
    <w:multiLevelType w:val="hybridMultilevel"/>
    <w:tmpl w:val="14382C0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0E977334"/>
    <w:multiLevelType w:val="hybridMultilevel"/>
    <w:tmpl w:val="C298D19A"/>
    <w:lvl w:ilvl="0" w:tplc="ADEEF02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0EAC0485"/>
    <w:multiLevelType w:val="hybridMultilevel"/>
    <w:tmpl w:val="1EC02C3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0F182FCD"/>
    <w:multiLevelType w:val="hybridMultilevel"/>
    <w:tmpl w:val="FE46801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0F9F6E62"/>
    <w:multiLevelType w:val="hybridMultilevel"/>
    <w:tmpl w:val="D6EA86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0FBE2392"/>
    <w:multiLevelType w:val="hybridMultilevel"/>
    <w:tmpl w:val="A9AE017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10FF4B7B"/>
    <w:multiLevelType w:val="hybridMultilevel"/>
    <w:tmpl w:val="0EFA11E8"/>
    <w:lvl w:ilvl="0" w:tplc="6D2215F4">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11117280"/>
    <w:multiLevelType w:val="hybridMultilevel"/>
    <w:tmpl w:val="E36AE43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1">
    <w:nsid w:val="11331245"/>
    <w:multiLevelType w:val="hybridMultilevel"/>
    <w:tmpl w:val="30D241C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119235AC"/>
    <w:multiLevelType w:val="hybridMultilevel"/>
    <w:tmpl w:val="A0A4362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11981510"/>
    <w:multiLevelType w:val="hybridMultilevel"/>
    <w:tmpl w:val="76644F7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21A13D6"/>
    <w:multiLevelType w:val="hybridMultilevel"/>
    <w:tmpl w:val="B0A4327E"/>
    <w:lvl w:ilvl="0" w:tplc="5900B2AC">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139167E9"/>
    <w:multiLevelType w:val="hybridMultilevel"/>
    <w:tmpl w:val="431E21F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14523741"/>
    <w:multiLevelType w:val="hybridMultilevel"/>
    <w:tmpl w:val="C37CE3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14A70A2F"/>
    <w:multiLevelType w:val="hybridMultilevel"/>
    <w:tmpl w:val="C1FEBFA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nsid w:val="14E54966"/>
    <w:multiLevelType w:val="hybridMultilevel"/>
    <w:tmpl w:val="1DC21E9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nsid w:val="1513417E"/>
    <w:multiLevelType w:val="hybridMultilevel"/>
    <w:tmpl w:val="5B5C386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50">
    <w:nsid w:val="152E362F"/>
    <w:multiLevelType w:val="hybridMultilevel"/>
    <w:tmpl w:val="F130690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nsid w:val="16821FF3"/>
    <w:multiLevelType w:val="hybridMultilevel"/>
    <w:tmpl w:val="A55ADD3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nsid w:val="16D775A7"/>
    <w:multiLevelType w:val="hybridMultilevel"/>
    <w:tmpl w:val="D2BE4C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nsid w:val="17927E36"/>
    <w:multiLevelType w:val="hybridMultilevel"/>
    <w:tmpl w:val="5414ED0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17DE56B7"/>
    <w:multiLevelType w:val="hybridMultilevel"/>
    <w:tmpl w:val="F8766B5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17FF3449"/>
    <w:multiLevelType w:val="hybridMultilevel"/>
    <w:tmpl w:val="1AB05B7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nsid w:val="18BA54AD"/>
    <w:multiLevelType w:val="hybridMultilevel"/>
    <w:tmpl w:val="8F424C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18E966CB"/>
    <w:multiLevelType w:val="hybridMultilevel"/>
    <w:tmpl w:val="6DBA18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195D3F0B"/>
    <w:multiLevelType w:val="hybridMultilevel"/>
    <w:tmpl w:val="B0809A9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19D82411"/>
    <w:multiLevelType w:val="hybridMultilevel"/>
    <w:tmpl w:val="9B1E731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19F20D76"/>
    <w:multiLevelType w:val="hybridMultilevel"/>
    <w:tmpl w:val="28C2EDC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nsid w:val="1A8C2EDC"/>
    <w:multiLevelType w:val="hybridMultilevel"/>
    <w:tmpl w:val="D9807B1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nsid w:val="1B455CD7"/>
    <w:multiLevelType w:val="hybridMultilevel"/>
    <w:tmpl w:val="006CA27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nsid w:val="1B776DCD"/>
    <w:multiLevelType w:val="hybridMultilevel"/>
    <w:tmpl w:val="6388F78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nsid w:val="1EA60EAE"/>
    <w:multiLevelType w:val="hybridMultilevel"/>
    <w:tmpl w:val="BC80FB0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nsid w:val="1FC91861"/>
    <w:multiLevelType w:val="hybridMultilevel"/>
    <w:tmpl w:val="CA1E9FE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217415D5"/>
    <w:multiLevelType w:val="hybridMultilevel"/>
    <w:tmpl w:val="7B666ED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217651D9"/>
    <w:multiLevelType w:val="hybridMultilevel"/>
    <w:tmpl w:val="5AB416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nsid w:val="22596FFA"/>
    <w:multiLevelType w:val="hybridMultilevel"/>
    <w:tmpl w:val="160AD23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22FC5ED4"/>
    <w:multiLevelType w:val="hybridMultilevel"/>
    <w:tmpl w:val="6FA2212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nsid w:val="23360926"/>
    <w:multiLevelType w:val="hybridMultilevel"/>
    <w:tmpl w:val="4710A21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nsid w:val="233C6A0E"/>
    <w:multiLevelType w:val="hybridMultilevel"/>
    <w:tmpl w:val="E9C0EEF6"/>
    <w:lvl w:ilvl="0" w:tplc="7098EA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248132F8"/>
    <w:multiLevelType w:val="hybridMultilevel"/>
    <w:tmpl w:val="0C2AEFDC"/>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73">
    <w:nsid w:val="24C4322E"/>
    <w:multiLevelType w:val="hybridMultilevel"/>
    <w:tmpl w:val="CFF482BE"/>
    <w:lvl w:ilvl="0" w:tplc="14A443C4">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nsid w:val="250B3DC4"/>
    <w:multiLevelType w:val="hybridMultilevel"/>
    <w:tmpl w:val="7D7EE238"/>
    <w:lvl w:ilvl="0" w:tplc="D974D4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26177D3D"/>
    <w:multiLevelType w:val="hybridMultilevel"/>
    <w:tmpl w:val="A0D80C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nsid w:val="26815213"/>
    <w:multiLevelType w:val="hybridMultilevel"/>
    <w:tmpl w:val="86A4CCA2"/>
    <w:lvl w:ilvl="0" w:tplc="EE62BC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26F12DEE"/>
    <w:multiLevelType w:val="hybridMultilevel"/>
    <w:tmpl w:val="A06AAFF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nsid w:val="272B4914"/>
    <w:multiLevelType w:val="hybridMultilevel"/>
    <w:tmpl w:val="B25027F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nsid w:val="273C5CA6"/>
    <w:multiLevelType w:val="hybridMultilevel"/>
    <w:tmpl w:val="3B82727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nsid w:val="28E649BC"/>
    <w:multiLevelType w:val="hybridMultilevel"/>
    <w:tmpl w:val="0B24D60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294D3A78"/>
    <w:multiLevelType w:val="hybridMultilevel"/>
    <w:tmpl w:val="8D90308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nsid w:val="29AC7832"/>
    <w:multiLevelType w:val="hybridMultilevel"/>
    <w:tmpl w:val="EFEE24D0"/>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nsid w:val="2A7C20D5"/>
    <w:multiLevelType w:val="hybridMultilevel"/>
    <w:tmpl w:val="6FDEFF0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nsid w:val="2BA63384"/>
    <w:multiLevelType w:val="hybridMultilevel"/>
    <w:tmpl w:val="F5D0D32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nsid w:val="2C073EED"/>
    <w:multiLevelType w:val="hybridMultilevel"/>
    <w:tmpl w:val="B1E8938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2D012AD6"/>
    <w:multiLevelType w:val="hybridMultilevel"/>
    <w:tmpl w:val="39EC61E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nsid w:val="2D0318F4"/>
    <w:multiLevelType w:val="hybridMultilevel"/>
    <w:tmpl w:val="04D2600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2D204FB1"/>
    <w:multiLevelType w:val="hybridMultilevel"/>
    <w:tmpl w:val="D9D66D8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nsid w:val="2D636441"/>
    <w:multiLevelType w:val="hybridMultilevel"/>
    <w:tmpl w:val="3ABC8E2C"/>
    <w:lvl w:ilvl="0" w:tplc="18DC2B2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nsid w:val="2DF53F32"/>
    <w:multiLevelType w:val="hybridMultilevel"/>
    <w:tmpl w:val="6548D26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nsid w:val="2E1D460F"/>
    <w:multiLevelType w:val="hybridMultilevel"/>
    <w:tmpl w:val="CF207C7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nsid w:val="2E511A86"/>
    <w:multiLevelType w:val="hybridMultilevel"/>
    <w:tmpl w:val="4232CF66"/>
    <w:lvl w:ilvl="0" w:tplc="FE26C40C">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nsid w:val="2E5F2942"/>
    <w:multiLevelType w:val="hybridMultilevel"/>
    <w:tmpl w:val="0AB046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nsid w:val="2E6A5226"/>
    <w:multiLevelType w:val="hybridMultilevel"/>
    <w:tmpl w:val="829AAEE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nsid w:val="2EB33C4F"/>
    <w:multiLevelType w:val="hybridMultilevel"/>
    <w:tmpl w:val="C084249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nsid w:val="2EBA5F9C"/>
    <w:multiLevelType w:val="hybridMultilevel"/>
    <w:tmpl w:val="D158CF4A"/>
    <w:lvl w:ilvl="0" w:tplc="EF1EEAC0">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nsid w:val="2F2A17E2"/>
    <w:multiLevelType w:val="hybridMultilevel"/>
    <w:tmpl w:val="5C746AFE"/>
    <w:lvl w:ilvl="0" w:tplc="138E8B84">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nsid w:val="2F557A22"/>
    <w:multiLevelType w:val="hybridMultilevel"/>
    <w:tmpl w:val="58A2D7C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nsid w:val="2F574982"/>
    <w:multiLevelType w:val="hybridMultilevel"/>
    <w:tmpl w:val="968851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nsid w:val="30806643"/>
    <w:multiLevelType w:val="hybridMultilevel"/>
    <w:tmpl w:val="C470BA1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nsid w:val="308F1FA2"/>
    <w:multiLevelType w:val="hybridMultilevel"/>
    <w:tmpl w:val="98E614D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30903B99"/>
    <w:multiLevelType w:val="hybridMultilevel"/>
    <w:tmpl w:val="16FAB2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nsid w:val="30F44CA6"/>
    <w:multiLevelType w:val="hybridMultilevel"/>
    <w:tmpl w:val="8020A8A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nsid w:val="3126454A"/>
    <w:multiLevelType w:val="hybridMultilevel"/>
    <w:tmpl w:val="EE2231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31375B14"/>
    <w:multiLevelType w:val="hybridMultilevel"/>
    <w:tmpl w:val="AD04DD5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nsid w:val="31652AF0"/>
    <w:multiLevelType w:val="hybridMultilevel"/>
    <w:tmpl w:val="CA0E0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nsid w:val="32940B5D"/>
    <w:multiLevelType w:val="hybridMultilevel"/>
    <w:tmpl w:val="B86CB7C8"/>
    <w:lvl w:ilvl="0" w:tplc="B4FA4D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332A1B41"/>
    <w:multiLevelType w:val="hybridMultilevel"/>
    <w:tmpl w:val="97146420"/>
    <w:lvl w:ilvl="0" w:tplc="04090005">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nsid w:val="33E2241E"/>
    <w:multiLevelType w:val="hybridMultilevel"/>
    <w:tmpl w:val="9F44886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nsid w:val="34945634"/>
    <w:multiLevelType w:val="hybridMultilevel"/>
    <w:tmpl w:val="9096780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nsid w:val="350B2003"/>
    <w:multiLevelType w:val="hybridMultilevel"/>
    <w:tmpl w:val="7574877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nsid w:val="355F33E5"/>
    <w:multiLevelType w:val="hybridMultilevel"/>
    <w:tmpl w:val="19C03AB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nsid w:val="369F1D67"/>
    <w:multiLevelType w:val="hybridMultilevel"/>
    <w:tmpl w:val="3C8E9C1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nsid w:val="36A63A80"/>
    <w:multiLevelType w:val="hybridMultilevel"/>
    <w:tmpl w:val="253263D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nsid w:val="36CF5C26"/>
    <w:multiLevelType w:val="hybridMultilevel"/>
    <w:tmpl w:val="B2CCBF5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nsid w:val="37173609"/>
    <w:multiLevelType w:val="hybridMultilevel"/>
    <w:tmpl w:val="89723FF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nsid w:val="37225A87"/>
    <w:multiLevelType w:val="hybridMultilevel"/>
    <w:tmpl w:val="4FA023E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18">
    <w:nsid w:val="37A15F37"/>
    <w:multiLevelType w:val="hybridMultilevel"/>
    <w:tmpl w:val="F1B431A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nsid w:val="382F280F"/>
    <w:multiLevelType w:val="hybridMultilevel"/>
    <w:tmpl w:val="E744E0EC"/>
    <w:lvl w:ilvl="0" w:tplc="808ACC8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
    <w:nsid w:val="38E01F8A"/>
    <w:multiLevelType w:val="hybridMultilevel"/>
    <w:tmpl w:val="5B1E056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nsid w:val="38F72CFA"/>
    <w:multiLevelType w:val="hybridMultilevel"/>
    <w:tmpl w:val="03D2DAB0"/>
    <w:lvl w:ilvl="0" w:tplc="4724AE52">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nsid w:val="39EA7DE4"/>
    <w:multiLevelType w:val="hybridMultilevel"/>
    <w:tmpl w:val="F068838C"/>
    <w:lvl w:ilvl="0" w:tplc="74B815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3CFB32FD"/>
    <w:multiLevelType w:val="hybridMultilevel"/>
    <w:tmpl w:val="94CE07B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4">
    <w:nsid w:val="3D64759A"/>
    <w:multiLevelType w:val="hybridMultilevel"/>
    <w:tmpl w:val="4DFE7150"/>
    <w:lvl w:ilvl="0" w:tplc="77821156">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25">
    <w:nsid w:val="3D76168D"/>
    <w:multiLevelType w:val="hybridMultilevel"/>
    <w:tmpl w:val="C0A6493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3D8A07E2"/>
    <w:multiLevelType w:val="hybridMultilevel"/>
    <w:tmpl w:val="B7AE3BB0"/>
    <w:lvl w:ilvl="0" w:tplc="55CCF10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7">
    <w:nsid w:val="3DB753B0"/>
    <w:multiLevelType w:val="hybridMultilevel"/>
    <w:tmpl w:val="A0BA913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nsid w:val="3E463A1B"/>
    <w:multiLevelType w:val="hybridMultilevel"/>
    <w:tmpl w:val="C1906A0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nsid w:val="3E947BE5"/>
    <w:multiLevelType w:val="hybridMultilevel"/>
    <w:tmpl w:val="3DF423B8"/>
    <w:lvl w:ilvl="0" w:tplc="CB2E3002">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nsid w:val="3EB60BEA"/>
    <w:multiLevelType w:val="hybridMultilevel"/>
    <w:tmpl w:val="EEE2EC7A"/>
    <w:lvl w:ilvl="0" w:tplc="C194E2E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3F501D52"/>
    <w:multiLevelType w:val="hybridMultilevel"/>
    <w:tmpl w:val="FBA226EE"/>
    <w:lvl w:ilvl="0" w:tplc="E63C1228">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2">
    <w:nsid w:val="401055EE"/>
    <w:multiLevelType w:val="hybridMultilevel"/>
    <w:tmpl w:val="71AC6516"/>
    <w:lvl w:ilvl="0" w:tplc="8BD86A94">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nsid w:val="403A3C94"/>
    <w:multiLevelType w:val="hybridMultilevel"/>
    <w:tmpl w:val="8A6021C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nsid w:val="40EC4D0C"/>
    <w:multiLevelType w:val="hybridMultilevel"/>
    <w:tmpl w:val="1FAEB564"/>
    <w:lvl w:ilvl="0" w:tplc="965E040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5">
    <w:nsid w:val="423230AD"/>
    <w:multiLevelType w:val="hybridMultilevel"/>
    <w:tmpl w:val="58A4EBB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nsid w:val="425E5E91"/>
    <w:multiLevelType w:val="hybridMultilevel"/>
    <w:tmpl w:val="430A4BF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7">
    <w:nsid w:val="42FC06D5"/>
    <w:multiLevelType w:val="hybridMultilevel"/>
    <w:tmpl w:val="7AAEF7D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nsid w:val="434628C8"/>
    <w:multiLevelType w:val="hybridMultilevel"/>
    <w:tmpl w:val="5A2CC1DA"/>
    <w:lvl w:ilvl="0" w:tplc="561E3C8C">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nsid w:val="43AC5A49"/>
    <w:multiLevelType w:val="hybridMultilevel"/>
    <w:tmpl w:val="B30A304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44594280"/>
    <w:multiLevelType w:val="hybridMultilevel"/>
    <w:tmpl w:val="E38AC1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nsid w:val="45022F0D"/>
    <w:multiLevelType w:val="hybridMultilevel"/>
    <w:tmpl w:val="5F8A8622"/>
    <w:lvl w:ilvl="0" w:tplc="59C8DFF4">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2">
    <w:nsid w:val="467546A6"/>
    <w:multiLevelType w:val="hybridMultilevel"/>
    <w:tmpl w:val="2E20D0E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nsid w:val="46F855CF"/>
    <w:multiLevelType w:val="hybridMultilevel"/>
    <w:tmpl w:val="5D4A697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44">
    <w:nsid w:val="483F4C3B"/>
    <w:multiLevelType w:val="hybridMultilevel"/>
    <w:tmpl w:val="795413B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5">
    <w:nsid w:val="485703B3"/>
    <w:multiLevelType w:val="hybridMultilevel"/>
    <w:tmpl w:val="484AD23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nsid w:val="488731E4"/>
    <w:multiLevelType w:val="hybridMultilevel"/>
    <w:tmpl w:val="705AC1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48B172EF"/>
    <w:multiLevelType w:val="hybridMultilevel"/>
    <w:tmpl w:val="49BC25B0"/>
    <w:lvl w:ilvl="0" w:tplc="5BA0766A">
      <w:numFmt w:val="bullet"/>
      <w:lvlText w:val="-"/>
      <w:lvlJc w:val="left"/>
      <w:pPr>
        <w:ind w:left="1440" w:hanging="360"/>
      </w:pPr>
      <w:rPr>
        <w:rFonts w:ascii="Calibri" w:eastAsia="Cambria"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nsid w:val="490208AE"/>
    <w:multiLevelType w:val="hybridMultilevel"/>
    <w:tmpl w:val="6EC03BC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9">
    <w:nsid w:val="49987DF5"/>
    <w:multiLevelType w:val="hybridMultilevel"/>
    <w:tmpl w:val="4BCC58CA"/>
    <w:lvl w:ilvl="0" w:tplc="3F8E8496">
      <w:start w:val="1"/>
      <w:numFmt w:val="bullet"/>
      <w:pStyle w:val="Timesnewroman"/>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0">
    <w:nsid w:val="499B0B85"/>
    <w:multiLevelType w:val="hybridMultilevel"/>
    <w:tmpl w:val="42401B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nsid w:val="4B0D7F88"/>
    <w:multiLevelType w:val="hybridMultilevel"/>
    <w:tmpl w:val="D688982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2">
    <w:nsid w:val="4B2C13B8"/>
    <w:multiLevelType w:val="hybridMultilevel"/>
    <w:tmpl w:val="3BE2A5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3">
    <w:nsid w:val="4B7C0EE9"/>
    <w:multiLevelType w:val="hybridMultilevel"/>
    <w:tmpl w:val="522A7B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nsid w:val="4BE66BE2"/>
    <w:multiLevelType w:val="hybridMultilevel"/>
    <w:tmpl w:val="2A72C4B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nsid w:val="4C412902"/>
    <w:multiLevelType w:val="hybridMultilevel"/>
    <w:tmpl w:val="E6EEE45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6">
    <w:nsid w:val="4C8307EB"/>
    <w:multiLevelType w:val="hybridMultilevel"/>
    <w:tmpl w:val="70CE0592"/>
    <w:lvl w:ilvl="0" w:tplc="7312DB0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nsid w:val="4CD2621A"/>
    <w:multiLevelType w:val="hybridMultilevel"/>
    <w:tmpl w:val="57420984"/>
    <w:lvl w:ilvl="0" w:tplc="6A1411B4">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nsid w:val="4D4E6A0E"/>
    <w:multiLevelType w:val="hybridMultilevel"/>
    <w:tmpl w:val="E6E0C32E"/>
    <w:lvl w:ilvl="0" w:tplc="7312DB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nsid w:val="4D8701D5"/>
    <w:multiLevelType w:val="hybridMultilevel"/>
    <w:tmpl w:val="D29678D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nsid w:val="4DBD1864"/>
    <w:multiLevelType w:val="hybridMultilevel"/>
    <w:tmpl w:val="BBE852C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nsid w:val="4E7C3E0B"/>
    <w:multiLevelType w:val="hybridMultilevel"/>
    <w:tmpl w:val="DB24B4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nsid w:val="4E8042B5"/>
    <w:multiLevelType w:val="hybridMultilevel"/>
    <w:tmpl w:val="EB6C2FB0"/>
    <w:lvl w:ilvl="0" w:tplc="04090001">
      <w:start w:val="1"/>
      <w:numFmt w:val="bullet"/>
      <w:lvlText w:val=""/>
      <w:lvlJc w:val="left"/>
      <w:pPr>
        <w:ind w:left="1368" w:hanging="360"/>
      </w:pPr>
      <w:rPr>
        <w:rFonts w:ascii="Symbol" w:hAnsi="Symbol" w:hint="default"/>
      </w:rPr>
    </w:lvl>
    <w:lvl w:ilvl="1" w:tplc="04090003" w:tentative="1">
      <w:start w:val="1"/>
      <w:numFmt w:val="bullet"/>
      <w:lvlText w:val="o"/>
      <w:lvlJc w:val="left"/>
      <w:pPr>
        <w:ind w:left="2088" w:hanging="360"/>
      </w:pPr>
      <w:rPr>
        <w:rFonts w:ascii="Courier New" w:hAnsi="Courier New" w:cs="Courier New" w:hint="default"/>
      </w:rPr>
    </w:lvl>
    <w:lvl w:ilvl="2" w:tplc="04090005" w:tentative="1">
      <w:start w:val="1"/>
      <w:numFmt w:val="bullet"/>
      <w:lvlText w:val=""/>
      <w:lvlJc w:val="left"/>
      <w:pPr>
        <w:ind w:left="2808" w:hanging="360"/>
      </w:pPr>
      <w:rPr>
        <w:rFonts w:ascii="Wingdings" w:hAnsi="Wingdings" w:hint="default"/>
      </w:rPr>
    </w:lvl>
    <w:lvl w:ilvl="3" w:tplc="04090001" w:tentative="1">
      <w:start w:val="1"/>
      <w:numFmt w:val="bullet"/>
      <w:lvlText w:val=""/>
      <w:lvlJc w:val="left"/>
      <w:pPr>
        <w:ind w:left="3528" w:hanging="360"/>
      </w:pPr>
      <w:rPr>
        <w:rFonts w:ascii="Symbol" w:hAnsi="Symbol" w:hint="default"/>
      </w:rPr>
    </w:lvl>
    <w:lvl w:ilvl="4" w:tplc="04090003" w:tentative="1">
      <w:start w:val="1"/>
      <w:numFmt w:val="bullet"/>
      <w:lvlText w:val="o"/>
      <w:lvlJc w:val="left"/>
      <w:pPr>
        <w:ind w:left="4248" w:hanging="360"/>
      </w:pPr>
      <w:rPr>
        <w:rFonts w:ascii="Courier New" w:hAnsi="Courier New" w:cs="Courier New" w:hint="default"/>
      </w:rPr>
    </w:lvl>
    <w:lvl w:ilvl="5" w:tplc="04090005" w:tentative="1">
      <w:start w:val="1"/>
      <w:numFmt w:val="bullet"/>
      <w:lvlText w:val=""/>
      <w:lvlJc w:val="left"/>
      <w:pPr>
        <w:ind w:left="4968" w:hanging="360"/>
      </w:pPr>
      <w:rPr>
        <w:rFonts w:ascii="Wingdings" w:hAnsi="Wingdings" w:hint="default"/>
      </w:rPr>
    </w:lvl>
    <w:lvl w:ilvl="6" w:tplc="04090001" w:tentative="1">
      <w:start w:val="1"/>
      <w:numFmt w:val="bullet"/>
      <w:lvlText w:val=""/>
      <w:lvlJc w:val="left"/>
      <w:pPr>
        <w:ind w:left="5688" w:hanging="360"/>
      </w:pPr>
      <w:rPr>
        <w:rFonts w:ascii="Symbol" w:hAnsi="Symbol" w:hint="default"/>
      </w:rPr>
    </w:lvl>
    <w:lvl w:ilvl="7" w:tplc="04090003" w:tentative="1">
      <w:start w:val="1"/>
      <w:numFmt w:val="bullet"/>
      <w:lvlText w:val="o"/>
      <w:lvlJc w:val="left"/>
      <w:pPr>
        <w:ind w:left="6408" w:hanging="360"/>
      </w:pPr>
      <w:rPr>
        <w:rFonts w:ascii="Courier New" w:hAnsi="Courier New" w:cs="Courier New" w:hint="default"/>
      </w:rPr>
    </w:lvl>
    <w:lvl w:ilvl="8" w:tplc="04090005" w:tentative="1">
      <w:start w:val="1"/>
      <w:numFmt w:val="bullet"/>
      <w:lvlText w:val=""/>
      <w:lvlJc w:val="left"/>
      <w:pPr>
        <w:ind w:left="7128" w:hanging="360"/>
      </w:pPr>
      <w:rPr>
        <w:rFonts w:ascii="Wingdings" w:hAnsi="Wingdings" w:hint="default"/>
      </w:rPr>
    </w:lvl>
  </w:abstractNum>
  <w:abstractNum w:abstractNumId="163">
    <w:nsid w:val="4EAA0B08"/>
    <w:multiLevelType w:val="hybridMultilevel"/>
    <w:tmpl w:val="C5EEC8C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nsid w:val="4F037459"/>
    <w:multiLevelType w:val="hybridMultilevel"/>
    <w:tmpl w:val="76529E6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5">
    <w:nsid w:val="4F327A1C"/>
    <w:multiLevelType w:val="hybridMultilevel"/>
    <w:tmpl w:val="FBD017C4"/>
    <w:lvl w:ilvl="0" w:tplc="0DB2B3EC">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nsid w:val="4F553262"/>
    <w:multiLevelType w:val="hybridMultilevel"/>
    <w:tmpl w:val="0E7E5BC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7">
    <w:nsid w:val="4F953B19"/>
    <w:multiLevelType w:val="hybridMultilevel"/>
    <w:tmpl w:val="EFA88D6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8">
    <w:nsid w:val="507439C8"/>
    <w:multiLevelType w:val="hybridMultilevel"/>
    <w:tmpl w:val="B8120D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nsid w:val="5166708B"/>
    <w:multiLevelType w:val="hybridMultilevel"/>
    <w:tmpl w:val="CED0801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52AF40E9"/>
    <w:multiLevelType w:val="hybridMultilevel"/>
    <w:tmpl w:val="C58887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nsid w:val="52E029D4"/>
    <w:multiLevelType w:val="hybridMultilevel"/>
    <w:tmpl w:val="BC10340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nsid w:val="537B6BEF"/>
    <w:multiLevelType w:val="hybridMultilevel"/>
    <w:tmpl w:val="EAE4DE22"/>
    <w:lvl w:ilvl="0" w:tplc="48543078">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3">
    <w:nsid w:val="54BA2F4C"/>
    <w:multiLevelType w:val="hybridMultilevel"/>
    <w:tmpl w:val="744AA3E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nsid w:val="55241AA6"/>
    <w:multiLevelType w:val="hybridMultilevel"/>
    <w:tmpl w:val="EDE4E5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nsid w:val="5594684E"/>
    <w:multiLevelType w:val="hybridMultilevel"/>
    <w:tmpl w:val="37B816F6"/>
    <w:lvl w:ilvl="0" w:tplc="5CCA3D30">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6">
    <w:nsid w:val="56456781"/>
    <w:multiLevelType w:val="hybridMultilevel"/>
    <w:tmpl w:val="1D78F91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7">
    <w:nsid w:val="56815F54"/>
    <w:multiLevelType w:val="hybridMultilevel"/>
    <w:tmpl w:val="D5603A3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nsid w:val="588B07D1"/>
    <w:multiLevelType w:val="hybridMultilevel"/>
    <w:tmpl w:val="0AF82CF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nsid w:val="59B65F09"/>
    <w:multiLevelType w:val="hybridMultilevel"/>
    <w:tmpl w:val="497219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nsid w:val="5A3A1BFC"/>
    <w:multiLevelType w:val="hybridMultilevel"/>
    <w:tmpl w:val="A5DC54A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5A722317"/>
    <w:multiLevelType w:val="hybridMultilevel"/>
    <w:tmpl w:val="D3B66B0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2">
    <w:nsid w:val="5AE25E3B"/>
    <w:multiLevelType w:val="hybridMultilevel"/>
    <w:tmpl w:val="6EEE34D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3">
    <w:nsid w:val="5B0C3796"/>
    <w:multiLevelType w:val="hybridMultilevel"/>
    <w:tmpl w:val="5F9EBAD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4">
    <w:nsid w:val="5BD00572"/>
    <w:multiLevelType w:val="hybridMultilevel"/>
    <w:tmpl w:val="375AC0A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nsid w:val="5D374E6C"/>
    <w:multiLevelType w:val="hybridMultilevel"/>
    <w:tmpl w:val="9D903FAE"/>
    <w:lvl w:ilvl="0" w:tplc="5DAADB6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nsid w:val="5D8630FD"/>
    <w:multiLevelType w:val="hybridMultilevel"/>
    <w:tmpl w:val="3FB6A42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5E1F1F1F"/>
    <w:multiLevelType w:val="hybridMultilevel"/>
    <w:tmpl w:val="903E286A"/>
    <w:lvl w:ilvl="0" w:tplc="C5F6E89A">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nsid w:val="5E2A4DDE"/>
    <w:multiLevelType w:val="hybridMultilevel"/>
    <w:tmpl w:val="1366852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nsid w:val="5F214831"/>
    <w:multiLevelType w:val="hybridMultilevel"/>
    <w:tmpl w:val="7E0CFC7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nsid w:val="5FB61CEC"/>
    <w:multiLevelType w:val="hybridMultilevel"/>
    <w:tmpl w:val="C37CE3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5FDF2C02"/>
    <w:multiLevelType w:val="hybridMultilevel"/>
    <w:tmpl w:val="F300CA4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nsid w:val="5FEB79DD"/>
    <w:multiLevelType w:val="hybridMultilevel"/>
    <w:tmpl w:val="A7C838B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93">
    <w:nsid w:val="6025352D"/>
    <w:multiLevelType w:val="hybridMultilevel"/>
    <w:tmpl w:val="935A78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4">
    <w:nsid w:val="60E87AF7"/>
    <w:multiLevelType w:val="hybridMultilevel"/>
    <w:tmpl w:val="32F659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nsid w:val="6114050A"/>
    <w:multiLevelType w:val="hybridMultilevel"/>
    <w:tmpl w:val="FFD661E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nsid w:val="61E27207"/>
    <w:multiLevelType w:val="hybridMultilevel"/>
    <w:tmpl w:val="244C0450"/>
    <w:lvl w:ilvl="0" w:tplc="F140AF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624824A3"/>
    <w:multiLevelType w:val="hybridMultilevel"/>
    <w:tmpl w:val="59CAF70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nsid w:val="63EE6BF8"/>
    <w:multiLevelType w:val="hybridMultilevel"/>
    <w:tmpl w:val="977260CE"/>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9">
    <w:nsid w:val="64107A4F"/>
    <w:multiLevelType w:val="hybridMultilevel"/>
    <w:tmpl w:val="EF8C811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00">
    <w:nsid w:val="646306CE"/>
    <w:multiLevelType w:val="hybridMultilevel"/>
    <w:tmpl w:val="6632EA2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1">
    <w:nsid w:val="64794195"/>
    <w:multiLevelType w:val="hybridMultilevel"/>
    <w:tmpl w:val="5DBA427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nsid w:val="64CF16E4"/>
    <w:multiLevelType w:val="hybridMultilevel"/>
    <w:tmpl w:val="DA127B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nsid w:val="65A12AF2"/>
    <w:multiLevelType w:val="hybridMultilevel"/>
    <w:tmpl w:val="5EC0456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nsid w:val="66D723C4"/>
    <w:multiLevelType w:val="hybridMultilevel"/>
    <w:tmpl w:val="D4E87DCC"/>
    <w:lvl w:ilvl="0" w:tplc="8BD4DF20">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5">
    <w:nsid w:val="6719700F"/>
    <w:multiLevelType w:val="hybridMultilevel"/>
    <w:tmpl w:val="67D485B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nsid w:val="6850241C"/>
    <w:multiLevelType w:val="hybridMultilevel"/>
    <w:tmpl w:val="F6746C9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nsid w:val="691D3F88"/>
    <w:multiLevelType w:val="hybridMultilevel"/>
    <w:tmpl w:val="E6E0C32E"/>
    <w:lvl w:ilvl="0" w:tplc="7312DB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698B496F"/>
    <w:multiLevelType w:val="hybridMultilevel"/>
    <w:tmpl w:val="25B64398"/>
    <w:lvl w:ilvl="0" w:tplc="6D4A3838">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9">
    <w:nsid w:val="6A396A06"/>
    <w:multiLevelType w:val="hybridMultilevel"/>
    <w:tmpl w:val="26FABD26"/>
    <w:lvl w:ilvl="0" w:tplc="D818C368">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nsid w:val="6AE05445"/>
    <w:multiLevelType w:val="hybridMultilevel"/>
    <w:tmpl w:val="F0AC87E6"/>
    <w:lvl w:ilvl="0" w:tplc="FE525E5A">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nsid w:val="6BAB5BA2"/>
    <w:multiLevelType w:val="hybridMultilevel"/>
    <w:tmpl w:val="437C7D2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nsid w:val="6C413B37"/>
    <w:multiLevelType w:val="hybridMultilevel"/>
    <w:tmpl w:val="EE46BA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nsid w:val="6C565B08"/>
    <w:multiLevelType w:val="hybridMultilevel"/>
    <w:tmpl w:val="0F06C9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nsid w:val="6E807301"/>
    <w:multiLevelType w:val="hybridMultilevel"/>
    <w:tmpl w:val="E8162622"/>
    <w:lvl w:ilvl="0" w:tplc="2A3CB74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5">
    <w:nsid w:val="6EFD36A2"/>
    <w:multiLevelType w:val="hybridMultilevel"/>
    <w:tmpl w:val="B53C5366"/>
    <w:lvl w:ilvl="0" w:tplc="021E724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6">
    <w:nsid w:val="707D3B2D"/>
    <w:multiLevelType w:val="hybridMultilevel"/>
    <w:tmpl w:val="D8B888E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7">
    <w:nsid w:val="70BA5C5D"/>
    <w:multiLevelType w:val="hybridMultilevel"/>
    <w:tmpl w:val="823E28A8"/>
    <w:lvl w:ilvl="0" w:tplc="40EC04EE">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8">
    <w:nsid w:val="71577116"/>
    <w:multiLevelType w:val="hybridMultilevel"/>
    <w:tmpl w:val="63CA9D54"/>
    <w:lvl w:ilvl="0" w:tplc="B8344A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9">
    <w:nsid w:val="717F715C"/>
    <w:multiLevelType w:val="hybridMultilevel"/>
    <w:tmpl w:val="4E9644D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nsid w:val="71F171C5"/>
    <w:multiLevelType w:val="hybridMultilevel"/>
    <w:tmpl w:val="E78C85A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1">
    <w:nsid w:val="726E2A8D"/>
    <w:multiLevelType w:val="hybridMultilevel"/>
    <w:tmpl w:val="A70ABCE0"/>
    <w:lvl w:ilvl="0" w:tplc="2346BE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nsid w:val="727A12AA"/>
    <w:multiLevelType w:val="hybridMultilevel"/>
    <w:tmpl w:val="7FEE388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3">
    <w:nsid w:val="728642CB"/>
    <w:multiLevelType w:val="hybridMultilevel"/>
    <w:tmpl w:val="30EC47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4">
    <w:nsid w:val="72FF0472"/>
    <w:multiLevelType w:val="hybridMultilevel"/>
    <w:tmpl w:val="8E2CA0D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nsid w:val="738B7EDF"/>
    <w:multiLevelType w:val="hybridMultilevel"/>
    <w:tmpl w:val="F990952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6">
    <w:nsid w:val="74C75434"/>
    <w:multiLevelType w:val="hybridMultilevel"/>
    <w:tmpl w:val="28C4659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nsid w:val="74CF034A"/>
    <w:multiLevelType w:val="hybridMultilevel"/>
    <w:tmpl w:val="D39232F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nsid w:val="7547671B"/>
    <w:multiLevelType w:val="hybridMultilevel"/>
    <w:tmpl w:val="82C8D1E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nsid w:val="75951658"/>
    <w:multiLevelType w:val="hybridMultilevel"/>
    <w:tmpl w:val="E834A51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0">
    <w:nsid w:val="7656258B"/>
    <w:multiLevelType w:val="hybridMultilevel"/>
    <w:tmpl w:val="FA52E85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1">
    <w:nsid w:val="77085106"/>
    <w:multiLevelType w:val="hybridMultilevel"/>
    <w:tmpl w:val="51242CA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2">
    <w:nsid w:val="77304427"/>
    <w:multiLevelType w:val="hybridMultilevel"/>
    <w:tmpl w:val="AF1C6CE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33">
    <w:nsid w:val="773A2D77"/>
    <w:multiLevelType w:val="hybridMultilevel"/>
    <w:tmpl w:val="D070E342"/>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4">
    <w:nsid w:val="778A3CCD"/>
    <w:multiLevelType w:val="hybridMultilevel"/>
    <w:tmpl w:val="8528C5A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nsid w:val="78646459"/>
    <w:multiLevelType w:val="hybridMultilevel"/>
    <w:tmpl w:val="D86AD35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nsid w:val="788A0CF8"/>
    <w:multiLevelType w:val="hybridMultilevel"/>
    <w:tmpl w:val="7D826EA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7">
    <w:nsid w:val="79A62D22"/>
    <w:multiLevelType w:val="hybridMultilevel"/>
    <w:tmpl w:val="63CE2BC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nsid w:val="7A14298A"/>
    <w:multiLevelType w:val="hybridMultilevel"/>
    <w:tmpl w:val="83107D2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9">
    <w:nsid w:val="7B276155"/>
    <w:multiLevelType w:val="hybridMultilevel"/>
    <w:tmpl w:val="B512ECF4"/>
    <w:lvl w:ilvl="0" w:tplc="E7961204">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0">
    <w:nsid w:val="7B8E5478"/>
    <w:multiLevelType w:val="hybridMultilevel"/>
    <w:tmpl w:val="464A16C6"/>
    <w:lvl w:ilvl="0" w:tplc="179C3654">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1">
    <w:nsid w:val="7BDB5DD2"/>
    <w:multiLevelType w:val="hybridMultilevel"/>
    <w:tmpl w:val="1F02E7A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2">
    <w:nsid w:val="7BE55092"/>
    <w:multiLevelType w:val="hybridMultilevel"/>
    <w:tmpl w:val="745447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3">
    <w:nsid w:val="7C186FA5"/>
    <w:multiLevelType w:val="hybridMultilevel"/>
    <w:tmpl w:val="DEAAA10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4">
    <w:nsid w:val="7C621C15"/>
    <w:multiLevelType w:val="hybridMultilevel"/>
    <w:tmpl w:val="1BD405B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nsid w:val="7C731F60"/>
    <w:multiLevelType w:val="hybridMultilevel"/>
    <w:tmpl w:val="9FE0D7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6">
    <w:nsid w:val="7CEA6DCC"/>
    <w:multiLevelType w:val="hybridMultilevel"/>
    <w:tmpl w:val="D5607C8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nsid w:val="7D324794"/>
    <w:multiLevelType w:val="hybridMultilevel"/>
    <w:tmpl w:val="8638A7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8">
    <w:nsid w:val="7D6150E0"/>
    <w:multiLevelType w:val="hybridMultilevel"/>
    <w:tmpl w:val="F24620C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nsid w:val="7D905A13"/>
    <w:multiLevelType w:val="hybridMultilevel"/>
    <w:tmpl w:val="B7D265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0">
    <w:nsid w:val="7E4B6173"/>
    <w:multiLevelType w:val="hybridMultilevel"/>
    <w:tmpl w:val="6420B8E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7E8872E6"/>
    <w:multiLevelType w:val="hybridMultilevel"/>
    <w:tmpl w:val="974A728E"/>
    <w:lvl w:ilvl="0" w:tplc="44CCAD88">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2">
    <w:nsid w:val="7F2A3932"/>
    <w:multiLevelType w:val="hybridMultilevel"/>
    <w:tmpl w:val="FA96D0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3">
    <w:nsid w:val="7F9E1355"/>
    <w:multiLevelType w:val="hybridMultilevel"/>
    <w:tmpl w:val="C2A4890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4">
    <w:nsid w:val="7FE420FC"/>
    <w:multiLevelType w:val="hybridMultilevel"/>
    <w:tmpl w:val="9DBA94AC"/>
    <w:lvl w:ilvl="0" w:tplc="304C250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 w:numId="2">
    <w:abstractNumId w:val="57"/>
  </w:num>
  <w:num w:numId="3">
    <w:abstractNumId w:val="131"/>
  </w:num>
  <w:num w:numId="4">
    <w:abstractNumId w:val="156"/>
  </w:num>
  <w:num w:numId="5">
    <w:abstractNumId w:val="26"/>
  </w:num>
  <w:num w:numId="6">
    <w:abstractNumId w:val="134"/>
  </w:num>
  <w:num w:numId="7">
    <w:abstractNumId w:val="89"/>
  </w:num>
  <w:num w:numId="8">
    <w:abstractNumId w:val="31"/>
  </w:num>
  <w:num w:numId="9">
    <w:abstractNumId w:val="124"/>
  </w:num>
  <w:num w:numId="10">
    <w:abstractNumId w:val="149"/>
  </w:num>
  <w:num w:numId="11">
    <w:abstractNumId w:val="162"/>
  </w:num>
  <w:num w:numId="12">
    <w:abstractNumId w:val="158"/>
  </w:num>
  <w:num w:numId="13">
    <w:abstractNumId w:val="207"/>
  </w:num>
  <w:num w:numId="14">
    <w:abstractNumId w:val="130"/>
  </w:num>
  <w:num w:numId="15">
    <w:abstractNumId w:val="32"/>
  </w:num>
  <w:num w:numId="16">
    <w:abstractNumId w:val="196"/>
  </w:num>
  <w:num w:numId="17">
    <w:abstractNumId w:val="16"/>
  </w:num>
  <w:num w:numId="18">
    <w:abstractNumId w:val="1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6"/>
  </w:num>
  <w:num w:numId="20">
    <w:abstractNumId w:val="254"/>
  </w:num>
  <w:num w:numId="21">
    <w:abstractNumId w:val="126"/>
  </w:num>
  <w:num w:numId="22">
    <w:abstractNumId w:val="218"/>
  </w:num>
  <w:num w:numId="23">
    <w:abstractNumId w:val="215"/>
  </w:num>
  <w:num w:numId="24">
    <w:abstractNumId w:val="25"/>
  </w:num>
  <w:num w:numId="25">
    <w:abstractNumId w:val="7"/>
  </w:num>
  <w:num w:numId="26">
    <w:abstractNumId w:val="221"/>
  </w:num>
  <w:num w:numId="27">
    <w:abstractNumId w:val="30"/>
  </w:num>
  <w:num w:numId="28">
    <w:abstractNumId w:val="71"/>
  </w:num>
  <w:num w:numId="29">
    <w:abstractNumId w:val="29"/>
  </w:num>
  <w:num w:numId="30">
    <w:abstractNumId w:val="107"/>
  </w:num>
  <w:num w:numId="31">
    <w:abstractNumId w:val="74"/>
  </w:num>
  <w:num w:numId="32">
    <w:abstractNumId w:val="122"/>
  </w:num>
  <w:num w:numId="33">
    <w:abstractNumId w:val="5"/>
  </w:num>
  <w:num w:numId="34">
    <w:abstractNumId w:val="76"/>
  </w:num>
  <w:num w:numId="35">
    <w:abstractNumId w:val="24"/>
  </w:num>
  <w:num w:numId="36">
    <w:abstractNumId w:val="252"/>
  </w:num>
  <w:num w:numId="37">
    <w:abstractNumId w:val="190"/>
  </w:num>
  <w:num w:numId="38">
    <w:abstractNumId w:val="102"/>
  </w:num>
  <w:num w:numId="39">
    <w:abstractNumId w:val="212"/>
  </w:num>
  <w:num w:numId="40">
    <w:abstractNumId w:val="161"/>
  </w:num>
  <w:num w:numId="41">
    <w:abstractNumId w:val="15"/>
  </w:num>
  <w:num w:numId="42">
    <w:abstractNumId w:val="133"/>
  </w:num>
  <w:num w:numId="43">
    <w:abstractNumId w:val="211"/>
  </w:num>
  <w:num w:numId="44">
    <w:abstractNumId w:val="48"/>
  </w:num>
  <w:num w:numId="45">
    <w:abstractNumId w:val="229"/>
  </w:num>
  <w:num w:numId="46">
    <w:abstractNumId w:val="227"/>
  </w:num>
  <w:num w:numId="47">
    <w:abstractNumId w:val="63"/>
  </w:num>
  <w:num w:numId="48">
    <w:abstractNumId w:val="189"/>
  </w:num>
  <w:num w:numId="49">
    <w:abstractNumId w:val="43"/>
  </w:num>
  <w:num w:numId="50">
    <w:abstractNumId w:val="12"/>
  </w:num>
  <w:num w:numId="51">
    <w:abstractNumId w:val="235"/>
  </w:num>
  <w:num w:numId="52">
    <w:abstractNumId w:val="53"/>
  </w:num>
  <w:num w:numId="53">
    <w:abstractNumId w:val="142"/>
  </w:num>
  <w:num w:numId="54">
    <w:abstractNumId w:val="103"/>
  </w:num>
  <w:num w:numId="55">
    <w:abstractNumId w:val="128"/>
  </w:num>
  <w:num w:numId="56">
    <w:abstractNumId w:val="154"/>
  </w:num>
  <w:num w:numId="57">
    <w:abstractNumId w:val="177"/>
  </w:num>
  <w:num w:numId="58">
    <w:abstractNumId w:val="248"/>
  </w:num>
  <w:num w:numId="59">
    <w:abstractNumId w:val="116"/>
  </w:num>
  <w:num w:numId="60">
    <w:abstractNumId w:val="41"/>
  </w:num>
  <w:num w:numId="61">
    <w:abstractNumId w:val="99"/>
  </w:num>
  <w:num w:numId="62">
    <w:abstractNumId w:val="62"/>
  </w:num>
  <w:num w:numId="63">
    <w:abstractNumId w:val="225"/>
  </w:num>
  <w:num w:numId="64">
    <w:abstractNumId w:val="167"/>
  </w:num>
  <w:num w:numId="65">
    <w:abstractNumId w:val="21"/>
  </w:num>
  <w:num w:numId="66">
    <w:abstractNumId w:val="18"/>
  </w:num>
  <w:num w:numId="67">
    <w:abstractNumId w:val="38"/>
  </w:num>
  <w:num w:numId="68">
    <w:abstractNumId w:val="123"/>
  </w:num>
  <w:num w:numId="69">
    <w:abstractNumId w:val="19"/>
  </w:num>
  <w:num w:numId="70">
    <w:abstractNumId w:val="121"/>
  </w:num>
  <w:num w:numId="71">
    <w:abstractNumId w:val="233"/>
  </w:num>
  <w:num w:numId="72">
    <w:abstractNumId w:val="14"/>
  </w:num>
  <w:num w:numId="73">
    <w:abstractNumId w:val="66"/>
  </w:num>
  <w:num w:numId="74">
    <w:abstractNumId w:val="164"/>
  </w:num>
  <w:num w:numId="75">
    <w:abstractNumId w:val="59"/>
  </w:num>
  <w:num w:numId="76">
    <w:abstractNumId w:val="238"/>
  </w:num>
  <w:num w:numId="77">
    <w:abstractNumId w:val="77"/>
  </w:num>
  <w:num w:numId="78">
    <w:abstractNumId w:val="64"/>
  </w:num>
  <w:num w:numId="79">
    <w:abstractNumId w:val="230"/>
  </w:num>
  <w:num w:numId="80">
    <w:abstractNumId w:val="245"/>
  </w:num>
  <w:num w:numId="81">
    <w:abstractNumId w:val="94"/>
  </w:num>
  <w:num w:numId="82">
    <w:abstractNumId w:val="47"/>
  </w:num>
  <w:num w:numId="83">
    <w:abstractNumId w:val="226"/>
  </w:num>
  <w:num w:numId="84">
    <w:abstractNumId w:val="120"/>
  </w:num>
  <w:num w:numId="85">
    <w:abstractNumId w:val="243"/>
  </w:num>
  <w:num w:numId="86">
    <w:abstractNumId w:val="115"/>
  </w:num>
  <w:num w:numId="87">
    <w:abstractNumId w:val="56"/>
  </w:num>
  <w:num w:numId="88">
    <w:abstractNumId w:val="146"/>
  </w:num>
  <w:num w:numId="89">
    <w:abstractNumId w:val="145"/>
  </w:num>
  <w:num w:numId="90">
    <w:abstractNumId w:val="179"/>
  </w:num>
  <w:num w:numId="91">
    <w:abstractNumId w:val="151"/>
  </w:num>
  <w:num w:numId="92">
    <w:abstractNumId w:val="60"/>
  </w:num>
  <w:num w:numId="93">
    <w:abstractNumId w:val="61"/>
  </w:num>
  <w:num w:numId="94">
    <w:abstractNumId w:val="79"/>
  </w:num>
  <w:num w:numId="95">
    <w:abstractNumId w:val="200"/>
  </w:num>
  <w:num w:numId="96">
    <w:abstractNumId w:val="98"/>
  </w:num>
  <w:num w:numId="97">
    <w:abstractNumId w:val="136"/>
  </w:num>
  <w:num w:numId="98">
    <w:abstractNumId w:val="65"/>
  </w:num>
  <w:num w:numId="99">
    <w:abstractNumId w:val="8"/>
  </w:num>
  <w:num w:numId="100">
    <w:abstractNumId w:val="223"/>
  </w:num>
  <w:num w:numId="101">
    <w:abstractNumId w:val="201"/>
  </w:num>
  <w:num w:numId="102">
    <w:abstractNumId w:val="168"/>
  </w:num>
  <w:num w:numId="103">
    <w:abstractNumId w:val="118"/>
  </w:num>
  <w:num w:numId="104">
    <w:abstractNumId w:val="86"/>
  </w:num>
  <w:num w:numId="105">
    <w:abstractNumId w:val="228"/>
  </w:num>
  <w:num w:numId="106">
    <w:abstractNumId w:val="109"/>
  </w:num>
  <w:num w:numId="107">
    <w:abstractNumId w:val="80"/>
  </w:num>
  <w:num w:numId="108">
    <w:abstractNumId w:val="33"/>
  </w:num>
  <w:num w:numId="109">
    <w:abstractNumId w:val="199"/>
  </w:num>
  <w:num w:numId="110">
    <w:abstractNumId w:val="232"/>
  </w:num>
  <w:num w:numId="111">
    <w:abstractNumId w:val="49"/>
  </w:num>
  <w:num w:numId="112">
    <w:abstractNumId w:val="101"/>
  </w:num>
  <w:num w:numId="113">
    <w:abstractNumId w:val="111"/>
  </w:num>
  <w:num w:numId="114">
    <w:abstractNumId w:val="97"/>
  </w:num>
  <w:num w:numId="115">
    <w:abstractNumId w:val="234"/>
  </w:num>
  <w:num w:numId="116">
    <w:abstractNumId w:val="50"/>
  </w:num>
  <w:num w:numId="117">
    <w:abstractNumId w:val="140"/>
  </w:num>
  <w:num w:numId="118">
    <w:abstractNumId w:val="11"/>
  </w:num>
  <w:num w:numId="119">
    <w:abstractNumId w:val="193"/>
  </w:num>
  <w:num w:numId="120">
    <w:abstractNumId w:val="54"/>
  </w:num>
  <w:num w:numId="121">
    <w:abstractNumId w:val="205"/>
  </w:num>
  <w:num w:numId="122">
    <w:abstractNumId w:val="155"/>
  </w:num>
  <w:num w:numId="123">
    <w:abstractNumId w:val="114"/>
  </w:num>
  <w:num w:numId="124">
    <w:abstractNumId w:val="150"/>
  </w:num>
  <w:num w:numId="125">
    <w:abstractNumId w:val="206"/>
  </w:num>
  <w:num w:numId="126">
    <w:abstractNumId w:val="93"/>
  </w:num>
  <w:num w:numId="127">
    <w:abstractNumId w:val="51"/>
  </w:num>
  <w:num w:numId="128">
    <w:abstractNumId w:val="104"/>
  </w:num>
  <w:num w:numId="129">
    <w:abstractNumId w:val="95"/>
  </w:num>
  <w:num w:numId="130">
    <w:abstractNumId w:val="88"/>
  </w:num>
  <w:num w:numId="131">
    <w:abstractNumId w:val="68"/>
  </w:num>
  <w:num w:numId="132">
    <w:abstractNumId w:val="183"/>
  </w:num>
  <w:num w:numId="133">
    <w:abstractNumId w:val="241"/>
  </w:num>
  <w:num w:numId="134">
    <w:abstractNumId w:val="110"/>
  </w:num>
  <w:num w:numId="135">
    <w:abstractNumId w:val="72"/>
  </w:num>
  <w:num w:numId="136">
    <w:abstractNumId w:val="152"/>
  </w:num>
  <w:num w:numId="137">
    <w:abstractNumId w:val="251"/>
  </w:num>
  <w:num w:numId="138">
    <w:abstractNumId w:val="216"/>
  </w:num>
  <w:num w:numId="139">
    <w:abstractNumId w:val="172"/>
  </w:num>
  <w:num w:numId="140">
    <w:abstractNumId w:val="202"/>
  </w:num>
  <w:num w:numId="141">
    <w:abstractNumId w:val="208"/>
  </w:num>
  <w:num w:numId="142">
    <w:abstractNumId w:val="4"/>
  </w:num>
  <w:num w:numId="143">
    <w:abstractNumId w:val="39"/>
  </w:num>
  <w:num w:numId="144">
    <w:abstractNumId w:val="194"/>
  </w:num>
  <w:num w:numId="145">
    <w:abstractNumId w:val="90"/>
  </w:num>
  <w:num w:numId="146">
    <w:abstractNumId w:val="222"/>
  </w:num>
  <w:num w:numId="147">
    <w:abstractNumId w:val="42"/>
  </w:num>
  <w:num w:numId="148">
    <w:abstractNumId w:val="45"/>
  </w:num>
  <w:num w:numId="149">
    <w:abstractNumId w:val="213"/>
  </w:num>
  <w:num w:numId="150">
    <w:abstractNumId w:val="67"/>
  </w:num>
  <w:num w:numId="151">
    <w:abstractNumId w:val="240"/>
  </w:num>
  <w:num w:numId="152">
    <w:abstractNumId w:val="173"/>
  </w:num>
  <w:num w:numId="153">
    <w:abstractNumId w:val="188"/>
  </w:num>
  <w:num w:numId="154">
    <w:abstractNumId w:val="28"/>
  </w:num>
  <w:num w:numId="155">
    <w:abstractNumId w:val="159"/>
  </w:num>
  <w:num w:numId="156">
    <w:abstractNumId w:val="91"/>
  </w:num>
  <w:num w:numId="157">
    <w:abstractNumId w:val="184"/>
  </w:num>
  <w:num w:numId="158">
    <w:abstractNumId w:val="153"/>
  </w:num>
  <w:num w:numId="159">
    <w:abstractNumId w:val="160"/>
  </w:num>
  <w:num w:numId="160">
    <w:abstractNumId w:val="203"/>
  </w:num>
  <w:num w:numId="161">
    <w:abstractNumId w:val="119"/>
  </w:num>
  <w:num w:numId="162">
    <w:abstractNumId w:val="204"/>
  </w:num>
  <w:num w:numId="163">
    <w:abstractNumId w:val="92"/>
  </w:num>
  <w:num w:numId="164">
    <w:abstractNumId w:val="219"/>
  </w:num>
  <w:num w:numId="165">
    <w:abstractNumId w:val="23"/>
  </w:num>
  <w:num w:numId="166">
    <w:abstractNumId w:val="112"/>
  </w:num>
  <w:num w:numId="167">
    <w:abstractNumId w:val="214"/>
  </w:num>
  <w:num w:numId="168">
    <w:abstractNumId w:val="40"/>
  </w:num>
  <w:num w:numId="169">
    <w:abstractNumId w:val="210"/>
  </w:num>
  <w:num w:numId="170">
    <w:abstractNumId w:val="44"/>
  </w:num>
  <w:num w:numId="171">
    <w:abstractNumId w:val="13"/>
  </w:num>
  <w:num w:numId="172">
    <w:abstractNumId w:val="239"/>
  </w:num>
  <w:num w:numId="173">
    <w:abstractNumId w:val="192"/>
  </w:num>
  <w:num w:numId="174">
    <w:abstractNumId w:val="117"/>
  </w:num>
  <w:num w:numId="175">
    <w:abstractNumId w:val="143"/>
  </w:num>
  <w:num w:numId="176">
    <w:abstractNumId w:val="1"/>
  </w:num>
  <w:num w:numId="177">
    <w:abstractNumId w:val="148"/>
  </w:num>
  <w:num w:numId="178">
    <w:abstractNumId w:val="253"/>
  </w:num>
  <w:num w:numId="179">
    <w:abstractNumId w:val="81"/>
  </w:num>
  <w:num w:numId="180">
    <w:abstractNumId w:val="106"/>
  </w:num>
  <w:num w:numId="181">
    <w:abstractNumId w:val="157"/>
  </w:num>
  <w:num w:numId="182">
    <w:abstractNumId w:val="165"/>
  </w:num>
  <w:num w:numId="183">
    <w:abstractNumId w:val="141"/>
  </w:num>
  <w:num w:numId="184">
    <w:abstractNumId w:val="35"/>
  </w:num>
  <w:num w:numId="185">
    <w:abstractNumId w:val="163"/>
  </w:num>
  <w:num w:numId="186">
    <w:abstractNumId w:val="36"/>
  </w:num>
  <w:num w:numId="187">
    <w:abstractNumId w:val="105"/>
  </w:num>
  <w:num w:numId="188">
    <w:abstractNumId w:val="37"/>
  </w:num>
  <w:num w:numId="189">
    <w:abstractNumId w:val="129"/>
  </w:num>
  <w:num w:numId="190">
    <w:abstractNumId w:val="2"/>
  </w:num>
  <w:num w:numId="191">
    <w:abstractNumId w:val="17"/>
  </w:num>
  <w:num w:numId="192">
    <w:abstractNumId w:val="55"/>
  </w:num>
  <w:num w:numId="193">
    <w:abstractNumId w:val="176"/>
  </w:num>
  <w:num w:numId="194">
    <w:abstractNumId w:val="6"/>
  </w:num>
  <w:num w:numId="195">
    <w:abstractNumId w:val="3"/>
  </w:num>
  <w:num w:numId="196">
    <w:abstractNumId w:val="113"/>
  </w:num>
  <w:num w:numId="197">
    <w:abstractNumId w:val="137"/>
  </w:num>
  <w:num w:numId="198">
    <w:abstractNumId w:val="22"/>
  </w:num>
  <w:num w:numId="199">
    <w:abstractNumId w:val="220"/>
  </w:num>
  <w:num w:numId="200">
    <w:abstractNumId w:val="125"/>
  </w:num>
  <w:num w:numId="201">
    <w:abstractNumId w:val="82"/>
  </w:num>
  <w:num w:numId="202">
    <w:abstractNumId w:val="169"/>
  </w:num>
  <w:num w:numId="203">
    <w:abstractNumId w:val="139"/>
  </w:num>
  <w:num w:numId="204">
    <w:abstractNumId w:val="237"/>
  </w:num>
  <w:num w:numId="205">
    <w:abstractNumId w:val="70"/>
  </w:num>
  <w:num w:numId="206">
    <w:abstractNumId w:val="185"/>
  </w:num>
  <w:num w:numId="207">
    <w:abstractNumId w:val="96"/>
  </w:num>
  <w:num w:numId="208">
    <w:abstractNumId w:val="84"/>
  </w:num>
  <w:num w:numId="209">
    <w:abstractNumId w:val="249"/>
  </w:num>
  <w:num w:numId="210">
    <w:abstractNumId w:val="171"/>
  </w:num>
  <w:num w:numId="211">
    <w:abstractNumId w:val="166"/>
  </w:num>
  <w:num w:numId="212">
    <w:abstractNumId w:val="197"/>
  </w:num>
  <w:num w:numId="213">
    <w:abstractNumId w:val="187"/>
  </w:num>
  <w:num w:numId="214">
    <w:abstractNumId w:val="73"/>
  </w:num>
  <w:num w:numId="215">
    <w:abstractNumId w:val="52"/>
  </w:num>
  <w:num w:numId="216">
    <w:abstractNumId w:val="9"/>
  </w:num>
  <w:num w:numId="217">
    <w:abstractNumId w:val="175"/>
  </w:num>
  <w:num w:numId="218">
    <w:abstractNumId w:val="224"/>
  </w:num>
  <w:num w:numId="219">
    <w:abstractNumId w:val="231"/>
  </w:num>
  <w:num w:numId="220">
    <w:abstractNumId w:val="195"/>
  </w:num>
  <w:num w:numId="221">
    <w:abstractNumId w:val="244"/>
  </w:num>
  <w:num w:numId="222">
    <w:abstractNumId w:val="87"/>
  </w:num>
  <w:num w:numId="223">
    <w:abstractNumId w:val="180"/>
  </w:num>
  <w:num w:numId="224">
    <w:abstractNumId w:val="144"/>
  </w:num>
  <w:num w:numId="225">
    <w:abstractNumId w:val="27"/>
  </w:num>
  <w:num w:numId="226">
    <w:abstractNumId w:val="247"/>
  </w:num>
  <w:num w:numId="227">
    <w:abstractNumId w:val="191"/>
  </w:num>
  <w:num w:numId="228">
    <w:abstractNumId w:val="10"/>
  </w:num>
  <w:num w:numId="229">
    <w:abstractNumId w:val="58"/>
  </w:num>
  <w:num w:numId="230">
    <w:abstractNumId w:val="182"/>
  </w:num>
  <w:num w:numId="231">
    <w:abstractNumId w:val="83"/>
  </w:num>
  <w:num w:numId="232">
    <w:abstractNumId w:val="75"/>
  </w:num>
  <w:num w:numId="233">
    <w:abstractNumId w:val="138"/>
  </w:num>
  <w:num w:numId="234">
    <w:abstractNumId w:val="34"/>
  </w:num>
  <w:num w:numId="235">
    <w:abstractNumId w:val="135"/>
  </w:num>
  <w:num w:numId="236">
    <w:abstractNumId w:val="242"/>
  </w:num>
  <w:num w:numId="237">
    <w:abstractNumId w:val="217"/>
  </w:num>
  <w:num w:numId="238">
    <w:abstractNumId w:val="78"/>
  </w:num>
  <w:num w:numId="239">
    <w:abstractNumId w:val="174"/>
  </w:num>
  <w:num w:numId="240">
    <w:abstractNumId w:val="170"/>
  </w:num>
  <w:num w:numId="241">
    <w:abstractNumId w:val="246"/>
  </w:num>
  <w:num w:numId="242">
    <w:abstractNumId w:val="186"/>
  </w:num>
  <w:num w:numId="243">
    <w:abstractNumId w:val="85"/>
  </w:num>
  <w:num w:numId="244">
    <w:abstractNumId w:val="236"/>
  </w:num>
  <w:num w:numId="245">
    <w:abstractNumId w:val="108"/>
  </w:num>
  <w:num w:numId="246">
    <w:abstractNumId w:val="250"/>
  </w:num>
  <w:num w:numId="247">
    <w:abstractNumId w:val="127"/>
  </w:num>
  <w:num w:numId="248">
    <w:abstractNumId w:val="69"/>
  </w:num>
  <w:num w:numId="249">
    <w:abstractNumId w:val="209"/>
  </w:num>
  <w:num w:numId="250">
    <w:abstractNumId w:val="132"/>
  </w:num>
  <w:num w:numId="251">
    <w:abstractNumId w:val="181"/>
  </w:num>
  <w:num w:numId="252">
    <w:abstractNumId w:val="178"/>
  </w:num>
  <w:num w:numId="253">
    <w:abstractNumId w:val="100"/>
  </w:num>
  <w:num w:numId="254">
    <w:abstractNumId w:val="20"/>
  </w:num>
  <w:num w:numId="255">
    <w:abstractNumId w:val="198"/>
  </w:num>
  <w:numIdMacAtCleanup w:val="2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2"/>
  <w:hideSpellingErrors/>
  <w:proofState w:grammar="dirty"/>
  <w:defaultTabStop w:val="720"/>
  <w:drawingGridHorizontalSpacing w:val="110"/>
  <w:displayHorizontalDrawingGridEvery w:val="2"/>
  <w:characterSpacingControl w:val="doNotCompress"/>
  <w:savePreviewPicture/>
  <w:hdrShapeDefaults>
    <o:shapedefaults v:ext="edit" spidmax="3075">
      <o:colormenu v:ext="edit" fillcolor="none" strokecolor="none [3213]"/>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1CB0"/>
    <w:rsid w:val="00002940"/>
    <w:rsid w:val="00012724"/>
    <w:rsid w:val="00014E67"/>
    <w:rsid w:val="00016C2B"/>
    <w:rsid w:val="00025ED9"/>
    <w:rsid w:val="00031C62"/>
    <w:rsid w:val="00037ACD"/>
    <w:rsid w:val="000400FA"/>
    <w:rsid w:val="00040BE0"/>
    <w:rsid w:val="00047BB2"/>
    <w:rsid w:val="000521B1"/>
    <w:rsid w:val="00053C4D"/>
    <w:rsid w:val="0006247B"/>
    <w:rsid w:val="000B58F5"/>
    <w:rsid w:val="000C13CE"/>
    <w:rsid w:val="000D79E6"/>
    <w:rsid w:val="000E00EA"/>
    <w:rsid w:val="000F1B06"/>
    <w:rsid w:val="000F41DA"/>
    <w:rsid w:val="000F6935"/>
    <w:rsid w:val="00106104"/>
    <w:rsid w:val="00106D9C"/>
    <w:rsid w:val="001115BF"/>
    <w:rsid w:val="001265B4"/>
    <w:rsid w:val="001543DE"/>
    <w:rsid w:val="00163208"/>
    <w:rsid w:val="00172CFD"/>
    <w:rsid w:val="0018392D"/>
    <w:rsid w:val="00190A46"/>
    <w:rsid w:val="00196748"/>
    <w:rsid w:val="001A0942"/>
    <w:rsid w:val="001E63F5"/>
    <w:rsid w:val="001F08EC"/>
    <w:rsid w:val="001F56E9"/>
    <w:rsid w:val="002007C3"/>
    <w:rsid w:val="0020336B"/>
    <w:rsid w:val="00204682"/>
    <w:rsid w:val="0022116F"/>
    <w:rsid w:val="00221F86"/>
    <w:rsid w:val="00224619"/>
    <w:rsid w:val="00225020"/>
    <w:rsid w:val="00241CF7"/>
    <w:rsid w:val="00243BE0"/>
    <w:rsid w:val="00244FF2"/>
    <w:rsid w:val="0024760B"/>
    <w:rsid w:val="00250188"/>
    <w:rsid w:val="00262328"/>
    <w:rsid w:val="00263E50"/>
    <w:rsid w:val="00287E99"/>
    <w:rsid w:val="0029342D"/>
    <w:rsid w:val="002A362D"/>
    <w:rsid w:val="002A7075"/>
    <w:rsid w:val="002B64DA"/>
    <w:rsid w:val="002B7743"/>
    <w:rsid w:val="002D4B10"/>
    <w:rsid w:val="002E58BA"/>
    <w:rsid w:val="002F141C"/>
    <w:rsid w:val="00311FEA"/>
    <w:rsid w:val="00325F74"/>
    <w:rsid w:val="003365BB"/>
    <w:rsid w:val="003406FF"/>
    <w:rsid w:val="00346CE1"/>
    <w:rsid w:val="00347200"/>
    <w:rsid w:val="00351380"/>
    <w:rsid w:val="00355932"/>
    <w:rsid w:val="00355AC2"/>
    <w:rsid w:val="00382D24"/>
    <w:rsid w:val="00397A7A"/>
    <w:rsid w:val="003B0A70"/>
    <w:rsid w:val="003B21CC"/>
    <w:rsid w:val="003C2F58"/>
    <w:rsid w:val="003C319B"/>
    <w:rsid w:val="003C6F6C"/>
    <w:rsid w:val="003D0F45"/>
    <w:rsid w:val="003D6EC6"/>
    <w:rsid w:val="003F6AD5"/>
    <w:rsid w:val="003F7109"/>
    <w:rsid w:val="003F78F7"/>
    <w:rsid w:val="00400726"/>
    <w:rsid w:val="00404435"/>
    <w:rsid w:val="004070BD"/>
    <w:rsid w:val="00420FE9"/>
    <w:rsid w:val="0042161C"/>
    <w:rsid w:val="00424B6C"/>
    <w:rsid w:val="00440A64"/>
    <w:rsid w:val="00445F45"/>
    <w:rsid w:val="00450C96"/>
    <w:rsid w:val="00455F76"/>
    <w:rsid w:val="0045764A"/>
    <w:rsid w:val="004658B6"/>
    <w:rsid w:val="00472E25"/>
    <w:rsid w:val="00482AD4"/>
    <w:rsid w:val="004968F1"/>
    <w:rsid w:val="00497254"/>
    <w:rsid w:val="004976F4"/>
    <w:rsid w:val="00497FBF"/>
    <w:rsid w:val="004A4C19"/>
    <w:rsid w:val="004B4F06"/>
    <w:rsid w:val="004C0D62"/>
    <w:rsid w:val="004C4DF5"/>
    <w:rsid w:val="004D0FAE"/>
    <w:rsid w:val="004E6B63"/>
    <w:rsid w:val="004F1AD3"/>
    <w:rsid w:val="004F1D9D"/>
    <w:rsid w:val="005119FB"/>
    <w:rsid w:val="00533B79"/>
    <w:rsid w:val="00555DF1"/>
    <w:rsid w:val="00560ED4"/>
    <w:rsid w:val="0056705C"/>
    <w:rsid w:val="005672D0"/>
    <w:rsid w:val="005703ED"/>
    <w:rsid w:val="00576759"/>
    <w:rsid w:val="00591964"/>
    <w:rsid w:val="005A35BC"/>
    <w:rsid w:val="005B11A4"/>
    <w:rsid w:val="005C1334"/>
    <w:rsid w:val="005D1DA3"/>
    <w:rsid w:val="005D70B8"/>
    <w:rsid w:val="005E68B2"/>
    <w:rsid w:val="005F17E3"/>
    <w:rsid w:val="006009DE"/>
    <w:rsid w:val="00601F05"/>
    <w:rsid w:val="00607A7E"/>
    <w:rsid w:val="00611EE0"/>
    <w:rsid w:val="00645DC1"/>
    <w:rsid w:val="00670CFF"/>
    <w:rsid w:val="0068008A"/>
    <w:rsid w:val="0069043F"/>
    <w:rsid w:val="006A6A1B"/>
    <w:rsid w:val="006A7CE2"/>
    <w:rsid w:val="006B2F91"/>
    <w:rsid w:val="006C0E3C"/>
    <w:rsid w:val="006C1AE8"/>
    <w:rsid w:val="006D396A"/>
    <w:rsid w:val="006E6806"/>
    <w:rsid w:val="006E684A"/>
    <w:rsid w:val="006F0577"/>
    <w:rsid w:val="006F5CA3"/>
    <w:rsid w:val="0070132B"/>
    <w:rsid w:val="00713040"/>
    <w:rsid w:val="00725730"/>
    <w:rsid w:val="00727BAA"/>
    <w:rsid w:val="007413B8"/>
    <w:rsid w:val="00742177"/>
    <w:rsid w:val="007502E9"/>
    <w:rsid w:val="007509BC"/>
    <w:rsid w:val="0075171B"/>
    <w:rsid w:val="00751D8F"/>
    <w:rsid w:val="00762305"/>
    <w:rsid w:val="00765582"/>
    <w:rsid w:val="00775030"/>
    <w:rsid w:val="00780CA0"/>
    <w:rsid w:val="00782370"/>
    <w:rsid w:val="00791B80"/>
    <w:rsid w:val="007933C6"/>
    <w:rsid w:val="007965C7"/>
    <w:rsid w:val="007A1636"/>
    <w:rsid w:val="007A75D4"/>
    <w:rsid w:val="007B002B"/>
    <w:rsid w:val="007D37D5"/>
    <w:rsid w:val="007D4129"/>
    <w:rsid w:val="007E0CF4"/>
    <w:rsid w:val="007E0FCD"/>
    <w:rsid w:val="007E6F2F"/>
    <w:rsid w:val="007F253F"/>
    <w:rsid w:val="007F58F4"/>
    <w:rsid w:val="00810F4C"/>
    <w:rsid w:val="0081160E"/>
    <w:rsid w:val="008200ED"/>
    <w:rsid w:val="00824106"/>
    <w:rsid w:val="00824C7C"/>
    <w:rsid w:val="008309DC"/>
    <w:rsid w:val="00835FC0"/>
    <w:rsid w:val="00854A40"/>
    <w:rsid w:val="00860713"/>
    <w:rsid w:val="00867ECE"/>
    <w:rsid w:val="008730B1"/>
    <w:rsid w:val="00886B18"/>
    <w:rsid w:val="00894F8B"/>
    <w:rsid w:val="008A4CE1"/>
    <w:rsid w:val="008A595A"/>
    <w:rsid w:val="008E4845"/>
    <w:rsid w:val="008F1A89"/>
    <w:rsid w:val="008F4ED5"/>
    <w:rsid w:val="00900406"/>
    <w:rsid w:val="00915CF0"/>
    <w:rsid w:val="00930AFC"/>
    <w:rsid w:val="00934137"/>
    <w:rsid w:val="00935DCB"/>
    <w:rsid w:val="0094220C"/>
    <w:rsid w:val="00945351"/>
    <w:rsid w:val="00951CD8"/>
    <w:rsid w:val="009545C3"/>
    <w:rsid w:val="009A4A72"/>
    <w:rsid w:val="009A66CE"/>
    <w:rsid w:val="009A77D5"/>
    <w:rsid w:val="009B063E"/>
    <w:rsid w:val="009B5A23"/>
    <w:rsid w:val="009D73DF"/>
    <w:rsid w:val="009E5966"/>
    <w:rsid w:val="009E5F2D"/>
    <w:rsid w:val="009E7BE3"/>
    <w:rsid w:val="009F5270"/>
    <w:rsid w:val="009F7844"/>
    <w:rsid w:val="00A12262"/>
    <w:rsid w:val="00A16949"/>
    <w:rsid w:val="00A320FA"/>
    <w:rsid w:val="00A325D8"/>
    <w:rsid w:val="00A40A17"/>
    <w:rsid w:val="00A60CDE"/>
    <w:rsid w:val="00A6221A"/>
    <w:rsid w:val="00A724EA"/>
    <w:rsid w:val="00A8239C"/>
    <w:rsid w:val="00A91C9D"/>
    <w:rsid w:val="00A92E5D"/>
    <w:rsid w:val="00A96FA8"/>
    <w:rsid w:val="00A97027"/>
    <w:rsid w:val="00AA47AD"/>
    <w:rsid w:val="00AB0AA6"/>
    <w:rsid w:val="00AB5496"/>
    <w:rsid w:val="00AB64BF"/>
    <w:rsid w:val="00AB7BE8"/>
    <w:rsid w:val="00AC6035"/>
    <w:rsid w:val="00AC61FF"/>
    <w:rsid w:val="00AF7CB4"/>
    <w:rsid w:val="00B0084A"/>
    <w:rsid w:val="00B01648"/>
    <w:rsid w:val="00B01CB5"/>
    <w:rsid w:val="00B05AFF"/>
    <w:rsid w:val="00B07882"/>
    <w:rsid w:val="00B169EB"/>
    <w:rsid w:val="00B224A3"/>
    <w:rsid w:val="00B25079"/>
    <w:rsid w:val="00B33FB5"/>
    <w:rsid w:val="00B4688F"/>
    <w:rsid w:val="00B507B2"/>
    <w:rsid w:val="00B65FE4"/>
    <w:rsid w:val="00B7117B"/>
    <w:rsid w:val="00B716BC"/>
    <w:rsid w:val="00B8161D"/>
    <w:rsid w:val="00B840B6"/>
    <w:rsid w:val="00B951A2"/>
    <w:rsid w:val="00BA69DC"/>
    <w:rsid w:val="00BA6A4E"/>
    <w:rsid w:val="00BC2C49"/>
    <w:rsid w:val="00BE0EED"/>
    <w:rsid w:val="00BE5642"/>
    <w:rsid w:val="00C00C4B"/>
    <w:rsid w:val="00C21B37"/>
    <w:rsid w:val="00C33B16"/>
    <w:rsid w:val="00C37B11"/>
    <w:rsid w:val="00C427AA"/>
    <w:rsid w:val="00C42DE4"/>
    <w:rsid w:val="00C45510"/>
    <w:rsid w:val="00C63B0A"/>
    <w:rsid w:val="00C75A49"/>
    <w:rsid w:val="00C80E02"/>
    <w:rsid w:val="00C814AF"/>
    <w:rsid w:val="00C8799C"/>
    <w:rsid w:val="00CA1669"/>
    <w:rsid w:val="00CB0077"/>
    <w:rsid w:val="00CB4829"/>
    <w:rsid w:val="00CB62E0"/>
    <w:rsid w:val="00CB74A6"/>
    <w:rsid w:val="00CC6CE2"/>
    <w:rsid w:val="00CC7E8F"/>
    <w:rsid w:val="00CD04F0"/>
    <w:rsid w:val="00CE06FE"/>
    <w:rsid w:val="00CE2143"/>
    <w:rsid w:val="00CE2362"/>
    <w:rsid w:val="00CF30F5"/>
    <w:rsid w:val="00CF75CF"/>
    <w:rsid w:val="00D02AB6"/>
    <w:rsid w:val="00D0657B"/>
    <w:rsid w:val="00D077D8"/>
    <w:rsid w:val="00D13000"/>
    <w:rsid w:val="00D27463"/>
    <w:rsid w:val="00D32909"/>
    <w:rsid w:val="00D47B41"/>
    <w:rsid w:val="00D572CE"/>
    <w:rsid w:val="00D57BF8"/>
    <w:rsid w:val="00D770F3"/>
    <w:rsid w:val="00D82A90"/>
    <w:rsid w:val="00DA23EF"/>
    <w:rsid w:val="00DD14EC"/>
    <w:rsid w:val="00DD4923"/>
    <w:rsid w:val="00DE0090"/>
    <w:rsid w:val="00DE1FAD"/>
    <w:rsid w:val="00DF1235"/>
    <w:rsid w:val="00E01FCA"/>
    <w:rsid w:val="00E0684D"/>
    <w:rsid w:val="00E167FF"/>
    <w:rsid w:val="00E22363"/>
    <w:rsid w:val="00E5544C"/>
    <w:rsid w:val="00E56421"/>
    <w:rsid w:val="00E637E6"/>
    <w:rsid w:val="00E71991"/>
    <w:rsid w:val="00E734AD"/>
    <w:rsid w:val="00E77106"/>
    <w:rsid w:val="00E77BC0"/>
    <w:rsid w:val="00E823BE"/>
    <w:rsid w:val="00E906AC"/>
    <w:rsid w:val="00EA1163"/>
    <w:rsid w:val="00EB5064"/>
    <w:rsid w:val="00EC498F"/>
    <w:rsid w:val="00EE4295"/>
    <w:rsid w:val="00EF1CB0"/>
    <w:rsid w:val="00F023EE"/>
    <w:rsid w:val="00F16EAF"/>
    <w:rsid w:val="00F17167"/>
    <w:rsid w:val="00F2570D"/>
    <w:rsid w:val="00F44DB2"/>
    <w:rsid w:val="00F508C9"/>
    <w:rsid w:val="00F578A6"/>
    <w:rsid w:val="00F6583F"/>
    <w:rsid w:val="00F76D2A"/>
    <w:rsid w:val="00F83B1C"/>
    <w:rsid w:val="00F905FB"/>
    <w:rsid w:val="00F92C66"/>
    <w:rsid w:val="00FB1544"/>
    <w:rsid w:val="00FC4C84"/>
    <w:rsid w:val="00FD433F"/>
    <w:rsid w:val="00FD59D0"/>
    <w:rsid w:val="00FE2EE6"/>
    <w:rsid w:val="00FE42A2"/>
    <w:rsid w:val="00FE7861"/>
    <w:rsid w:val="00FF0CE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5">
      <o:colormenu v:ext="edit" fillcolor="none" strokecolor="none [3213]"/>
    </o:shapedefaults>
    <o:shapelayout v:ext="edit">
      <o:idmap v:ext="edit" data="3"/>
    </o:shapelayout>
  </w:shapeDefaults>
  <w:decimalSymbol w:val="."/>
  <w:listSeparator w:val=","/>
  <w14:docId w14:val="2E5669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0" w:defSemiHidden="0" w:defUnhideWhenUsed="0" w:defQFormat="0" w:count="276">
    <w:lsdException w:name="heading 1" w:qFormat="1"/>
    <w:lsdException w:name="heading 2" w:uiPriority="1" w:qFormat="1"/>
    <w:lsdException w:name="heading 3" w:qFormat="1"/>
    <w:lsdException w:name="heading 4" w:uiPriority="9" w:qFormat="1"/>
    <w:lsdException w:name="heading 6" w:uiPriority="9" w:qFormat="1"/>
    <w:lsdException w:name="heading 8"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page number" w:uiPriority="99"/>
    <w:lsdException w:name="List Bullet" w:uiPriority="99"/>
    <w:lsdException w:name="Title" w:qFormat="1"/>
    <w:lsdException w:name="Body Text" w:qFormat="1"/>
    <w:lsdException w:name="Body Text 2" w:uiPriority="99"/>
    <w:lsdException w:name="Body Text Indent 2" w:uiPriority="99"/>
    <w:lsdException w:name="Hyperlink" w:uiPriority="99"/>
    <w:lsdException w:name="FollowedHyperlink" w:uiPriority="99"/>
    <w:lsdException w:name="Emphasis" w:qFormat="1"/>
    <w:lsdException w:name="No List" w:uiPriority="99"/>
    <w:lsdException w:name="Table Grid" w:uiPriority="59"/>
    <w:lsdException w:name="No Spacing" w:uiPriority="1" w:qFormat="1"/>
    <w:lsdException w:name="Medium Grid 2" w:qFormat="1"/>
    <w:lsdException w:name="List Paragraph" w:uiPriority="34" w:qFormat="1"/>
    <w:lsdException w:name="Colorful List Accent 1" w:uiPriority="34" w:qFormat="1"/>
    <w:lsdException w:name="TOC Heading" w:uiPriority="39" w:qFormat="1"/>
  </w:latentStyles>
  <w:style w:type="paragraph" w:default="1" w:styleId="Normal">
    <w:name w:val="Normal"/>
    <w:qFormat/>
    <w:rsid w:val="00F905FB"/>
    <w:pPr>
      <w:spacing w:after="200" w:line="276" w:lineRule="auto"/>
    </w:pPr>
    <w:rPr>
      <w:sz w:val="22"/>
      <w:szCs w:val="22"/>
    </w:rPr>
  </w:style>
  <w:style w:type="paragraph" w:styleId="Heading1">
    <w:name w:val="heading 1"/>
    <w:basedOn w:val="Normal"/>
    <w:next w:val="Normal"/>
    <w:link w:val="Heading1Char"/>
    <w:qFormat/>
    <w:rsid w:val="00EC498F"/>
    <w:pPr>
      <w:keepNext/>
      <w:spacing w:before="240" w:after="60"/>
      <w:outlineLvl w:val="0"/>
    </w:pPr>
    <w:rPr>
      <w:rFonts w:ascii="Calibri Light" w:eastAsia="Times New Roman" w:hAnsi="Calibri Light"/>
      <w:b/>
      <w:bCs/>
      <w:kern w:val="32"/>
      <w:sz w:val="32"/>
      <w:szCs w:val="32"/>
    </w:rPr>
  </w:style>
  <w:style w:type="paragraph" w:styleId="Heading2">
    <w:name w:val="heading 2"/>
    <w:basedOn w:val="Normal"/>
    <w:link w:val="Heading2Char"/>
    <w:uiPriority w:val="1"/>
    <w:qFormat/>
    <w:rsid w:val="00EC498F"/>
    <w:pPr>
      <w:spacing w:before="100" w:beforeAutospacing="1" w:after="100" w:afterAutospacing="1" w:line="240" w:lineRule="auto"/>
      <w:outlineLvl w:val="1"/>
    </w:pPr>
    <w:rPr>
      <w:rFonts w:ascii="Times New Roman" w:eastAsia="Times New Roman" w:hAnsi="Times New Roman"/>
      <w:b/>
      <w:bCs/>
      <w:sz w:val="36"/>
      <w:szCs w:val="36"/>
      <w:lang w:val="en-GB" w:eastAsia="en-GB"/>
    </w:rPr>
  </w:style>
  <w:style w:type="paragraph" w:styleId="Heading3">
    <w:name w:val="heading 3"/>
    <w:basedOn w:val="Normal"/>
    <w:next w:val="Normal"/>
    <w:link w:val="Heading3Char"/>
    <w:unhideWhenUsed/>
    <w:qFormat/>
    <w:rsid w:val="00EC498F"/>
    <w:pPr>
      <w:keepNext/>
      <w:spacing w:before="240" w:after="60"/>
      <w:outlineLvl w:val="2"/>
    </w:pPr>
    <w:rPr>
      <w:rFonts w:ascii="Calibri Light" w:eastAsia="Times New Roman" w:hAnsi="Calibri Light"/>
      <w:b/>
      <w:bCs/>
      <w:sz w:val="26"/>
      <w:szCs w:val="26"/>
    </w:rPr>
  </w:style>
  <w:style w:type="paragraph" w:styleId="Heading4">
    <w:name w:val="heading 4"/>
    <w:basedOn w:val="Normal"/>
    <w:next w:val="Normal"/>
    <w:link w:val="Heading4Char"/>
    <w:uiPriority w:val="9"/>
    <w:unhideWhenUsed/>
    <w:qFormat/>
    <w:rsid w:val="008730B1"/>
    <w:pPr>
      <w:keepNext/>
      <w:spacing w:before="240" w:after="60" w:line="240" w:lineRule="auto"/>
      <w:outlineLvl w:val="3"/>
    </w:pPr>
    <w:rPr>
      <w:rFonts w:eastAsia="Times New Roman"/>
      <w:b/>
      <w:bCs/>
      <w:sz w:val="28"/>
      <w:szCs w:val="28"/>
    </w:rPr>
  </w:style>
  <w:style w:type="paragraph" w:styleId="Heading6">
    <w:name w:val="heading 6"/>
    <w:basedOn w:val="Normal"/>
    <w:next w:val="Normal"/>
    <w:link w:val="Heading6Char"/>
    <w:uiPriority w:val="9"/>
    <w:unhideWhenUsed/>
    <w:qFormat/>
    <w:rsid w:val="004B4F06"/>
    <w:pPr>
      <w:spacing w:before="240" w:after="60" w:line="240" w:lineRule="auto"/>
      <w:outlineLvl w:val="5"/>
    </w:pPr>
    <w:rPr>
      <w:rFonts w:eastAsia="Times New Roman"/>
      <w:b/>
      <w:bCs/>
    </w:rPr>
  </w:style>
  <w:style w:type="paragraph" w:styleId="Heading8">
    <w:name w:val="heading 8"/>
    <w:basedOn w:val="Normal"/>
    <w:next w:val="Normal"/>
    <w:link w:val="Heading8Char"/>
    <w:uiPriority w:val="9"/>
    <w:unhideWhenUsed/>
    <w:qFormat/>
    <w:rsid w:val="004B4F06"/>
    <w:pPr>
      <w:spacing w:before="240" w:after="60" w:line="240" w:lineRule="auto"/>
      <w:outlineLvl w:val="7"/>
    </w:pPr>
    <w:rPr>
      <w:rFonts w:eastAsia="Times New Roman"/>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F1CB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C427AA"/>
    <w:pPr>
      <w:ind w:left="720"/>
      <w:contextualSpacing/>
    </w:pPr>
  </w:style>
  <w:style w:type="paragraph" w:styleId="ListBullet">
    <w:name w:val="List Bullet"/>
    <w:basedOn w:val="Normal"/>
    <w:uiPriority w:val="99"/>
    <w:unhideWhenUsed/>
    <w:rsid w:val="006A7CE2"/>
    <w:pPr>
      <w:numPr>
        <w:numId w:val="1"/>
      </w:numPr>
      <w:contextualSpacing/>
    </w:pPr>
  </w:style>
  <w:style w:type="paragraph" w:customStyle="1" w:styleId="Default">
    <w:name w:val="Default"/>
    <w:rsid w:val="00382D24"/>
    <w:pPr>
      <w:autoSpaceDE w:val="0"/>
      <w:autoSpaceDN w:val="0"/>
      <w:adjustRightInd w:val="0"/>
    </w:pPr>
    <w:rPr>
      <w:rFonts w:ascii="Times New Roman" w:hAnsi="Times New Roman"/>
      <w:color w:val="000000"/>
      <w:sz w:val="24"/>
      <w:szCs w:val="24"/>
      <w:lang w:val="en-CA"/>
    </w:rPr>
  </w:style>
  <w:style w:type="paragraph" w:styleId="NoSpacing">
    <w:name w:val="No Spacing"/>
    <w:link w:val="NoSpacingChar"/>
    <w:uiPriority w:val="1"/>
    <w:qFormat/>
    <w:rsid w:val="00382D24"/>
    <w:rPr>
      <w:rFonts w:eastAsia="Times New Roman"/>
      <w:sz w:val="22"/>
      <w:szCs w:val="22"/>
    </w:rPr>
  </w:style>
  <w:style w:type="character" w:customStyle="1" w:styleId="NoSpacingChar">
    <w:name w:val="No Spacing Char"/>
    <w:link w:val="NoSpacing"/>
    <w:uiPriority w:val="1"/>
    <w:rsid w:val="00382D24"/>
    <w:rPr>
      <w:rFonts w:ascii="Calibri" w:eastAsia="Times New Roman" w:hAnsi="Calibri" w:cs="Times New Roman"/>
    </w:rPr>
  </w:style>
  <w:style w:type="paragraph" w:customStyle="1" w:styleId="NoParagraphStyle">
    <w:name w:val="[No Paragraph Style]"/>
    <w:rsid w:val="004A4C19"/>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en-GB"/>
    </w:rPr>
  </w:style>
  <w:style w:type="paragraph" w:customStyle="1" w:styleId="TEKSTI">
    <w:name w:val="TEKSTI"/>
    <w:basedOn w:val="NoParagraphStyle"/>
    <w:next w:val="NoParagraphStyle"/>
    <w:uiPriority w:val="99"/>
    <w:rsid w:val="004A4C19"/>
    <w:pPr>
      <w:jc w:val="both"/>
    </w:pPr>
    <w:rPr>
      <w:rFonts w:ascii="GillSansMT" w:hAnsi="GillSansMT" w:cs="GillSansMT"/>
      <w:sz w:val="22"/>
      <w:szCs w:val="22"/>
      <w:lang w:val="en-US"/>
    </w:rPr>
  </w:style>
  <w:style w:type="paragraph" w:customStyle="1" w:styleId="BasicParagraph">
    <w:name w:val="[Basic Paragraph]"/>
    <w:basedOn w:val="NoParagraphStyle"/>
    <w:uiPriority w:val="99"/>
    <w:rsid w:val="004A4C19"/>
  </w:style>
  <w:style w:type="paragraph" w:customStyle="1" w:styleId="Tekstibullets">
    <w:name w:val="Teksti bullets"/>
    <w:basedOn w:val="NoParagraphStyle"/>
    <w:next w:val="NoParagraphStyle"/>
    <w:uiPriority w:val="99"/>
    <w:rsid w:val="00D077D8"/>
    <w:pPr>
      <w:ind w:left="283" w:hanging="283"/>
      <w:jc w:val="both"/>
    </w:pPr>
    <w:rPr>
      <w:rFonts w:ascii="GillSansMT" w:hAnsi="GillSansMT" w:cs="GillSansMT"/>
      <w:sz w:val="22"/>
      <w:szCs w:val="22"/>
      <w:lang w:val="en-US"/>
    </w:rPr>
  </w:style>
  <w:style w:type="character" w:customStyle="1" w:styleId="Heading1Char">
    <w:name w:val="Heading 1 Char"/>
    <w:link w:val="Heading1"/>
    <w:rsid w:val="00EC498F"/>
    <w:rPr>
      <w:rFonts w:ascii="Calibri Light" w:eastAsia="Times New Roman" w:hAnsi="Calibri Light"/>
      <w:b/>
      <w:bCs/>
      <w:kern w:val="32"/>
      <w:sz w:val="32"/>
      <w:szCs w:val="32"/>
    </w:rPr>
  </w:style>
  <w:style w:type="character" w:customStyle="1" w:styleId="Heading2Char">
    <w:name w:val="Heading 2 Char"/>
    <w:link w:val="Heading2"/>
    <w:uiPriority w:val="1"/>
    <w:rsid w:val="00EC498F"/>
    <w:rPr>
      <w:rFonts w:ascii="Times New Roman" w:eastAsia="Times New Roman" w:hAnsi="Times New Roman"/>
      <w:b/>
      <w:bCs/>
      <w:sz w:val="36"/>
      <w:szCs w:val="36"/>
      <w:lang w:val="en-GB" w:eastAsia="en-GB"/>
    </w:rPr>
  </w:style>
  <w:style w:type="character" w:customStyle="1" w:styleId="Heading3Char">
    <w:name w:val="Heading 3 Char"/>
    <w:link w:val="Heading3"/>
    <w:rsid w:val="00EC498F"/>
    <w:rPr>
      <w:rFonts w:ascii="Calibri Light" w:eastAsia="Times New Roman" w:hAnsi="Calibri Light"/>
      <w:b/>
      <w:bCs/>
      <w:sz w:val="26"/>
      <w:szCs w:val="26"/>
    </w:rPr>
  </w:style>
  <w:style w:type="character" w:customStyle="1" w:styleId="MediumGrid2Char">
    <w:name w:val="Medium Grid 2 Char"/>
    <w:link w:val="MediumGrid2"/>
    <w:rsid w:val="00EC498F"/>
    <w:rPr>
      <w:rFonts w:ascii="Calibri" w:eastAsia="Times New Roman" w:hAnsi="Calibri" w:cs="Times New Roman"/>
    </w:rPr>
  </w:style>
  <w:style w:type="character" w:styleId="Hyperlink">
    <w:name w:val="Hyperlink"/>
    <w:uiPriority w:val="99"/>
    <w:rsid w:val="00EC498F"/>
    <w:rPr>
      <w:color w:val="0563C1"/>
      <w:u w:val="single"/>
    </w:rPr>
  </w:style>
  <w:style w:type="character" w:customStyle="1" w:styleId="UnresolvedMention">
    <w:name w:val="Unresolved Mention"/>
    <w:uiPriority w:val="99"/>
    <w:semiHidden/>
    <w:unhideWhenUsed/>
    <w:rsid w:val="00EC498F"/>
    <w:rPr>
      <w:color w:val="605E5C"/>
      <w:shd w:val="clear" w:color="auto" w:fill="E1DFDD"/>
    </w:rPr>
  </w:style>
  <w:style w:type="paragraph" w:styleId="Header">
    <w:name w:val="header"/>
    <w:basedOn w:val="Normal"/>
    <w:link w:val="HeaderChar"/>
    <w:rsid w:val="00EC498F"/>
    <w:pPr>
      <w:tabs>
        <w:tab w:val="center" w:pos="4680"/>
        <w:tab w:val="right" w:pos="9360"/>
      </w:tabs>
    </w:pPr>
  </w:style>
  <w:style w:type="character" w:customStyle="1" w:styleId="HeaderChar">
    <w:name w:val="Header Char"/>
    <w:link w:val="Header"/>
    <w:rsid w:val="00EC498F"/>
    <w:rPr>
      <w:sz w:val="22"/>
      <w:szCs w:val="22"/>
    </w:rPr>
  </w:style>
  <w:style w:type="paragraph" w:styleId="Footer">
    <w:name w:val="footer"/>
    <w:basedOn w:val="Normal"/>
    <w:link w:val="FooterChar"/>
    <w:uiPriority w:val="99"/>
    <w:rsid w:val="00EC498F"/>
    <w:pPr>
      <w:tabs>
        <w:tab w:val="center" w:pos="4680"/>
        <w:tab w:val="right" w:pos="9360"/>
      </w:tabs>
    </w:pPr>
  </w:style>
  <w:style w:type="character" w:customStyle="1" w:styleId="FooterChar">
    <w:name w:val="Footer Char"/>
    <w:link w:val="Footer"/>
    <w:uiPriority w:val="99"/>
    <w:rsid w:val="00EC498F"/>
    <w:rPr>
      <w:sz w:val="22"/>
      <w:szCs w:val="22"/>
    </w:rPr>
  </w:style>
  <w:style w:type="paragraph" w:styleId="FootnoteText">
    <w:name w:val="footnote text"/>
    <w:basedOn w:val="Normal"/>
    <w:link w:val="FootnoteTextChar"/>
    <w:rsid w:val="00EC498F"/>
    <w:rPr>
      <w:sz w:val="20"/>
      <w:szCs w:val="20"/>
    </w:rPr>
  </w:style>
  <w:style w:type="character" w:customStyle="1" w:styleId="FootnoteTextChar">
    <w:name w:val="Footnote Text Char"/>
    <w:basedOn w:val="DefaultParagraphFont"/>
    <w:link w:val="FootnoteText"/>
    <w:rsid w:val="00EC498F"/>
  </w:style>
  <w:style w:type="character" w:styleId="FootnoteReference">
    <w:name w:val="footnote reference"/>
    <w:rsid w:val="00EC498F"/>
    <w:rPr>
      <w:vertAlign w:val="superscript"/>
    </w:rPr>
  </w:style>
  <w:style w:type="paragraph" w:styleId="BodyText">
    <w:name w:val="Body Text"/>
    <w:basedOn w:val="Normal"/>
    <w:link w:val="BodyTextChar"/>
    <w:unhideWhenUsed/>
    <w:qFormat/>
    <w:rsid w:val="00EC498F"/>
    <w:pPr>
      <w:spacing w:after="0" w:line="240" w:lineRule="auto"/>
      <w:jc w:val="both"/>
    </w:pPr>
    <w:rPr>
      <w:rFonts w:ascii="Times New Roman" w:eastAsia="Times New Roman" w:hAnsi="Times New Roman"/>
      <w:sz w:val="24"/>
      <w:szCs w:val="24"/>
      <w:lang w:val="sq-AL"/>
    </w:rPr>
  </w:style>
  <w:style w:type="character" w:customStyle="1" w:styleId="BodyTextChar">
    <w:name w:val="Body Text Char"/>
    <w:link w:val="BodyText"/>
    <w:rsid w:val="00EC498F"/>
    <w:rPr>
      <w:rFonts w:ascii="Times New Roman" w:eastAsia="Times New Roman" w:hAnsi="Times New Roman"/>
      <w:sz w:val="24"/>
      <w:szCs w:val="24"/>
      <w:lang w:val="sq-AL"/>
    </w:rPr>
  </w:style>
  <w:style w:type="paragraph" w:styleId="BalloonText">
    <w:name w:val="Balloon Text"/>
    <w:basedOn w:val="Normal"/>
    <w:link w:val="BalloonTextChar"/>
    <w:rsid w:val="00EC498F"/>
    <w:pPr>
      <w:spacing w:after="0" w:line="240" w:lineRule="auto"/>
    </w:pPr>
    <w:rPr>
      <w:rFonts w:ascii="Segoe UI" w:hAnsi="Segoe UI" w:cs="Segoe UI"/>
      <w:sz w:val="18"/>
      <w:szCs w:val="18"/>
    </w:rPr>
  </w:style>
  <w:style w:type="character" w:customStyle="1" w:styleId="BalloonTextChar">
    <w:name w:val="Balloon Text Char"/>
    <w:link w:val="BalloonText"/>
    <w:rsid w:val="00EC498F"/>
    <w:rPr>
      <w:rFonts w:ascii="Segoe UI" w:hAnsi="Segoe UI" w:cs="Segoe UI"/>
      <w:sz w:val="18"/>
      <w:szCs w:val="18"/>
    </w:rPr>
  </w:style>
  <w:style w:type="paragraph" w:customStyle="1" w:styleId="Noparagraphstyle0">
    <w:name w:val="[No paragraph style]"/>
    <w:rsid w:val="00EC498F"/>
    <w:pPr>
      <w:autoSpaceDE w:val="0"/>
      <w:autoSpaceDN w:val="0"/>
      <w:adjustRightInd w:val="0"/>
      <w:spacing w:line="288" w:lineRule="auto"/>
      <w:textAlignment w:val="center"/>
    </w:pPr>
    <w:rPr>
      <w:rFonts w:ascii="Times New Roman" w:eastAsia="MS Mincho" w:hAnsi="Times New Roman"/>
      <w:color w:val="000000"/>
      <w:sz w:val="24"/>
      <w:szCs w:val="24"/>
    </w:rPr>
  </w:style>
  <w:style w:type="paragraph" w:customStyle="1" w:styleId="teksti0">
    <w:name w:val="teksti"/>
    <w:basedOn w:val="Noparagraphstyle0"/>
    <w:next w:val="Noparagraphstyle0"/>
    <w:rsid w:val="00EC498F"/>
    <w:pPr>
      <w:jc w:val="both"/>
    </w:pPr>
    <w:rPr>
      <w:rFonts w:ascii="Gill Sans MT" w:hAnsi="Gill Sans MT" w:cs="Gill Sans MT"/>
      <w:sz w:val="22"/>
      <w:szCs w:val="22"/>
    </w:rPr>
  </w:style>
  <w:style w:type="paragraph" w:customStyle="1" w:styleId="tekstimebullets">
    <w:name w:val="teksti me bullets"/>
    <w:basedOn w:val="TEKSTI"/>
    <w:uiPriority w:val="99"/>
    <w:rsid w:val="00EC498F"/>
    <w:pPr>
      <w:ind w:left="227" w:hanging="227"/>
    </w:pPr>
    <w:rPr>
      <w:rFonts w:ascii="HelveticaNeue-UltraLigCond" w:hAnsi="HelveticaNeue-UltraLigCond" w:cs="HelveticaNeue-UltraLigCond"/>
      <w:sz w:val="24"/>
      <w:szCs w:val="24"/>
    </w:rPr>
  </w:style>
  <w:style w:type="paragraph" w:customStyle="1" w:styleId="nentitullokk">
    <w:name w:val="nentitull okk"/>
    <w:basedOn w:val="BasicParagraph"/>
    <w:uiPriority w:val="99"/>
    <w:rsid w:val="00EC498F"/>
    <w:pPr>
      <w:spacing w:line="276" w:lineRule="auto"/>
      <w:ind w:left="360" w:hanging="360"/>
    </w:pPr>
    <w:rPr>
      <w:rFonts w:ascii="ArialRoundedMTBold" w:hAnsi="ArialRoundedMTBold" w:cs="ArialRoundedMTBold"/>
      <w:color w:val="00805F"/>
      <w:w w:val="90"/>
      <w:position w:val="8"/>
      <w:sz w:val="30"/>
      <w:szCs w:val="30"/>
    </w:rPr>
  </w:style>
  <w:style w:type="paragraph" w:styleId="TOCHeading">
    <w:name w:val="TOC Heading"/>
    <w:basedOn w:val="Heading1"/>
    <w:next w:val="Normal"/>
    <w:uiPriority w:val="39"/>
    <w:unhideWhenUsed/>
    <w:qFormat/>
    <w:rsid w:val="00EC498F"/>
    <w:pPr>
      <w:keepLines/>
      <w:spacing w:after="0" w:line="259" w:lineRule="auto"/>
      <w:outlineLvl w:val="9"/>
    </w:pPr>
    <w:rPr>
      <w:b w:val="0"/>
      <w:bCs w:val="0"/>
      <w:color w:val="2F5496"/>
      <w:kern w:val="0"/>
    </w:rPr>
  </w:style>
  <w:style w:type="paragraph" w:styleId="TOC1">
    <w:name w:val="toc 1"/>
    <w:basedOn w:val="Normal"/>
    <w:next w:val="Normal"/>
    <w:autoRedefine/>
    <w:uiPriority w:val="39"/>
    <w:rsid w:val="00EC498F"/>
    <w:pPr>
      <w:tabs>
        <w:tab w:val="right" w:leader="dot" w:pos="9350"/>
      </w:tabs>
    </w:pPr>
    <w:rPr>
      <w:rFonts w:ascii="Times New Roman" w:hAnsi="Times New Roman"/>
      <w:b/>
      <w:bCs/>
      <w:noProof/>
      <w:color w:val="FF0000"/>
    </w:rPr>
  </w:style>
  <w:style w:type="paragraph" w:styleId="TOC3">
    <w:name w:val="toc 3"/>
    <w:basedOn w:val="Normal"/>
    <w:next w:val="Normal"/>
    <w:autoRedefine/>
    <w:uiPriority w:val="39"/>
    <w:rsid w:val="00EC498F"/>
    <w:pPr>
      <w:ind w:left="440"/>
    </w:pPr>
  </w:style>
  <w:style w:type="table" w:styleId="MediumGrid2">
    <w:name w:val="Medium Grid 2"/>
    <w:basedOn w:val="TableNormal"/>
    <w:link w:val="MediumGrid2Char"/>
    <w:qFormat/>
    <w:rsid w:val="00EC498F"/>
    <w:rPr>
      <w:rFonts w:eastAsia="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styleId="Caption">
    <w:name w:val="caption"/>
    <w:basedOn w:val="Normal"/>
    <w:next w:val="Normal"/>
    <w:qFormat/>
    <w:rsid w:val="00450C96"/>
    <w:pPr>
      <w:spacing w:after="0" w:line="240" w:lineRule="auto"/>
    </w:pPr>
    <w:rPr>
      <w:rFonts w:ascii="Times New Roman" w:eastAsia="Times New Roman" w:hAnsi="Times New Roman"/>
      <w:b/>
      <w:noProof/>
      <w:sz w:val="24"/>
      <w:szCs w:val="24"/>
    </w:rPr>
  </w:style>
  <w:style w:type="paragraph" w:styleId="BodyTextIndent">
    <w:name w:val="Body Text Indent"/>
    <w:basedOn w:val="Normal"/>
    <w:link w:val="BodyTextIndentChar"/>
    <w:rsid w:val="00450C96"/>
    <w:pPr>
      <w:spacing w:after="0" w:line="240" w:lineRule="auto"/>
      <w:ind w:firstLine="360"/>
      <w:jc w:val="both"/>
    </w:pPr>
    <w:rPr>
      <w:rFonts w:ascii="Arial" w:eastAsia="Times New Roman" w:hAnsi="Arial" w:cs="Arial"/>
      <w:noProof/>
      <w:sz w:val="24"/>
      <w:szCs w:val="24"/>
    </w:rPr>
  </w:style>
  <w:style w:type="character" w:customStyle="1" w:styleId="BodyTextIndentChar">
    <w:name w:val="Body Text Indent Char"/>
    <w:link w:val="BodyTextIndent"/>
    <w:rsid w:val="00450C96"/>
    <w:rPr>
      <w:rFonts w:ascii="Arial" w:eastAsia="Times New Roman" w:hAnsi="Arial" w:cs="Arial"/>
      <w:noProof/>
      <w:sz w:val="24"/>
      <w:szCs w:val="24"/>
    </w:rPr>
  </w:style>
  <w:style w:type="paragraph" w:styleId="BodyTextIndent2">
    <w:name w:val="Body Text Indent 2"/>
    <w:basedOn w:val="Normal"/>
    <w:link w:val="BodyTextIndent2Char"/>
    <w:uiPriority w:val="99"/>
    <w:unhideWhenUsed/>
    <w:rsid w:val="00450C96"/>
    <w:pPr>
      <w:spacing w:after="120" w:line="480" w:lineRule="auto"/>
      <w:ind w:left="360"/>
    </w:pPr>
    <w:rPr>
      <w:sz w:val="24"/>
      <w:szCs w:val="24"/>
    </w:rPr>
  </w:style>
  <w:style w:type="character" w:customStyle="1" w:styleId="BodyTextIndent2Char">
    <w:name w:val="Body Text Indent 2 Char"/>
    <w:link w:val="BodyTextIndent2"/>
    <w:uiPriority w:val="99"/>
    <w:rsid w:val="00450C96"/>
    <w:rPr>
      <w:sz w:val="24"/>
      <w:szCs w:val="24"/>
    </w:rPr>
  </w:style>
  <w:style w:type="paragraph" w:styleId="TOC2">
    <w:name w:val="toc 2"/>
    <w:basedOn w:val="Normal"/>
    <w:next w:val="Normal"/>
    <w:autoRedefine/>
    <w:uiPriority w:val="39"/>
    <w:unhideWhenUsed/>
    <w:rsid w:val="00450C96"/>
    <w:pPr>
      <w:spacing w:after="0" w:line="240" w:lineRule="auto"/>
      <w:ind w:left="240"/>
    </w:pPr>
    <w:rPr>
      <w:sz w:val="24"/>
      <w:szCs w:val="24"/>
    </w:rPr>
  </w:style>
  <w:style w:type="character" w:customStyle="1" w:styleId="Heading6Char">
    <w:name w:val="Heading 6 Char"/>
    <w:link w:val="Heading6"/>
    <w:uiPriority w:val="9"/>
    <w:rsid w:val="004B4F06"/>
    <w:rPr>
      <w:rFonts w:eastAsia="Times New Roman"/>
      <w:b/>
      <w:bCs/>
      <w:sz w:val="22"/>
      <w:szCs w:val="22"/>
    </w:rPr>
  </w:style>
  <w:style w:type="character" w:customStyle="1" w:styleId="Heading8Char">
    <w:name w:val="Heading 8 Char"/>
    <w:link w:val="Heading8"/>
    <w:uiPriority w:val="9"/>
    <w:rsid w:val="004B4F06"/>
    <w:rPr>
      <w:rFonts w:eastAsia="Times New Roman"/>
      <w:i/>
      <w:iCs/>
      <w:sz w:val="24"/>
      <w:szCs w:val="24"/>
    </w:rPr>
  </w:style>
  <w:style w:type="character" w:styleId="Emphasis">
    <w:name w:val="Emphasis"/>
    <w:autoRedefine/>
    <w:qFormat/>
    <w:rsid w:val="004B4F06"/>
    <w:rPr>
      <w:i/>
      <w:iCs/>
    </w:rPr>
  </w:style>
  <w:style w:type="paragraph" w:styleId="BodyTextIndent3">
    <w:name w:val="Body Text Indent 3"/>
    <w:basedOn w:val="Normal"/>
    <w:link w:val="BodyTextIndent3Char"/>
    <w:unhideWhenUsed/>
    <w:rsid w:val="004B4F06"/>
    <w:pPr>
      <w:spacing w:after="120"/>
      <w:ind w:left="360"/>
    </w:pPr>
    <w:rPr>
      <w:rFonts w:ascii="Cambria" w:eastAsia="MS Mincho" w:hAnsi="Cambria"/>
      <w:noProof/>
      <w:sz w:val="16"/>
      <w:szCs w:val="16"/>
    </w:rPr>
  </w:style>
  <w:style w:type="character" w:customStyle="1" w:styleId="BodyTextIndent3Char">
    <w:name w:val="Body Text Indent 3 Char"/>
    <w:link w:val="BodyTextIndent3"/>
    <w:rsid w:val="004B4F06"/>
    <w:rPr>
      <w:rFonts w:ascii="Cambria" w:eastAsia="MS Mincho" w:hAnsi="Cambria"/>
      <w:noProof/>
      <w:sz w:val="16"/>
      <w:szCs w:val="16"/>
    </w:rPr>
  </w:style>
  <w:style w:type="paragraph" w:customStyle="1" w:styleId="level1">
    <w:name w:val="_level1"/>
    <w:basedOn w:val="Normal"/>
    <w:rsid w:val="004B4F06"/>
    <w:pPr>
      <w:spacing w:after="0" w:line="240" w:lineRule="auto"/>
    </w:pPr>
    <w:rPr>
      <w:rFonts w:ascii="Times New Roman" w:eastAsia="Times New Roman" w:hAnsi="Times New Roman"/>
      <w:noProof/>
      <w:sz w:val="24"/>
      <w:szCs w:val="20"/>
    </w:rPr>
  </w:style>
  <w:style w:type="paragraph" w:styleId="Title">
    <w:name w:val="Title"/>
    <w:basedOn w:val="Normal"/>
    <w:link w:val="TitleChar"/>
    <w:qFormat/>
    <w:rsid w:val="004B4F06"/>
    <w:pPr>
      <w:spacing w:after="0" w:line="240" w:lineRule="auto"/>
      <w:jc w:val="center"/>
    </w:pPr>
    <w:rPr>
      <w:rFonts w:ascii="Arial" w:eastAsia="Times New Roman" w:hAnsi="Arial" w:cs="Arial"/>
      <w:noProof/>
      <w:sz w:val="52"/>
      <w:szCs w:val="24"/>
    </w:rPr>
  </w:style>
  <w:style w:type="character" w:customStyle="1" w:styleId="TitleChar">
    <w:name w:val="Title Char"/>
    <w:link w:val="Title"/>
    <w:rsid w:val="004B4F06"/>
    <w:rPr>
      <w:rFonts w:ascii="Arial" w:eastAsia="Times New Roman" w:hAnsi="Arial" w:cs="Arial"/>
      <w:noProof/>
      <w:sz w:val="52"/>
      <w:szCs w:val="24"/>
    </w:rPr>
  </w:style>
  <w:style w:type="paragraph" w:styleId="BodyText2">
    <w:name w:val="Body Text 2"/>
    <w:basedOn w:val="Normal"/>
    <w:link w:val="BodyText2Char"/>
    <w:uiPriority w:val="99"/>
    <w:unhideWhenUsed/>
    <w:rsid w:val="004B4F06"/>
    <w:pPr>
      <w:spacing w:after="120" w:line="480" w:lineRule="auto"/>
    </w:pPr>
    <w:rPr>
      <w:sz w:val="24"/>
      <w:szCs w:val="24"/>
    </w:rPr>
  </w:style>
  <w:style w:type="character" w:customStyle="1" w:styleId="BodyText2Char">
    <w:name w:val="Body Text 2 Char"/>
    <w:link w:val="BodyText2"/>
    <w:uiPriority w:val="99"/>
    <w:rsid w:val="004B4F06"/>
    <w:rPr>
      <w:sz w:val="24"/>
      <w:szCs w:val="24"/>
    </w:rPr>
  </w:style>
  <w:style w:type="paragraph" w:styleId="BodyText3">
    <w:name w:val="Body Text 3"/>
    <w:basedOn w:val="Normal"/>
    <w:link w:val="BodyText3Char"/>
    <w:unhideWhenUsed/>
    <w:rsid w:val="004B4F06"/>
    <w:pPr>
      <w:spacing w:after="120"/>
    </w:pPr>
    <w:rPr>
      <w:rFonts w:ascii="Cambria" w:eastAsia="MS Mincho" w:hAnsi="Cambria"/>
      <w:noProof/>
      <w:sz w:val="16"/>
      <w:szCs w:val="16"/>
    </w:rPr>
  </w:style>
  <w:style w:type="character" w:customStyle="1" w:styleId="BodyText3Char">
    <w:name w:val="Body Text 3 Char"/>
    <w:link w:val="BodyText3"/>
    <w:rsid w:val="004B4F06"/>
    <w:rPr>
      <w:rFonts w:ascii="Cambria" w:eastAsia="MS Mincho" w:hAnsi="Cambria"/>
      <w:noProof/>
      <w:sz w:val="16"/>
      <w:szCs w:val="16"/>
    </w:rPr>
  </w:style>
  <w:style w:type="paragraph" w:customStyle="1" w:styleId="Mesimet">
    <w:name w:val="Mesimet"/>
    <w:basedOn w:val="NoParagraphStyle"/>
    <w:next w:val="NoParagraphStyle"/>
    <w:uiPriority w:val="99"/>
    <w:rsid w:val="004B4F06"/>
    <w:pPr>
      <w:spacing w:after="113"/>
      <w:jc w:val="both"/>
    </w:pPr>
    <w:rPr>
      <w:rFonts w:ascii="GillSansMT-Bold" w:eastAsia="Times New Roman" w:hAnsi="GillSansMT-Bold" w:cs="GillSansMT-Bold"/>
      <w:b/>
      <w:bCs/>
      <w:lang w:val="en-US"/>
    </w:rPr>
  </w:style>
  <w:style w:type="character" w:styleId="PageNumber">
    <w:name w:val="page number"/>
    <w:uiPriority w:val="99"/>
    <w:unhideWhenUsed/>
    <w:rsid w:val="004B4F06"/>
  </w:style>
  <w:style w:type="character" w:customStyle="1" w:styleId="Heading4Char">
    <w:name w:val="Heading 4 Char"/>
    <w:link w:val="Heading4"/>
    <w:uiPriority w:val="9"/>
    <w:rsid w:val="008730B1"/>
    <w:rPr>
      <w:rFonts w:eastAsia="Times New Roman"/>
      <w:b/>
      <w:bCs/>
      <w:sz w:val="28"/>
      <w:szCs w:val="28"/>
    </w:rPr>
  </w:style>
  <w:style w:type="paragraph" w:customStyle="1" w:styleId="NoSpacing1">
    <w:name w:val="No Spacing1"/>
    <w:uiPriority w:val="1"/>
    <w:qFormat/>
    <w:rsid w:val="008730B1"/>
    <w:pPr>
      <w:ind w:firstLine="288"/>
      <w:jc w:val="both"/>
    </w:pPr>
    <w:rPr>
      <w:sz w:val="22"/>
      <w:szCs w:val="22"/>
      <w:lang w:val="sq-AL"/>
    </w:rPr>
  </w:style>
  <w:style w:type="paragraph" w:customStyle="1" w:styleId="ColorfulList-Accent11">
    <w:name w:val="Colorful List - Accent 11"/>
    <w:basedOn w:val="Normal"/>
    <w:uiPriority w:val="34"/>
    <w:qFormat/>
    <w:rsid w:val="008730B1"/>
    <w:pPr>
      <w:spacing w:after="0" w:line="240" w:lineRule="auto"/>
      <w:ind w:left="720" w:firstLine="288"/>
      <w:contextualSpacing/>
      <w:jc w:val="both"/>
    </w:pPr>
    <w:rPr>
      <w:lang w:val="sq-AL"/>
    </w:rPr>
  </w:style>
  <w:style w:type="paragraph" w:customStyle="1" w:styleId="MediumGrid1-Accent21">
    <w:name w:val="Medium Grid 1 - Accent 21"/>
    <w:basedOn w:val="Normal"/>
    <w:uiPriority w:val="34"/>
    <w:qFormat/>
    <w:rsid w:val="008730B1"/>
    <w:pPr>
      <w:spacing w:after="160" w:line="259" w:lineRule="auto"/>
      <w:ind w:left="720"/>
      <w:contextualSpacing/>
    </w:pPr>
    <w:rPr>
      <w:lang w:val="en-GB"/>
    </w:rPr>
  </w:style>
  <w:style w:type="table" w:customStyle="1" w:styleId="GridTable4-Accent1">
    <w:name w:val="Grid Table 4 - Accent 1"/>
    <w:basedOn w:val="TableNormal"/>
    <w:uiPriority w:val="49"/>
    <w:rsid w:val="008730B1"/>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
    <w:name w:val="Grid Table 5 Dark - Accent 1"/>
    <w:basedOn w:val="TableNormal"/>
    <w:uiPriority w:val="50"/>
    <w:rsid w:val="008730B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GridTable4-Accent2">
    <w:name w:val="Grid Table 4 - Accent 2"/>
    <w:basedOn w:val="TableNormal"/>
    <w:uiPriority w:val="49"/>
    <w:rsid w:val="008730B1"/>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character" w:styleId="FollowedHyperlink">
    <w:name w:val="FollowedHyperlink"/>
    <w:uiPriority w:val="99"/>
    <w:unhideWhenUsed/>
    <w:rsid w:val="008730B1"/>
    <w:rPr>
      <w:color w:val="954F72"/>
      <w:u w:val="single"/>
    </w:rPr>
  </w:style>
  <w:style w:type="paragraph" w:styleId="TOC4">
    <w:name w:val="toc 4"/>
    <w:basedOn w:val="Normal"/>
    <w:next w:val="Normal"/>
    <w:autoRedefine/>
    <w:uiPriority w:val="39"/>
    <w:unhideWhenUsed/>
    <w:rsid w:val="008730B1"/>
    <w:pPr>
      <w:spacing w:after="100" w:line="259" w:lineRule="auto"/>
      <w:ind w:left="660"/>
    </w:pPr>
    <w:rPr>
      <w:rFonts w:eastAsia="Times New Roman"/>
    </w:rPr>
  </w:style>
  <w:style w:type="paragraph" w:styleId="TOC5">
    <w:name w:val="toc 5"/>
    <w:basedOn w:val="Normal"/>
    <w:next w:val="Normal"/>
    <w:autoRedefine/>
    <w:uiPriority w:val="39"/>
    <w:unhideWhenUsed/>
    <w:rsid w:val="008730B1"/>
    <w:pPr>
      <w:spacing w:after="100" w:line="259" w:lineRule="auto"/>
      <w:ind w:left="880"/>
    </w:pPr>
    <w:rPr>
      <w:rFonts w:eastAsia="Times New Roman"/>
    </w:rPr>
  </w:style>
  <w:style w:type="paragraph" w:styleId="TOC6">
    <w:name w:val="toc 6"/>
    <w:basedOn w:val="Normal"/>
    <w:next w:val="Normal"/>
    <w:autoRedefine/>
    <w:uiPriority w:val="39"/>
    <w:unhideWhenUsed/>
    <w:rsid w:val="008730B1"/>
    <w:pPr>
      <w:spacing w:after="100" w:line="259" w:lineRule="auto"/>
      <w:ind w:left="1100"/>
    </w:pPr>
    <w:rPr>
      <w:rFonts w:eastAsia="Times New Roman"/>
    </w:rPr>
  </w:style>
  <w:style w:type="paragraph" w:styleId="TOC7">
    <w:name w:val="toc 7"/>
    <w:basedOn w:val="Normal"/>
    <w:next w:val="Normal"/>
    <w:autoRedefine/>
    <w:uiPriority w:val="39"/>
    <w:unhideWhenUsed/>
    <w:rsid w:val="008730B1"/>
    <w:pPr>
      <w:spacing w:after="100" w:line="259" w:lineRule="auto"/>
      <w:ind w:left="1320"/>
    </w:pPr>
    <w:rPr>
      <w:rFonts w:eastAsia="Times New Roman"/>
    </w:rPr>
  </w:style>
  <w:style w:type="paragraph" w:styleId="TOC8">
    <w:name w:val="toc 8"/>
    <w:basedOn w:val="Normal"/>
    <w:next w:val="Normal"/>
    <w:autoRedefine/>
    <w:uiPriority w:val="39"/>
    <w:unhideWhenUsed/>
    <w:rsid w:val="008730B1"/>
    <w:pPr>
      <w:spacing w:after="100" w:line="259" w:lineRule="auto"/>
      <w:ind w:left="1540"/>
    </w:pPr>
    <w:rPr>
      <w:rFonts w:eastAsia="Times New Roman"/>
    </w:rPr>
  </w:style>
  <w:style w:type="paragraph" w:styleId="TOC9">
    <w:name w:val="toc 9"/>
    <w:basedOn w:val="Normal"/>
    <w:next w:val="Normal"/>
    <w:autoRedefine/>
    <w:uiPriority w:val="39"/>
    <w:unhideWhenUsed/>
    <w:rsid w:val="008730B1"/>
    <w:pPr>
      <w:spacing w:after="100" w:line="259" w:lineRule="auto"/>
      <w:ind w:left="1760"/>
    </w:pPr>
    <w:rPr>
      <w:rFonts w:eastAsia="Times New Roman"/>
    </w:rPr>
  </w:style>
  <w:style w:type="table" w:customStyle="1" w:styleId="TableGrid1">
    <w:name w:val="Table Grid1"/>
    <w:basedOn w:val="TableNormal"/>
    <w:next w:val="TableGrid"/>
    <w:uiPriority w:val="59"/>
    <w:rsid w:val="00400726"/>
    <w:rPr>
      <w:rFonts w:ascii="Cambria" w:eastAsia="MS Mincho" w:hAnsi="Cambria"/>
      <w:sz w:val="24"/>
      <w:szCs w:val="24"/>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2-Accent2">
    <w:name w:val="Grid Table 2 - Accent 2"/>
    <w:basedOn w:val="TableNormal"/>
    <w:uiPriority w:val="47"/>
    <w:rsid w:val="00400726"/>
    <w:tblPr>
      <w:tblStyleRowBandSize w:val="1"/>
      <w:tblStyleColBandSize w:val="1"/>
      <w:tblInd w:w="0" w:type="dxa"/>
      <w:tblBorders>
        <w:top w:val="single" w:sz="2" w:space="0" w:color="F4B083"/>
        <w:bottom w:val="single" w:sz="2" w:space="0" w:color="F4B083"/>
        <w:insideH w:val="single" w:sz="2" w:space="0" w:color="F4B083"/>
        <w:insideV w:val="single" w:sz="2" w:space="0" w:color="F4B083"/>
      </w:tblBorders>
      <w:tblCellMar>
        <w:top w:w="0" w:type="dxa"/>
        <w:left w:w="108" w:type="dxa"/>
        <w:bottom w:w="0" w:type="dxa"/>
        <w:right w:w="108" w:type="dxa"/>
      </w:tblCellMar>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2-Accent1">
    <w:name w:val="Grid Table 2 - Accent 1"/>
    <w:basedOn w:val="TableNormal"/>
    <w:uiPriority w:val="47"/>
    <w:rsid w:val="00400726"/>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2-Accent6">
    <w:name w:val="Grid Table 2 - Accent 6"/>
    <w:basedOn w:val="TableNormal"/>
    <w:uiPriority w:val="47"/>
    <w:rsid w:val="00400726"/>
    <w:tblPr>
      <w:tblStyleRowBandSize w:val="1"/>
      <w:tblStyleColBandSize w:val="1"/>
      <w:tblInd w:w="0" w:type="dxa"/>
      <w:tblBorders>
        <w:top w:val="single" w:sz="2" w:space="0" w:color="A8D08D"/>
        <w:bottom w:val="single" w:sz="2" w:space="0" w:color="A8D08D"/>
        <w:insideH w:val="single" w:sz="2" w:space="0" w:color="A8D08D"/>
        <w:insideV w:val="single" w:sz="2" w:space="0" w:color="A8D08D"/>
      </w:tblBorders>
      <w:tblCellMar>
        <w:top w:w="0" w:type="dxa"/>
        <w:left w:w="108" w:type="dxa"/>
        <w:bottom w:w="0" w:type="dxa"/>
        <w:right w:w="108" w:type="dxa"/>
      </w:tblCellMar>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2-Accent4">
    <w:name w:val="Grid Table 2 - Accent 4"/>
    <w:basedOn w:val="TableNormal"/>
    <w:uiPriority w:val="47"/>
    <w:rsid w:val="00400726"/>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ListTable5Dark-Accent2">
    <w:name w:val="List Table 5 Dark - Accent 2"/>
    <w:basedOn w:val="TableNormal"/>
    <w:uiPriority w:val="50"/>
    <w:rsid w:val="00400726"/>
    <w:rPr>
      <w:color w:val="FFFFFF"/>
    </w:rPr>
    <w:tblPr>
      <w:tblStyleRowBandSize w:val="1"/>
      <w:tblStyleColBandSize w:val="1"/>
      <w:tblInd w:w="0" w:type="dxa"/>
      <w:tblBorders>
        <w:top w:val="single" w:sz="24" w:space="0" w:color="ED7D31"/>
        <w:left w:val="single" w:sz="24" w:space="0" w:color="ED7D31"/>
        <w:bottom w:val="single" w:sz="24" w:space="0" w:color="ED7D31"/>
        <w:right w:val="single" w:sz="24" w:space="0" w:color="ED7D31"/>
      </w:tblBorders>
      <w:tblCellMar>
        <w:top w:w="0" w:type="dxa"/>
        <w:left w:w="108" w:type="dxa"/>
        <w:bottom w:w="0" w:type="dxa"/>
        <w:right w:w="108" w:type="dxa"/>
      </w:tblCellMar>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1">
    <w:name w:val="List Table 5 Dark - Accent 1"/>
    <w:basedOn w:val="TableNormal"/>
    <w:uiPriority w:val="50"/>
    <w:rsid w:val="00400726"/>
    <w:rPr>
      <w:color w:val="FFFFFF"/>
    </w:rPr>
    <w:tblPr>
      <w:tblStyleRowBandSize w:val="1"/>
      <w:tblStyleColBandSize w:val="1"/>
      <w:tblInd w:w="0" w:type="dxa"/>
      <w:tblBorders>
        <w:top w:val="single" w:sz="24" w:space="0" w:color="5B9BD5"/>
        <w:left w:val="single" w:sz="24" w:space="0" w:color="5B9BD5"/>
        <w:bottom w:val="single" w:sz="24" w:space="0" w:color="5B9BD5"/>
        <w:right w:val="single" w:sz="24" w:space="0" w:color="5B9BD5"/>
      </w:tblBorders>
      <w:tblCellMar>
        <w:top w:w="0" w:type="dxa"/>
        <w:left w:w="108" w:type="dxa"/>
        <w:bottom w:w="0" w:type="dxa"/>
        <w:right w:w="108" w:type="dxa"/>
      </w:tblCellMar>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4">
    <w:name w:val="List Table 5 Dark - Accent 4"/>
    <w:basedOn w:val="TableNormal"/>
    <w:uiPriority w:val="50"/>
    <w:rsid w:val="00400726"/>
    <w:rPr>
      <w:color w:val="FFFFFF"/>
    </w:rPr>
    <w:tblPr>
      <w:tblStyleRowBandSize w:val="1"/>
      <w:tblStyleColBandSize w:val="1"/>
      <w:tblInd w:w="0" w:type="dxa"/>
      <w:tblBorders>
        <w:top w:val="single" w:sz="24" w:space="0" w:color="FFC000"/>
        <w:left w:val="single" w:sz="24" w:space="0" w:color="FFC000"/>
        <w:bottom w:val="single" w:sz="24" w:space="0" w:color="FFC000"/>
        <w:right w:val="single" w:sz="24" w:space="0" w:color="FFC000"/>
      </w:tblBorders>
      <w:tblCellMar>
        <w:top w:w="0" w:type="dxa"/>
        <w:left w:w="108" w:type="dxa"/>
        <w:bottom w:w="0" w:type="dxa"/>
        <w:right w:w="108" w:type="dxa"/>
      </w:tblCellMar>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Timesnewroman">
    <w:name w:val="Times new roman"/>
    <w:rsid w:val="00FD59D0"/>
    <w:pPr>
      <w:numPr>
        <w:numId w:val="10"/>
      </w:numPr>
      <w:tabs>
        <w:tab w:val="clear" w:pos="360"/>
      </w:tabs>
      <w:ind w:left="0" w:firstLine="0"/>
    </w:pPr>
  </w:style>
  <w:style w:type="table" w:styleId="ColorfulList-Accent1">
    <w:name w:val="Colorful List Accent 1"/>
    <w:basedOn w:val="TableNormal"/>
    <w:uiPriority w:val="34"/>
    <w:qFormat/>
    <w:rsid w:val="00FD59D0"/>
    <w:rPr>
      <w:color w:val="000000"/>
    </w:rPr>
    <w:tblPr>
      <w:tblStyleRowBandSize w:val="1"/>
      <w:tblStyleColBandSize w:val="1"/>
      <w:tblInd w:w="0" w:type="dxa"/>
      <w:tblCellMar>
        <w:top w:w="0" w:type="dxa"/>
        <w:left w:w="108" w:type="dxa"/>
        <w:bottom w:w="0" w:type="dxa"/>
        <w:right w:w="108" w:type="dxa"/>
      </w:tblCellMar>
    </w:tblPr>
    <w:tcPr>
      <w:shd w:val="clear" w:color="auto" w:fill="EEF5FB"/>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0" w:defSemiHidden="0" w:defUnhideWhenUsed="0" w:defQFormat="0" w:count="276">
    <w:lsdException w:name="heading 1" w:qFormat="1"/>
    <w:lsdException w:name="heading 2" w:uiPriority="1" w:qFormat="1"/>
    <w:lsdException w:name="heading 3" w:qFormat="1"/>
    <w:lsdException w:name="heading 4" w:uiPriority="9" w:qFormat="1"/>
    <w:lsdException w:name="heading 6" w:uiPriority="9" w:qFormat="1"/>
    <w:lsdException w:name="heading 8"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page number" w:uiPriority="99"/>
    <w:lsdException w:name="List Bullet" w:uiPriority="99"/>
    <w:lsdException w:name="Title" w:qFormat="1"/>
    <w:lsdException w:name="Body Text" w:qFormat="1"/>
    <w:lsdException w:name="Body Text 2" w:uiPriority="99"/>
    <w:lsdException w:name="Body Text Indent 2" w:uiPriority="99"/>
    <w:lsdException w:name="Hyperlink" w:uiPriority="99"/>
    <w:lsdException w:name="FollowedHyperlink" w:uiPriority="99"/>
    <w:lsdException w:name="Emphasis" w:qFormat="1"/>
    <w:lsdException w:name="No List" w:uiPriority="99"/>
    <w:lsdException w:name="Table Grid" w:uiPriority="59"/>
    <w:lsdException w:name="No Spacing" w:uiPriority="1" w:qFormat="1"/>
    <w:lsdException w:name="Medium Grid 2" w:qFormat="1"/>
    <w:lsdException w:name="List Paragraph" w:uiPriority="34" w:qFormat="1"/>
    <w:lsdException w:name="Colorful List Accent 1" w:uiPriority="34" w:qFormat="1"/>
    <w:lsdException w:name="TOC Heading" w:uiPriority="39" w:qFormat="1"/>
  </w:latentStyles>
  <w:style w:type="paragraph" w:default="1" w:styleId="Normal">
    <w:name w:val="Normal"/>
    <w:qFormat/>
    <w:rsid w:val="00F905FB"/>
    <w:pPr>
      <w:spacing w:after="200" w:line="276" w:lineRule="auto"/>
    </w:pPr>
    <w:rPr>
      <w:sz w:val="22"/>
      <w:szCs w:val="22"/>
    </w:rPr>
  </w:style>
  <w:style w:type="paragraph" w:styleId="Heading1">
    <w:name w:val="heading 1"/>
    <w:basedOn w:val="Normal"/>
    <w:next w:val="Normal"/>
    <w:link w:val="Heading1Char"/>
    <w:qFormat/>
    <w:rsid w:val="00EC498F"/>
    <w:pPr>
      <w:keepNext/>
      <w:spacing w:before="240" w:after="60"/>
      <w:outlineLvl w:val="0"/>
    </w:pPr>
    <w:rPr>
      <w:rFonts w:ascii="Calibri Light" w:eastAsia="Times New Roman" w:hAnsi="Calibri Light"/>
      <w:b/>
      <w:bCs/>
      <w:kern w:val="32"/>
      <w:sz w:val="32"/>
      <w:szCs w:val="32"/>
    </w:rPr>
  </w:style>
  <w:style w:type="paragraph" w:styleId="Heading2">
    <w:name w:val="heading 2"/>
    <w:basedOn w:val="Normal"/>
    <w:link w:val="Heading2Char"/>
    <w:uiPriority w:val="1"/>
    <w:qFormat/>
    <w:rsid w:val="00EC498F"/>
    <w:pPr>
      <w:spacing w:before="100" w:beforeAutospacing="1" w:after="100" w:afterAutospacing="1" w:line="240" w:lineRule="auto"/>
      <w:outlineLvl w:val="1"/>
    </w:pPr>
    <w:rPr>
      <w:rFonts w:ascii="Times New Roman" w:eastAsia="Times New Roman" w:hAnsi="Times New Roman"/>
      <w:b/>
      <w:bCs/>
      <w:sz w:val="36"/>
      <w:szCs w:val="36"/>
      <w:lang w:val="en-GB" w:eastAsia="en-GB"/>
    </w:rPr>
  </w:style>
  <w:style w:type="paragraph" w:styleId="Heading3">
    <w:name w:val="heading 3"/>
    <w:basedOn w:val="Normal"/>
    <w:next w:val="Normal"/>
    <w:link w:val="Heading3Char"/>
    <w:unhideWhenUsed/>
    <w:qFormat/>
    <w:rsid w:val="00EC498F"/>
    <w:pPr>
      <w:keepNext/>
      <w:spacing w:before="240" w:after="60"/>
      <w:outlineLvl w:val="2"/>
    </w:pPr>
    <w:rPr>
      <w:rFonts w:ascii="Calibri Light" w:eastAsia="Times New Roman" w:hAnsi="Calibri Light"/>
      <w:b/>
      <w:bCs/>
      <w:sz w:val="26"/>
      <w:szCs w:val="26"/>
    </w:rPr>
  </w:style>
  <w:style w:type="paragraph" w:styleId="Heading4">
    <w:name w:val="heading 4"/>
    <w:basedOn w:val="Normal"/>
    <w:next w:val="Normal"/>
    <w:link w:val="Heading4Char"/>
    <w:uiPriority w:val="9"/>
    <w:unhideWhenUsed/>
    <w:qFormat/>
    <w:rsid w:val="008730B1"/>
    <w:pPr>
      <w:keepNext/>
      <w:spacing w:before="240" w:after="60" w:line="240" w:lineRule="auto"/>
      <w:outlineLvl w:val="3"/>
    </w:pPr>
    <w:rPr>
      <w:rFonts w:eastAsia="Times New Roman"/>
      <w:b/>
      <w:bCs/>
      <w:sz w:val="28"/>
      <w:szCs w:val="28"/>
    </w:rPr>
  </w:style>
  <w:style w:type="paragraph" w:styleId="Heading6">
    <w:name w:val="heading 6"/>
    <w:basedOn w:val="Normal"/>
    <w:next w:val="Normal"/>
    <w:link w:val="Heading6Char"/>
    <w:uiPriority w:val="9"/>
    <w:unhideWhenUsed/>
    <w:qFormat/>
    <w:rsid w:val="004B4F06"/>
    <w:pPr>
      <w:spacing w:before="240" w:after="60" w:line="240" w:lineRule="auto"/>
      <w:outlineLvl w:val="5"/>
    </w:pPr>
    <w:rPr>
      <w:rFonts w:eastAsia="Times New Roman"/>
      <w:b/>
      <w:bCs/>
    </w:rPr>
  </w:style>
  <w:style w:type="paragraph" w:styleId="Heading8">
    <w:name w:val="heading 8"/>
    <w:basedOn w:val="Normal"/>
    <w:next w:val="Normal"/>
    <w:link w:val="Heading8Char"/>
    <w:uiPriority w:val="9"/>
    <w:unhideWhenUsed/>
    <w:qFormat/>
    <w:rsid w:val="004B4F06"/>
    <w:pPr>
      <w:spacing w:before="240" w:after="60" w:line="240" w:lineRule="auto"/>
      <w:outlineLvl w:val="7"/>
    </w:pPr>
    <w:rPr>
      <w:rFonts w:eastAsia="Times New Roman"/>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F1CB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C427AA"/>
    <w:pPr>
      <w:ind w:left="720"/>
      <w:contextualSpacing/>
    </w:pPr>
  </w:style>
  <w:style w:type="paragraph" w:styleId="ListBullet">
    <w:name w:val="List Bullet"/>
    <w:basedOn w:val="Normal"/>
    <w:uiPriority w:val="99"/>
    <w:unhideWhenUsed/>
    <w:rsid w:val="006A7CE2"/>
    <w:pPr>
      <w:numPr>
        <w:numId w:val="1"/>
      </w:numPr>
      <w:contextualSpacing/>
    </w:pPr>
  </w:style>
  <w:style w:type="paragraph" w:customStyle="1" w:styleId="Default">
    <w:name w:val="Default"/>
    <w:rsid w:val="00382D24"/>
    <w:pPr>
      <w:autoSpaceDE w:val="0"/>
      <w:autoSpaceDN w:val="0"/>
      <w:adjustRightInd w:val="0"/>
    </w:pPr>
    <w:rPr>
      <w:rFonts w:ascii="Times New Roman" w:hAnsi="Times New Roman"/>
      <w:color w:val="000000"/>
      <w:sz w:val="24"/>
      <w:szCs w:val="24"/>
      <w:lang w:val="en-CA"/>
    </w:rPr>
  </w:style>
  <w:style w:type="paragraph" w:styleId="NoSpacing">
    <w:name w:val="No Spacing"/>
    <w:link w:val="NoSpacingChar"/>
    <w:uiPriority w:val="1"/>
    <w:qFormat/>
    <w:rsid w:val="00382D24"/>
    <w:rPr>
      <w:rFonts w:eastAsia="Times New Roman"/>
      <w:sz w:val="22"/>
      <w:szCs w:val="22"/>
    </w:rPr>
  </w:style>
  <w:style w:type="character" w:customStyle="1" w:styleId="NoSpacingChar">
    <w:name w:val="No Spacing Char"/>
    <w:link w:val="NoSpacing"/>
    <w:uiPriority w:val="1"/>
    <w:rsid w:val="00382D24"/>
    <w:rPr>
      <w:rFonts w:ascii="Calibri" w:eastAsia="Times New Roman" w:hAnsi="Calibri" w:cs="Times New Roman"/>
    </w:rPr>
  </w:style>
  <w:style w:type="paragraph" w:customStyle="1" w:styleId="NoParagraphStyle">
    <w:name w:val="[No Paragraph Style]"/>
    <w:rsid w:val="004A4C19"/>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en-GB"/>
    </w:rPr>
  </w:style>
  <w:style w:type="paragraph" w:customStyle="1" w:styleId="TEKSTI">
    <w:name w:val="TEKSTI"/>
    <w:basedOn w:val="NoParagraphStyle"/>
    <w:next w:val="NoParagraphStyle"/>
    <w:uiPriority w:val="99"/>
    <w:rsid w:val="004A4C19"/>
    <w:pPr>
      <w:jc w:val="both"/>
    </w:pPr>
    <w:rPr>
      <w:rFonts w:ascii="GillSansMT" w:hAnsi="GillSansMT" w:cs="GillSansMT"/>
      <w:sz w:val="22"/>
      <w:szCs w:val="22"/>
      <w:lang w:val="en-US"/>
    </w:rPr>
  </w:style>
  <w:style w:type="paragraph" w:customStyle="1" w:styleId="BasicParagraph">
    <w:name w:val="[Basic Paragraph]"/>
    <w:basedOn w:val="NoParagraphStyle"/>
    <w:uiPriority w:val="99"/>
    <w:rsid w:val="004A4C19"/>
  </w:style>
  <w:style w:type="paragraph" w:customStyle="1" w:styleId="Tekstibullets">
    <w:name w:val="Teksti bullets"/>
    <w:basedOn w:val="NoParagraphStyle"/>
    <w:next w:val="NoParagraphStyle"/>
    <w:uiPriority w:val="99"/>
    <w:rsid w:val="00D077D8"/>
    <w:pPr>
      <w:ind w:left="283" w:hanging="283"/>
      <w:jc w:val="both"/>
    </w:pPr>
    <w:rPr>
      <w:rFonts w:ascii="GillSansMT" w:hAnsi="GillSansMT" w:cs="GillSansMT"/>
      <w:sz w:val="22"/>
      <w:szCs w:val="22"/>
      <w:lang w:val="en-US"/>
    </w:rPr>
  </w:style>
  <w:style w:type="character" w:customStyle="1" w:styleId="Heading1Char">
    <w:name w:val="Heading 1 Char"/>
    <w:link w:val="Heading1"/>
    <w:rsid w:val="00EC498F"/>
    <w:rPr>
      <w:rFonts w:ascii="Calibri Light" w:eastAsia="Times New Roman" w:hAnsi="Calibri Light"/>
      <w:b/>
      <w:bCs/>
      <w:kern w:val="32"/>
      <w:sz w:val="32"/>
      <w:szCs w:val="32"/>
    </w:rPr>
  </w:style>
  <w:style w:type="character" w:customStyle="1" w:styleId="Heading2Char">
    <w:name w:val="Heading 2 Char"/>
    <w:link w:val="Heading2"/>
    <w:uiPriority w:val="1"/>
    <w:rsid w:val="00EC498F"/>
    <w:rPr>
      <w:rFonts w:ascii="Times New Roman" w:eastAsia="Times New Roman" w:hAnsi="Times New Roman"/>
      <w:b/>
      <w:bCs/>
      <w:sz w:val="36"/>
      <w:szCs w:val="36"/>
      <w:lang w:val="en-GB" w:eastAsia="en-GB"/>
    </w:rPr>
  </w:style>
  <w:style w:type="character" w:customStyle="1" w:styleId="Heading3Char">
    <w:name w:val="Heading 3 Char"/>
    <w:link w:val="Heading3"/>
    <w:rsid w:val="00EC498F"/>
    <w:rPr>
      <w:rFonts w:ascii="Calibri Light" w:eastAsia="Times New Roman" w:hAnsi="Calibri Light"/>
      <w:b/>
      <w:bCs/>
      <w:sz w:val="26"/>
      <w:szCs w:val="26"/>
    </w:rPr>
  </w:style>
  <w:style w:type="character" w:customStyle="1" w:styleId="MediumGrid2Char">
    <w:name w:val="Medium Grid 2 Char"/>
    <w:link w:val="MediumGrid2"/>
    <w:rsid w:val="00EC498F"/>
    <w:rPr>
      <w:rFonts w:ascii="Calibri" w:eastAsia="Times New Roman" w:hAnsi="Calibri" w:cs="Times New Roman"/>
    </w:rPr>
  </w:style>
  <w:style w:type="character" w:styleId="Hyperlink">
    <w:name w:val="Hyperlink"/>
    <w:uiPriority w:val="99"/>
    <w:rsid w:val="00EC498F"/>
    <w:rPr>
      <w:color w:val="0563C1"/>
      <w:u w:val="single"/>
    </w:rPr>
  </w:style>
  <w:style w:type="character" w:customStyle="1" w:styleId="UnresolvedMention">
    <w:name w:val="Unresolved Mention"/>
    <w:uiPriority w:val="99"/>
    <w:semiHidden/>
    <w:unhideWhenUsed/>
    <w:rsid w:val="00EC498F"/>
    <w:rPr>
      <w:color w:val="605E5C"/>
      <w:shd w:val="clear" w:color="auto" w:fill="E1DFDD"/>
    </w:rPr>
  </w:style>
  <w:style w:type="paragraph" w:styleId="Header">
    <w:name w:val="header"/>
    <w:basedOn w:val="Normal"/>
    <w:link w:val="HeaderChar"/>
    <w:rsid w:val="00EC498F"/>
    <w:pPr>
      <w:tabs>
        <w:tab w:val="center" w:pos="4680"/>
        <w:tab w:val="right" w:pos="9360"/>
      </w:tabs>
    </w:pPr>
  </w:style>
  <w:style w:type="character" w:customStyle="1" w:styleId="HeaderChar">
    <w:name w:val="Header Char"/>
    <w:link w:val="Header"/>
    <w:rsid w:val="00EC498F"/>
    <w:rPr>
      <w:sz w:val="22"/>
      <w:szCs w:val="22"/>
    </w:rPr>
  </w:style>
  <w:style w:type="paragraph" w:styleId="Footer">
    <w:name w:val="footer"/>
    <w:basedOn w:val="Normal"/>
    <w:link w:val="FooterChar"/>
    <w:uiPriority w:val="99"/>
    <w:rsid w:val="00EC498F"/>
    <w:pPr>
      <w:tabs>
        <w:tab w:val="center" w:pos="4680"/>
        <w:tab w:val="right" w:pos="9360"/>
      </w:tabs>
    </w:pPr>
  </w:style>
  <w:style w:type="character" w:customStyle="1" w:styleId="FooterChar">
    <w:name w:val="Footer Char"/>
    <w:link w:val="Footer"/>
    <w:uiPriority w:val="99"/>
    <w:rsid w:val="00EC498F"/>
    <w:rPr>
      <w:sz w:val="22"/>
      <w:szCs w:val="22"/>
    </w:rPr>
  </w:style>
  <w:style w:type="paragraph" w:styleId="FootnoteText">
    <w:name w:val="footnote text"/>
    <w:basedOn w:val="Normal"/>
    <w:link w:val="FootnoteTextChar"/>
    <w:rsid w:val="00EC498F"/>
    <w:rPr>
      <w:sz w:val="20"/>
      <w:szCs w:val="20"/>
    </w:rPr>
  </w:style>
  <w:style w:type="character" w:customStyle="1" w:styleId="FootnoteTextChar">
    <w:name w:val="Footnote Text Char"/>
    <w:basedOn w:val="DefaultParagraphFont"/>
    <w:link w:val="FootnoteText"/>
    <w:rsid w:val="00EC498F"/>
  </w:style>
  <w:style w:type="character" w:styleId="FootnoteReference">
    <w:name w:val="footnote reference"/>
    <w:rsid w:val="00EC498F"/>
    <w:rPr>
      <w:vertAlign w:val="superscript"/>
    </w:rPr>
  </w:style>
  <w:style w:type="paragraph" w:styleId="BodyText">
    <w:name w:val="Body Text"/>
    <w:basedOn w:val="Normal"/>
    <w:link w:val="BodyTextChar"/>
    <w:unhideWhenUsed/>
    <w:qFormat/>
    <w:rsid w:val="00EC498F"/>
    <w:pPr>
      <w:spacing w:after="0" w:line="240" w:lineRule="auto"/>
      <w:jc w:val="both"/>
    </w:pPr>
    <w:rPr>
      <w:rFonts w:ascii="Times New Roman" w:eastAsia="Times New Roman" w:hAnsi="Times New Roman"/>
      <w:sz w:val="24"/>
      <w:szCs w:val="24"/>
      <w:lang w:val="sq-AL"/>
    </w:rPr>
  </w:style>
  <w:style w:type="character" w:customStyle="1" w:styleId="BodyTextChar">
    <w:name w:val="Body Text Char"/>
    <w:link w:val="BodyText"/>
    <w:rsid w:val="00EC498F"/>
    <w:rPr>
      <w:rFonts w:ascii="Times New Roman" w:eastAsia="Times New Roman" w:hAnsi="Times New Roman"/>
      <w:sz w:val="24"/>
      <w:szCs w:val="24"/>
      <w:lang w:val="sq-AL"/>
    </w:rPr>
  </w:style>
  <w:style w:type="paragraph" w:styleId="BalloonText">
    <w:name w:val="Balloon Text"/>
    <w:basedOn w:val="Normal"/>
    <w:link w:val="BalloonTextChar"/>
    <w:rsid w:val="00EC498F"/>
    <w:pPr>
      <w:spacing w:after="0" w:line="240" w:lineRule="auto"/>
    </w:pPr>
    <w:rPr>
      <w:rFonts w:ascii="Segoe UI" w:hAnsi="Segoe UI" w:cs="Segoe UI"/>
      <w:sz w:val="18"/>
      <w:szCs w:val="18"/>
    </w:rPr>
  </w:style>
  <w:style w:type="character" w:customStyle="1" w:styleId="BalloonTextChar">
    <w:name w:val="Balloon Text Char"/>
    <w:link w:val="BalloonText"/>
    <w:rsid w:val="00EC498F"/>
    <w:rPr>
      <w:rFonts w:ascii="Segoe UI" w:hAnsi="Segoe UI" w:cs="Segoe UI"/>
      <w:sz w:val="18"/>
      <w:szCs w:val="18"/>
    </w:rPr>
  </w:style>
  <w:style w:type="paragraph" w:customStyle="1" w:styleId="Noparagraphstyle0">
    <w:name w:val="[No paragraph style]"/>
    <w:rsid w:val="00EC498F"/>
    <w:pPr>
      <w:autoSpaceDE w:val="0"/>
      <w:autoSpaceDN w:val="0"/>
      <w:adjustRightInd w:val="0"/>
      <w:spacing w:line="288" w:lineRule="auto"/>
      <w:textAlignment w:val="center"/>
    </w:pPr>
    <w:rPr>
      <w:rFonts w:ascii="Times New Roman" w:eastAsia="MS Mincho" w:hAnsi="Times New Roman"/>
      <w:color w:val="000000"/>
      <w:sz w:val="24"/>
      <w:szCs w:val="24"/>
    </w:rPr>
  </w:style>
  <w:style w:type="paragraph" w:customStyle="1" w:styleId="teksti0">
    <w:name w:val="teksti"/>
    <w:basedOn w:val="Noparagraphstyle0"/>
    <w:next w:val="Noparagraphstyle0"/>
    <w:rsid w:val="00EC498F"/>
    <w:pPr>
      <w:jc w:val="both"/>
    </w:pPr>
    <w:rPr>
      <w:rFonts w:ascii="Gill Sans MT" w:hAnsi="Gill Sans MT" w:cs="Gill Sans MT"/>
      <w:sz w:val="22"/>
      <w:szCs w:val="22"/>
    </w:rPr>
  </w:style>
  <w:style w:type="paragraph" w:customStyle="1" w:styleId="tekstimebullets">
    <w:name w:val="teksti me bullets"/>
    <w:basedOn w:val="TEKSTI"/>
    <w:uiPriority w:val="99"/>
    <w:rsid w:val="00EC498F"/>
    <w:pPr>
      <w:ind w:left="227" w:hanging="227"/>
    </w:pPr>
    <w:rPr>
      <w:rFonts w:ascii="HelveticaNeue-UltraLigCond" w:hAnsi="HelveticaNeue-UltraLigCond" w:cs="HelveticaNeue-UltraLigCond"/>
      <w:sz w:val="24"/>
      <w:szCs w:val="24"/>
    </w:rPr>
  </w:style>
  <w:style w:type="paragraph" w:customStyle="1" w:styleId="nentitullokk">
    <w:name w:val="nentitull okk"/>
    <w:basedOn w:val="BasicParagraph"/>
    <w:uiPriority w:val="99"/>
    <w:rsid w:val="00EC498F"/>
    <w:pPr>
      <w:spacing w:line="276" w:lineRule="auto"/>
      <w:ind w:left="360" w:hanging="360"/>
    </w:pPr>
    <w:rPr>
      <w:rFonts w:ascii="ArialRoundedMTBold" w:hAnsi="ArialRoundedMTBold" w:cs="ArialRoundedMTBold"/>
      <w:color w:val="00805F"/>
      <w:w w:val="90"/>
      <w:position w:val="8"/>
      <w:sz w:val="30"/>
      <w:szCs w:val="30"/>
    </w:rPr>
  </w:style>
  <w:style w:type="paragraph" w:styleId="TOCHeading">
    <w:name w:val="TOC Heading"/>
    <w:basedOn w:val="Heading1"/>
    <w:next w:val="Normal"/>
    <w:uiPriority w:val="39"/>
    <w:unhideWhenUsed/>
    <w:qFormat/>
    <w:rsid w:val="00EC498F"/>
    <w:pPr>
      <w:keepLines/>
      <w:spacing w:after="0" w:line="259" w:lineRule="auto"/>
      <w:outlineLvl w:val="9"/>
    </w:pPr>
    <w:rPr>
      <w:b w:val="0"/>
      <w:bCs w:val="0"/>
      <w:color w:val="2F5496"/>
      <w:kern w:val="0"/>
    </w:rPr>
  </w:style>
  <w:style w:type="paragraph" w:styleId="TOC1">
    <w:name w:val="toc 1"/>
    <w:basedOn w:val="Normal"/>
    <w:next w:val="Normal"/>
    <w:autoRedefine/>
    <w:uiPriority w:val="39"/>
    <w:rsid w:val="00EC498F"/>
    <w:pPr>
      <w:tabs>
        <w:tab w:val="right" w:leader="dot" w:pos="9350"/>
      </w:tabs>
    </w:pPr>
    <w:rPr>
      <w:rFonts w:ascii="Times New Roman" w:hAnsi="Times New Roman"/>
      <w:b/>
      <w:bCs/>
      <w:noProof/>
      <w:color w:val="FF0000"/>
    </w:rPr>
  </w:style>
  <w:style w:type="paragraph" w:styleId="TOC3">
    <w:name w:val="toc 3"/>
    <w:basedOn w:val="Normal"/>
    <w:next w:val="Normal"/>
    <w:autoRedefine/>
    <w:uiPriority w:val="39"/>
    <w:rsid w:val="00EC498F"/>
    <w:pPr>
      <w:ind w:left="440"/>
    </w:pPr>
  </w:style>
  <w:style w:type="table" w:styleId="MediumGrid2">
    <w:name w:val="Medium Grid 2"/>
    <w:basedOn w:val="TableNormal"/>
    <w:link w:val="MediumGrid2Char"/>
    <w:qFormat/>
    <w:rsid w:val="00EC498F"/>
    <w:rPr>
      <w:rFonts w:eastAsia="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styleId="Caption">
    <w:name w:val="caption"/>
    <w:basedOn w:val="Normal"/>
    <w:next w:val="Normal"/>
    <w:qFormat/>
    <w:rsid w:val="00450C96"/>
    <w:pPr>
      <w:spacing w:after="0" w:line="240" w:lineRule="auto"/>
    </w:pPr>
    <w:rPr>
      <w:rFonts w:ascii="Times New Roman" w:eastAsia="Times New Roman" w:hAnsi="Times New Roman"/>
      <w:b/>
      <w:noProof/>
      <w:sz w:val="24"/>
      <w:szCs w:val="24"/>
    </w:rPr>
  </w:style>
  <w:style w:type="paragraph" w:styleId="BodyTextIndent">
    <w:name w:val="Body Text Indent"/>
    <w:basedOn w:val="Normal"/>
    <w:link w:val="BodyTextIndentChar"/>
    <w:rsid w:val="00450C96"/>
    <w:pPr>
      <w:spacing w:after="0" w:line="240" w:lineRule="auto"/>
      <w:ind w:firstLine="360"/>
      <w:jc w:val="both"/>
    </w:pPr>
    <w:rPr>
      <w:rFonts w:ascii="Arial" w:eastAsia="Times New Roman" w:hAnsi="Arial" w:cs="Arial"/>
      <w:noProof/>
      <w:sz w:val="24"/>
      <w:szCs w:val="24"/>
    </w:rPr>
  </w:style>
  <w:style w:type="character" w:customStyle="1" w:styleId="BodyTextIndentChar">
    <w:name w:val="Body Text Indent Char"/>
    <w:link w:val="BodyTextIndent"/>
    <w:rsid w:val="00450C96"/>
    <w:rPr>
      <w:rFonts w:ascii="Arial" w:eastAsia="Times New Roman" w:hAnsi="Arial" w:cs="Arial"/>
      <w:noProof/>
      <w:sz w:val="24"/>
      <w:szCs w:val="24"/>
    </w:rPr>
  </w:style>
  <w:style w:type="paragraph" w:styleId="BodyTextIndent2">
    <w:name w:val="Body Text Indent 2"/>
    <w:basedOn w:val="Normal"/>
    <w:link w:val="BodyTextIndent2Char"/>
    <w:uiPriority w:val="99"/>
    <w:unhideWhenUsed/>
    <w:rsid w:val="00450C96"/>
    <w:pPr>
      <w:spacing w:after="120" w:line="480" w:lineRule="auto"/>
      <w:ind w:left="360"/>
    </w:pPr>
    <w:rPr>
      <w:sz w:val="24"/>
      <w:szCs w:val="24"/>
    </w:rPr>
  </w:style>
  <w:style w:type="character" w:customStyle="1" w:styleId="BodyTextIndent2Char">
    <w:name w:val="Body Text Indent 2 Char"/>
    <w:link w:val="BodyTextIndent2"/>
    <w:uiPriority w:val="99"/>
    <w:rsid w:val="00450C96"/>
    <w:rPr>
      <w:sz w:val="24"/>
      <w:szCs w:val="24"/>
    </w:rPr>
  </w:style>
  <w:style w:type="paragraph" w:styleId="TOC2">
    <w:name w:val="toc 2"/>
    <w:basedOn w:val="Normal"/>
    <w:next w:val="Normal"/>
    <w:autoRedefine/>
    <w:uiPriority w:val="39"/>
    <w:unhideWhenUsed/>
    <w:rsid w:val="00450C96"/>
    <w:pPr>
      <w:spacing w:after="0" w:line="240" w:lineRule="auto"/>
      <w:ind w:left="240"/>
    </w:pPr>
    <w:rPr>
      <w:sz w:val="24"/>
      <w:szCs w:val="24"/>
    </w:rPr>
  </w:style>
  <w:style w:type="character" w:customStyle="1" w:styleId="Heading6Char">
    <w:name w:val="Heading 6 Char"/>
    <w:link w:val="Heading6"/>
    <w:uiPriority w:val="9"/>
    <w:rsid w:val="004B4F06"/>
    <w:rPr>
      <w:rFonts w:eastAsia="Times New Roman"/>
      <w:b/>
      <w:bCs/>
      <w:sz w:val="22"/>
      <w:szCs w:val="22"/>
    </w:rPr>
  </w:style>
  <w:style w:type="character" w:customStyle="1" w:styleId="Heading8Char">
    <w:name w:val="Heading 8 Char"/>
    <w:link w:val="Heading8"/>
    <w:uiPriority w:val="9"/>
    <w:rsid w:val="004B4F06"/>
    <w:rPr>
      <w:rFonts w:eastAsia="Times New Roman"/>
      <w:i/>
      <w:iCs/>
      <w:sz w:val="24"/>
      <w:szCs w:val="24"/>
    </w:rPr>
  </w:style>
  <w:style w:type="character" w:styleId="Emphasis">
    <w:name w:val="Emphasis"/>
    <w:autoRedefine/>
    <w:qFormat/>
    <w:rsid w:val="004B4F06"/>
    <w:rPr>
      <w:i/>
      <w:iCs/>
    </w:rPr>
  </w:style>
  <w:style w:type="paragraph" w:styleId="BodyTextIndent3">
    <w:name w:val="Body Text Indent 3"/>
    <w:basedOn w:val="Normal"/>
    <w:link w:val="BodyTextIndent3Char"/>
    <w:unhideWhenUsed/>
    <w:rsid w:val="004B4F06"/>
    <w:pPr>
      <w:spacing w:after="120"/>
      <w:ind w:left="360"/>
    </w:pPr>
    <w:rPr>
      <w:rFonts w:ascii="Cambria" w:eastAsia="MS Mincho" w:hAnsi="Cambria"/>
      <w:noProof/>
      <w:sz w:val="16"/>
      <w:szCs w:val="16"/>
    </w:rPr>
  </w:style>
  <w:style w:type="character" w:customStyle="1" w:styleId="BodyTextIndent3Char">
    <w:name w:val="Body Text Indent 3 Char"/>
    <w:link w:val="BodyTextIndent3"/>
    <w:rsid w:val="004B4F06"/>
    <w:rPr>
      <w:rFonts w:ascii="Cambria" w:eastAsia="MS Mincho" w:hAnsi="Cambria"/>
      <w:noProof/>
      <w:sz w:val="16"/>
      <w:szCs w:val="16"/>
    </w:rPr>
  </w:style>
  <w:style w:type="paragraph" w:customStyle="1" w:styleId="level1">
    <w:name w:val="_level1"/>
    <w:basedOn w:val="Normal"/>
    <w:rsid w:val="004B4F06"/>
    <w:pPr>
      <w:spacing w:after="0" w:line="240" w:lineRule="auto"/>
    </w:pPr>
    <w:rPr>
      <w:rFonts w:ascii="Times New Roman" w:eastAsia="Times New Roman" w:hAnsi="Times New Roman"/>
      <w:noProof/>
      <w:sz w:val="24"/>
      <w:szCs w:val="20"/>
    </w:rPr>
  </w:style>
  <w:style w:type="paragraph" w:styleId="Title">
    <w:name w:val="Title"/>
    <w:basedOn w:val="Normal"/>
    <w:link w:val="TitleChar"/>
    <w:qFormat/>
    <w:rsid w:val="004B4F06"/>
    <w:pPr>
      <w:spacing w:after="0" w:line="240" w:lineRule="auto"/>
      <w:jc w:val="center"/>
    </w:pPr>
    <w:rPr>
      <w:rFonts w:ascii="Arial" w:eastAsia="Times New Roman" w:hAnsi="Arial" w:cs="Arial"/>
      <w:noProof/>
      <w:sz w:val="52"/>
      <w:szCs w:val="24"/>
    </w:rPr>
  </w:style>
  <w:style w:type="character" w:customStyle="1" w:styleId="TitleChar">
    <w:name w:val="Title Char"/>
    <w:link w:val="Title"/>
    <w:rsid w:val="004B4F06"/>
    <w:rPr>
      <w:rFonts w:ascii="Arial" w:eastAsia="Times New Roman" w:hAnsi="Arial" w:cs="Arial"/>
      <w:noProof/>
      <w:sz w:val="52"/>
      <w:szCs w:val="24"/>
    </w:rPr>
  </w:style>
  <w:style w:type="paragraph" w:styleId="BodyText2">
    <w:name w:val="Body Text 2"/>
    <w:basedOn w:val="Normal"/>
    <w:link w:val="BodyText2Char"/>
    <w:uiPriority w:val="99"/>
    <w:unhideWhenUsed/>
    <w:rsid w:val="004B4F06"/>
    <w:pPr>
      <w:spacing w:after="120" w:line="480" w:lineRule="auto"/>
    </w:pPr>
    <w:rPr>
      <w:sz w:val="24"/>
      <w:szCs w:val="24"/>
    </w:rPr>
  </w:style>
  <w:style w:type="character" w:customStyle="1" w:styleId="BodyText2Char">
    <w:name w:val="Body Text 2 Char"/>
    <w:link w:val="BodyText2"/>
    <w:uiPriority w:val="99"/>
    <w:rsid w:val="004B4F06"/>
    <w:rPr>
      <w:sz w:val="24"/>
      <w:szCs w:val="24"/>
    </w:rPr>
  </w:style>
  <w:style w:type="paragraph" w:styleId="BodyText3">
    <w:name w:val="Body Text 3"/>
    <w:basedOn w:val="Normal"/>
    <w:link w:val="BodyText3Char"/>
    <w:unhideWhenUsed/>
    <w:rsid w:val="004B4F06"/>
    <w:pPr>
      <w:spacing w:after="120"/>
    </w:pPr>
    <w:rPr>
      <w:rFonts w:ascii="Cambria" w:eastAsia="MS Mincho" w:hAnsi="Cambria"/>
      <w:noProof/>
      <w:sz w:val="16"/>
      <w:szCs w:val="16"/>
    </w:rPr>
  </w:style>
  <w:style w:type="character" w:customStyle="1" w:styleId="BodyText3Char">
    <w:name w:val="Body Text 3 Char"/>
    <w:link w:val="BodyText3"/>
    <w:rsid w:val="004B4F06"/>
    <w:rPr>
      <w:rFonts w:ascii="Cambria" w:eastAsia="MS Mincho" w:hAnsi="Cambria"/>
      <w:noProof/>
      <w:sz w:val="16"/>
      <w:szCs w:val="16"/>
    </w:rPr>
  </w:style>
  <w:style w:type="paragraph" w:customStyle="1" w:styleId="Mesimet">
    <w:name w:val="Mesimet"/>
    <w:basedOn w:val="NoParagraphStyle"/>
    <w:next w:val="NoParagraphStyle"/>
    <w:uiPriority w:val="99"/>
    <w:rsid w:val="004B4F06"/>
    <w:pPr>
      <w:spacing w:after="113"/>
      <w:jc w:val="both"/>
    </w:pPr>
    <w:rPr>
      <w:rFonts w:ascii="GillSansMT-Bold" w:eastAsia="Times New Roman" w:hAnsi="GillSansMT-Bold" w:cs="GillSansMT-Bold"/>
      <w:b/>
      <w:bCs/>
      <w:lang w:val="en-US"/>
    </w:rPr>
  </w:style>
  <w:style w:type="character" w:styleId="PageNumber">
    <w:name w:val="page number"/>
    <w:uiPriority w:val="99"/>
    <w:unhideWhenUsed/>
    <w:rsid w:val="004B4F06"/>
  </w:style>
  <w:style w:type="character" w:customStyle="1" w:styleId="Heading4Char">
    <w:name w:val="Heading 4 Char"/>
    <w:link w:val="Heading4"/>
    <w:uiPriority w:val="9"/>
    <w:rsid w:val="008730B1"/>
    <w:rPr>
      <w:rFonts w:eastAsia="Times New Roman"/>
      <w:b/>
      <w:bCs/>
      <w:sz w:val="28"/>
      <w:szCs w:val="28"/>
    </w:rPr>
  </w:style>
  <w:style w:type="paragraph" w:customStyle="1" w:styleId="NoSpacing1">
    <w:name w:val="No Spacing1"/>
    <w:uiPriority w:val="1"/>
    <w:qFormat/>
    <w:rsid w:val="008730B1"/>
    <w:pPr>
      <w:ind w:firstLine="288"/>
      <w:jc w:val="both"/>
    </w:pPr>
    <w:rPr>
      <w:sz w:val="22"/>
      <w:szCs w:val="22"/>
      <w:lang w:val="sq-AL"/>
    </w:rPr>
  </w:style>
  <w:style w:type="paragraph" w:customStyle="1" w:styleId="ColorfulList-Accent11">
    <w:name w:val="Colorful List - Accent 11"/>
    <w:basedOn w:val="Normal"/>
    <w:uiPriority w:val="34"/>
    <w:qFormat/>
    <w:rsid w:val="008730B1"/>
    <w:pPr>
      <w:spacing w:after="0" w:line="240" w:lineRule="auto"/>
      <w:ind w:left="720" w:firstLine="288"/>
      <w:contextualSpacing/>
      <w:jc w:val="both"/>
    </w:pPr>
    <w:rPr>
      <w:lang w:val="sq-AL"/>
    </w:rPr>
  </w:style>
  <w:style w:type="paragraph" w:customStyle="1" w:styleId="MediumGrid1-Accent21">
    <w:name w:val="Medium Grid 1 - Accent 21"/>
    <w:basedOn w:val="Normal"/>
    <w:uiPriority w:val="34"/>
    <w:qFormat/>
    <w:rsid w:val="008730B1"/>
    <w:pPr>
      <w:spacing w:after="160" w:line="259" w:lineRule="auto"/>
      <w:ind w:left="720"/>
      <w:contextualSpacing/>
    </w:pPr>
    <w:rPr>
      <w:lang w:val="en-GB"/>
    </w:rPr>
  </w:style>
  <w:style w:type="table" w:customStyle="1" w:styleId="GridTable4-Accent1">
    <w:name w:val="Grid Table 4 - Accent 1"/>
    <w:basedOn w:val="TableNormal"/>
    <w:uiPriority w:val="49"/>
    <w:rsid w:val="008730B1"/>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
    <w:name w:val="Grid Table 5 Dark - Accent 1"/>
    <w:basedOn w:val="TableNormal"/>
    <w:uiPriority w:val="50"/>
    <w:rsid w:val="008730B1"/>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GridTable4-Accent2">
    <w:name w:val="Grid Table 4 - Accent 2"/>
    <w:basedOn w:val="TableNormal"/>
    <w:uiPriority w:val="49"/>
    <w:rsid w:val="008730B1"/>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character" w:styleId="FollowedHyperlink">
    <w:name w:val="FollowedHyperlink"/>
    <w:uiPriority w:val="99"/>
    <w:unhideWhenUsed/>
    <w:rsid w:val="008730B1"/>
    <w:rPr>
      <w:color w:val="954F72"/>
      <w:u w:val="single"/>
    </w:rPr>
  </w:style>
  <w:style w:type="paragraph" w:styleId="TOC4">
    <w:name w:val="toc 4"/>
    <w:basedOn w:val="Normal"/>
    <w:next w:val="Normal"/>
    <w:autoRedefine/>
    <w:uiPriority w:val="39"/>
    <w:unhideWhenUsed/>
    <w:rsid w:val="008730B1"/>
    <w:pPr>
      <w:spacing w:after="100" w:line="259" w:lineRule="auto"/>
      <w:ind w:left="660"/>
    </w:pPr>
    <w:rPr>
      <w:rFonts w:eastAsia="Times New Roman"/>
    </w:rPr>
  </w:style>
  <w:style w:type="paragraph" w:styleId="TOC5">
    <w:name w:val="toc 5"/>
    <w:basedOn w:val="Normal"/>
    <w:next w:val="Normal"/>
    <w:autoRedefine/>
    <w:uiPriority w:val="39"/>
    <w:unhideWhenUsed/>
    <w:rsid w:val="008730B1"/>
    <w:pPr>
      <w:spacing w:after="100" w:line="259" w:lineRule="auto"/>
      <w:ind w:left="880"/>
    </w:pPr>
    <w:rPr>
      <w:rFonts w:eastAsia="Times New Roman"/>
    </w:rPr>
  </w:style>
  <w:style w:type="paragraph" w:styleId="TOC6">
    <w:name w:val="toc 6"/>
    <w:basedOn w:val="Normal"/>
    <w:next w:val="Normal"/>
    <w:autoRedefine/>
    <w:uiPriority w:val="39"/>
    <w:unhideWhenUsed/>
    <w:rsid w:val="008730B1"/>
    <w:pPr>
      <w:spacing w:after="100" w:line="259" w:lineRule="auto"/>
      <w:ind w:left="1100"/>
    </w:pPr>
    <w:rPr>
      <w:rFonts w:eastAsia="Times New Roman"/>
    </w:rPr>
  </w:style>
  <w:style w:type="paragraph" w:styleId="TOC7">
    <w:name w:val="toc 7"/>
    <w:basedOn w:val="Normal"/>
    <w:next w:val="Normal"/>
    <w:autoRedefine/>
    <w:uiPriority w:val="39"/>
    <w:unhideWhenUsed/>
    <w:rsid w:val="008730B1"/>
    <w:pPr>
      <w:spacing w:after="100" w:line="259" w:lineRule="auto"/>
      <w:ind w:left="1320"/>
    </w:pPr>
    <w:rPr>
      <w:rFonts w:eastAsia="Times New Roman"/>
    </w:rPr>
  </w:style>
  <w:style w:type="paragraph" w:styleId="TOC8">
    <w:name w:val="toc 8"/>
    <w:basedOn w:val="Normal"/>
    <w:next w:val="Normal"/>
    <w:autoRedefine/>
    <w:uiPriority w:val="39"/>
    <w:unhideWhenUsed/>
    <w:rsid w:val="008730B1"/>
    <w:pPr>
      <w:spacing w:after="100" w:line="259" w:lineRule="auto"/>
      <w:ind w:left="1540"/>
    </w:pPr>
    <w:rPr>
      <w:rFonts w:eastAsia="Times New Roman"/>
    </w:rPr>
  </w:style>
  <w:style w:type="paragraph" w:styleId="TOC9">
    <w:name w:val="toc 9"/>
    <w:basedOn w:val="Normal"/>
    <w:next w:val="Normal"/>
    <w:autoRedefine/>
    <w:uiPriority w:val="39"/>
    <w:unhideWhenUsed/>
    <w:rsid w:val="008730B1"/>
    <w:pPr>
      <w:spacing w:after="100" w:line="259" w:lineRule="auto"/>
      <w:ind w:left="1760"/>
    </w:pPr>
    <w:rPr>
      <w:rFonts w:eastAsia="Times New Roman"/>
    </w:rPr>
  </w:style>
  <w:style w:type="table" w:customStyle="1" w:styleId="TableGrid1">
    <w:name w:val="Table Grid1"/>
    <w:basedOn w:val="TableNormal"/>
    <w:next w:val="TableGrid"/>
    <w:uiPriority w:val="59"/>
    <w:rsid w:val="00400726"/>
    <w:rPr>
      <w:rFonts w:ascii="Cambria" w:eastAsia="MS Mincho" w:hAnsi="Cambria"/>
      <w:sz w:val="24"/>
      <w:szCs w:val="24"/>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2-Accent2">
    <w:name w:val="Grid Table 2 - Accent 2"/>
    <w:basedOn w:val="TableNormal"/>
    <w:uiPriority w:val="47"/>
    <w:rsid w:val="00400726"/>
    <w:tblPr>
      <w:tblStyleRowBandSize w:val="1"/>
      <w:tblStyleColBandSize w:val="1"/>
      <w:tblInd w:w="0" w:type="dxa"/>
      <w:tblBorders>
        <w:top w:val="single" w:sz="2" w:space="0" w:color="F4B083"/>
        <w:bottom w:val="single" w:sz="2" w:space="0" w:color="F4B083"/>
        <w:insideH w:val="single" w:sz="2" w:space="0" w:color="F4B083"/>
        <w:insideV w:val="single" w:sz="2" w:space="0" w:color="F4B083"/>
      </w:tblBorders>
      <w:tblCellMar>
        <w:top w:w="0" w:type="dxa"/>
        <w:left w:w="108" w:type="dxa"/>
        <w:bottom w:w="0" w:type="dxa"/>
        <w:right w:w="108" w:type="dxa"/>
      </w:tblCellMar>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2-Accent1">
    <w:name w:val="Grid Table 2 - Accent 1"/>
    <w:basedOn w:val="TableNormal"/>
    <w:uiPriority w:val="47"/>
    <w:rsid w:val="00400726"/>
    <w:tblPr>
      <w:tblStyleRowBandSize w:val="1"/>
      <w:tblStyleColBandSize w:val="1"/>
      <w:tblInd w:w="0" w:type="dxa"/>
      <w:tblBorders>
        <w:top w:val="single" w:sz="2" w:space="0" w:color="9CC2E5"/>
        <w:bottom w:val="single" w:sz="2" w:space="0" w:color="9CC2E5"/>
        <w:insideH w:val="single" w:sz="2" w:space="0" w:color="9CC2E5"/>
        <w:insideV w:val="single" w:sz="2" w:space="0" w:color="9CC2E5"/>
      </w:tblBorders>
      <w:tblCellMar>
        <w:top w:w="0" w:type="dxa"/>
        <w:left w:w="108" w:type="dxa"/>
        <w:bottom w:w="0" w:type="dxa"/>
        <w:right w:w="108" w:type="dxa"/>
      </w:tblCellMar>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2-Accent6">
    <w:name w:val="Grid Table 2 - Accent 6"/>
    <w:basedOn w:val="TableNormal"/>
    <w:uiPriority w:val="47"/>
    <w:rsid w:val="00400726"/>
    <w:tblPr>
      <w:tblStyleRowBandSize w:val="1"/>
      <w:tblStyleColBandSize w:val="1"/>
      <w:tblInd w:w="0" w:type="dxa"/>
      <w:tblBorders>
        <w:top w:val="single" w:sz="2" w:space="0" w:color="A8D08D"/>
        <w:bottom w:val="single" w:sz="2" w:space="0" w:color="A8D08D"/>
        <w:insideH w:val="single" w:sz="2" w:space="0" w:color="A8D08D"/>
        <w:insideV w:val="single" w:sz="2" w:space="0" w:color="A8D08D"/>
      </w:tblBorders>
      <w:tblCellMar>
        <w:top w:w="0" w:type="dxa"/>
        <w:left w:w="108" w:type="dxa"/>
        <w:bottom w:w="0" w:type="dxa"/>
        <w:right w:w="108" w:type="dxa"/>
      </w:tblCellMar>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2-Accent4">
    <w:name w:val="Grid Table 2 - Accent 4"/>
    <w:basedOn w:val="TableNormal"/>
    <w:uiPriority w:val="47"/>
    <w:rsid w:val="00400726"/>
    <w:tblPr>
      <w:tblStyleRowBandSize w:val="1"/>
      <w:tblStyleColBandSize w:val="1"/>
      <w:tblInd w:w="0" w:type="dxa"/>
      <w:tblBorders>
        <w:top w:val="single" w:sz="2" w:space="0" w:color="FFD966"/>
        <w:bottom w:val="single" w:sz="2" w:space="0" w:color="FFD966"/>
        <w:insideH w:val="single" w:sz="2" w:space="0" w:color="FFD966"/>
        <w:insideV w:val="single" w:sz="2" w:space="0" w:color="FFD966"/>
      </w:tblBorders>
      <w:tblCellMar>
        <w:top w:w="0" w:type="dxa"/>
        <w:left w:w="108" w:type="dxa"/>
        <w:bottom w:w="0" w:type="dxa"/>
        <w:right w:w="108" w:type="dxa"/>
      </w:tblCellMar>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ListTable5Dark-Accent2">
    <w:name w:val="List Table 5 Dark - Accent 2"/>
    <w:basedOn w:val="TableNormal"/>
    <w:uiPriority w:val="50"/>
    <w:rsid w:val="00400726"/>
    <w:rPr>
      <w:color w:val="FFFFFF"/>
    </w:rPr>
    <w:tblPr>
      <w:tblStyleRowBandSize w:val="1"/>
      <w:tblStyleColBandSize w:val="1"/>
      <w:tblInd w:w="0" w:type="dxa"/>
      <w:tblBorders>
        <w:top w:val="single" w:sz="24" w:space="0" w:color="ED7D31"/>
        <w:left w:val="single" w:sz="24" w:space="0" w:color="ED7D31"/>
        <w:bottom w:val="single" w:sz="24" w:space="0" w:color="ED7D31"/>
        <w:right w:val="single" w:sz="24" w:space="0" w:color="ED7D31"/>
      </w:tblBorders>
      <w:tblCellMar>
        <w:top w:w="0" w:type="dxa"/>
        <w:left w:w="108" w:type="dxa"/>
        <w:bottom w:w="0" w:type="dxa"/>
        <w:right w:w="108" w:type="dxa"/>
      </w:tblCellMar>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1">
    <w:name w:val="List Table 5 Dark - Accent 1"/>
    <w:basedOn w:val="TableNormal"/>
    <w:uiPriority w:val="50"/>
    <w:rsid w:val="00400726"/>
    <w:rPr>
      <w:color w:val="FFFFFF"/>
    </w:rPr>
    <w:tblPr>
      <w:tblStyleRowBandSize w:val="1"/>
      <w:tblStyleColBandSize w:val="1"/>
      <w:tblInd w:w="0" w:type="dxa"/>
      <w:tblBorders>
        <w:top w:val="single" w:sz="24" w:space="0" w:color="5B9BD5"/>
        <w:left w:val="single" w:sz="24" w:space="0" w:color="5B9BD5"/>
        <w:bottom w:val="single" w:sz="24" w:space="0" w:color="5B9BD5"/>
        <w:right w:val="single" w:sz="24" w:space="0" w:color="5B9BD5"/>
      </w:tblBorders>
      <w:tblCellMar>
        <w:top w:w="0" w:type="dxa"/>
        <w:left w:w="108" w:type="dxa"/>
        <w:bottom w:w="0" w:type="dxa"/>
        <w:right w:w="108" w:type="dxa"/>
      </w:tblCellMar>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4">
    <w:name w:val="List Table 5 Dark - Accent 4"/>
    <w:basedOn w:val="TableNormal"/>
    <w:uiPriority w:val="50"/>
    <w:rsid w:val="00400726"/>
    <w:rPr>
      <w:color w:val="FFFFFF"/>
    </w:rPr>
    <w:tblPr>
      <w:tblStyleRowBandSize w:val="1"/>
      <w:tblStyleColBandSize w:val="1"/>
      <w:tblInd w:w="0" w:type="dxa"/>
      <w:tblBorders>
        <w:top w:val="single" w:sz="24" w:space="0" w:color="FFC000"/>
        <w:left w:val="single" w:sz="24" w:space="0" w:color="FFC000"/>
        <w:bottom w:val="single" w:sz="24" w:space="0" w:color="FFC000"/>
        <w:right w:val="single" w:sz="24" w:space="0" w:color="FFC000"/>
      </w:tblBorders>
      <w:tblCellMar>
        <w:top w:w="0" w:type="dxa"/>
        <w:left w:w="108" w:type="dxa"/>
        <w:bottom w:w="0" w:type="dxa"/>
        <w:right w:w="108" w:type="dxa"/>
      </w:tblCellMar>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Timesnewroman">
    <w:name w:val="Times new roman"/>
    <w:rsid w:val="00FD59D0"/>
    <w:pPr>
      <w:numPr>
        <w:numId w:val="10"/>
      </w:numPr>
      <w:tabs>
        <w:tab w:val="clear" w:pos="360"/>
      </w:tabs>
      <w:ind w:left="0" w:firstLine="0"/>
    </w:pPr>
  </w:style>
  <w:style w:type="table" w:styleId="ColorfulList-Accent1">
    <w:name w:val="Colorful List Accent 1"/>
    <w:basedOn w:val="TableNormal"/>
    <w:uiPriority w:val="34"/>
    <w:qFormat/>
    <w:rsid w:val="00FD59D0"/>
    <w:rPr>
      <w:color w:val="000000"/>
    </w:rPr>
    <w:tblPr>
      <w:tblStyleRowBandSize w:val="1"/>
      <w:tblStyleColBandSize w:val="1"/>
      <w:tblInd w:w="0" w:type="dxa"/>
      <w:tblCellMar>
        <w:top w:w="0" w:type="dxa"/>
        <w:left w:w="108" w:type="dxa"/>
        <w:bottom w:w="0" w:type="dxa"/>
        <w:right w:w="108" w:type="dxa"/>
      </w:tblCellMar>
    </w:tblPr>
    <w:tcPr>
      <w:shd w:val="clear" w:color="auto" w:fill="EEF5FB"/>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10"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3D1CCD-A40E-1846-85D0-08D9EF9258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642</TotalTime>
  <Pages>118</Pages>
  <Words>33407</Words>
  <Characters>190425</Characters>
  <Application>Microsoft Macintosh Word</Application>
  <DocSecurity>0</DocSecurity>
  <Lines>1586</Lines>
  <Paragraphs>446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223386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Riku</dc:creator>
  <cp:keywords/>
  <dc:description/>
  <cp:lastModifiedBy>Elda Pineti</cp:lastModifiedBy>
  <cp:revision>61</cp:revision>
  <cp:lastPrinted>2015-08-31T09:20:00Z</cp:lastPrinted>
  <dcterms:created xsi:type="dcterms:W3CDTF">2020-08-07T14:00:00Z</dcterms:created>
  <dcterms:modified xsi:type="dcterms:W3CDTF">2020-09-02T14:15:00Z</dcterms:modified>
</cp:coreProperties>
</file>